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142D" w:rsidRPr="002B059E" w:rsidRDefault="0092142D" w:rsidP="00724EA0">
      <w:pPr>
        <w:tabs>
          <w:tab w:val="left" w:pos="5245"/>
        </w:tabs>
        <w:autoSpaceDE w:val="0"/>
        <w:autoSpaceDN w:val="0"/>
        <w:adjustRightInd w:val="0"/>
        <w:jc w:val="center"/>
        <w:outlineLvl w:val="1"/>
        <w:rPr>
          <w:b/>
          <w:bCs/>
          <w:sz w:val="28"/>
          <w:szCs w:val="28"/>
          <w:vertAlign w:val="superscript"/>
        </w:rPr>
      </w:pPr>
      <w:r w:rsidRPr="002B059E">
        <w:rPr>
          <w:b/>
          <w:bCs/>
          <w:sz w:val="28"/>
          <w:szCs w:val="28"/>
          <w:vertAlign w:val="superscript"/>
        </w:rPr>
        <w:t>ОТЧЕТ</w:t>
      </w:r>
    </w:p>
    <w:p w:rsidR="0092142D" w:rsidRPr="002B059E" w:rsidRDefault="0092142D" w:rsidP="00391073">
      <w:pPr>
        <w:autoSpaceDE w:val="0"/>
        <w:autoSpaceDN w:val="0"/>
        <w:adjustRightInd w:val="0"/>
        <w:jc w:val="center"/>
        <w:outlineLvl w:val="1"/>
        <w:rPr>
          <w:b/>
          <w:bCs/>
          <w:sz w:val="28"/>
          <w:szCs w:val="28"/>
          <w:vertAlign w:val="superscript"/>
        </w:rPr>
      </w:pPr>
      <w:r w:rsidRPr="002B059E">
        <w:rPr>
          <w:b/>
          <w:bCs/>
          <w:sz w:val="28"/>
          <w:szCs w:val="28"/>
          <w:vertAlign w:val="superscript"/>
        </w:rPr>
        <w:t>о ходе реализации муниципальных   программ</w:t>
      </w:r>
    </w:p>
    <w:p w:rsidR="00C70E8D" w:rsidRPr="002B059E" w:rsidRDefault="005A53F9" w:rsidP="00391073">
      <w:pPr>
        <w:autoSpaceDE w:val="0"/>
        <w:autoSpaceDN w:val="0"/>
        <w:adjustRightInd w:val="0"/>
        <w:jc w:val="center"/>
        <w:outlineLvl w:val="1"/>
        <w:rPr>
          <w:b/>
          <w:bCs/>
          <w:sz w:val="28"/>
          <w:szCs w:val="28"/>
          <w:vertAlign w:val="superscript"/>
        </w:rPr>
      </w:pPr>
      <w:r w:rsidRPr="002B059E">
        <w:rPr>
          <w:b/>
          <w:bCs/>
          <w:sz w:val="28"/>
          <w:szCs w:val="28"/>
          <w:vertAlign w:val="superscript"/>
        </w:rPr>
        <w:t>за 1</w:t>
      </w:r>
      <w:r w:rsidR="007107E2" w:rsidRPr="002B059E">
        <w:rPr>
          <w:b/>
          <w:bCs/>
          <w:sz w:val="28"/>
          <w:szCs w:val="28"/>
          <w:vertAlign w:val="superscript"/>
        </w:rPr>
        <w:t xml:space="preserve"> квартал</w:t>
      </w:r>
      <w:r w:rsidR="0092142D" w:rsidRPr="002B059E">
        <w:rPr>
          <w:b/>
          <w:bCs/>
          <w:sz w:val="28"/>
          <w:szCs w:val="28"/>
          <w:vertAlign w:val="superscript"/>
        </w:rPr>
        <w:t xml:space="preserve"> 20</w:t>
      </w:r>
      <w:r w:rsidR="000C287F" w:rsidRPr="002B059E">
        <w:rPr>
          <w:b/>
          <w:bCs/>
          <w:sz w:val="28"/>
          <w:szCs w:val="28"/>
          <w:vertAlign w:val="superscript"/>
        </w:rPr>
        <w:t>2</w:t>
      </w:r>
      <w:r w:rsidR="00483704">
        <w:rPr>
          <w:b/>
          <w:bCs/>
          <w:sz w:val="28"/>
          <w:szCs w:val="28"/>
          <w:vertAlign w:val="superscript"/>
        </w:rPr>
        <w:t>4</w:t>
      </w:r>
      <w:r w:rsidR="0092142D" w:rsidRPr="002B059E">
        <w:rPr>
          <w:b/>
          <w:bCs/>
          <w:sz w:val="28"/>
          <w:szCs w:val="28"/>
          <w:vertAlign w:val="superscript"/>
        </w:rPr>
        <w:t xml:space="preserve"> год</w:t>
      </w:r>
    </w:p>
    <w:tbl>
      <w:tblPr>
        <w:tblW w:w="16551" w:type="dxa"/>
        <w:tblInd w:w="95" w:type="dxa"/>
        <w:tblLayout w:type="fixed"/>
        <w:tblLook w:val="04A0" w:firstRow="1" w:lastRow="0" w:firstColumn="1" w:lastColumn="0" w:noHBand="0" w:noVBand="1"/>
      </w:tblPr>
      <w:tblGrid>
        <w:gridCol w:w="1714"/>
        <w:gridCol w:w="1560"/>
        <w:gridCol w:w="850"/>
        <w:gridCol w:w="851"/>
        <w:gridCol w:w="850"/>
        <w:gridCol w:w="851"/>
        <w:gridCol w:w="850"/>
        <w:gridCol w:w="709"/>
        <w:gridCol w:w="850"/>
        <w:gridCol w:w="851"/>
        <w:gridCol w:w="850"/>
        <w:gridCol w:w="709"/>
        <w:gridCol w:w="567"/>
        <w:gridCol w:w="709"/>
        <w:gridCol w:w="2835"/>
        <w:gridCol w:w="473"/>
        <w:gridCol w:w="236"/>
        <w:gridCol w:w="236"/>
      </w:tblGrid>
      <w:tr w:rsidR="00580B14" w:rsidRPr="002B059E" w:rsidTr="00307968">
        <w:trPr>
          <w:trHeight w:val="290"/>
        </w:trPr>
        <w:tc>
          <w:tcPr>
            <w:tcW w:w="1714" w:type="dxa"/>
            <w:tcBorders>
              <w:top w:val="nil"/>
              <w:left w:val="nil"/>
              <w:bottom w:val="nil"/>
              <w:right w:val="nil"/>
            </w:tcBorders>
            <w:shd w:val="clear" w:color="auto" w:fill="auto"/>
            <w:noWrap/>
            <w:vAlign w:val="bottom"/>
            <w:hideMark/>
          </w:tcPr>
          <w:p w:rsidR="00580B14" w:rsidRPr="002B059E" w:rsidRDefault="00580B14" w:rsidP="00580B14">
            <w:pPr>
              <w:rPr>
                <w:color w:val="000000"/>
                <w:sz w:val="28"/>
                <w:szCs w:val="28"/>
                <w:vertAlign w:val="superscript"/>
              </w:rPr>
            </w:pPr>
          </w:p>
        </w:tc>
        <w:tc>
          <w:tcPr>
            <w:tcW w:w="1560" w:type="dxa"/>
            <w:tcBorders>
              <w:top w:val="nil"/>
              <w:left w:val="nil"/>
              <w:bottom w:val="nil"/>
              <w:right w:val="nil"/>
            </w:tcBorders>
            <w:shd w:val="clear" w:color="auto" w:fill="auto"/>
            <w:noWrap/>
            <w:vAlign w:val="center"/>
            <w:hideMark/>
          </w:tcPr>
          <w:p w:rsidR="00580B14" w:rsidRPr="002B059E" w:rsidRDefault="00580B14" w:rsidP="00580B14">
            <w:pPr>
              <w:jc w:val="center"/>
              <w:rPr>
                <w:color w:val="000000"/>
                <w:sz w:val="28"/>
                <w:szCs w:val="28"/>
                <w:vertAlign w:val="superscript"/>
              </w:rPr>
            </w:pPr>
          </w:p>
        </w:tc>
        <w:tc>
          <w:tcPr>
            <w:tcW w:w="8788" w:type="dxa"/>
            <w:gridSpan w:val="11"/>
            <w:tcBorders>
              <w:top w:val="nil"/>
              <w:left w:val="nil"/>
              <w:bottom w:val="nil"/>
              <w:right w:val="nil"/>
            </w:tcBorders>
            <w:shd w:val="clear" w:color="auto" w:fill="auto"/>
            <w:noWrap/>
            <w:vAlign w:val="center"/>
            <w:hideMark/>
          </w:tcPr>
          <w:p w:rsidR="00C0732D" w:rsidRPr="00E6687A" w:rsidRDefault="00580B14" w:rsidP="00174172">
            <w:pPr>
              <w:jc w:val="center"/>
              <w:rPr>
                <w:b/>
                <w:bCs/>
                <w:i/>
                <w:color w:val="000000"/>
                <w:sz w:val="28"/>
                <w:szCs w:val="28"/>
                <w:vertAlign w:val="superscript"/>
              </w:rPr>
            </w:pPr>
            <w:r w:rsidRPr="00E6687A">
              <w:rPr>
                <w:b/>
                <w:bCs/>
                <w:i/>
                <w:color w:val="000000"/>
                <w:sz w:val="28"/>
                <w:szCs w:val="28"/>
                <w:vertAlign w:val="superscript"/>
              </w:rPr>
              <w:t>"Укрепление общественного здоровья среди населения Ленского района</w:t>
            </w:r>
            <w:r w:rsidR="00CF7130" w:rsidRPr="00E6687A">
              <w:rPr>
                <w:b/>
                <w:bCs/>
                <w:i/>
                <w:color w:val="000000"/>
                <w:sz w:val="28"/>
                <w:szCs w:val="28"/>
                <w:vertAlign w:val="superscript"/>
              </w:rPr>
              <w:t>»</w:t>
            </w:r>
          </w:p>
          <w:p w:rsidR="003346BA" w:rsidRPr="00433F9A" w:rsidRDefault="003346BA" w:rsidP="00580B14">
            <w:pPr>
              <w:rPr>
                <w:b/>
                <w:bCs/>
                <w:i/>
                <w:color w:val="000000"/>
                <w:sz w:val="28"/>
                <w:szCs w:val="28"/>
                <w:highlight w:val="yellow"/>
                <w:vertAlign w:val="superscript"/>
              </w:rPr>
            </w:pPr>
          </w:p>
        </w:tc>
        <w:tc>
          <w:tcPr>
            <w:tcW w:w="4017" w:type="dxa"/>
            <w:gridSpan w:val="3"/>
            <w:tcBorders>
              <w:top w:val="nil"/>
              <w:left w:val="nil"/>
              <w:bottom w:val="nil"/>
              <w:right w:val="nil"/>
            </w:tcBorders>
            <w:shd w:val="clear" w:color="auto" w:fill="auto"/>
            <w:noWrap/>
            <w:vAlign w:val="bottom"/>
            <w:hideMark/>
          </w:tcPr>
          <w:p w:rsidR="00580B14" w:rsidRPr="002B059E" w:rsidRDefault="00580B14" w:rsidP="00580B14">
            <w:pPr>
              <w:rPr>
                <w:color w:val="000000"/>
                <w:sz w:val="28"/>
                <w:szCs w:val="28"/>
                <w:vertAlign w:val="superscript"/>
              </w:rPr>
            </w:pPr>
          </w:p>
        </w:tc>
        <w:tc>
          <w:tcPr>
            <w:tcW w:w="236" w:type="dxa"/>
            <w:tcBorders>
              <w:top w:val="nil"/>
              <w:left w:val="nil"/>
              <w:bottom w:val="nil"/>
              <w:right w:val="nil"/>
            </w:tcBorders>
            <w:shd w:val="clear" w:color="auto" w:fill="auto"/>
            <w:noWrap/>
            <w:vAlign w:val="bottom"/>
            <w:hideMark/>
          </w:tcPr>
          <w:p w:rsidR="00580B14" w:rsidRPr="002B059E" w:rsidRDefault="00580B14" w:rsidP="00580B14">
            <w:pPr>
              <w:rPr>
                <w:color w:val="000000"/>
                <w:sz w:val="28"/>
                <w:szCs w:val="28"/>
                <w:vertAlign w:val="superscript"/>
              </w:rPr>
            </w:pPr>
          </w:p>
        </w:tc>
        <w:tc>
          <w:tcPr>
            <w:tcW w:w="236" w:type="dxa"/>
            <w:tcBorders>
              <w:top w:val="nil"/>
              <w:left w:val="nil"/>
              <w:bottom w:val="nil"/>
              <w:right w:val="nil"/>
            </w:tcBorders>
            <w:shd w:val="clear" w:color="auto" w:fill="auto"/>
            <w:noWrap/>
            <w:vAlign w:val="bottom"/>
            <w:hideMark/>
          </w:tcPr>
          <w:p w:rsidR="00580B14" w:rsidRPr="002B059E" w:rsidRDefault="00580B14" w:rsidP="00580B14">
            <w:pPr>
              <w:rPr>
                <w:color w:val="000000"/>
                <w:sz w:val="28"/>
                <w:szCs w:val="28"/>
                <w:vertAlign w:val="superscript"/>
              </w:rPr>
            </w:pPr>
          </w:p>
        </w:tc>
      </w:tr>
      <w:tr w:rsidR="00142927" w:rsidRPr="003346BA" w:rsidTr="00307968">
        <w:trPr>
          <w:gridAfter w:val="3"/>
          <w:wAfter w:w="945" w:type="dxa"/>
          <w:trHeight w:val="565"/>
        </w:trPr>
        <w:tc>
          <w:tcPr>
            <w:tcW w:w="1714" w:type="dxa"/>
            <w:vMerge w:val="restart"/>
            <w:tcBorders>
              <w:top w:val="single" w:sz="4" w:space="0" w:color="auto"/>
              <w:left w:val="single" w:sz="4" w:space="0" w:color="auto"/>
              <w:right w:val="single" w:sz="4" w:space="0" w:color="auto"/>
            </w:tcBorders>
            <w:shd w:val="clear" w:color="auto" w:fill="auto"/>
            <w:vAlign w:val="center"/>
            <w:hideMark/>
          </w:tcPr>
          <w:p w:rsidR="00142927" w:rsidRPr="003346BA" w:rsidRDefault="00B35314" w:rsidP="00EA32E2">
            <w:pPr>
              <w:rPr>
                <w:color w:val="000000"/>
                <w:sz w:val="18"/>
                <w:szCs w:val="18"/>
                <w:vertAlign w:val="superscript"/>
              </w:rPr>
            </w:pPr>
            <w:r>
              <w:rPr>
                <w:color w:val="000000"/>
                <w:sz w:val="18"/>
                <w:szCs w:val="18"/>
                <w:vertAlign w:val="superscript"/>
              </w:rPr>
              <w:t>Наименование мероприятия</w:t>
            </w:r>
            <w:r w:rsidR="00142927" w:rsidRPr="003346BA">
              <w:rPr>
                <w:color w:val="000000"/>
                <w:sz w:val="18"/>
                <w:szCs w:val="18"/>
                <w:vertAlign w:val="superscript"/>
              </w:rPr>
              <w:t>  </w:t>
            </w:r>
          </w:p>
        </w:tc>
        <w:tc>
          <w:tcPr>
            <w:tcW w:w="1560" w:type="dxa"/>
            <w:vMerge w:val="restart"/>
            <w:tcBorders>
              <w:top w:val="single" w:sz="4" w:space="0" w:color="auto"/>
              <w:left w:val="single" w:sz="4" w:space="0" w:color="auto"/>
              <w:right w:val="single" w:sz="4" w:space="0" w:color="auto"/>
            </w:tcBorders>
            <w:shd w:val="clear" w:color="auto" w:fill="auto"/>
            <w:vAlign w:val="center"/>
            <w:hideMark/>
          </w:tcPr>
          <w:p w:rsidR="00142927" w:rsidRPr="003346BA" w:rsidRDefault="00142927" w:rsidP="00EA32E2">
            <w:pPr>
              <w:jc w:val="center"/>
              <w:rPr>
                <w:color w:val="000000"/>
                <w:sz w:val="18"/>
                <w:szCs w:val="18"/>
                <w:vertAlign w:val="superscript"/>
              </w:rPr>
            </w:pPr>
            <w:r w:rsidRPr="003346BA">
              <w:rPr>
                <w:color w:val="000000"/>
                <w:sz w:val="18"/>
                <w:szCs w:val="18"/>
                <w:vertAlign w:val="superscript"/>
              </w:rPr>
              <w:t>исполнитель  </w:t>
            </w:r>
          </w:p>
        </w:tc>
        <w:tc>
          <w:tcPr>
            <w:tcW w:w="9497"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2927" w:rsidRPr="003346BA" w:rsidRDefault="00142927" w:rsidP="00580B14">
            <w:pPr>
              <w:jc w:val="center"/>
              <w:rPr>
                <w:color w:val="000000"/>
                <w:sz w:val="18"/>
                <w:szCs w:val="18"/>
                <w:vertAlign w:val="superscript"/>
              </w:rPr>
            </w:pPr>
            <w:r w:rsidRPr="003346BA">
              <w:rPr>
                <w:color w:val="000000"/>
                <w:sz w:val="18"/>
                <w:szCs w:val="18"/>
                <w:vertAlign w:val="superscript"/>
              </w:rPr>
              <w:t xml:space="preserve">Объемы </w:t>
            </w:r>
            <w:r w:rsidR="00445650" w:rsidRPr="003346BA">
              <w:rPr>
                <w:color w:val="000000"/>
                <w:sz w:val="18"/>
                <w:szCs w:val="18"/>
                <w:vertAlign w:val="superscript"/>
              </w:rPr>
              <w:t>финансирования, тыс.</w:t>
            </w:r>
            <w:r w:rsidRPr="003346BA">
              <w:rPr>
                <w:color w:val="000000"/>
                <w:sz w:val="18"/>
                <w:szCs w:val="18"/>
                <w:vertAlign w:val="superscript"/>
              </w:rPr>
              <w:t xml:space="preserve"> руб.</w:t>
            </w:r>
          </w:p>
        </w:tc>
        <w:tc>
          <w:tcPr>
            <w:tcW w:w="2835" w:type="dxa"/>
            <w:vMerge w:val="restart"/>
            <w:tcBorders>
              <w:top w:val="single" w:sz="4" w:space="0" w:color="auto"/>
              <w:left w:val="single" w:sz="4" w:space="0" w:color="auto"/>
              <w:right w:val="single" w:sz="4" w:space="0" w:color="auto"/>
            </w:tcBorders>
            <w:shd w:val="clear" w:color="auto" w:fill="auto"/>
            <w:hideMark/>
          </w:tcPr>
          <w:p w:rsidR="00142927" w:rsidRPr="003346BA" w:rsidRDefault="00142927" w:rsidP="00EA32E2">
            <w:pPr>
              <w:rPr>
                <w:color w:val="000000"/>
                <w:sz w:val="18"/>
                <w:szCs w:val="18"/>
                <w:vertAlign w:val="superscript"/>
              </w:rPr>
            </w:pPr>
            <w:r w:rsidRPr="003346BA">
              <w:rPr>
                <w:color w:val="000000"/>
                <w:sz w:val="18"/>
                <w:szCs w:val="18"/>
                <w:vertAlign w:val="superscript"/>
              </w:rPr>
              <w:t>Фактический результат выполнения мероприятия с указанием причин невыполнения </w:t>
            </w:r>
          </w:p>
        </w:tc>
      </w:tr>
      <w:tr w:rsidR="00142927" w:rsidRPr="003346BA" w:rsidTr="00307968">
        <w:trPr>
          <w:gridAfter w:val="3"/>
          <w:wAfter w:w="945" w:type="dxa"/>
          <w:trHeight w:val="828"/>
        </w:trPr>
        <w:tc>
          <w:tcPr>
            <w:tcW w:w="1714" w:type="dxa"/>
            <w:vMerge/>
            <w:tcBorders>
              <w:left w:val="single" w:sz="4" w:space="0" w:color="auto"/>
              <w:bottom w:val="nil"/>
              <w:right w:val="single" w:sz="4" w:space="0" w:color="auto"/>
            </w:tcBorders>
            <w:shd w:val="clear" w:color="auto" w:fill="auto"/>
            <w:vAlign w:val="bottom"/>
            <w:hideMark/>
          </w:tcPr>
          <w:p w:rsidR="00142927" w:rsidRPr="003346BA" w:rsidRDefault="00142927" w:rsidP="00580B14">
            <w:pPr>
              <w:rPr>
                <w:color w:val="000000"/>
                <w:sz w:val="18"/>
                <w:szCs w:val="18"/>
                <w:vertAlign w:val="superscript"/>
              </w:rPr>
            </w:pPr>
          </w:p>
        </w:tc>
        <w:tc>
          <w:tcPr>
            <w:tcW w:w="1560" w:type="dxa"/>
            <w:vMerge/>
            <w:tcBorders>
              <w:left w:val="single" w:sz="4" w:space="0" w:color="auto"/>
              <w:bottom w:val="nil"/>
              <w:right w:val="single" w:sz="4" w:space="0" w:color="auto"/>
            </w:tcBorders>
            <w:shd w:val="clear" w:color="auto" w:fill="auto"/>
            <w:noWrap/>
            <w:vAlign w:val="bottom"/>
            <w:hideMark/>
          </w:tcPr>
          <w:p w:rsidR="00142927" w:rsidRPr="003346BA" w:rsidRDefault="00142927" w:rsidP="00580B14">
            <w:pPr>
              <w:rPr>
                <w:color w:val="000000"/>
                <w:sz w:val="18"/>
                <w:szCs w:val="18"/>
                <w:vertAlign w:val="superscript"/>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42927" w:rsidRPr="003346BA" w:rsidRDefault="00142927" w:rsidP="00EA32E2">
            <w:pPr>
              <w:jc w:val="center"/>
              <w:rPr>
                <w:color w:val="000000"/>
                <w:sz w:val="18"/>
                <w:szCs w:val="18"/>
                <w:vertAlign w:val="superscript"/>
              </w:rPr>
            </w:pPr>
            <w:r w:rsidRPr="003346BA">
              <w:rPr>
                <w:color w:val="000000"/>
                <w:sz w:val="18"/>
                <w:szCs w:val="18"/>
                <w:vertAlign w:val="superscript"/>
              </w:rPr>
              <w:t>Всего</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142927" w:rsidRPr="003346BA" w:rsidRDefault="00142927" w:rsidP="00EA32E2">
            <w:pPr>
              <w:jc w:val="center"/>
              <w:rPr>
                <w:color w:val="000000"/>
                <w:sz w:val="18"/>
                <w:szCs w:val="18"/>
                <w:vertAlign w:val="superscript"/>
              </w:rPr>
            </w:pPr>
            <w:r w:rsidRPr="003346BA">
              <w:rPr>
                <w:color w:val="000000"/>
                <w:sz w:val="18"/>
                <w:szCs w:val="18"/>
                <w:vertAlign w:val="superscript"/>
              </w:rPr>
              <w:t>Федеральный бюджет</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42927" w:rsidRPr="003346BA" w:rsidRDefault="00142927" w:rsidP="00EA32E2">
            <w:pPr>
              <w:jc w:val="center"/>
              <w:rPr>
                <w:color w:val="000000"/>
                <w:sz w:val="18"/>
                <w:szCs w:val="18"/>
                <w:vertAlign w:val="superscript"/>
              </w:rPr>
            </w:pPr>
            <w:r w:rsidRPr="003346BA">
              <w:rPr>
                <w:color w:val="000000"/>
                <w:sz w:val="18"/>
                <w:szCs w:val="18"/>
                <w:vertAlign w:val="superscript"/>
              </w:rPr>
              <w:t>Бюджет МО "Ленский</w:t>
            </w:r>
          </w:p>
          <w:p w:rsidR="00142927" w:rsidRPr="003346BA" w:rsidRDefault="00142927" w:rsidP="00EA32E2">
            <w:pPr>
              <w:jc w:val="center"/>
              <w:rPr>
                <w:color w:val="000000"/>
                <w:sz w:val="18"/>
                <w:szCs w:val="18"/>
                <w:vertAlign w:val="superscript"/>
              </w:rPr>
            </w:pPr>
            <w:r w:rsidRPr="003346BA">
              <w:rPr>
                <w:color w:val="000000"/>
                <w:sz w:val="18"/>
                <w:szCs w:val="18"/>
                <w:vertAlign w:val="superscript"/>
              </w:rPr>
              <w:t>муниципальный район"</w:t>
            </w:r>
          </w:p>
        </w:tc>
        <w:tc>
          <w:tcPr>
            <w:tcW w:w="1701" w:type="dxa"/>
            <w:gridSpan w:val="2"/>
            <w:tcBorders>
              <w:top w:val="single" w:sz="4" w:space="0" w:color="auto"/>
              <w:left w:val="single" w:sz="4" w:space="0" w:color="auto"/>
              <w:bottom w:val="single" w:sz="4" w:space="0" w:color="000000"/>
              <w:right w:val="single" w:sz="4" w:space="0" w:color="auto"/>
            </w:tcBorders>
            <w:shd w:val="clear" w:color="auto" w:fill="auto"/>
            <w:noWrap/>
            <w:hideMark/>
          </w:tcPr>
          <w:p w:rsidR="00142927" w:rsidRPr="003346BA" w:rsidRDefault="00142927" w:rsidP="00EA32E2">
            <w:pPr>
              <w:jc w:val="center"/>
              <w:rPr>
                <w:color w:val="000000"/>
                <w:sz w:val="18"/>
                <w:szCs w:val="18"/>
                <w:vertAlign w:val="superscript"/>
              </w:rPr>
            </w:pPr>
            <w:r w:rsidRPr="003346BA">
              <w:rPr>
                <w:color w:val="000000"/>
                <w:sz w:val="18"/>
                <w:szCs w:val="18"/>
                <w:vertAlign w:val="superscript"/>
              </w:rPr>
              <w:t>Бюджет поселений</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42927" w:rsidRPr="003346BA" w:rsidRDefault="00142927" w:rsidP="00EA32E2">
            <w:pPr>
              <w:jc w:val="center"/>
              <w:rPr>
                <w:color w:val="000000"/>
                <w:sz w:val="18"/>
                <w:szCs w:val="18"/>
                <w:vertAlign w:val="superscript"/>
              </w:rPr>
            </w:pPr>
            <w:r w:rsidRPr="003346BA">
              <w:rPr>
                <w:color w:val="000000"/>
                <w:sz w:val="18"/>
                <w:szCs w:val="18"/>
                <w:vertAlign w:val="superscript"/>
              </w:rPr>
              <w:t>Областной бюджет</w:t>
            </w:r>
          </w:p>
          <w:p w:rsidR="00142927" w:rsidRPr="003346BA" w:rsidRDefault="00142927" w:rsidP="00EA32E2">
            <w:pPr>
              <w:jc w:val="center"/>
              <w:rPr>
                <w:color w:val="000000"/>
                <w:sz w:val="18"/>
                <w:szCs w:val="18"/>
                <w:vertAlign w:val="superscript"/>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42927" w:rsidRPr="003346BA" w:rsidRDefault="00142927" w:rsidP="00EA32E2">
            <w:pPr>
              <w:jc w:val="center"/>
              <w:rPr>
                <w:color w:val="000000"/>
                <w:sz w:val="18"/>
                <w:szCs w:val="18"/>
                <w:vertAlign w:val="superscript"/>
              </w:rPr>
            </w:pPr>
            <w:r w:rsidRPr="003346BA">
              <w:rPr>
                <w:color w:val="000000"/>
                <w:sz w:val="18"/>
                <w:szCs w:val="18"/>
                <w:vertAlign w:val="superscript"/>
              </w:rPr>
              <w:t>Внебюджетные источники</w:t>
            </w:r>
          </w:p>
        </w:tc>
        <w:tc>
          <w:tcPr>
            <w:tcW w:w="2835" w:type="dxa"/>
            <w:vMerge/>
            <w:tcBorders>
              <w:left w:val="single" w:sz="4" w:space="0" w:color="auto"/>
              <w:right w:val="single" w:sz="4" w:space="0" w:color="auto"/>
            </w:tcBorders>
            <w:shd w:val="clear" w:color="auto" w:fill="auto"/>
            <w:noWrap/>
            <w:hideMark/>
          </w:tcPr>
          <w:p w:rsidR="00142927" w:rsidRPr="003346BA" w:rsidRDefault="00142927" w:rsidP="00142927">
            <w:pPr>
              <w:ind w:right="-156"/>
              <w:rPr>
                <w:color w:val="000000"/>
                <w:sz w:val="18"/>
                <w:szCs w:val="18"/>
                <w:vertAlign w:val="superscript"/>
              </w:rPr>
            </w:pPr>
          </w:p>
        </w:tc>
      </w:tr>
      <w:tr w:rsidR="00142927" w:rsidRPr="003346BA" w:rsidTr="00AA03D2">
        <w:trPr>
          <w:gridAfter w:val="3"/>
          <w:wAfter w:w="945" w:type="dxa"/>
          <w:trHeight w:val="360"/>
        </w:trPr>
        <w:tc>
          <w:tcPr>
            <w:tcW w:w="1714" w:type="dxa"/>
            <w:vMerge/>
            <w:tcBorders>
              <w:left w:val="single" w:sz="4" w:space="0" w:color="auto"/>
              <w:bottom w:val="single" w:sz="4" w:space="0" w:color="auto"/>
              <w:right w:val="single" w:sz="4" w:space="0" w:color="auto"/>
            </w:tcBorders>
            <w:shd w:val="clear" w:color="auto" w:fill="auto"/>
            <w:noWrap/>
            <w:vAlign w:val="bottom"/>
            <w:hideMark/>
          </w:tcPr>
          <w:p w:rsidR="00142927" w:rsidRPr="003346BA" w:rsidRDefault="00142927" w:rsidP="00580B14">
            <w:pPr>
              <w:rPr>
                <w:color w:val="000000"/>
                <w:sz w:val="18"/>
                <w:szCs w:val="18"/>
                <w:vertAlign w:val="superscript"/>
              </w:rPr>
            </w:pPr>
          </w:p>
        </w:tc>
        <w:tc>
          <w:tcPr>
            <w:tcW w:w="1560" w:type="dxa"/>
            <w:vMerge/>
            <w:tcBorders>
              <w:left w:val="single" w:sz="4" w:space="0" w:color="auto"/>
              <w:bottom w:val="single" w:sz="4" w:space="0" w:color="auto"/>
              <w:right w:val="single" w:sz="4" w:space="0" w:color="auto"/>
            </w:tcBorders>
            <w:shd w:val="clear" w:color="auto" w:fill="auto"/>
            <w:noWrap/>
            <w:vAlign w:val="bottom"/>
            <w:hideMark/>
          </w:tcPr>
          <w:p w:rsidR="00142927" w:rsidRPr="003346BA" w:rsidRDefault="00142927" w:rsidP="00580B14">
            <w:pPr>
              <w:rPr>
                <w:color w:val="000000"/>
                <w:sz w:val="18"/>
                <w:szCs w:val="18"/>
                <w:vertAlign w:val="superscript"/>
              </w:rPr>
            </w:pPr>
          </w:p>
        </w:tc>
        <w:tc>
          <w:tcPr>
            <w:tcW w:w="850" w:type="dxa"/>
            <w:tcBorders>
              <w:top w:val="nil"/>
              <w:left w:val="nil"/>
              <w:bottom w:val="single" w:sz="4" w:space="0" w:color="auto"/>
              <w:right w:val="single" w:sz="4" w:space="0" w:color="auto"/>
            </w:tcBorders>
            <w:shd w:val="clear" w:color="auto" w:fill="auto"/>
            <w:noWrap/>
            <w:hideMark/>
          </w:tcPr>
          <w:p w:rsidR="00142927" w:rsidRPr="003346BA" w:rsidRDefault="00142927" w:rsidP="00EA32E2">
            <w:pPr>
              <w:jc w:val="center"/>
              <w:rPr>
                <w:color w:val="000000"/>
                <w:sz w:val="18"/>
                <w:szCs w:val="18"/>
                <w:vertAlign w:val="superscript"/>
              </w:rPr>
            </w:pPr>
            <w:r w:rsidRPr="003346BA">
              <w:rPr>
                <w:color w:val="000000"/>
                <w:sz w:val="18"/>
                <w:szCs w:val="18"/>
                <w:vertAlign w:val="superscript"/>
              </w:rPr>
              <w:t>План</w:t>
            </w:r>
          </w:p>
        </w:tc>
        <w:tc>
          <w:tcPr>
            <w:tcW w:w="851" w:type="dxa"/>
            <w:tcBorders>
              <w:top w:val="nil"/>
              <w:left w:val="nil"/>
              <w:bottom w:val="single" w:sz="4" w:space="0" w:color="auto"/>
              <w:right w:val="single" w:sz="4" w:space="0" w:color="auto"/>
            </w:tcBorders>
            <w:shd w:val="clear" w:color="auto" w:fill="auto"/>
            <w:noWrap/>
            <w:hideMark/>
          </w:tcPr>
          <w:p w:rsidR="00142927" w:rsidRPr="003346BA" w:rsidRDefault="00142927" w:rsidP="00EA32E2">
            <w:pPr>
              <w:jc w:val="center"/>
              <w:rPr>
                <w:color w:val="000000"/>
                <w:sz w:val="18"/>
                <w:szCs w:val="18"/>
                <w:vertAlign w:val="superscript"/>
              </w:rPr>
            </w:pPr>
            <w:r w:rsidRPr="003346BA">
              <w:rPr>
                <w:color w:val="000000"/>
                <w:sz w:val="18"/>
                <w:szCs w:val="18"/>
                <w:vertAlign w:val="superscript"/>
              </w:rPr>
              <w:t>Факт</w:t>
            </w:r>
          </w:p>
        </w:tc>
        <w:tc>
          <w:tcPr>
            <w:tcW w:w="850" w:type="dxa"/>
            <w:tcBorders>
              <w:top w:val="nil"/>
              <w:left w:val="nil"/>
              <w:bottom w:val="single" w:sz="4" w:space="0" w:color="auto"/>
              <w:right w:val="single" w:sz="4" w:space="0" w:color="auto"/>
            </w:tcBorders>
            <w:shd w:val="clear" w:color="auto" w:fill="auto"/>
            <w:noWrap/>
            <w:hideMark/>
          </w:tcPr>
          <w:p w:rsidR="00142927" w:rsidRPr="003346BA" w:rsidRDefault="00142927" w:rsidP="00EA32E2">
            <w:pPr>
              <w:jc w:val="center"/>
              <w:rPr>
                <w:color w:val="000000"/>
                <w:sz w:val="18"/>
                <w:szCs w:val="18"/>
                <w:vertAlign w:val="superscript"/>
              </w:rPr>
            </w:pPr>
            <w:r w:rsidRPr="003346BA">
              <w:rPr>
                <w:color w:val="000000"/>
                <w:sz w:val="18"/>
                <w:szCs w:val="18"/>
                <w:vertAlign w:val="superscript"/>
              </w:rPr>
              <w:t>План</w:t>
            </w:r>
          </w:p>
        </w:tc>
        <w:tc>
          <w:tcPr>
            <w:tcW w:w="851" w:type="dxa"/>
            <w:tcBorders>
              <w:top w:val="nil"/>
              <w:left w:val="nil"/>
              <w:bottom w:val="single" w:sz="4" w:space="0" w:color="auto"/>
              <w:right w:val="single" w:sz="4" w:space="0" w:color="auto"/>
            </w:tcBorders>
            <w:shd w:val="clear" w:color="auto" w:fill="auto"/>
            <w:noWrap/>
            <w:hideMark/>
          </w:tcPr>
          <w:p w:rsidR="00142927" w:rsidRPr="003346BA" w:rsidRDefault="00142927" w:rsidP="00EA32E2">
            <w:pPr>
              <w:jc w:val="center"/>
              <w:rPr>
                <w:color w:val="000000"/>
                <w:sz w:val="18"/>
                <w:szCs w:val="18"/>
                <w:vertAlign w:val="superscript"/>
              </w:rPr>
            </w:pPr>
            <w:r w:rsidRPr="003346BA">
              <w:rPr>
                <w:color w:val="000000"/>
                <w:sz w:val="18"/>
                <w:szCs w:val="18"/>
                <w:vertAlign w:val="superscript"/>
              </w:rPr>
              <w:t>Факт</w:t>
            </w:r>
          </w:p>
        </w:tc>
        <w:tc>
          <w:tcPr>
            <w:tcW w:w="850" w:type="dxa"/>
            <w:tcBorders>
              <w:top w:val="nil"/>
              <w:left w:val="nil"/>
              <w:bottom w:val="single" w:sz="4" w:space="0" w:color="auto"/>
              <w:right w:val="single" w:sz="4" w:space="0" w:color="auto"/>
            </w:tcBorders>
            <w:shd w:val="clear" w:color="auto" w:fill="auto"/>
            <w:hideMark/>
          </w:tcPr>
          <w:p w:rsidR="00142927" w:rsidRPr="003346BA" w:rsidRDefault="00142927" w:rsidP="00EA32E2">
            <w:pPr>
              <w:jc w:val="center"/>
              <w:rPr>
                <w:color w:val="000000"/>
                <w:sz w:val="18"/>
                <w:szCs w:val="18"/>
                <w:vertAlign w:val="superscript"/>
              </w:rPr>
            </w:pPr>
            <w:r w:rsidRPr="003346BA">
              <w:rPr>
                <w:color w:val="000000"/>
                <w:sz w:val="18"/>
                <w:szCs w:val="18"/>
                <w:vertAlign w:val="superscript"/>
              </w:rPr>
              <w:t>План</w:t>
            </w:r>
          </w:p>
        </w:tc>
        <w:tc>
          <w:tcPr>
            <w:tcW w:w="709" w:type="dxa"/>
            <w:tcBorders>
              <w:top w:val="nil"/>
              <w:left w:val="nil"/>
              <w:bottom w:val="single" w:sz="4" w:space="0" w:color="auto"/>
              <w:right w:val="single" w:sz="4" w:space="0" w:color="auto"/>
            </w:tcBorders>
            <w:shd w:val="clear" w:color="auto" w:fill="auto"/>
            <w:hideMark/>
          </w:tcPr>
          <w:p w:rsidR="00142927" w:rsidRPr="003346BA" w:rsidRDefault="00142927" w:rsidP="00EA32E2">
            <w:pPr>
              <w:jc w:val="center"/>
              <w:rPr>
                <w:color w:val="000000"/>
                <w:sz w:val="18"/>
                <w:szCs w:val="18"/>
                <w:vertAlign w:val="superscript"/>
              </w:rPr>
            </w:pPr>
            <w:r w:rsidRPr="003346BA">
              <w:rPr>
                <w:color w:val="000000"/>
                <w:sz w:val="18"/>
                <w:szCs w:val="18"/>
                <w:vertAlign w:val="superscript"/>
              </w:rPr>
              <w:t>Факт</w:t>
            </w:r>
          </w:p>
        </w:tc>
        <w:tc>
          <w:tcPr>
            <w:tcW w:w="850" w:type="dxa"/>
            <w:tcBorders>
              <w:top w:val="nil"/>
              <w:left w:val="nil"/>
              <w:bottom w:val="single" w:sz="4" w:space="0" w:color="auto"/>
              <w:right w:val="single" w:sz="4" w:space="0" w:color="auto"/>
            </w:tcBorders>
            <w:shd w:val="clear" w:color="auto" w:fill="auto"/>
            <w:hideMark/>
          </w:tcPr>
          <w:p w:rsidR="00142927" w:rsidRPr="003346BA" w:rsidRDefault="00142927" w:rsidP="00EA32E2">
            <w:pPr>
              <w:jc w:val="center"/>
              <w:rPr>
                <w:color w:val="000000"/>
                <w:sz w:val="18"/>
                <w:szCs w:val="18"/>
                <w:vertAlign w:val="superscript"/>
              </w:rPr>
            </w:pPr>
            <w:r w:rsidRPr="003346BA">
              <w:rPr>
                <w:color w:val="000000"/>
                <w:sz w:val="18"/>
                <w:szCs w:val="18"/>
                <w:vertAlign w:val="superscript"/>
              </w:rPr>
              <w:t>План</w:t>
            </w:r>
          </w:p>
        </w:tc>
        <w:tc>
          <w:tcPr>
            <w:tcW w:w="851" w:type="dxa"/>
            <w:tcBorders>
              <w:top w:val="nil"/>
              <w:left w:val="nil"/>
              <w:bottom w:val="single" w:sz="4" w:space="0" w:color="auto"/>
              <w:right w:val="single" w:sz="4" w:space="0" w:color="auto"/>
            </w:tcBorders>
            <w:shd w:val="clear" w:color="auto" w:fill="auto"/>
            <w:hideMark/>
          </w:tcPr>
          <w:p w:rsidR="00142927" w:rsidRPr="003346BA" w:rsidRDefault="00142927" w:rsidP="00EA32E2">
            <w:pPr>
              <w:jc w:val="center"/>
              <w:rPr>
                <w:color w:val="000000"/>
                <w:sz w:val="18"/>
                <w:szCs w:val="18"/>
                <w:vertAlign w:val="superscript"/>
              </w:rPr>
            </w:pPr>
            <w:r w:rsidRPr="003346BA">
              <w:rPr>
                <w:color w:val="000000"/>
                <w:sz w:val="18"/>
                <w:szCs w:val="18"/>
                <w:vertAlign w:val="superscript"/>
              </w:rPr>
              <w:t>Факт</w:t>
            </w:r>
          </w:p>
        </w:tc>
        <w:tc>
          <w:tcPr>
            <w:tcW w:w="850" w:type="dxa"/>
            <w:tcBorders>
              <w:top w:val="nil"/>
              <w:left w:val="nil"/>
              <w:bottom w:val="single" w:sz="4" w:space="0" w:color="auto"/>
              <w:right w:val="single" w:sz="4" w:space="0" w:color="auto"/>
            </w:tcBorders>
            <w:shd w:val="clear" w:color="auto" w:fill="auto"/>
            <w:noWrap/>
            <w:hideMark/>
          </w:tcPr>
          <w:p w:rsidR="00142927" w:rsidRPr="003346BA" w:rsidRDefault="00142927" w:rsidP="00EA32E2">
            <w:pPr>
              <w:jc w:val="center"/>
              <w:rPr>
                <w:color w:val="000000"/>
                <w:sz w:val="18"/>
                <w:szCs w:val="18"/>
                <w:vertAlign w:val="superscript"/>
              </w:rPr>
            </w:pPr>
            <w:r w:rsidRPr="003346BA">
              <w:rPr>
                <w:color w:val="000000"/>
                <w:sz w:val="18"/>
                <w:szCs w:val="18"/>
                <w:vertAlign w:val="superscript"/>
              </w:rPr>
              <w:t>План</w:t>
            </w:r>
          </w:p>
        </w:tc>
        <w:tc>
          <w:tcPr>
            <w:tcW w:w="709" w:type="dxa"/>
            <w:tcBorders>
              <w:top w:val="nil"/>
              <w:left w:val="nil"/>
              <w:bottom w:val="single" w:sz="4" w:space="0" w:color="auto"/>
              <w:right w:val="single" w:sz="4" w:space="0" w:color="auto"/>
            </w:tcBorders>
            <w:shd w:val="clear" w:color="auto" w:fill="auto"/>
            <w:noWrap/>
            <w:hideMark/>
          </w:tcPr>
          <w:p w:rsidR="00142927" w:rsidRPr="003346BA" w:rsidRDefault="00142927" w:rsidP="00EA32E2">
            <w:pPr>
              <w:jc w:val="center"/>
              <w:rPr>
                <w:color w:val="000000"/>
                <w:sz w:val="18"/>
                <w:szCs w:val="18"/>
                <w:vertAlign w:val="superscript"/>
              </w:rPr>
            </w:pPr>
            <w:r w:rsidRPr="003346BA">
              <w:rPr>
                <w:color w:val="000000"/>
                <w:sz w:val="18"/>
                <w:szCs w:val="18"/>
                <w:vertAlign w:val="superscript"/>
              </w:rPr>
              <w:t>Факт</w:t>
            </w:r>
          </w:p>
        </w:tc>
        <w:tc>
          <w:tcPr>
            <w:tcW w:w="567" w:type="dxa"/>
            <w:tcBorders>
              <w:top w:val="nil"/>
              <w:left w:val="nil"/>
              <w:bottom w:val="single" w:sz="4" w:space="0" w:color="auto"/>
              <w:right w:val="single" w:sz="4" w:space="0" w:color="auto"/>
            </w:tcBorders>
            <w:shd w:val="clear" w:color="auto" w:fill="auto"/>
            <w:noWrap/>
            <w:hideMark/>
          </w:tcPr>
          <w:p w:rsidR="00142927" w:rsidRPr="003346BA" w:rsidRDefault="00142927" w:rsidP="00EA32E2">
            <w:pPr>
              <w:jc w:val="center"/>
              <w:rPr>
                <w:color w:val="000000"/>
                <w:sz w:val="18"/>
                <w:szCs w:val="18"/>
                <w:vertAlign w:val="superscript"/>
              </w:rPr>
            </w:pPr>
            <w:r w:rsidRPr="003346BA">
              <w:rPr>
                <w:color w:val="000000"/>
                <w:sz w:val="18"/>
                <w:szCs w:val="18"/>
                <w:vertAlign w:val="superscript"/>
              </w:rPr>
              <w:t>План</w:t>
            </w:r>
          </w:p>
        </w:tc>
        <w:tc>
          <w:tcPr>
            <w:tcW w:w="709" w:type="dxa"/>
            <w:tcBorders>
              <w:top w:val="nil"/>
              <w:left w:val="nil"/>
              <w:bottom w:val="single" w:sz="4" w:space="0" w:color="auto"/>
              <w:right w:val="single" w:sz="4" w:space="0" w:color="auto"/>
            </w:tcBorders>
            <w:shd w:val="clear" w:color="auto" w:fill="auto"/>
            <w:noWrap/>
            <w:hideMark/>
          </w:tcPr>
          <w:p w:rsidR="00142927" w:rsidRPr="003346BA" w:rsidRDefault="00142927" w:rsidP="00EA32E2">
            <w:pPr>
              <w:jc w:val="center"/>
              <w:rPr>
                <w:color w:val="000000"/>
                <w:sz w:val="18"/>
                <w:szCs w:val="18"/>
                <w:vertAlign w:val="superscript"/>
              </w:rPr>
            </w:pPr>
            <w:r w:rsidRPr="003346BA">
              <w:rPr>
                <w:color w:val="000000"/>
                <w:sz w:val="18"/>
                <w:szCs w:val="18"/>
                <w:vertAlign w:val="superscript"/>
              </w:rPr>
              <w:t>Факт</w:t>
            </w:r>
          </w:p>
        </w:tc>
        <w:tc>
          <w:tcPr>
            <w:tcW w:w="2835" w:type="dxa"/>
            <w:vMerge/>
            <w:tcBorders>
              <w:left w:val="single" w:sz="4" w:space="0" w:color="auto"/>
              <w:bottom w:val="single" w:sz="4" w:space="0" w:color="auto"/>
              <w:right w:val="single" w:sz="4" w:space="0" w:color="auto"/>
            </w:tcBorders>
            <w:shd w:val="clear" w:color="auto" w:fill="auto"/>
            <w:noWrap/>
            <w:hideMark/>
          </w:tcPr>
          <w:p w:rsidR="00142927" w:rsidRPr="003346BA" w:rsidRDefault="00142927" w:rsidP="00580B14">
            <w:pPr>
              <w:rPr>
                <w:color w:val="000000"/>
                <w:sz w:val="18"/>
                <w:szCs w:val="18"/>
                <w:vertAlign w:val="superscript"/>
              </w:rPr>
            </w:pPr>
          </w:p>
        </w:tc>
      </w:tr>
      <w:tr w:rsidR="00142927" w:rsidRPr="003346BA" w:rsidTr="00AA03D2">
        <w:trPr>
          <w:gridAfter w:val="3"/>
          <w:wAfter w:w="945" w:type="dxa"/>
          <w:trHeight w:val="225"/>
        </w:trPr>
        <w:tc>
          <w:tcPr>
            <w:tcW w:w="1714" w:type="dxa"/>
            <w:tcBorders>
              <w:top w:val="nil"/>
              <w:left w:val="single" w:sz="4" w:space="0" w:color="auto"/>
              <w:bottom w:val="single" w:sz="4" w:space="0" w:color="auto"/>
              <w:right w:val="single" w:sz="4" w:space="0" w:color="auto"/>
            </w:tcBorders>
            <w:shd w:val="clear" w:color="auto" w:fill="auto"/>
            <w:noWrap/>
            <w:vAlign w:val="bottom"/>
            <w:hideMark/>
          </w:tcPr>
          <w:p w:rsidR="00580B14" w:rsidRPr="003346BA" w:rsidRDefault="00580B14" w:rsidP="005A53F9">
            <w:pPr>
              <w:jc w:val="center"/>
              <w:rPr>
                <w:color w:val="000000"/>
                <w:sz w:val="18"/>
                <w:szCs w:val="18"/>
                <w:vertAlign w:val="superscript"/>
              </w:rPr>
            </w:pPr>
            <w:r w:rsidRPr="003346BA">
              <w:rPr>
                <w:color w:val="000000"/>
                <w:sz w:val="18"/>
                <w:szCs w:val="18"/>
                <w:vertAlign w:val="superscript"/>
              </w:rPr>
              <w:t>1</w:t>
            </w:r>
          </w:p>
        </w:tc>
        <w:tc>
          <w:tcPr>
            <w:tcW w:w="1560" w:type="dxa"/>
            <w:tcBorders>
              <w:top w:val="nil"/>
              <w:left w:val="nil"/>
              <w:bottom w:val="single" w:sz="4" w:space="0" w:color="auto"/>
              <w:right w:val="single" w:sz="4" w:space="0" w:color="auto"/>
            </w:tcBorders>
            <w:shd w:val="clear" w:color="auto" w:fill="auto"/>
            <w:noWrap/>
            <w:vAlign w:val="bottom"/>
            <w:hideMark/>
          </w:tcPr>
          <w:p w:rsidR="00580B14" w:rsidRPr="003346BA" w:rsidRDefault="00580B14" w:rsidP="005A53F9">
            <w:pPr>
              <w:jc w:val="center"/>
              <w:rPr>
                <w:color w:val="000000"/>
                <w:sz w:val="18"/>
                <w:szCs w:val="18"/>
                <w:vertAlign w:val="superscript"/>
              </w:rPr>
            </w:pPr>
            <w:r w:rsidRPr="003346BA">
              <w:rPr>
                <w:color w:val="000000"/>
                <w:sz w:val="18"/>
                <w:szCs w:val="18"/>
                <w:vertAlign w:val="superscript"/>
              </w:rPr>
              <w:t>2</w:t>
            </w:r>
          </w:p>
        </w:tc>
        <w:tc>
          <w:tcPr>
            <w:tcW w:w="850" w:type="dxa"/>
            <w:tcBorders>
              <w:top w:val="nil"/>
              <w:left w:val="nil"/>
              <w:bottom w:val="single" w:sz="4" w:space="0" w:color="auto"/>
              <w:right w:val="single" w:sz="4" w:space="0" w:color="auto"/>
            </w:tcBorders>
            <w:shd w:val="clear" w:color="auto" w:fill="auto"/>
            <w:noWrap/>
            <w:vAlign w:val="bottom"/>
            <w:hideMark/>
          </w:tcPr>
          <w:p w:rsidR="00580B14" w:rsidRPr="003346BA" w:rsidRDefault="00580B14" w:rsidP="005A53F9">
            <w:pPr>
              <w:jc w:val="center"/>
              <w:rPr>
                <w:color w:val="000000"/>
                <w:sz w:val="18"/>
                <w:szCs w:val="18"/>
                <w:vertAlign w:val="superscript"/>
              </w:rPr>
            </w:pPr>
            <w:r w:rsidRPr="003346BA">
              <w:rPr>
                <w:color w:val="000000"/>
                <w:sz w:val="18"/>
                <w:szCs w:val="18"/>
                <w:vertAlign w:val="superscript"/>
              </w:rPr>
              <w:t>3</w:t>
            </w:r>
          </w:p>
        </w:tc>
        <w:tc>
          <w:tcPr>
            <w:tcW w:w="851" w:type="dxa"/>
            <w:tcBorders>
              <w:top w:val="nil"/>
              <w:left w:val="nil"/>
              <w:bottom w:val="single" w:sz="4" w:space="0" w:color="auto"/>
              <w:right w:val="single" w:sz="4" w:space="0" w:color="auto"/>
            </w:tcBorders>
            <w:shd w:val="clear" w:color="auto" w:fill="auto"/>
            <w:noWrap/>
            <w:vAlign w:val="bottom"/>
            <w:hideMark/>
          </w:tcPr>
          <w:p w:rsidR="00580B14" w:rsidRPr="003346BA" w:rsidRDefault="00580B14" w:rsidP="005A53F9">
            <w:pPr>
              <w:jc w:val="center"/>
              <w:rPr>
                <w:color w:val="000000"/>
                <w:sz w:val="18"/>
                <w:szCs w:val="18"/>
                <w:vertAlign w:val="superscript"/>
              </w:rPr>
            </w:pPr>
            <w:r w:rsidRPr="003346BA">
              <w:rPr>
                <w:color w:val="000000"/>
                <w:sz w:val="18"/>
                <w:szCs w:val="18"/>
                <w:vertAlign w:val="superscript"/>
              </w:rPr>
              <w:t>4</w:t>
            </w:r>
          </w:p>
        </w:tc>
        <w:tc>
          <w:tcPr>
            <w:tcW w:w="850" w:type="dxa"/>
            <w:tcBorders>
              <w:top w:val="nil"/>
              <w:left w:val="nil"/>
              <w:bottom w:val="single" w:sz="4" w:space="0" w:color="auto"/>
              <w:right w:val="single" w:sz="4" w:space="0" w:color="auto"/>
            </w:tcBorders>
            <w:shd w:val="clear" w:color="auto" w:fill="auto"/>
            <w:noWrap/>
            <w:vAlign w:val="bottom"/>
            <w:hideMark/>
          </w:tcPr>
          <w:p w:rsidR="00580B14" w:rsidRPr="003346BA" w:rsidRDefault="00580B14" w:rsidP="005A53F9">
            <w:pPr>
              <w:jc w:val="center"/>
              <w:rPr>
                <w:color w:val="000000"/>
                <w:sz w:val="18"/>
                <w:szCs w:val="18"/>
                <w:vertAlign w:val="superscript"/>
              </w:rPr>
            </w:pPr>
            <w:r w:rsidRPr="003346BA">
              <w:rPr>
                <w:color w:val="000000"/>
                <w:sz w:val="18"/>
                <w:szCs w:val="18"/>
                <w:vertAlign w:val="superscript"/>
              </w:rPr>
              <w:t>5</w:t>
            </w:r>
          </w:p>
        </w:tc>
        <w:tc>
          <w:tcPr>
            <w:tcW w:w="851" w:type="dxa"/>
            <w:tcBorders>
              <w:top w:val="nil"/>
              <w:left w:val="nil"/>
              <w:bottom w:val="single" w:sz="4" w:space="0" w:color="auto"/>
              <w:right w:val="single" w:sz="4" w:space="0" w:color="auto"/>
            </w:tcBorders>
            <w:shd w:val="clear" w:color="auto" w:fill="auto"/>
            <w:noWrap/>
            <w:vAlign w:val="bottom"/>
            <w:hideMark/>
          </w:tcPr>
          <w:p w:rsidR="00580B14" w:rsidRPr="003346BA" w:rsidRDefault="00580B14" w:rsidP="005A53F9">
            <w:pPr>
              <w:jc w:val="center"/>
              <w:rPr>
                <w:color w:val="000000"/>
                <w:sz w:val="18"/>
                <w:szCs w:val="18"/>
                <w:vertAlign w:val="superscript"/>
              </w:rPr>
            </w:pPr>
            <w:r w:rsidRPr="003346BA">
              <w:rPr>
                <w:color w:val="000000"/>
                <w:sz w:val="18"/>
                <w:szCs w:val="18"/>
                <w:vertAlign w:val="superscript"/>
              </w:rPr>
              <w:t>6</w:t>
            </w:r>
          </w:p>
        </w:tc>
        <w:tc>
          <w:tcPr>
            <w:tcW w:w="850" w:type="dxa"/>
            <w:tcBorders>
              <w:top w:val="nil"/>
              <w:left w:val="nil"/>
              <w:bottom w:val="single" w:sz="4" w:space="0" w:color="auto"/>
              <w:right w:val="single" w:sz="4" w:space="0" w:color="auto"/>
            </w:tcBorders>
            <w:shd w:val="clear" w:color="auto" w:fill="auto"/>
            <w:noWrap/>
            <w:vAlign w:val="bottom"/>
            <w:hideMark/>
          </w:tcPr>
          <w:p w:rsidR="00580B14" w:rsidRPr="003346BA" w:rsidRDefault="00580B14" w:rsidP="005A53F9">
            <w:pPr>
              <w:jc w:val="center"/>
              <w:rPr>
                <w:color w:val="000000"/>
                <w:sz w:val="18"/>
                <w:szCs w:val="18"/>
                <w:vertAlign w:val="superscript"/>
              </w:rPr>
            </w:pPr>
            <w:r w:rsidRPr="003346BA">
              <w:rPr>
                <w:color w:val="000000"/>
                <w:sz w:val="18"/>
                <w:szCs w:val="18"/>
                <w:vertAlign w:val="superscript"/>
              </w:rPr>
              <w:t>7</w:t>
            </w:r>
          </w:p>
        </w:tc>
        <w:tc>
          <w:tcPr>
            <w:tcW w:w="709" w:type="dxa"/>
            <w:tcBorders>
              <w:top w:val="nil"/>
              <w:left w:val="nil"/>
              <w:bottom w:val="single" w:sz="4" w:space="0" w:color="auto"/>
              <w:right w:val="single" w:sz="4" w:space="0" w:color="auto"/>
            </w:tcBorders>
            <w:shd w:val="clear" w:color="auto" w:fill="auto"/>
            <w:noWrap/>
            <w:vAlign w:val="bottom"/>
            <w:hideMark/>
          </w:tcPr>
          <w:p w:rsidR="00580B14" w:rsidRPr="003346BA" w:rsidRDefault="00580B14" w:rsidP="005A53F9">
            <w:pPr>
              <w:jc w:val="center"/>
              <w:rPr>
                <w:color w:val="000000"/>
                <w:sz w:val="18"/>
                <w:szCs w:val="18"/>
                <w:vertAlign w:val="superscript"/>
              </w:rPr>
            </w:pPr>
            <w:r w:rsidRPr="003346BA">
              <w:rPr>
                <w:color w:val="000000"/>
                <w:sz w:val="18"/>
                <w:szCs w:val="18"/>
                <w:vertAlign w:val="superscript"/>
              </w:rPr>
              <w:t>8</w:t>
            </w:r>
          </w:p>
        </w:tc>
        <w:tc>
          <w:tcPr>
            <w:tcW w:w="850" w:type="dxa"/>
            <w:tcBorders>
              <w:top w:val="nil"/>
              <w:left w:val="nil"/>
              <w:bottom w:val="single" w:sz="4" w:space="0" w:color="auto"/>
              <w:right w:val="single" w:sz="4" w:space="0" w:color="auto"/>
            </w:tcBorders>
            <w:shd w:val="clear" w:color="auto" w:fill="auto"/>
            <w:noWrap/>
            <w:vAlign w:val="bottom"/>
            <w:hideMark/>
          </w:tcPr>
          <w:p w:rsidR="00580B14" w:rsidRPr="003346BA" w:rsidRDefault="00580B14" w:rsidP="005A53F9">
            <w:pPr>
              <w:jc w:val="center"/>
              <w:rPr>
                <w:color w:val="000000"/>
                <w:sz w:val="18"/>
                <w:szCs w:val="18"/>
                <w:vertAlign w:val="superscript"/>
              </w:rPr>
            </w:pPr>
            <w:r w:rsidRPr="003346BA">
              <w:rPr>
                <w:color w:val="000000"/>
                <w:sz w:val="18"/>
                <w:szCs w:val="18"/>
                <w:vertAlign w:val="superscript"/>
              </w:rPr>
              <w:t>9</w:t>
            </w:r>
          </w:p>
        </w:tc>
        <w:tc>
          <w:tcPr>
            <w:tcW w:w="851" w:type="dxa"/>
            <w:tcBorders>
              <w:top w:val="nil"/>
              <w:left w:val="nil"/>
              <w:bottom w:val="single" w:sz="4" w:space="0" w:color="auto"/>
              <w:right w:val="single" w:sz="4" w:space="0" w:color="auto"/>
            </w:tcBorders>
            <w:shd w:val="clear" w:color="auto" w:fill="auto"/>
            <w:noWrap/>
            <w:vAlign w:val="bottom"/>
            <w:hideMark/>
          </w:tcPr>
          <w:p w:rsidR="00580B14" w:rsidRPr="003346BA" w:rsidRDefault="00580B14" w:rsidP="005A53F9">
            <w:pPr>
              <w:jc w:val="center"/>
              <w:rPr>
                <w:color w:val="000000"/>
                <w:sz w:val="18"/>
                <w:szCs w:val="18"/>
                <w:vertAlign w:val="superscript"/>
              </w:rPr>
            </w:pPr>
            <w:r w:rsidRPr="003346BA">
              <w:rPr>
                <w:color w:val="000000"/>
                <w:sz w:val="18"/>
                <w:szCs w:val="18"/>
                <w:vertAlign w:val="superscript"/>
              </w:rPr>
              <w:t>10</w:t>
            </w:r>
          </w:p>
        </w:tc>
        <w:tc>
          <w:tcPr>
            <w:tcW w:w="850" w:type="dxa"/>
            <w:tcBorders>
              <w:top w:val="nil"/>
              <w:left w:val="nil"/>
              <w:bottom w:val="single" w:sz="4" w:space="0" w:color="auto"/>
              <w:right w:val="single" w:sz="4" w:space="0" w:color="auto"/>
            </w:tcBorders>
            <w:shd w:val="clear" w:color="auto" w:fill="auto"/>
            <w:noWrap/>
            <w:vAlign w:val="bottom"/>
            <w:hideMark/>
          </w:tcPr>
          <w:p w:rsidR="00580B14" w:rsidRPr="003346BA" w:rsidRDefault="00580B14" w:rsidP="005A53F9">
            <w:pPr>
              <w:jc w:val="center"/>
              <w:rPr>
                <w:color w:val="000000"/>
                <w:sz w:val="18"/>
                <w:szCs w:val="18"/>
                <w:vertAlign w:val="superscript"/>
              </w:rPr>
            </w:pPr>
            <w:r w:rsidRPr="003346BA">
              <w:rPr>
                <w:color w:val="000000"/>
                <w:sz w:val="18"/>
                <w:szCs w:val="18"/>
                <w:vertAlign w:val="superscript"/>
              </w:rPr>
              <w:t>11</w:t>
            </w:r>
          </w:p>
        </w:tc>
        <w:tc>
          <w:tcPr>
            <w:tcW w:w="709" w:type="dxa"/>
            <w:tcBorders>
              <w:top w:val="nil"/>
              <w:left w:val="nil"/>
              <w:bottom w:val="single" w:sz="4" w:space="0" w:color="auto"/>
              <w:right w:val="single" w:sz="4" w:space="0" w:color="auto"/>
            </w:tcBorders>
            <w:shd w:val="clear" w:color="auto" w:fill="auto"/>
            <w:noWrap/>
            <w:vAlign w:val="bottom"/>
            <w:hideMark/>
          </w:tcPr>
          <w:p w:rsidR="00580B14" w:rsidRPr="003346BA" w:rsidRDefault="00580B14" w:rsidP="005A53F9">
            <w:pPr>
              <w:jc w:val="center"/>
              <w:rPr>
                <w:color w:val="000000"/>
                <w:sz w:val="18"/>
                <w:szCs w:val="18"/>
                <w:vertAlign w:val="superscript"/>
              </w:rPr>
            </w:pPr>
            <w:r w:rsidRPr="003346BA">
              <w:rPr>
                <w:color w:val="000000"/>
                <w:sz w:val="18"/>
                <w:szCs w:val="18"/>
                <w:vertAlign w:val="superscript"/>
              </w:rPr>
              <w:t>12</w:t>
            </w:r>
          </w:p>
        </w:tc>
        <w:tc>
          <w:tcPr>
            <w:tcW w:w="567" w:type="dxa"/>
            <w:tcBorders>
              <w:top w:val="nil"/>
              <w:left w:val="nil"/>
              <w:bottom w:val="single" w:sz="4" w:space="0" w:color="auto"/>
              <w:right w:val="single" w:sz="4" w:space="0" w:color="auto"/>
            </w:tcBorders>
            <w:shd w:val="clear" w:color="auto" w:fill="auto"/>
            <w:noWrap/>
            <w:vAlign w:val="bottom"/>
            <w:hideMark/>
          </w:tcPr>
          <w:p w:rsidR="00580B14" w:rsidRPr="003346BA" w:rsidRDefault="00580B14" w:rsidP="005A53F9">
            <w:pPr>
              <w:jc w:val="center"/>
              <w:rPr>
                <w:color w:val="000000"/>
                <w:sz w:val="18"/>
                <w:szCs w:val="18"/>
                <w:vertAlign w:val="superscript"/>
              </w:rPr>
            </w:pPr>
            <w:r w:rsidRPr="003346BA">
              <w:rPr>
                <w:color w:val="000000"/>
                <w:sz w:val="18"/>
                <w:szCs w:val="18"/>
                <w:vertAlign w:val="superscript"/>
              </w:rPr>
              <w:t>13</w:t>
            </w:r>
          </w:p>
        </w:tc>
        <w:tc>
          <w:tcPr>
            <w:tcW w:w="709" w:type="dxa"/>
            <w:tcBorders>
              <w:top w:val="nil"/>
              <w:left w:val="nil"/>
              <w:bottom w:val="single" w:sz="4" w:space="0" w:color="auto"/>
              <w:right w:val="single" w:sz="4" w:space="0" w:color="auto"/>
            </w:tcBorders>
            <w:shd w:val="clear" w:color="auto" w:fill="auto"/>
            <w:noWrap/>
            <w:vAlign w:val="bottom"/>
            <w:hideMark/>
          </w:tcPr>
          <w:p w:rsidR="00580B14" w:rsidRPr="003346BA" w:rsidRDefault="00580B14" w:rsidP="005A53F9">
            <w:pPr>
              <w:jc w:val="center"/>
              <w:rPr>
                <w:color w:val="000000"/>
                <w:sz w:val="18"/>
                <w:szCs w:val="18"/>
                <w:vertAlign w:val="superscript"/>
              </w:rPr>
            </w:pPr>
            <w:r w:rsidRPr="003346BA">
              <w:rPr>
                <w:color w:val="000000"/>
                <w:sz w:val="18"/>
                <w:szCs w:val="18"/>
                <w:vertAlign w:val="superscript"/>
              </w:rPr>
              <w:t>14</w:t>
            </w:r>
          </w:p>
        </w:tc>
        <w:tc>
          <w:tcPr>
            <w:tcW w:w="2835" w:type="dxa"/>
            <w:tcBorders>
              <w:top w:val="nil"/>
              <w:left w:val="nil"/>
              <w:bottom w:val="single" w:sz="4" w:space="0" w:color="auto"/>
              <w:right w:val="single" w:sz="4" w:space="0" w:color="auto"/>
            </w:tcBorders>
            <w:shd w:val="clear" w:color="auto" w:fill="auto"/>
            <w:noWrap/>
            <w:vAlign w:val="bottom"/>
            <w:hideMark/>
          </w:tcPr>
          <w:p w:rsidR="00580B14" w:rsidRPr="003346BA" w:rsidRDefault="00580B14" w:rsidP="005A53F9">
            <w:pPr>
              <w:jc w:val="center"/>
              <w:rPr>
                <w:color w:val="000000"/>
                <w:sz w:val="18"/>
                <w:szCs w:val="18"/>
                <w:vertAlign w:val="superscript"/>
              </w:rPr>
            </w:pPr>
            <w:r w:rsidRPr="003346BA">
              <w:rPr>
                <w:color w:val="000000"/>
                <w:sz w:val="18"/>
                <w:szCs w:val="18"/>
                <w:vertAlign w:val="superscript"/>
              </w:rPr>
              <w:t>15</w:t>
            </w:r>
          </w:p>
        </w:tc>
      </w:tr>
      <w:tr w:rsidR="00142927" w:rsidRPr="003346BA" w:rsidTr="00AA03D2">
        <w:trPr>
          <w:gridAfter w:val="3"/>
          <w:wAfter w:w="945" w:type="dxa"/>
          <w:trHeight w:val="2607"/>
        </w:trPr>
        <w:tc>
          <w:tcPr>
            <w:tcW w:w="1714" w:type="dxa"/>
            <w:tcBorders>
              <w:top w:val="nil"/>
              <w:left w:val="single" w:sz="4" w:space="0" w:color="auto"/>
              <w:bottom w:val="single" w:sz="4" w:space="0" w:color="auto"/>
              <w:right w:val="single" w:sz="4" w:space="0" w:color="auto"/>
            </w:tcBorders>
            <w:shd w:val="clear" w:color="auto" w:fill="auto"/>
            <w:hideMark/>
          </w:tcPr>
          <w:p w:rsidR="00580B14" w:rsidRPr="003346BA" w:rsidRDefault="00580B14" w:rsidP="00580B14">
            <w:pPr>
              <w:rPr>
                <w:color w:val="000000"/>
                <w:sz w:val="18"/>
                <w:szCs w:val="18"/>
                <w:vertAlign w:val="superscript"/>
              </w:rPr>
            </w:pPr>
            <w:r w:rsidRPr="003346BA">
              <w:rPr>
                <w:color w:val="000000"/>
                <w:sz w:val="18"/>
                <w:szCs w:val="18"/>
                <w:vertAlign w:val="superscript"/>
              </w:rPr>
              <w:t>1.1. Проведение информационно - коммуникационной компании по информированию населения по вопросам здорового образа жизни и отказа от вредных привычек</w:t>
            </w:r>
          </w:p>
        </w:tc>
        <w:tc>
          <w:tcPr>
            <w:tcW w:w="1560" w:type="dxa"/>
            <w:tcBorders>
              <w:top w:val="nil"/>
              <w:left w:val="nil"/>
              <w:bottom w:val="single" w:sz="4" w:space="0" w:color="auto"/>
              <w:right w:val="single" w:sz="4" w:space="0" w:color="auto"/>
            </w:tcBorders>
            <w:shd w:val="clear" w:color="auto" w:fill="auto"/>
            <w:hideMark/>
          </w:tcPr>
          <w:p w:rsidR="00580B14" w:rsidRPr="003346BA" w:rsidRDefault="00580B14" w:rsidP="00580B14">
            <w:pPr>
              <w:rPr>
                <w:color w:val="000000"/>
                <w:sz w:val="18"/>
                <w:szCs w:val="18"/>
                <w:vertAlign w:val="superscript"/>
              </w:rPr>
            </w:pPr>
            <w:r w:rsidRPr="003346BA">
              <w:rPr>
                <w:color w:val="000000"/>
                <w:sz w:val="18"/>
                <w:szCs w:val="18"/>
                <w:vertAlign w:val="superscript"/>
              </w:rPr>
              <w:t>ГБУЗ АО "Яренская ЦРБ", отдел по вопросам молодежи, спорта, НКО, культуры и туризма, отдел образования, органы местного самоуправления поселений</w:t>
            </w:r>
          </w:p>
        </w:tc>
        <w:tc>
          <w:tcPr>
            <w:tcW w:w="850" w:type="dxa"/>
            <w:tcBorders>
              <w:top w:val="nil"/>
              <w:left w:val="nil"/>
              <w:bottom w:val="single" w:sz="4" w:space="0" w:color="auto"/>
              <w:right w:val="single" w:sz="4" w:space="0" w:color="auto"/>
            </w:tcBorders>
            <w:shd w:val="clear" w:color="auto" w:fill="auto"/>
            <w:noWrap/>
            <w:hideMark/>
          </w:tcPr>
          <w:p w:rsidR="00580B14" w:rsidRPr="003346BA" w:rsidRDefault="00CF7130" w:rsidP="00EA32E2">
            <w:pPr>
              <w:jc w:val="center"/>
              <w:rPr>
                <w:color w:val="000000"/>
                <w:sz w:val="18"/>
                <w:szCs w:val="18"/>
                <w:vertAlign w:val="superscript"/>
              </w:rPr>
            </w:pPr>
            <w:r>
              <w:rPr>
                <w:color w:val="000000"/>
                <w:sz w:val="18"/>
                <w:szCs w:val="18"/>
                <w:vertAlign w:val="superscript"/>
              </w:rPr>
              <w:t>3,0</w:t>
            </w:r>
          </w:p>
        </w:tc>
        <w:tc>
          <w:tcPr>
            <w:tcW w:w="851" w:type="dxa"/>
            <w:tcBorders>
              <w:top w:val="nil"/>
              <w:left w:val="nil"/>
              <w:bottom w:val="single" w:sz="4" w:space="0" w:color="auto"/>
              <w:right w:val="single" w:sz="4" w:space="0" w:color="auto"/>
            </w:tcBorders>
            <w:shd w:val="clear" w:color="auto" w:fill="auto"/>
            <w:noWrap/>
            <w:hideMark/>
          </w:tcPr>
          <w:p w:rsidR="00580B14" w:rsidRPr="003346BA" w:rsidRDefault="00580B14" w:rsidP="00EA32E2">
            <w:pPr>
              <w:jc w:val="center"/>
              <w:rPr>
                <w:color w:val="000000"/>
                <w:sz w:val="18"/>
                <w:szCs w:val="18"/>
                <w:vertAlign w:val="superscript"/>
              </w:rPr>
            </w:pPr>
            <w:r w:rsidRPr="003346BA">
              <w:rPr>
                <w:color w:val="000000"/>
                <w:sz w:val="18"/>
                <w:szCs w:val="18"/>
                <w:vertAlign w:val="superscript"/>
              </w:rPr>
              <w:t>0,00</w:t>
            </w:r>
          </w:p>
        </w:tc>
        <w:tc>
          <w:tcPr>
            <w:tcW w:w="850" w:type="dxa"/>
            <w:tcBorders>
              <w:top w:val="nil"/>
              <w:left w:val="nil"/>
              <w:bottom w:val="single" w:sz="4" w:space="0" w:color="auto"/>
              <w:right w:val="single" w:sz="4" w:space="0" w:color="auto"/>
            </w:tcBorders>
            <w:shd w:val="clear" w:color="auto" w:fill="auto"/>
            <w:noWrap/>
            <w:hideMark/>
          </w:tcPr>
          <w:p w:rsidR="00580B14" w:rsidRPr="003346BA" w:rsidRDefault="00580B14" w:rsidP="00EA32E2">
            <w:pPr>
              <w:jc w:val="center"/>
              <w:rPr>
                <w:color w:val="000000"/>
                <w:sz w:val="18"/>
                <w:szCs w:val="18"/>
                <w:vertAlign w:val="superscript"/>
              </w:rPr>
            </w:pPr>
            <w:r w:rsidRPr="003346BA">
              <w:rPr>
                <w:color w:val="000000"/>
                <w:sz w:val="18"/>
                <w:szCs w:val="18"/>
                <w:vertAlign w:val="superscript"/>
              </w:rPr>
              <w:t>0,00</w:t>
            </w:r>
          </w:p>
        </w:tc>
        <w:tc>
          <w:tcPr>
            <w:tcW w:w="851" w:type="dxa"/>
            <w:tcBorders>
              <w:top w:val="nil"/>
              <w:left w:val="nil"/>
              <w:bottom w:val="single" w:sz="4" w:space="0" w:color="auto"/>
              <w:right w:val="single" w:sz="4" w:space="0" w:color="auto"/>
            </w:tcBorders>
            <w:shd w:val="clear" w:color="auto" w:fill="auto"/>
            <w:noWrap/>
            <w:hideMark/>
          </w:tcPr>
          <w:p w:rsidR="00580B14" w:rsidRPr="003346BA" w:rsidRDefault="00580B14" w:rsidP="00EA32E2">
            <w:pPr>
              <w:jc w:val="center"/>
              <w:rPr>
                <w:color w:val="000000"/>
                <w:sz w:val="18"/>
                <w:szCs w:val="18"/>
                <w:vertAlign w:val="superscript"/>
              </w:rPr>
            </w:pPr>
            <w:r w:rsidRPr="003346BA">
              <w:rPr>
                <w:color w:val="000000"/>
                <w:sz w:val="18"/>
                <w:szCs w:val="18"/>
                <w:vertAlign w:val="superscript"/>
              </w:rPr>
              <w:t>0,00</w:t>
            </w:r>
          </w:p>
        </w:tc>
        <w:tc>
          <w:tcPr>
            <w:tcW w:w="850" w:type="dxa"/>
            <w:tcBorders>
              <w:top w:val="nil"/>
              <w:left w:val="nil"/>
              <w:bottom w:val="single" w:sz="4" w:space="0" w:color="auto"/>
              <w:right w:val="single" w:sz="4" w:space="0" w:color="auto"/>
            </w:tcBorders>
            <w:shd w:val="clear" w:color="auto" w:fill="auto"/>
            <w:noWrap/>
            <w:hideMark/>
          </w:tcPr>
          <w:p w:rsidR="00580B14" w:rsidRPr="003346BA" w:rsidRDefault="00CF7130" w:rsidP="00EA32E2">
            <w:pPr>
              <w:jc w:val="center"/>
              <w:rPr>
                <w:color w:val="000000"/>
                <w:sz w:val="18"/>
                <w:szCs w:val="18"/>
                <w:vertAlign w:val="superscript"/>
              </w:rPr>
            </w:pPr>
            <w:r>
              <w:rPr>
                <w:color w:val="000000"/>
                <w:sz w:val="18"/>
                <w:szCs w:val="18"/>
                <w:vertAlign w:val="superscript"/>
              </w:rPr>
              <w:t>3,0</w:t>
            </w:r>
          </w:p>
        </w:tc>
        <w:tc>
          <w:tcPr>
            <w:tcW w:w="709" w:type="dxa"/>
            <w:tcBorders>
              <w:top w:val="nil"/>
              <w:left w:val="nil"/>
              <w:bottom w:val="single" w:sz="4" w:space="0" w:color="auto"/>
              <w:right w:val="single" w:sz="4" w:space="0" w:color="auto"/>
            </w:tcBorders>
            <w:shd w:val="clear" w:color="auto" w:fill="auto"/>
            <w:noWrap/>
            <w:hideMark/>
          </w:tcPr>
          <w:p w:rsidR="00580B14" w:rsidRPr="003346BA" w:rsidRDefault="00580B14" w:rsidP="00EA32E2">
            <w:pPr>
              <w:jc w:val="center"/>
              <w:rPr>
                <w:color w:val="000000"/>
                <w:sz w:val="18"/>
                <w:szCs w:val="18"/>
                <w:vertAlign w:val="superscript"/>
              </w:rPr>
            </w:pPr>
            <w:r w:rsidRPr="003346BA">
              <w:rPr>
                <w:color w:val="000000"/>
                <w:sz w:val="18"/>
                <w:szCs w:val="18"/>
                <w:vertAlign w:val="superscript"/>
              </w:rPr>
              <w:t>0,00</w:t>
            </w:r>
          </w:p>
        </w:tc>
        <w:tc>
          <w:tcPr>
            <w:tcW w:w="850" w:type="dxa"/>
            <w:tcBorders>
              <w:top w:val="nil"/>
              <w:left w:val="nil"/>
              <w:bottom w:val="single" w:sz="4" w:space="0" w:color="auto"/>
              <w:right w:val="single" w:sz="4" w:space="0" w:color="auto"/>
            </w:tcBorders>
            <w:shd w:val="clear" w:color="auto" w:fill="auto"/>
            <w:noWrap/>
            <w:hideMark/>
          </w:tcPr>
          <w:p w:rsidR="00580B14" w:rsidRPr="003346BA" w:rsidRDefault="00580B14" w:rsidP="00EA32E2">
            <w:pPr>
              <w:jc w:val="center"/>
              <w:rPr>
                <w:color w:val="000000"/>
                <w:sz w:val="18"/>
                <w:szCs w:val="18"/>
                <w:vertAlign w:val="superscript"/>
              </w:rPr>
            </w:pPr>
            <w:r w:rsidRPr="003346BA">
              <w:rPr>
                <w:color w:val="000000"/>
                <w:sz w:val="18"/>
                <w:szCs w:val="18"/>
                <w:vertAlign w:val="superscript"/>
              </w:rPr>
              <w:t>0,00</w:t>
            </w:r>
          </w:p>
        </w:tc>
        <w:tc>
          <w:tcPr>
            <w:tcW w:w="851" w:type="dxa"/>
            <w:tcBorders>
              <w:top w:val="nil"/>
              <w:left w:val="nil"/>
              <w:bottom w:val="single" w:sz="4" w:space="0" w:color="auto"/>
              <w:right w:val="single" w:sz="4" w:space="0" w:color="auto"/>
            </w:tcBorders>
            <w:shd w:val="clear" w:color="auto" w:fill="auto"/>
            <w:noWrap/>
            <w:hideMark/>
          </w:tcPr>
          <w:p w:rsidR="00580B14" w:rsidRPr="003346BA" w:rsidRDefault="00580B14" w:rsidP="00EA32E2">
            <w:pPr>
              <w:jc w:val="center"/>
              <w:rPr>
                <w:color w:val="000000"/>
                <w:sz w:val="18"/>
                <w:szCs w:val="18"/>
                <w:vertAlign w:val="superscript"/>
              </w:rPr>
            </w:pPr>
            <w:r w:rsidRPr="003346BA">
              <w:rPr>
                <w:color w:val="000000"/>
                <w:sz w:val="18"/>
                <w:szCs w:val="18"/>
                <w:vertAlign w:val="superscript"/>
              </w:rPr>
              <w:t>0,00</w:t>
            </w:r>
          </w:p>
        </w:tc>
        <w:tc>
          <w:tcPr>
            <w:tcW w:w="850" w:type="dxa"/>
            <w:tcBorders>
              <w:top w:val="nil"/>
              <w:left w:val="nil"/>
              <w:bottom w:val="single" w:sz="4" w:space="0" w:color="auto"/>
              <w:right w:val="single" w:sz="4" w:space="0" w:color="auto"/>
            </w:tcBorders>
            <w:shd w:val="clear" w:color="auto" w:fill="auto"/>
            <w:noWrap/>
            <w:hideMark/>
          </w:tcPr>
          <w:p w:rsidR="00580B14" w:rsidRPr="003346BA" w:rsidRDefault="00580B14" w:rsidP="00EA32E2">
            <w:pPr>
              <w:jc w:val="center"/>
              <w:rPr>
                <w:color w:val="000000"/>
                <w:sz w:val="18"/>
                <w:szCs w:val="18"/>
                <w:vertAlign w:val="superscript"/>
              </w:rPr>
            </w:pPr>
            <w:r w:rsidRPr="003346BA">
              <w:rPr>
                <w:color w:val="000000"/>
                <w:sz w:val="18"/>
                <w:szCs w:val="18"/>
                <w:vertAlign w:val="superscript"/>
              </w:rPr>
              <w:t>0,00</w:t>
            </w:r>
          </w:p>
        </w:tc>
        <w:tc>
          <w:tcPr>
            <w:tcW w:w="709" w:type="dxa"/>
            <w:tcBorders>
              <w:top w:val="nil"/>
              <w:left w:val="nil"/>
              <w:bottom w:val="single" w:sz="4" w:space="0" w:color="auto"/>
              <w:right w:val="single" w:sz="4" w:space="0" w:color="auto"/>
            </w:tcBorders>
            <w:shd w:val="clear" w:color="auto" w:fill="auto"/>
            <w:noWrap/>
            <w:hideMark/>
          </w:tcPr>
          <w:p w:rsidR="00580B14" w:rsidRPr="003346BA" w:rsidRDefault="00580B14" w:rsidP="00EA32E2">
            <w:pPr>
              <w:jc w:val="center"/>
              <w:rPr>
                <w:color w:val="000000"/>
                <w:sz w:val="18"/>
                <w:szCs w:val="18"/>
                <w:vertAlign w:val="superscript"/>
              </w:rPr>
            </w:pPr>
            <w:r w:rsidRPr="003346BA">
              <w:rPr>
                <w:color w:val="000000"/>
                <w:sz w:val="18"/>
                <w:szCs w:val="18"/>
                <w:vertAlign w:val="superscript"/>
              </w:rPr>
              <w:t>0,00</w:t>
            </w:r>
          </w:p>
        </w:tc>
        <w:tc>
          <w:tcPr>
            <w:tcW w:w="567" w:type="dxa"/>
            <w:tcBorders>
              <w:top w:val="nil"/>
              <w:left w:val="nil"/>
              <w:bottom w:val="single" w:sz="4" w:space="0" w:color="auto"/>
              <w:right w:val="single" w:sz="4" w:space="0" w:color="auto"/>
            </w:tcBorders>
            <w:shd w:val="clear" w:color="auto" w:fill="auto"/>
            <w:noWrap/>
            <w:hideMark/>
          </w:tcPr>
          <w:p w:rsidR="00580B14" w:rsidRPr="003346BA" w:rsidRDefault="00580B14" w:rsidP="00EA32E2">
            <w:pPr>
              <w:jc w:val="center"/>
              <w:rPr>
                <w:color w:val="000000"/>
                <w:sz w:val="18"/>
                <w:szCs w:val="18"/>
                <w:vertAlign w:val="superscript"/>
              </w:rPr>
            </w:pPr>
            <w:r w:rsidRPr="003346BA">
              <w:rPr>
                <w:color w:val="000000"/>
                <w:sz w:val="18"/>
                <w:szCs w:val="18"/>
                <w:vertAlign w:val="superscript"/>
              </w:rPr>
              <w:t>0,00</w:t>
            </w:r>
          </w:p>
        </w:tc>
        <w:tc>
          <w:tcPr>
            <w:tcW w:w="709" w:type="dxa"/>
            <w:tcBorders>
              <w:top w:val="nil"/>
              <w:left w:val="nil"/>
              <w:bottom w:val="single" w:sz="4" w:space="0" w:color="auto"/>
              <w:right w:val="single" w:sz="4" w:space="0" w:color="auto"/>
            </w:tcBorders>
            <w:shd w:val="clear" w:color="auto" w:fill="auto"/>
            <w:noWrap/>
            <w:hideMark/>
          </w:tcPr>
          <w:p w:rsidR="00580B14" w:rsidRPr="003346BA" w:rsidRDefault="00580B14" w:rsidP="00EA32E2">
            <w:pPr>
              <w:jc w:val="center"/>
              <w:rPr>
                <w:color w:val="000000"/>
                <w:sz w:val="18"/>
                <w:szCs w:val="18"/>
                <w:vertAlign w:val="superscript"/>
              </w:rPr>
            </w:pPr>
            <w:r w:rsidRPr="003346BA">
              <w:rPr>
                <w:color w:val="000000"/>
                <w:sz w:val="18"/>
                <w:szCs w:val="18"/>
                <w:vertAlign w:val="superscript"/>
              </w:rPr>
              <w:t>0,00</w:t>
            </w:r>
          </w:p>
        </w:tc>
        <w:tc>
          <w:tcPr>
            <w:tcW w:w="2835" w:type="dxa"/>
            <w:tcBorders>
              <w:top w:val="nil"/>
              <w:left w:val="nil"/>
              <w:bottom w:val="single" w:sz="4" w:space="0" w:color="auto"/>
              <w:right w:val="single" w:sz="4" w:space="0" w:color="auto"/>
            </w:tcBorders>
            <w:shd w:val="clear" w:color="auto" w:fill="auto"/>
            <w:hideMark/>
          </w:tcPr>
          <w:p w:rsidR="00580B14" w:rsidRPr="003346BA" w:rsidRDefault="0089302C" w:rsidP="0093159E">
            <w:pPr>
              <w:rPr>
                <w:color w:val="000000"/>
                <w:sz w:val="18"/>
                <w:szCs w:val="18"/>
                <w:vertAlign w:val="superscript"/>
              </w:rPr>
            </w:pPr>
            <w:r w:rsidRPr="0089302C">
              <w:rPr>
                <w:color w:val="000000"/>
                <w:sz w:val="18"/>
                <w:szCs w:val="18"/>
                <w:vertAlign w:val="superscript"/>
              </w:rPr>
              <w:t xml:space="preserve">Размещена информация по вопросам здорового образа жизни и отказ от вредных привычек: на сайте Администрации </w:t>
            </w:r>
            <w:r w:rsidR="005A53F9" w:rsidRPr="0089302C">
              <w:rPr>
                <w:color w:val="000000"/>
                <w:sz w:val="18"/>
                <w:szCs w:val="18"/>
                <w:vertAlign w:val="superscript"/>
              </w:rPr>
              <w:t xml:space="preserve">- </w:t>
            </w:r>
            <w:r w:rsidR="00D410EF">
              <w:rPr>
                <w:color w:val="000000"/>
                <w:sz w:val="18"/>
                <w:szCs w:val="18"/>
                <w:vertAlign w:val="superscript"/>
              </w:rPr>
              <w:t>4</w:t>
            </w:r>
            <w:r w:rsidR="005A53F9" w:rsidRPr="0089302C">
              <w:rPr>
                <w:color w:val="000000"/>
                <w:sz w:val="18"/>
                <w:szCs w:val="18"/>
                <w:vertAlign w:val="superscript"/>
              </w:rPr>
              <w:t>, в</w:t>
            </w:r>
            <w:r w:rsidRPr="0089302C">
              <w:rPr>
                <w:color w:val="000000"/>
                <w:sz w:val="18"/>
                <w:szCs w:val="18"/>
                <w:vertAlign w:val="superscript"/>
              </w:rPr>
              <w:t xml:space="preserve"> группе Администрации </w:t>
            </w:r>
            <w:r w:rsidR="005A53F9" w:rsidRPr="0089302C">
              <w:rPr>
                <w:color w:val="000000"/>
                <w:sz w:val="18"/>
                <w:szCs w:val="18"/>
                <w:vertAlign w:val="superscript"/>
              </w:rPr>
              <w:t xml:space="preserve">- </w:t>
            </w:r>
            <w:r w:rsidR="00D410EF">
              <w:rPr>
                <w:color w:val="000000"/>
                <w:sz w:val="18"/>
                <w:szCs w:val="18"/>
                <w:vertAlign w:val="superscript"/>
              </w:rPr>
              <w:t>6</w:t>
            </w:r>
            <w:r w:rsidRPr="0089302C">
              <w:rPr>
                <w:color w:val="000000"/>
                <w:sz w:val="18"/>
                <w:szCs w:val="18"/>
                <w:vertAlign w:val="superscript"/>
              </w:rPr>
              <w:t>, в группе газеты "Маяк" -</w:t>
            </w:r>
            <w:r w:rsidR="00D410EF">
              <w:rPr>
                <w:color w:val="000000"/>
                <w:sz w:val="18"/>
                <w:szCs w:val="18"/>
                <w:vertAlign w:val="superscript"/>
              </w:rPr>
              <w:t>4</w:t>
            </w:r>
            <w:r w:rsidR="005A53F9" w:rsidRPr="0089302C">
              <w:rPr>
                <w:color w:val="000000"/>
                <w:sz w:val="18"/>
                <w:szCs w:val="18"/>
                <w:vertAlign w:val="superscript"/>
              </w:rPr>
              <w:t>, в</w:t>
            </w:r>
            <w:r w:rsidRPr="0089302C">
              <w:rPr>
                <w:color w:val="000000"/>
                <w:sz w:val="18"/>
                <w:szCs w:val="18"/>
                <w:vertAlign w:val="superscript"/>
              </w:rPr>
              <w:t xml:space="preserve"> группе Молодежного Совета Ленского района - </w:t>
            </w:r>
            <w:r w:rsidR="00D410EF">
              <w:rPr>
                <w:color w:val="000000"/>
                <w:sz w:val="18"/>
                <w:szCs w:val="18"/>
                <w:vertAlign w:val="superscript"/>
              </w:rPr>
              <w:t>1</w:t>
            </w:r>
            <w:r w:rsidRPr="0089302C">
              <w:rPr>
                <w:color w:val="000000"/>
                <w:sz w:val="18"/>
                <w:szCs w:val="18"/>
                <w:vertAlign w:val="superscript"/>
              </w:rPr>
              <w:t xml:space="preserve"> публикаци</w:t>
            </w:r>
            <w:r w:rsidR="00D410EF">
              <w:rPr>
                <w:color w:val="000000"/>
                <w:sz w:val="18"/>
                <w:szCs w:val="18"/>
                <w:vertAlign w:val="superscript"/>
              </w:rPr>
              <w:t>я</w:t>
            </w:r>
            <w:r w:rsidRPr="0089302C">
              <w:rPr>
                <w:color w:val="000000"/>
                <w:sz w:val="18"/>
                <w:szCs w:val="18"/>
                <w:vertAlign w:val="superscript"/>
              </w:rPr>
              <w:t xml:space="preserve">. </w:t>
            </w:r>
            <w:r w:rsidR="00D410EF">
              <w:rPr>
                <w:color w:val="000000"/>
                <w:sz w:val="18"/>
                <w:szCs w:val="18"/>
                <w:vertAlign w:val="superscript"/>
              </w:rPr>
              <w:t>В образовательных учреждениях района проведена Здоровая олимпиада для детей 1-9 классов. Еженедельно проводятся профилактические беседы и гимнастика «Доброе утро».</w:t>
            </w:r>
            <w:r w:rsidR="00181AFB">
              <w:rPr>
                <w:color w:val="000000"/>
                <w:sz w:val="18"/>
                <w:szCs w:val="18"/>
                <w:vertAlign w:val="superscript"/>
              </w:rPr>
              <w:t xml:space="preserve"> Для родителей размещается</w:t>
            </w:r>
            <w:r w:rsidR="00C56CF3">
              <w:rPr>
                <w:color w:val="000000"/>
                <w:sz w:val="18"/>
                <w:szCs w:val="18"/>
                <w:vertAlign w:val="superscript"/>
              </w:rPr>
              <w:t xml:space="preserve"> информация по программе «Основы здорового питания»</w:t>
            </w:r>
            <w:r w:rsidR="00181AFB">
              <w:rPr>
                <w:color w:val="000000"/>
                <w:sz w:val="18"/>
                <w:szCs w:val="18"/>
                <w:vertAlign w:val="superscript"/>
              </w:rPr>
              <w:t xml:space="preserve"> </w:t>
            </w:r>
          </w:p>
        </w:tc>
      </w:tr>
      <w:tr w:rsidR="00142927" w:rsidRPr="003346BA" w:rsidTr="00174172">
        <w:trPr>
          <w:gridAfter w:val="3"/>
          <w:wAfter w:w="945" w:type="dxa"/>
          <w:trHeight w:val="1822"/>
        </w:trPr>
        <w:tc>
          <w:tcPr>
            <w:tcW w:w="1714" w:type="dxa"/>
            <w:tcBorders>
              <w:top w:val="nil"/>
              <w:left w:val="single" w:sz="4" w:space="0" w:color="auto"/>
              <w:bottom w:val="single" w:sz="4" w:space="0" w:color="auto"/>
              <w:right w:val="single" w:sz="4" w:space="0" w:color="auto"/>
            </w:tcBorders>
            <w:shd w:val="clear" w:color="auto" w:fill="auto"/>
            <w:hideMark/>
          </w:tcPr>
          <w:p w:rsidR="00580B14" w:rsidRPr="003346BA" w:rsidRDefault="00580B14" w:rsidP="00580B14">
            <w:pPr>
              <w:rPr>
                <w:color w:val="000000"/>
                <w:sz w:val="18"/>
                <w:szCs w:val="18"/>
                <w:vertAlign w:val="superscript"/>
              </w:rPr>
            </w:pPr>
            <w:r w:rsidRPr="003346BA">
              <w:rPr>
                <w:color w:val="000000"/>
                <w:sz w:val="18"/>
                <w:szCs w:val="18"/>
                <w:vertAlign w:val="superscript"/>
              </w:rPr>
              <w:t>1.</w:t>
            </w:r>
            <w:r w:rsidR="00174172" w:rsidRPr="003346BA">
              <w:rPr>
                <w:color w:val="000000"/>
                <w:sz w:val="18"/>
                <w:szCs w:val="18"/>
                <w:vertAlign w:val="superscript"/>
              </w:rPr>
              <w:t>2. Проведение профилактических акций,</w:t>
            </w:r>
            <w:r w:rsidRPr="003346BA">
              <w:rPr>
                <w:color w:val="000000"/>
                <w:sz w:val="18"/>
                <w:szCs w:val="18"/>
                <w:vertAlign w:val="superscript"/>
              </w:rPr>
              <w:t xml:space="preserve"> приуроченных к Всемирным дням здоровья: "Сообщи, где торгуют смертью", "Всемирный день без табака", "Всемирный день борьбы со СПИДом"</w:t>
            </w:r>
          </w:p>
        </w:tc>
        <w:tc>
          <w:tcPr>
            <w:tcW w:w="1560" w:type="dxa"/>
            <w:tcBorders>
              <w:top w:val="nil"/>
              <w:left w:val="nil"/>
              <w:bottom w:val="single" w:sz="4" w:space="0" w:color="auto"/>
              <w:right w:val="single" w:sz="4" w:space="0" w:color="auto"/>
            </w:tcBorders>
            <w:shd w:val="clear" w:color="auto" w:fill="auto"/>
            <w:hideMark/>
          </w:tcPr>
          <w:p w:rsidR="00580B14" w:rsidRPr="003346BA" w:rsidRDefault="00580B14" w:rsidP="00580B14">
            <w:pPr>
              <w:rPr>
                <w:color w:val="000000"/>
                <w:sz w:val="18"/>
                <w:szCs w:val="18"/>
                <w:vertAlign w:val="superscript"/>
              </w:rPr>
            </w:pPr>
            <w:r w:rsidRPr="003346BA">
              <w:rPr>
                <w:color w:val="000000"/>
                <w:sz w:val="18"/>
                <w:szCs w:val="18"/>
                <w:vertAlign w:val="superscript"/>
              </w:rPr>
              <w:t>Отдел по вопросам молодежи, спорта, НКО, культуры и туризмом</w:t>
            </w:r>
          </w:p>
        </w:tc>
        <w:tc>
          <w:tcPr>
            <w:tcW w:w="850" w:type="dxa"/>
            <w:tcBorders>
              <w:top w:val="nil"/>
              <w:left w:val="nil"/>
              <w:bottom w:val="single" w:sz="4" w:space="0" w:color="auto"/>
              <w:right w:val="single" w:sz="4" w:space="0" w:color="auto"/>
            </w:tcBorders>
            <w:shd w:val="clear" w:color="auto" w:fill="auto"/>
            <w:noWrap/>
            <w:hideMark/>
          </w:tcPr>
          <w:p w:rsidR="00580B14" w:rsidRPr="003346BA" w:rsidRDefault="00CF7130" w:rsidP="00EA32E2">
            <w:pPr>
              <w:jc w:val="center"/>
              <w:rPr>
                <w:color w:val="000000"/>
                <w:sz w:val="18"/>
                <w:szCs w:val="18"/>
                <w:vertAlign w:val="superscript"/>
              </w:rPr>
            </w:pPr>
            <w:r>
              <w:rPr>
                <w:color w:val="000000"/>
                <w:sz w:val="18"/>
                <w:szCs w:val="18"/>
                <w:vertAlign w:val="superscript"/>
              </w:rPr>
              <w:t>3,0</w:t>
            </w:r>
          </w:p>
        </w:tc>
        <w:tc>
          <w:tcPr>
            <w:tcW w:w="851" w:type="dxa"/>
            <w:tcBorders>
              <w:top w:val="nil"/>
              <w:left w:val="nil"/>
              <w:bottom w:val="single" w:sz="4" w:space="0" w:color="auto"/>
              <w:right w:val="single" w:sz="4" w:space="0" w:color="auto"/>
            </w:tcBorders>
            <w:shd w:val="clear" w:color="auto" w:fill="auto"/>
            <w:noWrap/>
            <w:hideMark/>
          </w:tcPr>
          <w:p w:rsidR="00580B14" w:rsidRPr="003346BA" w:rsidRDefault="00580B14" w:rsidP="00EA32E2">
            <w:pPr>
              <w:jc w:val="center"/>
              <w:rPr>
                <w:color w:val="000000"/>
                <w:sz w:val="18"/>
                <w:szCs w:val="18"/>
                <w:vertAlign w:val="superscript"/>
              </w:rPr>
            </w:pPr>
            <w:r w:rsidRPr="003346BA">
              <w:rPr>
                <w:color w:val="000000"/>
                <w:sz w:val="18"/>
                <w:szCs w:val="18"/>
                <w:vertAlign w:val="superscript"/>
              </w:rPr>
              <w:t>0,00</w:t>
            </w:r>
          </w:p>
        </w:tc>
        <w:tc>
          <w:tcPr>
            <w:tcW w:w="850" w:type="dxa"/>
            <w:tcBorders>
              <w:top w:val="nil"/>
              <w:left w:val="nil"/>
              <w:bottom w:val="single" w:sz="4" w:space="0" w:color="auto"/>
              <w:right w:val="single" w:sz="4" w:space="0" w:color="auto"/>
            </w:tcBorders>
            <w:shd w:val="clear" w:color="auto" w:fill="auto"/>
            <w:noWrap/>
            <w:hideMark/>
          </w:tcPr>
          <w:p w:rsidR="00580B14" w:rsidRPr="003346BA" w:rsidRDefault="00580B14" w:rsidP="00EA32E2">
            <w:pPr>
              <w:jc w:val="center"/>
              <w:rPr>
                <w:color w:val="000000"/>
                <w:sz w:val="18"/>
                <w:szCs w:val="18"/>
                <w:vertAlign w:val="superscript"/>
              </w:rPr>
            </w:pPr>
            <w:r w:rsidRPr="003346BA">
              <w:rPr>
                <w:color w:val="000000"/>
                <w:sz w:val="18"/>
                <w:szCs w:val="18"/>
                <w:vertAlign w:val="superscript"/>
              </w:rPr>
              <w:t>0,00</w:t>
            </w:r>
          </w:p>
        </w:tc>
        <w:tc>
          <w:tcPr>
            <w:tcW w:w="851" w:type="dxa"/>
            <w:tcBorders>
              <w:top w:val="nil"/>
              <w:left w:val="nil"/>
              <w:bottom w:val="single" w:sz="4" w:space="0" w:color="auto"/>
              <w:right w:val="single" w:sz="4" w:space="0" w:color="auto"/>
            </w:tcBorders>
            <w:shd w:val="clear" w:color="auto" w:fill="auto"/>
            <w:noWrap/>
            <w:hideMark/>
          </w:tcPr>
          <w:p w:rsidR="00580B14" w:rsidRPr="003346BA" w:rsidRDefault="00580B14" w:rsidP="00EA32E2">
            <w:pPr>
              <w:jc w:val="center"/>
              <w:rPr>
                <w:color w:val="000000"/>
                <w:sz w:val="18"/>
                <w:szCs w:val="18"/>
                <w:vertAlign w:val="superscript"/>
              </w:rPr>
            </w:pPr>
            <w:r w:rsidRPr="003346BA">
              <w:rPr>
                <w:color w:val="000000"/>
                <w:sz w:val="18"/>
                <w:szCs w:val="18"/>
                <w:vertAlign w:val="superscript"/>
              </w:rPr>
              <w:t>0,00</w:t>
            </w:r>
          </w:p>
        </w:tc>
        <w:tc>
          <w:tcPr>
            <w:tcW w:w="850" w:type="dxa"/>
            <w:tcBorders>
              <w:top w:val="nil"/>
              <w:left w:val="nil"/>
              <w:bottom w:val="single" w:sz="4" w:space="0" w:color="auto"/>
              <w:right w:val="single" w:sz="4" w:space="0" w:color="auto"/>
            </w:tcBorders>
            <w:shd w:val="clear" w:color="auto" w:fill="auto"/>
            <w:noWrap/>
            <w:hideMark/>
          </w:tcPr>
          <w:p w:rsidR="00580B14" w:rsidRPr="003346BA" w:rsidRDefault="00CF7130" w:rsidP="00EA32E2">
            <w:pPr>
              <w:jc w:val="center"/>
              <w:rPr>
                <w:color w:val="000000"/>
                <w:sz w:val="18"/>
                <w:szCs w:val="18"/>
                <w:vertAlign w:val="superscript"/>
              </w:rPr>
            </w:pPr>
            <w:r>
              <w:rPr>
                <w:color w:val="000000"/>
                <w:sz w:val="18"/>
                <w:szCs w:val="18"/>
                <w:vertAlign w:val="superscript"/>
              </w:rPr>
              <w:t>3,0</w:t>
            </w:r>
          </w:p>
        </w:tc>
        <w:tc>
          <w:tcPr>
            <w:tcW w:w="709" w:type="dxa"/>
            <w:tcBorders>
              <w:top w:val="nil"/>
              <w:left w:val="nil"/>
              <w:bottom w:val="single" w:sz="4" w:space="0" w:color="auto"/>
              <w:right w:val="single" w:sz="4" w:space="0" w:color="auto"/>
            </w:tcBorders>
            <w:shd w:val="clear" w:color="auto" w:fill="auto"/>
            <w:noWrap/>
            <w:hideMark/>
          </w:tcPr>
          <w:p w:rsidR="00580B14" w:rsidRPr="003346BA" w:rsidRDefault="00580B14" w:rsidP="00EA32E2">
            <w:pPr>
              <w:jc w:val="center"/>
              <w:rPr>
                <w:color w:val="000000"/>
                <w:sz w:val="18"/>
                <w:szCs w:val="18"/>
                <w:vertAlign w:val="superscript"/>
              </w:rPr>
            </w:pPr>
            <w:r w:rsidRPr="003346BA">
              <w:rPr>
                <w:color w:val="000000"/>
                <w:sz w:val="18"/>
                <w:szCs w:val="18"/>
                <w:vertAlign w:val="superscript"/>
              </w:rPr>
              <w:t>0,00</w:t>
            </w:r>
          </w:p>
        </w:tc>
        <w:tc>
          <w:tcPr>
            <w:tcW w:w="850" w:type="dxa"/>
            <w:tcBorders>
              <w:top w:val="nil"/>
              <w:left w:val="nil"/>
              <w:bottom w:val="single" w:sz="4" w:space="0" w:color="auto"/>
              <w:right w:val="single" w:sz="4" w:space="0" w:color="auto"/>
            </w:tcBorders>
            <w:shd w:val="clear" w:color="auto" w:fill="auto"/>
            <w:noWrap/>
            <w:hideMark/>
          </w:tcPr>
          <w:p w:rsidR="00580B14" w:rsidRPr="003346BA" w:rsidRDefault="00580B14" w:rsidP="00EA32E2">
            <w:pPr>
              <w:jc w:val="center"/>
              <w:rPr>
                <w:color w:val="000000"/>
                <w:sz w:val="18"/>
                <w:szCs w:val="18"/>
                <w:vertAlign w:val="superscript"/>
              </w:rPr>
            </w:pPr>
            <w:r w:rsidRPr="003346BA">
              <w:rPr>
                <w:color w:val="000000"/>
                <w:sz w:val="18"/>
                <w:szCs w:val="18"/>
                <w:vertAlign w:val="superscript"/>
              </w:rPr>
              <w:t>0,00</w:t>
            </w:r>
          </w:p>
        </w:tc>
        <w:tc>
          <w:tcPr>
            <w:tcW w:w="851" w:type="dxa"/>
            <w:tcBorders>
              <w:top w:val="nil"/>
              <w:left w:val="nil"/>
              <w:bottom w:val="single" w:sz="4" w:space="0" w:color="auto"/>
              <w:right w:val="single" w:sz="4" w:space="0" w:color="auto"/>
            </w:tcBorders>
            <w:shd w:val="clear" w:color="auto" w:fill="auto"/>
            <w:noWrap/>
            <w:hideMark/>
          </w:tcPr>
          <w:p w:rsidR="00580B14" w:rsidRPr="003346BA" w:rsidRDefault="00580B14" w:rsidP="00EA32E2">
            <w:pPr>
              <w:jc w:val="center"/>
              <w:rPr>
                <w:color w:val="000000"/>
                <w:sz w:val="18"/>
                <w:szCs w:val="18"/>
                <w:vertAlign w:val="superscript"/>
              </w:rPr>
            </w:pPr>
            <w:r w:rsidRPr="003346BA">
              <w:rPr>
                <w:color w:val="000000"/>
                <w:sz w:val="18"/>
                <w:szCs w:val="18"/>
                <w:vertAlign w:val="superscript"/>
              </w:rPr>
              <w:t>0,00</w:t>
            </w:r>
          </w:p>
        </w:tc>
        <w:tc>
          <w:tcPr>
            <w:tcW w:w="850" w:type="dxa"/>
            <w:tcBorders>
              <w:top w:val="nil"/>
              <w:left w:val="nil"/>
              <w:bottom w:val="single" w:sz="4" w:space="0" w:color="auto"/>
              <w:right w:val="single" w:sz="4" w:space="0" w:color="auto"/>
            </w:tcBorders>
            <w:shd w:val="clear" w:color="auto" w:fill="auto"/>
            <w:noWrap/>
            <w:hideMark/>
          </w:tcPr>
          <w:p w:rsidR="00580B14" w:rsidRPr="003346BA" w:rsidRDefault="00580B14" w:rsidP="00EA32E2">
            <w:pPr>
              <w:jc w:val="center"/>
              <w:rPr>
                <w:color w:val="000000"/>
                <w:sz w:val="18"/>
                <w:szCs w:val="18"/>
                <w:vertAlign w:val="superscript"/>
              </w:rPr>
            </w:pPr>
            <w:r w:rsidRPr="003346BA">
              <w:rPr>
                <w:color w:val="000000"/>
                <w:sz w:val="18"/>
                <w:szCs w:val="18"/>
                <w:vertAlign w:val="superscript"/>
              </w:rPr>
              <w:t>0,00</w:t>
            </w:r>
          </w:p>
        </w:tc>
        <w:tc>
          <w:tcPr>
            <w:tcW w:w="709" w:type="dxa"/>
            <w:tcBorders>
              <w:top w:val="nil"/>
              <w:left w:val="nil"/>
              <w:bottom w:val="single" w:sz="4" w:space="0" w:color="auto"/>
              <w:right w:val="single" w:sz="4" w:space="0" w:color="auto"/>
            </w:tcBorders>
            <w:shd w:val="clear" w:color="auto" w:fill="auto"/>
            <w:noWrap/>
            <w:hideMark/>
          </w:tcPr>
          <w:p w:rsidR="00580B14" w:rsidRPr="003346BA" w:rsidRDefault="00580B14" w:rsidP="00EA32E2">
            <w:pPr>
              <w:jc w:val="center"/>
              <w:rPr>
                <w:color w:val="000000"/>
                <w:sz w:val="18"/>
                <w:szCs w:val="18"/>
                <w:vertAlign w:val="superscript"/>
              </w:rPr>
            </w:pPr>
            <w:r w:rsidRPr="003346BA">
              <w:rPr>
                <w:color w:val="000000"/>
                <w:sz w:val="18"/>
                <w:szCs w:val="18"/>
                <w:vertAlign w:val="superscript"/>
              </w:rPr>
              <w:t>0,00</w:t>
            </w:r>
          </w:p>
        </w:tc>
        <w:tc>
          <w:tcPr>
            <w:tcW w:w="567" w:type="dxa"/>
            <w:tcBorders>
              <w:top w:val="nil"/>
              <w:left w:val="nil"/>
              <w:bottom w:val="single" w:sz="4" w:space="0" w:color="auto"/>
              <w:right w:val="single" w:sz="4" w:space="0" w:color="auto"/>
            </w:tcBorders>
            <w:shd w:val="clear" w:color="auto" w:fill="auto"/>
            <w:noWrap/>
            <w:hideMark/>
          </w:tcPr>
          <w:p w:rsidR="00580B14" w:rsidRPr="003346BA" w:rsidRDefault="00580B14" w:rsidP="00EA32E2">
            <w:pPr>
              <w:jc w:val="center"/>
              <w:rPr>
                <w:color w:val="000000"/>
                <w:sz w:val="18"/>
                <w:szCs w:val="18"/>
                <w:vertAlign w:val="superscript"/>
              </w:rPr>
            </w:pPr>
            <w:r w:rsidRPr="003346BA">
              <w:rPr>
                <w:color w:val="000000"/>
                <w:sz w:val="18"/>
                <w:szCs w:val="18"/>
                <w:vertAlign w:val="superscript"/>
              </w:rPr>
              <w:t>0,00</w:t>
            </w:r>
          </w:p>
        </w:tc>
        <w:tc>
          <w:tcPr>
            <w:tcW w:w="709" w:type="dxa"/>
            <w:tcBorders>
              <w:top w:val="nil"/>
              <w:left w:val="nil"/>
              <w:bottom w:val="single" w:sz="4" w:space="0" w:color="auto"/>
              <w:right w:val="single" w:sz="4" w:space="0" w:color="auto"/>
            </w:tcBorders>
            <w:shd w:val="clear" w:color="auto" w:fill="auto"/>
            <w:noWrap/>
            <w:hideMark/>
          </w:tcPr>
          <w:p w:rsidR="00580B14" w:rsidRPr="003346BA" w:rsidRDefault="00580B14" w:rsidP="00EA32E2">
            <w:pPr>
              <w:jc w:val="center"/>
              <w:rPr>
                <w:color w:val="000000"/>
                <w:sz w:val="18"/>
                <w:szCs w:val="18"/>
                <w:vertAlign w:val="superscript"/>
              </w:rPr>
            </w:pPr>
            <w:r w:rsidRPr="003346BA">
              <w:rPr>
                <w:color w:val="000000"/>
                <w:sz w:val="18"/>
                <w:szCs w:val="18"/>
                <w:vertAlign w:val="superscript"/>
              </w:rPr>
              <w:t>0,00</w:t>
            </w:r>
          </w:p>
        </w:tc>
        <w:tc>
          <w:tcPr>
            <w:tcW w:w="2835" w:type="dxa"/>
            <w:tcBorders>
              <w:top w:val="nil"/>
              <w:left w:val="nil"/>
              <w:bottom w:val="single" w:sz="4" w:space="0" w:color="auto"/>
              <w:right w:val="single" w:sz="4" w:space="0" w:color="auto"/>
            </w:tcBorders>
            <w:shd w:val="clear" w:color="auto" w:fill="auto"/>
            <w:hideMark/>
          </w:tcPr>
          <w:p w:rsidR="00580B14" w:rsidRPr="003346BA" w:rsidRDefault="00580B14" w:rsidP="0093159E">
            <w:pPr>
              <w:rPr>
                <w:color w:val="000000"/>
                <w:sz w:val="18"/>
                <w:szCs w:val="18"/>
                <w:vertAlign w:val="superscript"/>
              </w:rPr>
            </w:pPr>
            <w:r w:rsidRPr="003346BA">
              <w:rPr>
                <w:color w:val="000000"/>
                <w:sz w:val="18"/>
                <w:szCs w:val="18"/>
                <w:vertAlign w:val="superscript"/>
              </w:rPr>
              <w:t xml:space="preserve">с </w:t>
            </w:r>
            <w:r w:rsidR="0089302C">
              <w:rPr>
                <w:color w:val="000000"/>
                <w:sz w:val="18"/>
                <w:szCs w:val="18"/>
                <w:vertAlign w:val="superscript"/>
              </w:rPr>
              <w:t>1</w:t>
            </w:r>
            <w:r w:rsidR="00D410EF">
              <w:rPr>
                <w:color w:val="000000"/>
                <w:sz w:val="18"/>
                <w:szCs w:val="18"/>
                <w:vertAlign w:val="superscript"/>
              </w:rPr>
              <w:t>8</w:t>
            </w:r>
            <w:r w:rsidRPr="003346BA">
              <w:rPr>
                <w:color w:val="000000"/>
                <w:sz w:val="18"/>
                <w:szCs w:val="18"/>
                <w:vertAlign w:val="superscript"/>
              </w:rPr>
              <w:t xml:space="preserve"> по </w:t>
            </w:r>
            <w:r w:rsidR="0089302C">
              <w:rPr>
                <w:color w:val="000000"/>
                <w:sz w:val="18"/>
                <w:szCs w:val="18"/>
                <w:vertAlign w:val="superscript"/>
              </w:rPr>
              <w:t>2</w:t>
            </w:r>
            <w:r w:rsidR="00D410EF">
              <w:rPr>
                <w:color w:val="000000"/>
                <w:sz w:val="18"/>
                <w:szCs w:val="18"/>
                <w:vertAlign w:val="superscript"/>
              </w:rPr>
              <w:t>9</w:t>
            </w:r>
            <w:r w:rsidRPr="003346BA">
              <w:rPr>
                <w:color w:val="000000"/>
                <w:sz w:val="18"/>
                <w:szCs w:val="18"/>
                <w:vertAlign w:val="superscript"/>
              </w:rPr>
              <w:t xml:space="preserve"> марта прошел первый этап Общероссийской </w:t>
            </w:r>
            <w:r w:rsidR="005A53F9" w:rsidRPr="003346BA">
              <w:rPr>
                <w:color w:val="000000"/>
                <w:sz w:val="18"/>
                <w:szCs w:val="18"/>
                <w:vertAlign w:val="superscript"/>
              </w:rPr>
              <w:t>антинаркотической акции</w:t>
            </w:r>
            <w:r w:rsidRPr="003346BA">
              <w:rPr>
                <w:color w:val="000000"/>
                <w:sz w:val="18"/>
                <w:szCs w:val="18"/>
                <w:vertAlign w:val="superscript"/>
              </w:rPr>
              <w:t xml:space="preserve"> "Сообщи, где торгуют смертью". Информация размещена в группе Молодежного Совета Ленского района, на сайте </w:t>
            </w:r>
            <w:r w:rsidR="005A53F9" w:rsidRPr="003346BA">
              <w:rPr>
                <w:color w:val="000000"/>
                <w:sz w:val="18"/>
                <w:szCs w:val="18"/>
                <w:vertAlign w:val="superscript"/>
              </w:rPr>
              <w:t>Администрации,</w:t>
            </w:r>
            <w:r w:rsidRPr="003346BA">
              <w:rPr>
                <w:color w:val="000000"/>
                <w:sz w:val="18"/>
                <w:szCs w:val="18"/>
                <w:vertAlign w:val="superscript"/>
              </w:rPr>
              <w:t xml:space="preserve"> в группе Администрации, в группе газеты Маяк</w:t>
            </w:r>
            <w:r w:rsidR="0089302C">
              <w:rPr>
                <w:color w:val="000000"/>
                <w:sz w:val="18"/>
                <w:szCs w:val="18"/>
                <w:vertAlign w:val="superscript"/>
              </w:rPr>
              <w:t>, в группах учреждений культуры и группе МБОУ «Яренской СШ»</w:t>
            </w:r>
            <w:r w:rsidR="00C56CF3">
              <w:rPr>
                <w:color w:val="000000"/>
                <w:sz w:val="18"/>
                <w:szCs w:val="18"/>
                <w:vertAlign w:val="superscript"/>
              </w:rPr>
              <w:t>.</w:t>
            </w:r>
          </w:p>
        </w:tc>
      </w:tr>
      <w:tr w:rsidR="00142927" w:rsidRPr="003346BA" w:rsidTr="008E5A70">
        <w:trPr>
          <w:gridAfter w:val="3"/>
          <w:wAfter w:w="945" w:type="dxa"/>
          <w:trHeight w:val="1266"/>
        </w:trPr>
        <w:tc>
          <w:tcPr>
            <w:tcW w:w="1714" w:type="dxa"/>
            <w:tcBorders>
              <w:top w:val="single" w:sz="4" w:space="0" w:color="auto"/>
              <w:left w:val="single" w:sz="4" w:space="0" w:color="auto"/>
              <w:bottom w:val="single" w:sz="4" w:space="0" w:color="auto"/>
              <w:right w:val="single" w:sz="4" w:space="0" w:color="auto"/>
            </w:tcBorders>
            <w:shd w:val="clear" w:color="auto" w:fill="auto"/>
            <w:hideMark/>
          </w:tcPr>
          <w:p w:rsidR="00580B14" w:rsidRPr="003346BA" w:rsidRDefault="00580B14" w:rsidP="00580B14">
            <w:pPr>
              <w:rPr>
                <w:color w:val="000000"/>
                <w:sz w:val="18"/>
                <w:szCs w:val="18"/>
                <w:vertAlign w:val="superscript"/>
              </w:rPr>
            </w:pPr>
            <w:r w:rsidRPr="003346BA">
              <w:rPr>
                <w:color w:val="000000"/>
                <w:sz w:val="18"/>
                <w:szCs w:val="18"/>
                <w:vertAlign w:val="superscript"/>
              </w:rPr>
              <w:t>2.1. Проведение профилактических осмотров населения, включая диспансеризацию</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580B14" w:rsidRPr="003346BA" w:rsidRDefault="00580B14" w:rsidP="00580B14">
            <w:pPr>
              <w:rPr>
                <w:color w:val="000000"/>
                <w:sz w:val="18"/>
                <w:szCs w:val="18"/>
                <w:vertAlign w:val="superscript"/>
              </w:rPr>
            </w:pPr>
            <w:r w:rsidRPr="003346BA">
              <w:rPr>
                <w:color w:val="000000"/>
                <w:sz w:val="18"/>
                <w:szCs w:val="18"/>
                <w:vertAlign w:val="superscript"/>
              </w:rPr>
              <w:t xml:space="preserve">ГБУЗ АО "Яренская ЦРБ" </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580B14" w:rsidRPr="003346BA" w:rsidRDefault="00580B14" w:rsidP="00DC4B42">
            <w:pPr>
              <w:jc w:val="center"/>
              <w:rPr>
                <w:color w:val="000000"/>
                <w:sz w:val="18"/>
                <w:szCs w:val="18"/>
                <w:vertAlign w:val="superscript"/>
              </w:rPr>
            </w:pPr>
            <w:r w:rsidRPr="003346BA">
              <w:rPr>
                <w:color w:val="000000"/>
                <w:sz w:val="18"/>
                <w:szCs w:val="18"/>
                <w:vertAlign w:val="superscript"/>
              </w:rPr>
              <w:t>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80B14" w:rsidRPr="003346BA" w:rsidRDefault="00580B14" w:rsidP="00DC4B42">
            <w:pPr>
              <w:jc w:val="center"/>
              <w:rPr>
                <w:color w:val="000000"/>
                <w:sz w:val="18"/>
                <w:szCs w:val="18"/>
                <w:vertAlign w:val="superscript"/>
              </w:rPr>
            </w:pPr>
            <w:r w:rsidRPr="003346BA">
              <w:rPr>
                <w:color w:val="000000"/>
                <w:sz w:val="18"/>
                <w:szCs w:val="18"/>
                <w:vertAlign w:val="superscript"/>
              </w:rPr>
              <w:t>0,00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580B14" w:rsidRPr="003346BA" w:rsidRDefault="00580B14" w:rsidP="00DC4B42">
            <w:pPr>
              <w:jc w:val="center"/>
              <w:rPr>
                <w:color w:val="000000"/>
                <w:sz w:val="18"/>
                <w:szCs w:val="18"/>
                <w:vertAlign w:val="superscript"/>
              </w:rPr>
            </w:pPr>
            <w:r w:rsidRPr="003346BA">
              <w:rPr>
                <w:color w:val="000000"/>
                <w:sz w:val="18"/>
                <w:szCs w:val="18"/>
                <w:vertAlign w:val="superscript"/>
              </w:rPr>
              <w:t>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80B14" w:rsidRPr="003346BA" w:rsidRDefault="00580B14" w:rsidP="00DC4B42">
            <w:pPr>
              <w:jc w:val="center"/>
              <w:rPr>
                <w:color w:val="000000"/>
                <w:sz w:val="18"/>
                <w:szCs w:val="18"/>
                <w:vertAlign w:val="superscript"/>
              </w:rPr>
            </w:pPr>
            <w:r w:rsidRPr="003346BA">
              <w:rPr>
                <w:color w:val="000000"/>
                <w:sz w:val="18"/>
                <w:szCs w:val="18"/>
                <w:vertAlign w:val="superscript"/>
              </w:rPr>
              <w:t>0,00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580B14" w:rsidRPr="003346BA" w:rsidRDefault="00580B14" w:rsidP="00DC4B42">
            <w:pPr>
              <w:jc w:val="center"/>
              <w:rPr>
                <w:color w:val="000000"/>
                <w:sz w:val="18"/>
                <w:szCs w:val="18"/>
                <w:vertAlign w:val="superscript"/>
              </w:rPr>
            </w:pPr>
            <w:r w:rsidRPr="003346BA">
              <w:rPr>
                <w:color w:val="000000"/>
                <w:sz w:val="18"/>
                <w:szCs w:val="18"/>
                <w:vertAlign w:val="superscript"/>
              </w:rPr>
              <w:t>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580B14" w:rsidRPr="003346BA" w:rsidRDefault="00580B14" w:rsidP="00DC4B42">
            <w:pPr>
              <w:jc w:val="center"/>
              <w:rPr>
                <w:color w:val="000000"/>
                <w:sz w:val="18"/>
                <w:szCs w:val="18"/>
                <w:vertAlign w:val="superscript"/>
              </w:rPr>
            </w:pPr>
            <w:r w:rsidRPr="003346BA">
              <w:rPr>
                <w:color w:val="000000"/>
                <w:sz w:val="18"/>
                <w:szCs w:val="18"/>
                <w:vertAlign w:val="superscript"/>
              </w:rPr>
              <w:t>0,00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580B14" w:rsidRPr="003346BA" w:rsidRDefault="00580B14" w:rsidP="00DC4B42">
            <w:pPr>
              <w:jc w:val="center"/>
              <w:rPr>
                <w:color w:val="000000"/>
                <w:sz w:val="18"/>
                <w:szCs w:val="18"/>
                <w:vertAlign w:val="superscript"/>
              </w:rPr>
            </w:pPr>
            <w:r w:rsidRPr="003346BA">
              <w:rPr>
                <w:color w:val="000000"/>
                <w:sz w:val="18"/>
                <w:szCs w:val="18"/>
                <w:vertAlign w:val="superscript"/>
              </w:rPr>
              <w:t>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80B14" w:rsidRPr="003346BA" w:rsidRDefault="00580B14" w:rsidP="00DC4B42">
            <w:pPr>
              <w:jc w:val="center"/>
              <w:rPr>
                <w:color w:val="000000"/>
                <w:sz w:val="18"/>
                <w:szCs w:val="18"/>
                <w:vertAlign w:val="superscript"/>
              </w:rPr>
            </w:pPr>
            <w:r w:rsidRPr="003346BA">
              <w:rPr>
                <w:color w:val="000000"/>
                <w:sz w:val="18"/>
                <w:szCs w:val="18"/>
                <w:vertAlign w:val="superscript"/>
              </w:rPr>
              <w:t>0,00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580B14" w:rsidRPr="003346BA" w:rsidRDefault="00580B14" w:rsidP="00DC4B42">
            <w:pPr>
              <w:jc w:val="center"/>
              <w:rPr>
                <w:color w:val="000000"/>
                <w:sz w:val="18"/>
                <w:szCs w:val="18"/>
                <w:vertAlign w:val="superscript"/>
              </w:rPr>
            </w:pPr>
            <w:r w:rsidRPr="003346BA">
              <w:rPr>
                <w:color w:val="000000"/>
                <w:sz w:val="18"/>
                <w:szCs w:val="18"/>
                <w:vertAlign w:val="superscript"/>
              </w:rPr>
              <w:t>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580B14" w:rsidRPr="003346BA" w:rsidRDefault="00580B14" w:rsidP="00DC4B42">
            <w:pPr>
              <w:jc w:val="center"/>
              <w:rPr>
                <w:color w:val="000000"/>
                <w:sz w:val="18"/>
                <w:szCs w:val="18"/>
                <w:vertAlign w:val="superscript"/>
              </w:rPr>
            </w:pPr>
            <w:r w:rsidRPr="003346BA">
              <w:rPr>
                <w:color w:val="000000"/>
                <w:sz w:val="18"/>
                <w:szCs w:val="18"/>
                <w:vertAlign w:val="superscript"/>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80B14" w:rsidRPr="003346BA" w:rsidRDefault="00580B14" w:rsidP="00DC4B42">
            <w:pPr>
              <w:jc w:val="center"/>
              <w:rPr>
                <w:color w:val="000000"/>
                <w:sz w:val="18"/>
                <w:szCs w:val="18"/>
                <w:vertAlign w:val="superscript"/>
              </w:rPr>
            </w:pPr>
            <w:r w:rsidRPr="003346BA">
              <w:rPr>
                <w:color w:val="000000"/>
                <w:sz w:val="18"/>
                <w:szCs w:val="18"/>
                <w:vertAlign w:val="superscript"/>
              </w:rPr>
              <w:t>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580B14" w:rsidRPr="003346BA" w:rsidRDefault="00580B14" w:rsidP="00DC4B42">
            <w:pPr>
              <w:jc w:val="center"/>
              <w:rPr>
                <w:color w:val="000000"/>
                <w:sz w:val="18"/>
                <w:szCs w:val="18"/>
                <w:vertAlign w:val="superscript"/>
              </w:rPr>
            </w:pPr>
            <w:r w:rsidRPr="003346BA">
              <w:rPr>
                <w:color w:val="000000"/>
                <w:sz w:val="18"/>
                <w:szCs w:val="18"/>
                <w:vertAlign w:val="superscript"/>
              </w:rPr>
              <w:t>0,00</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580B14" w:rsidRPr="003346BA" w:rsidRDefault="00580B14" w:rsidP="0093159E">
            <w:pPr>
              <w:rPr>
                <w:color w:val="000000"/>
                <w:sz w:val="18"/>
                <w:szCs w:val="18"/>
                <w:vertAlign w:val="superscript"/>
              </w:rPr>
            </w:pPr>
            <w:r w:rsidRPr="003346BA">
              <w:rPr>
                <w:color w:val="000000"/>
                <w:sz w:val="18"/>
                <w:szCs w:val="18"/>
                <w:vertAlign w:val="superscript"/>
              </w:rPr>
              <w:t xml:space="preserve">Прошли </w:t>
            </w:r>
            <w:r w:rsidR="005A53F9" w:rsidRPr="003346BA">
              <w:rPr>
                <w:color w:val="000000"/>
                <w:sz w:val="18"/>
                <w:szCs w:val="18"/>
                <w:vertAlign w:val="superscript"/>
              </w:rPr>
              <w:t>медосмотры:</w:t>
            </w:r>
            <w:r w:rsidRPr="003346BA">
              <w:rPr>
                <w:color w:val="000000"/>
                <w:sz w:val="18"/>
                <w:szCs w:val="18"/>
                <w:vertAlign w:val="superscript"/>
              </w:rPr>
              <w:t xml:space="preserve"> бесплатные по </w:t>
            </w:r>
            <w:r w:rsidR="001A3EA0" w:rsidRPr="003346BA">
              <w:rPr>
                <w:color w:val="000000"/>
                <w:sz w:val="18"/>
                <w:szCs w:val="18"/>
                <w:vertAlign w:val="superscript"/>
              </w:rPr>
              <w:t>возрасту -</w:t>
            </w:r>
            <w:r w:rsidR="00D410EF">
              <w:rPr>
                <w:color w:val="000000"/>
                <w:sz w:val="18"/>
                <w:szCs w:val="18"/>
                <w:vertAlign w:val="superscript"/>
              </w:rPr>
              <w:t>1059</w:t>
            </w:r>
            <w:r w:rsidRPr="003346BA">
              <w:rPr>
                <w:color w:val="000000"/>
                <w:sz w:val="18"/>
                <w:szCs w:val="18"/>
                <w:vertAlign w:val="superscript"/>
              </w:rPr>
              <w:t xml:space="preserve"> </w:t>
            </w:r>
            <w:r w:rsidR="005C30B0">
              <w:rPr>
                <w:color w:val="000000"/>
                <w:sz w:val="18"/>
                <w:szCs w:val="18"/>
                <w:vertAlign w:val="superscript"/>
              </w:rPr>
              <w:t>посещений,</w:t>
            </w:r>
            <w:r w:rsidRPr="003346BA">
              <w:rPr>
                <w:color w:val="000000"/>
                <w:sz w:val="18"/>
                <w:szCs w:val="18"/>
                <w:vertAlign w:val="superscript"/>
              </w:rPr>
              <w:t xml:space="preserve"> платные </w:t>
            </w:r>
            <w:r w:rsidR="005C30B0">
              <w:rPr>
                <w:color w:val="000000"/>
                <w:sz w:val="18"/>
                <w:szCs w:val="18"/>
                <w:vertAlign w:val="superscript"/>
              </w:rPr>
              <w:t>–</w:t>
            </w:r>
            <w:r w:rsidRPr="003346BA">
              <w:rPr>
                <w:color w:val="000000"/>
                <w:sz w:val="18"/>
                <w:szCs w:val="18"/>
                <w:vertAlign w:val="superscript"/>
              </w:rPr>
              <w:t xml:space="preserve"> </w:t>
            </w:r>
            <w:r w:rsidR="0089302C">
              <w:rPr>
                <w:color w:val="000000"/>
                <w:sz w:val="18"/>
                <w:szCs w:val="18"/>
                <w:vertAlign w:val="superscript"/>
              </w:rPr>
              <w:t>20</w:t>
            </w:r>
            <w:r w:rsidR="00D410EF">
              <w:rPr>
                <w:color w:val="000000"/>
                <w:sz w:val="18"/>
                <w:szCs w:val="18"/>
                <w:vertAlign w:val="superscript"/>
              </w:rPr>
              <w:t>29</w:t>
            </w:r>
            <w:r w:rsidR="00680BAF">
              <w:rPr>
                <w:color w:val="000000"/>
                <w:sz w:val="18"/>
                <w:szCs w:val="18"/>
                <w:vertAlign w:val="superscript"/>
              </w:rPr>
              <w:t xml:space="preserve"> п</w:t>
            </w:r>
            <w:r w:rsidR="005C30B0">
              <w:rPr>
                <w:color w:val="000000"/>
                <w:sz w:val="18"/>
                <w:szCs w:val="18"/>
                <w:vertAlign w:val="superscript"/>
              </w:rPr>
              <w:t>осещений.</w:t>
            </w:r>
            <w:r w:rsidRPr="003346BA">
              <w:rPr>
                <w:color w:val="000000"/>
                <w:sz w:val="18"/>
                <w:szCs w:val="18"/>
                <w:vertAlign w:val="superscript"/>
              </w:rPr>
              <w:t xml:space="preserve"> </w:t>
            </w:r>
            <w:r w:rsidR="00D410EF">
              <w:rPr>
                <w:color w:val="000000"/>
                <w:sz w:val="18"/>
                <w:szCs w:val="18"/>
                <w:vertAlign w:val="superscript"/>
              </w:rPr>
              <w:t xml:space="preserve">Медосмотры несовешеннолетних-1079. </w:t>
            </w:r>
            <w:r w:rsidRPr="003346BA">
              <w:rPr>
                <w:color w:val="000000"/>
                <w:sz w:val="18"/>
                <w:szCs w:val="18"/>
                <w:vertAlign w:val="superscript"/>
              </w:rPr>
              <w:t xml:space="preserve">Диспансеризацию прошли </w:t>
            </w:r>
            <w:r w:rsidR="00D410EF">
              <w:rPr>
                <w:color w:val="000000"/>
                <w:sz w:val="18"/>
                <w:szCs w:val="18"/>
                <w:vertAlign w:val="superscript"/>
              </w:rPr>
              <w:t>-842</w:t>
            </w:r>
            <w:r w:rsidRPr="003346BA">
              <w:rPr>
                <w:color w:val="000000"/>
                <w:sz w:val="18"/>
                <w:szCs w:val="18"/>
                <w:vertAlign w:val="superscript"/>
              </w:rPr>
              <w:t>человек</w:t>
            </w:r>
            <w:r w:rsidR="00D410EF">
              <w:rPr>
                <w:color w:val="000000"/>
                <w:sz w:val="18"/>
                <w:szCs w:val="18"/>
                <w:vertAlign w:val="superscript"/>
              </w:rPr>
              <w:t>а</w:t>
            </w:r>
            <w:r w:rsidR="0089302C">
              <w:rPr>
                <w:color w:val="000000"/>
                <w:sz w:val="18"/>
                <w:szCs w:val="18"/>
                <w:vertAlign w:val="superscript"/>
              </w:rPr>
              <w:t xml:space="preserve">, углубленная диспансеризация по </w:t>
            </w:r>
            <w:r w:rsidR="0089302C" w:rsidRPr="0089302C">
              <w:rPr>
                <w:color w:val="000000"/>
                <w:sz w:val="18"/>
                <w:szCs w:val="18"/>
                <w:vertAlign w:val="superscript"/>
              </w:rPr>
              <w:t>COVID -19 -</w:t>
            </w:r>
            <w:r w:rsidR="00D410EF">
              <w:rPr>
                <w:color w:val="000000"/>
                <w:sz w:val="18"/>
                <w:szCs w:val="18"/>
                <w:vertAlign w:val="superscript"/>
              </w:rPr>
              <w:t>118</w:t>
            </w:r>
            <w:r w:rsidR="0089302C" w:rsidRPr="0089302C">
              <w:rPr>
                <w:color w:val="000000"/>
                <w:sz w:val="18"/>
                <w:szCs w:val="18"/>
                <w:vertAlign w:val="superscript"/>
              </w:rPr>
              <w:t xml:space="preserve"> человек, МВН -</w:t>
            </w:r>
            <w:r w:rsidR="00D410EF">
              <w:rPr>
                <w:color w:val="000000"/>
                <w:sz w:val="18"/>
                <w:szCs w:val="18"/>
                <w:vertAlign w:val="superscript"/>
              </w:rPr>
              <w:t xml:space="preserve">344 </w:t>
            </w:r>
            <w:r w:rsidR="0089302C" w:rsidRPr="0089302C">
              <w:rPr>
                <w:color w:val="000000"/>
                <w:sz w:val="18"/>
                <w:szCs w:val="18"/>
                <w:vertAlign w:val="superscript"/>
              </w:rPr>
              <w:t>человека</w:t>
            </w:r>
            <w:r w:rsidR="0089302C">
              <w:rPr>
                <w:color w:val="000000"/>
                <w:sz w:val="18"/>
                <w:szCs w:val="18"/>
                <w:vertAlign w:val="superscript"/>
              </w:rPr>
              <w:t>.</w:t>
            </w:r>
          </w:p>
        </w:tc>
      </w:tr>
      <w:tr w:rsidR="00142927" w:rsidRPr="003346BA" w:rsidTr="008E5A70">
        <w:trPr>
          <w:gridAfter w:val="3"/>
          <w:wAfter w:w="945" w:type="dxa"/>
          <w:trHeight w:val="983"/>
        </w:trPr>
        <w:tc>
          <w:tcPr>
            <w:tcW w:w="1714" w:type="dxa"/>
            <w:tcBorders>
              <w:top w:val="single" w:sz="4" w:space="0" w:color="auto"/>
              <w:left w:val="single" w:sz="4" w:space="0" w:color="auto"/>
              <w:bottom w:val="single" w:sz="4" w:space="0" w:color="auto"/>
              <w:right w:val="single" w:sz="4" w:space="0" w:color="auto"/>
            </w:tcBorders>
            <w:shd w:val="clear" w:color="auto" w:fill="auto"/>
            <w:hideMark/>
          </w:tcPr>
          <w:p w:rsidR="00580B14" w:rsidRPr="003346BA" w:rsidRDefault="00580B14" w:rsidP="00580B14">
            <w:pPr>
              <w:rPr>
                <w:color w:val="000000"/>
                <w:sz w:val="18"/>
                <w:szCs w:val="18"/>
                <w:vertAlign w:val="superscript"/>
              </w:rPr>
            </w:pPr>
            <w:r w:rsidRPr="003346BA">
              <w:rPr>
                <w:color w:val="000000"/>
                <w:sz w:val="18"/>
                <w:szCs w:val="18"/>
                <w:vertAlign w:val="superscript"/>
              </w:rPr>
              <w:t>2.2.  Организация работы комиссии по охране здоровья</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580B14" w:rsidRPr="003346BA" w:rsidRDefault="00580B14" w:rsidP="00580B14">
            <w:pPr>
              <w:rPr>
                <w:color w:val="000000"/>
                <w:sz w:val="18"/>
                <w:szCs w:val="18"/>
                <w:vertAlign w:val="superscript"/>
              </w:rPr>
            </w:pPr>
            <w:r w:rsidRPr="003346BA">
              <w:rPr>
                <w:color w:val="000000"/>
                <w:sz w:val="18"/>
                <w:szCs w:val="18"/>
                <w:vertAlign w:val="superscript"/>
              </w:rPr>
              <w:t>Отдел по вопросам молодежи, спорта, НКО, культуры и туризмом</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580B14" w:rsidRPr="003346BA" w:rsidRDefault="00580B14" w:rsidP="00DC4B42">
            <w:pPr>
              <w:jc w:val="center"/>
              <w:rPr>
                <w:color w:val="000000"/>
                <w:sz w:val="18"/>
                <w:szCs w:val="18"/>
                <w:vertAlign w:val="superscript"/>
              </w:rPr>
            </w:pPr>
            <w:r w:rsidRPr="003346BA">
              <w:rPr>
                <w:color w:val="000000"/>
                <w:sz w:val="18"/>
                <w:szCs w:val="18"/>
                <w:vertAlign w:val="superscript"/>
              </w:rPr>
              <w:t>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80B14" w:rsidRPr="003346BA" w:rsidRDefault="00580B14" w:rsidP="00DC4B42">
            <w:pPr>
              <w:jc w:val="center"/>
              <w:rPr>
                <w:color w:val="000000"/>
                <w:sz w:val="18"/>
                <w:szCs w:val="18"/>
                <w:vertAlign w:val="superscript"/>
              </w:rPr>
            </w:pPr>
            <w:r w:rsidRPr="003346BA">
              <w:rPr>
                <w:color w:val="000000"/>
                <w:sz w:val="18"/>
                <w:szCs w:val="18"/>
                <w:vertAlign w:val="superscript"/>
              </w:rPr>
              <w:t>0,00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580B14" w:rsidRPr="003346BA" w:rsidRDefault="00580B14" w:rsidP="00DC4B42">
            <w:pPr>
              <w:jc w:val="center"/>
              <w:rPr>
                <w:color w:val="000000"/>
                <w:sz w:val="18"/>
                <w:szCs w:val="18"/>
                <w:vertAlign w:val="superscript"/>
              </w:rPr>
            </w:pPr>
            <w:r w:rsidRPr="003346BA">
              <w:rPr>
                <w:color w:val="000000"/>
                <w:sz w:val="18"/>
                <w:szCs w:val="18"/>
                <w:vertAlign w:val="superscript"/>
              </w:rPr>
              <w:t>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80B14" w:rsidRPr="003346BA" w:rsidRDefault="00580B14" w:rsidP="00DC4B42">
            <w:pPr>
              <w:jc w:val="center"/>
              <w:rPr>
                <w:color w:val="000000"/>
                <w:sz w:val="18"/>
                <w:szCs w:val="18"/>
                <w:vertAlign w:val="superscript"/>
              </w:rPr>
            </w:pPr>
            <w:r w:rsidRPr="003346BA">
              <w:rPr>
                <w:color w:val="000000"/>
                <w:sz w:val="18"/>
                <w:szCs w:val="18"/>
                <w:vertAlign w:val="superscript"/>
              </w:rPr>
              <w:t>0,00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580B14" w:rsidRPr="003346BA" w:rsidRDefault="00580B14" w:rsidP="00DC4B42">
            <w:pPr>
              <w:jc w:val="center"/>
              <w:rPr>
                <w:color w:val="000000"/>
                <w:sz w:val="18"/>
                <w:szCs w:val="18"/>
                <w:vertAlign w:val="superscript"/>
              </w:rPr>
            </w:pPr>
            <w:r w:rsidRPr="003346BA">
              <w:rPr>
                <w:color w:val="000000"/>
                <w:sz w:val="18"/>
                <w:szCs w:val="18"/>
                <w:vertAlign w:val="superscript"/>
              </w:rPr>
              <w:t>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580B14" w:rsidRPr="003346BA" w:rsidRDefault="00580B14" w:rsidP="00DC4B42">
            <w:pPr>
              <w:jc w:val="center"/>
              <w:rPr>
                <w:color w:val="000000"/>
                <w:sz w:val="18"/>
                <w:szCs w:val="18"/>
                <w:vertAlign w:val="superscript"/>
              </w:rPr>
            </w:pPr>
            <w:r w:rsidRPr="003346BA">
              <w:rPr>
                <w:color w:val="000000"/>
                <w:sz w:val="18"/>
                <w:szCs w:val="18"/>
                <w:vertAlign w:val="superscript"/>
              </w:rPr>
              <w:t>0,00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580B14" w:rsidRPr="003346BA" w:rsidRDefault="00580B14" w:rsidP="00DC4B42">
            <w:pPr>
              <w:jc w:val="center"/>
              <w:rPr>
                <w:color w:val="000000"/>
                <w:sz w:val="18"/>
                <w:szCs w:val="18"/>
                <w:vertAlign w:val="superscript"/>
              </w:rPr>
            </w:pPr>
            <w:r w:rsidRPr="003346BA">
              <w:rPr>
                <w:color w:val="000000"/>
                <w:sz w:val="18"/>
                <w:szCs w:val="18"/>
                <w:vertAlign w:val="superscript"/>
              </w:rPr>
              <w:t>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80B14" w:rsidRPr="003346BA" w:rsidRDefault="00580B14" w:rsidP="00DC4B42">
            <w:pPr>
              <w:jc w:val="center"/>
              <w:rPr>
                <w:color w:val="000000"/>
                <w:sz w:val="18"/>
                <w:szCs w:val="18"/>
                <w:vertAlign w:val="superscript"/>
              </w:rPr>
            </w:pPr>
            <w:r w:rsidRPr="003346BA">
              <w:rPr>
                <w:color w:val="000000"/>
                <w:sz w:val="18"/>
                <w:szCs w:val="18"/>
                <w:vertAlign w:val="superscript"/>
              </w:rPr>
              <w:t>0,00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580B14" w:rsidRPr="003346BA" w:rsidRDefault="00580B14" w:rsidP="00DC4B42">
            <w:pPr>
              <w:jc w:val="center"/>
              <w:rPr>
                <w:color w:val="000000"/>
                <w:sz w:val="18"/>
                <w:szCs w:val="18"/>
                <w:vertAlign w:val="superscript"/>
              </w:rPr>
            </w:pPr>
            <w:r w:rsidRPr="003346BA">
              <w:rPr>
                <w:color w:val="000000"/>
                <w:sz w:val="18"/>
                <w:szCs w:val="18"/>
                <w:vertAlign w:val="superscript"/>
              </w:rPr>
              <w:t>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580B14" w:rsidRPr="003346BA" w:rsidRDefault="00580B14" w:rsidP="00DC4B42">
            <w:pPr>
              <w:jc w:val="center"/>
              <w:rPr>
                <w:color w:val="000000"/>
                <w:sz w:val="18"/>
                <w:szCs w:val="18"/>
                <w:vertAlign w:val="superscript"/>
              </w:rPr>
            </w:pPr>
            <w:r w:rsidRPr="003346BA">
              <w:rPr>
                <w:color w:val="000000"/>
                <w:sz w:val="18"/>
                <w:szCs w:val="18"/>
                <w:vertAlign w:val="superscript"/>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80B14" w:rsidRPr="003346BA" w:rsidRDefault="00580B14" w:rsidP="00DC4B42">
            <w:pPr>
              <w:jc w:val="center"/>
              <w:rPr>
                <w:color w:val="000000"/>
                <w:sz w:val="18"/>
                <w:szCs w:val="18"/>
                <w:vertAlign w:val="superscript"/>
              </w:rPr>
            </w:pPr>
            <w:r w:rsidRPr="003346BA">
              <w:rPr>
                <w:color w:val="000000"/>
                <w:sz w:val="18"/>
                <w:szCs w:val="18"/>
                <w:vertAlign w:val="superscript"/>
              </w:rPr>
              <w:t>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580B14" w:rsidRPr="003346BA" w:rsidRDefault="00580B14" w:rsidP="00DC4B42">
            <w:pPr>
              <w:jc w:val="center"/>
              <w:rPr>
                <w:color w:val="000000"/>
                <w:sz w:val="18"/>
                <w:szCs w:val="18"/>
                <w:vertAlign w:val="superscript"/>
              </w:rPr>
            </w:pPr>
            <w:r w:rsidRPr="003346BA">
              <w:rPr>
                <w:color w:val="000000"/>
                <w:sz w:val="18"/>
                <w:szCs w:val="18"/>
                <w:vertAlign w:val="superscript"/>
              </w:rPr>
              <w:t>0,00</w:t>
            </w:r>
          </w:p>
        </w:tc>
        <w:tc>
          <w:tcPr>
            <w:tcW w:w="2835" w:type="dxa"/>
            <w:tcBorders>
              <w:top w:val="single" w:sz="4" w:space="0" w:color="auto"/>
              <w:left w:val="single" w:sz="4" w:space="0" w:color="auto"/>
              <w:bottom w:val="single" w:sz="4" w:space="0" w:color="auto"/>
              <w:right w:val="single" w:sz="4" w:space="0" w:color="auto"/>
            </w:tcBorders>
            <w:shd w:val="clear" w:color="000000" w:fill="FFFFFF"/>
            <w:hideMark/>
          </w:tcPr>
          <w:p w:rsidR="00580B14" w:rsidRPr="003346BA" w:rsidRDefault="00580B14" w:rsidP="0093159E">
            <w:pPr>
              <w:rPr>
                <w:color w:val="000000"/>
                <w:sz w:val="18"/>
                <w:szCs w:val="18"/>
                <w:vertAlign w:val="superscript"/>
              </w:rPr>
            </w:pPr>
            <w:r w:rsidRPr="003346BA">
              <w:rPr>
                <w:color w:val="000000"/>
                <w:sz w:val="18"/>
                <w:szCs w:val="18"/>
                <w:vertAlign w:val="superscript"/>
              </w:rPr>
              <w:t>в 1 квартале проведено 1 заседание межведомственной комиссии по охране здоровья граждан МО "Ленский муниципальный район"</w:t>
            </w:r>
            <w:r w:rsidR="0089302C">
              <w:rPr>
                <w:color w:val="000000"/>
                <w:sz w:val="18"/>
                <w:szCs w:val="18"/>
                <w:vertAlign w:val="superscript"/>
              </w:rPr>
              <w:t>.</w:t>
            </w:r>
          </w:p>
        </w:tc>
      </w:tr>
      <w:tr w:rsidR="00142927" w:rsidRPr="003346BA" w:rsidTr="008E5A70">
        <w:trPr>
          <w:gridAfter w:val="3"/>
          <w:wAfter w:w="945" w:type="dxa"/>
          <w:trHeight w:val="1833"/>
        </w:trPr>
        <w:tc>
          <w:tcPr>
            <w:tcW w:w="1714" w:type="dxa"/>
            <w:tcBorders>
              <w:top w:val="nil"/>
              <w:left w:val="single" w:sz="4" w:space="0" w:color="auto"/>
              <w:bottom w:val="single" w:sz="4" w:space="0" w:color="auto"/>
              <w:right w:val="single" w:sz="4" w:space="0" w:color="auto"/>
            </w:tcBorders>
            <w:shd w:val="clear" w:color="auto" w:fill="auto"/>
            <w:hideMark/>
          </w:tcPr>
          <w:p w:rsidR="00580B14" w:rsidRPr="003346BA" w:rsidRDefault="00580B14" w:rsidP="00580B14">
            <w:pPr>
              <w:rPr>
                <w:color w:val="000000"/>
                <w:sz w:val="18"/>
                <w:szCs w:val="18"/>
                <w:vertAlign w:val="superscript"/>
              </w:rPr>
            </w:pPr>
            <w:r w:rsidRPr="003346BA">
              <w:rPr>
                <w:color w:val="000000"/>
                <w:sz w:val="18"/>
                <w:szCs w:val="18"/>
                <w:vertAlign w:val="superscript"/>
              </w:rPr>
              <w:lastRenderedPageBreak/>
              <w:t>2.3. Проведение социально - псих</w:t>
            </w:r>
            <w:r w:rsidR="00DC4B42">
              <w:rPr>
                <w:color w:val="000000"/>
                <w:sz w:val="18"/>
                <w:szCs w:val="18"/>
                <w:vertAlign w:val="superscript"/>
              </w:rPr>
              <w:t>о</w:t>
            </w:r>
            <w:r w:rsidRPr="003346BA">
              <w:rPr>
                <w:color w:val="000000"/>
                <w:sz w:val="18"/>
                <w:szCs w:val="18"/>
                <w:vertAlign w:val="superscript"/>
              </w:rPr>
              <w:t>логического тестирования обучающихся на предмет раннего выявления немедицинского потребления наркотических средств и психотропных веществ</w:t>
            </w:r>
          </w:p>
        </w:tc>
        <w:tc>
          <w:tcPr>
            <w:tcW w:w="1560" w:type="dxa"/>
            <w:tcBorders>
              <w:top w:val="single" w:sz="4" w:space="0" w:color="auto"/>
              <w:left w:val="nil"/>
              <w:bottom w:val="single" w:sz="4" w:space="0" w:color="auto"/>
              <w:right w:val="single" w:sz="4" w:space="0" w:color="auto"/>
            </w:tcBorders>
            <w:shd w:val="clear" w:color="auto" w:fill="auto"/>
            <w:hideMark/>
          </w:tcPr>
          <w:p w:rsidR="00580B14" w:rsidRPr="003346BA" w:rsidRDefault="00580B14" w:rsidP="00580B14">
            <w:pPr>
              <w:rPr>
                <w:color w:val="000000"/>
                <w:sz w:val="18"/>
                <w:szCs w:val="18"/>
                <w:vertAlign w:val="superscript"/>
              </w:rPr>
            </w:pPr>
            <w:r w:rsidRPr="003346BA">
              <w:rPr>
                <w:color w:val="000000"/>
                <w:sz w:val="18"/>
                <w:szCs w:val="18"/>
                <w:vertAlign w:val="superscript"/>
              </w:rPr>
              <w:t>Отдел по вопросам молодежи, спорта, НКО, культуры и туризма</w:t>
            </w:r>
          </w:p>
        </w:tc>
        <w:tc>
          <w:tcPr>
            <w:tcW w:w="850" w:type="dxa"/>
            <w:tcBorders>
              <w:top w:val="single" w:sz="4" w:space="0" w:color="auto"/>
              <w:left w:val="nil"/>
              <w:bottom w:val="single" w:sz="4" w:space="0" w:color="auto"/>
              <w:right w:val="single" w:sz="4" w:space="0" w:color="auto"/>
            </w:tcBorders>
            <w:shd w:val="clear" w:color="auto" w:fill="auto"/>
            <w:noWrap/>
            <w:hideMark/>
          </w:tcPr>
          <w:p w:rsidR="00580B14" w:rsidRPr="003346BA" w:rsidRDefault="00580B14" w:rsidP="00DC4B42">
            <w:pPr>
              <w:jc w:val="center"/>
              <w:rPr>
                <w:color w:val="000000"/>
                <w:sz w:val="18"/>
                <w:szCs w:val="18"/>
                <w:vertAlign w:val="superscript"/>
              </w:rPr>
            </w:pPr>
            <w:r w:rsidRPr="003346BA">
              <w:rPr>
                <w:color w:val="000000"/>
                <w:sz w:val="18"/>
                <w:szCs w:val="18"/>
                <w:vertAlign w:val="superscript"/>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80B14" w:rsidRPr="003346BA" w:rsidRDefault="00580B14" w:rsidP="00DC4B42">
            <w:pPr>
              <w:jc w:val="center"/>
              <w:rPr>
                <w:color w:val="000000"/>
                <w:sz w:val="18"/>
                <w:szCs w:val="18"/>
                <w:vertAlign w:val="superscript"/>
              </w:rPr>
            </w:pPr>
            <w:r w:rsidRPr="003346BA">
              <w:rPr>
                <w:color w:val="000000"/>
                <w:sz w:val="18"/>
                <w:szCs w:val="18"/>
                <w:vertAlign w:val="superscript"/>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80B14" w:rsidRPr="003346BA" w:rsidRDefault="00580B14" w:rsidP="00DC4B42">
            <w:pPr>
              <w:jc w:val="center"/>
              <w:rPr>
                <w:color w:val="000000"/>
                <w:sz w:val="18"/>
                <w:szCs w:val="18"/>
                <w:vertAlign w:val="superscript"/>
              </w:rPr>
            </w:pPr>
            <w:r w:rsidRPr="003346BA">
              <w:rPr>
                <w:color w:val="000000"/>
                <w:sz w:val="18"/>
                <w:szCs w:val="18"/>
                <w:vertAlign w:val="superscript"/>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80B14" w:rsidRPr="003346BA" w:rsidRDefault="00580B14" w:rsidP="00DC4B42">
            <w:pPr>
              <w:jc w:val="center"/>
              <w:rPr>
                <w:color w:val="000000"/>
                <w:sz w:val="18"/>
                <w:szCs w:val="18"/>
                <w:vertAlign w:val="superscript"/>
              </w:rPr>
            </w:pPr>
            <w:r w:rsidRPr="003346BA">
              <w:rPr>
                <w:color w:val="000000"/>
                <w:sz w:val="18"/>
                <w:szCs w:val="18"/>
                <w:vertAlign w:val="superscript"/>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80B14" w:rsidRPr="003346BA" w:rsidRDefault="00580B14" w:rsidP="00DC4B42">
            <w:pPr>
              <w:jc w:val="center"/>
              <w:rPr>
                <w:color w:val="000000"/>
                <w:sz w:val="18"/>
                <w:szCs w:val="18"/>
                <w:vertAlign w:val="superscript"/>
              </w:rPr>
            </w:pPr>
            <w:r w:rsidRPr="003346BA">
              <w:rPr>
                <w:color w:val="000000"/>
                <w:sz w:val="18"/>
                <w:szCs w:val="18"/>
                <w:vertAlign w:val="superscript"/>
              </w:rPr>
              <w:t>0,00</w:t>
            </w:r>
          </w:p>
        </w:tc>
        <w:tc>
          <w:tcPr>
            <w:tcW w:w="709" w:type="dxa"/>
            <w:tcBorders>
              <w:top w:val="single" w:sz="4" w:space="0" w:color="auto"/>
              <w:left w:val="nil"/>
              <w:bottom w:val="single" w:sz="4" w:space="0" w:color="auto"/>
              <w:right w:val="single" w:sz="4" w:space="0" w:color="auto"/>
            </w:tcBorders>
            <w:shd w:val="clear" w:color="auto" w:fill="auto"/>
            <w:noWrap/>
            <w:hideMark/>
          </w:tcPr>
          <w:p w:rsidR="00580B14" w:rsidRPr="003346BA" w:rsidRDefault="00580B14" w:rsidP="00DC4B42">
            <w:pPr>
              <w:jc w:val="center"/>
              <w:rPr>
                <w:color w:val="000000"/>
                <w:sz w:val="18"/>
                <w:szCs w:val="18"/>
                <w:vertAlign w:val="superscript"/>
              </w:rPr>
            </w:pPr>
            <w:r w:rsidRPr="003346BA">
              <w:rPr>
                <w:color w:val="000000"/>
                <w:sz w:val="18"/>
                <w:szCs w:val="18"/>
                <w:vertAlign w:val="superscript"/>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80B14" w:rsidRPr="003346BA" w:rsidRDefault="00580B14" w:rsidP="00DC4B42">
            <w:pPr>
              <w:jc w:val="center"/>
              <w:rPr>
                <w:color w:val="000000"/>
                <w:sz w:val="18"/>
                <w:szCs w:val="18"/>
                <w:vertAlign w:val="superscript"/>
              </w:rPr>
            </w:pPr>
            <w:r w:rsidRPr="003346BA">
              <w:rPr>
                <w:color w:val="000000"/>
                <w:sz w:val="18"/>
                <w:szCs w:val="18"/>
                <w:vertAlign w:val="superscript"/>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80B14" w:rsidRPr="003346BA" w:rsidRDefault="00580B14" w:rsidP="00DC4B42">
            <w:pPr>
              <w:jc w:val="center"/>
              <w:rPr>
                <w:color w:val="000000"/>
                <w:sz w:val="18"/>
                <w:szCs w:val="18"/>
                <w:vertAlign w:val="superscript"/>
              </w:rPr>
            </w:pPr>
            <w:r w:rsidRPr="003346BA">
              <w:rPr>
                <w:color w:val="000000"/>
                <w:sz w:val="18"/>
                <w:szCs w:val="18"/>
                <w:vertAlign w:val="superscript"/>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80B14" w:rsidRPr="003346BA" w:rsidRDefault="00580B14" w:rsidP="00DC4B42">
            <w:pPr>
              <w:jc w:val="center"/>
              <w:rPr>
                <w:color w:val="000000"/>
                <w:sz w:val="18"/>
                <w:szCs w:val="18"/>
                <w:vertAlign w:val="superscript"/>
              </w:rPr>
            </w:pPr>
            <w:r w:rsidRPr="003346BA">
              <w:rPr>
                <w:color w:val="000000"/>
                <w:sz w:val="18"/>
                <w:szCs w:val="18"/>
                <w:vertAlign w:val="superscript"/>
              </w:rPr>
              <w:t>0,00</w:t>
            </w:r>
          </w:p>
        </w:tc>
        <w:tc>
          <w:tcPr>
            <w:tcW w:w="709" w:type="dxa"/>
            <w:tcBorders>
              <w:top w:val="single" w:sz="4" w:space="0" w:color="auto"/>
              <w:left w:val="nil"/>
              <w:bottom w:val="single" w:sz="4" w:space="0" w:color="auto"/>
              <w:right w:val="single" w:sz="4" w:space="0" w:color="auto"/>
            </w:tcBorders>
            <w:shd w:val="clear" w:color="auto" w:fill="auto"/>
            <w:noWrap/>
            <w:hideMark/>
          </w:tcPr>
          <w:p w:rsidR="00580B14" w:rsidRPr="003346BA" w:rsidRDefault="00580B14" w:rsidP="00DC4B42">
            <w:pPr>
              <w:jc w:val="center"/>
              <w:rPr>
                <w:color w:val="000000"/>
                <w:sz w:val="18"/>
                <w:szCs w:val="18"/>
                <w:vertAlign w:val="superscript"/>
              </w:rPr>
            </w:pPr>
            <w:r w:rsidRPr="003346BA">
              <w:rPr>
                <w:color w:val="000000"/>
                <w:sz w:val="18"/>
                <w:szCs w:val="18"/>
                <w:vertAlign w:val="superscript"/>
              </w:rPr>
              <w:t>0,00</w:t>
            </w:r>
          </w:p>
        </w:tc>
        <w:tc>
          <w:tcPr>
            <w:tcW w:w="567" w:type="dxa"/>
            <w:tcBorders>
              <w:top w:val="single" w:sz="4" w:space="0" w:color="auto"/>
              <w:left w:val="nil"/>
              <w:bottom w:val="single" w:sz="4" w:space="0" w:color="auto"/>
              <w:right w:val="single" w:sz="4" w:space="0" w:color="auto"/>
            </w:tcBorders>
            <w:shd w:val="clear" w:color="auto" w:fill="auto"/>
            <w:noWrap/>
            <w:hideMark/>
          </w:tcPr>
          <w:p w:rsidR="00580B14" w:rsidRPr="003346BA" w:rsidRDefault="00580B14" w:rsidP="00DC4B42">
            <w:pPr>
              <w:jc w:val="center"/>
              <w:rPr>
                <w:color w:val="000000"/>
                <w:sz w:val="18"/>
                <w:szCs w:val="18"/>
                <w:vertAlign w:val="superscript"/>
              </w:rPr>
            </w:pPr>
            <w:r w:rsidRPr="003346BA">
              <w:rPr>
                <w:color w:val="000000"/>
                <w:sz w:val="18"/>
                <w:szCs w:val="18"/>
                <w:vertAlign w:val="superscript"/>
              </w:rPr>
              <w:t>0,00</w:t>
            </w:r>
          </w:p>
        </w:tc>
        <w:tc>
          <w:tcPr>
            <w:tcW w:w="709" w:type="dxa"/>
            <w:tcBorders>
              <w:top w:val="single" w:sz="4" w:space="0" w:color="auto"/>
              <w:left w:val="nil"/>
              <w:bottom w:val="single" w:sz="4" w:space="0" w:color="auto"/>
              <w:right w:val="single" w:sz="4" w:space="0" w:color="auto"/>
            </w:tcBorders>
            <w:shd w:val="clear" w:color="auto" w:fill="auto"/>
            <w:noWrap/>
            <w:hideMark/>
          </w:tcPr>
          <w:p w:rsidR="00580B14" w:rsidRPr="003346BA" w:rsidRDefault="00580B14" w:rsidP="00DC4B42">
            <w:pPr>
              <w:jc w:val="center"/>
              <w:rPr>
                <w:color w:val="000000"/>
                <w:sz w:val="18"/>
                <w:szCs w:val="18"/>
                <w:vertAlign w:val="superscript"/>
              </w:rPr>
            </w:pPr>
            <w:r w:rsidRPr="003346BA">
              <w:rPr>
                <w:color w:val="000000"/>
                <w:sz w:val="18"/>
                <w:szCs w:val="18"/>
                <w:vertAlign w:val="superscript"/>
              </w:rPr>
              <w:t>0,00</w:t>
            </w:r>
          </w:p>
        </w:tc>
        <w:tc>
          <w:tcPr>
            <w:tcW w:w="2835" w:type="dxa"/>
            <w:tcBorders>
              <w:top w:val="single" w:sz="4" w:space="0" w:color="auto"/>
              <w:left w:val="nil"/>
              <w:bottom w:val="single" w:sz="4" w:space="0" w:color="auto"/>
              <w:right w:val="single" w:sz="4" w:space="0" w:color="auto"/>
            </w:tcBorders>
            <w:shd w:val="clear" w:color="auto" w:fill="auto"/>
            <w:hideMark/>
          </w:tcPr>
          <w:p w:rsidR="00580B14" w:rsidRPr="003346BA" w:rsidRDefault="00580B14" w:rsidP="0093159E">
            <w:pPr>
              <w:rPr>
                <w:color w:val="000000"/>
                <w:sz w:val="18"/>
                <w:szCs w:val="18"/>
                <w:vertAlign w:val="superscript"/>
              </w:rPr>
            </w:pPr>
            <w:r w:rsidRPr="003346BA">
              <w:rPr>
                <w:color w:val="000000"/>
                <w:sz w:val="18"/>
                <w:szCs w:val="18"/>
                <w:vertAlign w:val="superscript"/>
              </w:rPr>
              <w:t xml:space="preserve">Проведение социально - психологического тестирования обучающихся на предмет раннего выявления немедицинского потребления наркотических средств и психотропных веществ запланировано на 4 квартал </w:t>
            </w:r>
            <w:r w:rsidR="00D410EF">
              <w:rPr>
                <w:color w:val="000000"/>
                <w:sz w:val="18"/>
                <w:szCs w:val="18"/>
                <w:vertAlign w:val="superscript"/>
              </w:rPr>
              <w:t>2024г.</w:t>
            </w:r>
          </w:p>
        </w:tc>
      </w:tr>
      <w:tr w:rsidR="00CF7130" w:rsidRPr="003346BA" w:rsidTr="00AA03D2">
        <w:trPr>
          <w:gridAfter w:val="3"/>
          <w:wAfter w:w="945" w:type="dxa"/>
          <w:trHeight w:val="290"/>
        </w:trPr>
        <w:tc>
          <w:tcPr>
            <w:tcW w:w="3274" w:type="dxa"/>
            <w:gridSpan w:val="2"/>
            <w:tcBorders>
              <w:top w:val="nil"/>
              <w:left w:val="single" w:sz="4" w:space="0" w:color="auto"/>
              <w:bottom w:val="single" w:sz="4" w:space="0" w:color="auto"/>
              <w:right w:val="single" w:sz="4" w:space="0" w:color="auto"/>
            </w:tcBorders>
            <w:shd w:val="clear" w:color="auto" w:fill="C6D9F1" w:themeFill="text2" w:themeFillTint="33"/>
            <w:noWrap/>
            <w:hideMark/>
          </w:tcPr>
          <w:p w:rsidR="00CF7130" w:rsidRPr="00C0732D" w:rsidRDefault="00CF7130" w:rsidP="00B35314">
            <w:pPr>
              <w:jc w:val="center"/>
              <w:rPr>
                <w:color w:val="000000"/>
                <w:sz w:val="20"/>
                <w:szCs w:val="20"/>
                <w:vertAlign w:val="superscript"/>
              </w:rPr>
            </w:pPr>
            <w:r w:rsidRPr="00C0732D">
              <w:rPr>
                <w:color w:val="000000"/>
                <w:sz w:val="20"/>
                <w:szCs w:val="20"/>
                <w:vertAlign w:val="superscript"/>
              </w:rPr>
              <w:t xml:space="preserve">Итого </w:t>
            </w:r>
            <w:r w:rsidR="002807EA" w:rsidRPr="00C0732D">
              <w:rPr>
                <w:color w:val="000000"/>
                <w:sz w:val="20"/>
                <w:szCs w:val="20"/>
                <w:vertAlign w:val="superscript"/>
              </w:rPr>
              <w:t>по муниципальной</w:t>
            </w:r>
            <w:r w:rsidR="00B35314" w:rsidRPr="00C0732D">
              <w:rPr>
                <w:color w:val="000000"/>
                <w:sz w:val="20"/>
                <w:szCs w:val="20"/>
                <w:vertAlign w:val="superscript"/>
              </w:rPr>
              <w:t xml:space="preserve"> </w:t>
            </w:r>
            <w:r w:rsidRPr="00C0732D">
              <w:rPr>
                <w:color w:val="000000"/>
                <w:sz w:val="20"/>
                <w:szCs w:val="20"/>
                <w:vertAlign w:val="superscript"/>
              </w:rPr>
              <w:t>программе</w:t>
            </w:r>
          </w:p>
          <w:p w:rsidR="00CF7130" w:rsidRPr="00C0732D" w:rsidRDefault="00CF7130" w:rsidP="00580B14">
            <w:pPr>
              <w:rPr>
                <w:color w:val="000000"/>
                <w:sz w:val="20"/>
                <w:szCs w:val="20"/>
                <w:vertAlign w:val="superscript"/>
              </w:rPr>
            </w:pPr>
            <w:r w:rsidRPr="00C0732D">
              <w:rPr>
                <w:color w:val="000000"/>
                <w:sz w:val="20"/>
                <w:szCs w:val="20"/>
                <w:vertAlign w:val="superscript"/>
              </w:rPr>
              <w:t> </w:t>
            </w:r>
          </w:p>
        </w:tc>
        <w:tc>
          <w:tcPr>
            <w:tcW w:w="850" w:type="dxa"/>
            <w:tcBorders>
              <w:top w:val="nil"/>
              <w:left w:val="nil"/>
              <w:bottom w:val="single" w:sz="4" w:space="0" w:color="auto"/>
              <w:right w:val="single" w:sz="4" w:space="0" w:color="auto"/>
            </w:tcBorders>
            <w:shd w:val="clear" w:color="auto" w:fill="C6D9F1" w:themeFill="text2" w:themeFillTint="33"/>
            <w:noWrap/>
            <w:hideMark/>
          </w:tcPr>
          <w:p w:rsidR="00CF7130" w:rsidRPr="00C0732D" w:rsidRDefault="00CF7130" w:rsidP="00DC4B42">
            <w:pPr>
              <w:jc w:val="center"/>
              <w:rPr>
                <w:color w:val="000000"/>
                <w:sz w:val="20"/>
                <w:szCs w:val="20"/>
                <w:vertAlign w:val="superscript"/>
              </w:rPr>
            </w:pPr>
            <w:r w:rsidRPr="00C0732D">
              <w:rPr>
                <w:color w:val="000000"/>
                <w:sz w:val="20"/>
                <w:szCs w:val="20"/>
                <w:vertAlign w:val="superscript"/>
              </w:rPr>
              <w:t>6,0</w:t>
            </w:r>
          </w:p>
        </w:tc>
        <w:tc>
          <w:tcPr>
            <w:tcW w:w="851" w:type="dxa"/>
            <w:tcBorders>
              <w:top w:val="nil"/>
              <w:left w:val="nil"/>
              <w:bottom w:val="single" w:sz="4" w:space="0" w:color="auto"/>
              <w:right w:val="single" w:sz="4" w:space="0" w:color="auto"/>
            </w:tcBorders>
            <w:shd w:val="clear" w:color="auto" w:fill="C6D9F1" w:themeFill="text2" w:themeFillTint="33"/>
            <w:noWrap/>
            <w:hideMark/>
          </w:tcPr>
          <w:p w:rsidR="00CF7130" w:rsidRPr="00C0732D" w:rsidRDefault="00CF7130" w:rsidP="00DC4B42">
            <w:pPr>
              <w:jc w:val="center"/>
              <w:rPr>
                <w:color w:val="000000"/>
                <w:sz w:val="20"/>
                <w:szCs w:val="20"/>
                <w:vertAlign w:val="superscript"/>
              </w:rPr>
            </w:pPr>
            <w:r w:rsidRPr="00C0732D">
              <w:rPr>
                <w:color w:val="000000"/>
                <w:sz w:val="20"/>
                <w:szCs w:val="20"/>
                <w:vertAlign w:val="superscript"/>
              </w:rPr>
              <w:t>0,00</w:t>
            </w:r>
          </w:p>
        </w:tc>
        <w:tc>
          <w:tcPr>
            <w:tcW w:w="850" w:type="dxa"/>
            <w:tcBorders>
              <w:top w:val="nil"/>
              <w:left w:val="nil"/>
              <w:bottom w:val="single" w:sz="4" w:space="0" w:color="auto"/>
              <w:right w:val="single" w:sz="4" w:space="0" w:color="auto"/>
            </w:tcBorders>
            <w:shd w:val="clear" w:color="auto" w:fill="C6D9F1" w:themeFill="text2" w:themeFillTint="33"/>
            <w:noWrap/>
            <w:hideMark/>
          </w:tcPr>
          <w:p w:rsidR="00CF7130" w:rsidRPr="00C0732D" w:rsidRDefault="00CF7130" w:rsidP="00DC4B42">
            <w:pPr>
              <w:jc w:val="center"/>
              <w:rPr>
                <w:color w:val="000000"/>
                <w:sz w:val="20"/>
                <w:szCs w:val="20"/>
                <w:vertAlign w:val="superscript"/>
              </w:rPr>
            </w:pPr>
            <w:r w:rsidRPr="00C0732D">
              <w:rPr>
                <w:color w:val="000000"/>
                <w:sz w:val="20"/>
                <w:szCs w:val="20"/>
                <w:vertAlign w:val="superscript"/>
              </w:rPr>
              <w:t>0,00</w:t>
            </w:r>
          </w:p>
        </w:tc>
        <w:tc>
          <w:tcPr>
            <w:tcW w:w="851" w:type="dxa"/>
            <w:tcBorders>
              <w:top w:val="nil"/>
              <w:left w:val="nil"/>
              <w:bottom w:val="single" w:sz="4" w:space="0" w:color="auto"/>
              <w:right w:val="single" w:sz="4" w:space="0" w:color="auto"/>
            </w:tcBorders>
            <w:shd w:val="clear" w:color="auto" w:fill="C6D9F1" w:themeFill="text2" w:themeFillTint="33"/>
            <w:noWrap/>
            <w:hideMark/>
          </w:tcPr>
          <w:p w:rsidR="00CF7130" w:rsidRPr="00C0732D" w:rsidRDefault="00CF7130" w:rsidP="00DC4B42">
            <w:pPr>
              <w:jc w:val="center"/>
              <w:rPr>
                <w:color w:val="000000"/>
                <w:sz w:val="20"/>
                <w:szCs w:val="20"/>
                <w:vertAlign w:val="superscript"/>
              </w:rPr>
            </w:pPr>
            <w:r w:rsidRPr="00C0732D">
              <w:rPr>
                <w:color w:val="000000"/>
                <w:sz w:val="20"/>
                <w:szCs w:val="20"/>
                <w:vertAlign w:val="superscript"/>
              </w:rPr>
              <w:t>0,00</w:t>
            </w:r>
          </w:p>
        </w:tc>
        <w:tc>
          <w:tcPr>
            <w:tcW w:w="850" w:type="dxa"/>
            <w:tcBorders>
              <w:top w:val="nil"/>
              <w:left w:val="nil"/>
              <w:bottom w:val="single" w:sz="4" w:space="0" w:color="auto"/>
              <w:right w:val="single" w:sz="4" w:space="0" w:color="auto"/>
            </w:tcBorders>
            <w:shd w:val="clear" w:color="auto" w:fill="C6D9F1" w:themeFill="text2" w:themeFillTint="33"/>
            <w:noWrap/>
            <w:hideMark/>
          </w:tcPr>
          <w:p w:rsidR="00CF7130" w:rsidRPr="00C0732D" w:rsidRDefault="00CF7130" w:rsidP="00DC4B42">
            <w:pPr>
              <w:jc w:val="center"/>
              <w:rPr>
                <w:color w:val="000000"/>
                <w:sz w:val="20"/>
                <w:szCs w:val="20"/>
                <w:vertAlign w:val="superscript"/>
              </w:rPr>
            </w:pPr>
            <w:r w:rsidRPr="00C0732D">
              <w:rPr>
                <w:color w:val="000000"/>
                <w:sz w:val="20"/>
                <w:szCs w:val="20"/>
                <w:vertAlign w:val="superscript"/>
              </w:rPr>
              <w:t>6,0</w:t>
            </w:r>
          </w:p>
        </w:tc>
        <w:tc>
          <w:tcPr>
            <w:tcW w:w="709" w:type="dxa"/>
            <w:tcBorders>
              <w:top w:val="nil"/>
              <w:left w:val="nil"/>
              <w:bottom w:val="single" w:sz="4" w:space="0" w:color="auto"/>
              <w:right w:val="single" w:sz="4" w:space="0" w:color="auto"/>
            </w:tcBorders>
            <w:shd w:val="clear" w:color="auto" w:fill="C6D9F1" w:themeFill="text2" w:themeFillTint="33"/>
            <w:noWrap/>
            <w:hideMark/>
          </w:tcPr>
          <w:p w:rsidR="00CF7130" w:rsidRPr="00C0732D" w:rsidRDefault="00CF7130" w:rsidP="00DC4B42">
            <w:pPr>
              <w:jc w:val="center"/>
              <w:rPr>
                <w:color w:val="000000"/>
                <w:sz w:val="20"/>
                <w:szCs w:val="20"/>
                <w:vertAlign w:val="superscript"/>
              </w:rPr>
            </w:pPr>
            <w:r w:rsidRPr="00C0732D">
              <w:rPr>
                <w:color w:val="000000"/>
                <w:sz w:val="20"/>
                <w:szCs w:val="20"/>
                <w:vertAlign w:val="superscript"/>
              </w:rPr>
              <w:t>0,00</w:t>
            </w:r>
          </w:p>
        </w:tc>
        <w:tc>
          <w:tcPr>
            <w:tcW w:w="850" w:type="dxa"/>
            <w:tcBorders>
              <w:top w:val="nil"/>
              <w:left w:val="nil"/>
              <w:bottom w:val="single" w:sz="4" w:space="0" w:color="auto"/>
              <w:right w:val="single" w:sz="4" w:space="0" w:color="auto"/>
            </w:tcBorders>
            <w:shd w:val="clear" w:color="auto" w:fill="C6D9F1" w:themeFill="text2" w:themeFillTint="33"/>
            <w:noWrap/>
            <w:hideMark/>
          </w:tcPr>
          <w:p w:rsidR="00CF7130" w:rsidRPr="00C0732D" w:rsidRDefault="00CF7130" w:rsidP="00DC4B42">
            <w:pPr>
              <w:jc w:val="center"/>
              <w:rPr>
                <w:color w:val="000000"/>
                <w:sz w:val="20"/>
                <w:szCs w:val="20"/>
                <w:vertAlign w:val="superscript"/>
              </w:rPr>
            </w:pPr>
            <w:r w:rsidRPr="00C0732D">
              <w:rPr>
                <w:color w:val="000000"/>
                <w:sz w:val="20"/>
                <w:szCs w:val="20"/>
                <w:vertAlign w:val="superscript"/>
              </w:rPr>
              <w:t>0,00</w:t>
            </w:r>
          </w:p>
        </w:tc>
        <w:tc>
          <w:tcPr>
            <w:tcW w:w="851" w:type="dxa"/>
            <w:tcBorders>
              <w:top w:val="nil"/>
              <w:left w:val="nil"/>
              <w:bottom w:val="single" w:sz="4" w:space="0" w:color="auto"/>
              <w:right w:val="single" w:sz="4" w:space="0" w:color="auto"/>
            </w:tcBorders>
            <w:shd w:val="clear" w:color="auto" w:fill="C6D9F1" w:themeFill="text2" w:themeFillTint="33"/>
            <w:noWrap/>
            <w:hideMark/>
          </w:tcPr>
          <w:p w:rsidR="00CF7130" w:rsidRPr="00C0732D" w:rsidRDefault="00CF7130" w:rsidP="00DC4B42">
            <w:pPr>
              <w:jc w:val="center"/>
              <w:rPr>
                <w:color w:val="000000"/>
                <w:sz w:val="20"/>
                <w:szCs w:val="20"/>
                <w:vertAlign w:val="superscript"/>
              </w:rPr>
            </w:pPr>
            <w:r w:rsidRPr="00C0732D">
              <w:rPr>
                <w:color w:val="000000"/>
                <w:sz w:val="20"/>
                <w:szCs w:val="20"/>
                <w:vertAlign w:val="superscript"/>
              </w:rPr>
              <w:t>0,00</w:t>
            </w:r>
          </w:p>
        </w:tc>
        <w:tc>
          <w:tcPr>
            <w:tcW w:w="850" w:type="dxa"/>
            <w:tcBorders>
              <w:top w:val="nil"/>
              <w:left w:val="nil"/>
              <w:bottom w:val="single" w:sz="4" w:space="0" w:color="auto"/>
              <w:right w:val="single" w:sz="4" w:space="0" w:color="auto"/>
            </w:tcBorders>
            <w:shd w:val="clear" w:color="auto" w:fill="C6D9F1" w:themeFill="text2" w:themeFillTint="33"/>
            <w:noWrap/>
            <w:hideMark/>
          </w:tcPr>
          <w:p w:rsidR="00CF7130" w:rsidRPr="00C0732D" w:rsidRDefault="00CF7130" w:rsidP="00DC4B42">
            <w:pPr>
              <w:jc w:val="center"/>
              <w:rPr>
                <w:color w:val="000000"/>
                <w:sz w:val="20"/>
                <w:szCs w:val="20"/>
                <w:vertAlign w:val="superscript"/>
              </w:rPr>
            </w:pPr>
            <w:r w:rsidRPr="00C0732D">
              <w:rPr>
                <w:color w:val="000000"/>
                <w:sz w:val="20"/>
                <w:szCs w:val="20"/>
                <w:vertAlign w:val="superscript"/>
              </w:rPr>
              <w:t>0,00</w:t>
            </w:r>
          </w:p>
        </w:tc>
        <w:tc>
          <w:tcPr>
            <w:tcW w:w="709" w:type="dxa"/>
            <w:tcBorders>
              <w:top w:val="nil"/>
              <w:left w:val="nil"/>
              <w:bottom w:val="single" w:sz="4" w:space="0" w:color="auto"/>
              <w:right w:val="single" w:sz="4" w:space="0" w:color="auto"/>
            </w:tcBorders>
            <w:shd w:val="clear" w:color="auto" w:fill="C6D9F1" w:themeFill="text2" w:themeFillTint="33"/>
            <w:noWrap/>
            <w:hideMark/>
          </w:tcPr>
          <w:p w:rsidR="00CF7130" w:rsidRPr="00C0732D" w:rsidRDefault="00CF7130" w:rsidP="00DC4B42">
            <w:pPr>
              <w:jc w:val="center"/>
              <w:rPr>
                <w:color w:val="000000"/>
                <w:sz w:val="20"/>
                <w:szCs w:val="20"/>
                <w:vertAlign w:val="superscript"/>
              </w:rPr>
            </w:pPr>
            <w:r w:rsidRPr="00C0732D">
              <w:rPr>
                <w:color w:val="000000"/>
                <w:sz w:val="20"/>
                <w:szCs w:val="20"/>
                <w:vertAlign w:val="superscript"/>
              </w:rPr>
              <w:t>0,00</w:t>
            </w:r>
          </w:p>
        </w:tc>
        <w:tc>
          <w:tcPr>
            <w:tcW w:w="567" w:type="dxa"/>
            <w:tcBorders>
              <w:top w:val="nil"/>
              <w:left w:val="nil"/>
              <w:bottom w:val="single" w:sz="4" w:space="0" w:color="auto"/>
              <w:right w:val="single" w:sz="4" w:space="0" w:color="auto"/>
            </w:tcBorders>
            <w:shd w:val="clear" w:color="auto" w:fill="C6D9F1" w:themeFill="text2" w:themeFillTint="33"/>
            <w:noWrap/>
            <w:hideMark/>
          </w:tcPr>
          <w:p w:rsidR="00CF7130" w:rsidRPr="00C0732D" w:rsidRDefault="00CF7130" w:rsidP="00DC4B42">
            <w:pPr>
              <w:jc w:val="center"/>
              <w:rPr>
                <w:color w:val="000000"/>
                <w:sz w:val="20"/>
                <w:szCs w:val="20"/>
                <w:vertAlign w:val="superscript"/>
              </w:rPr>
            </w:pPr>
            <w:r w:rsidRPr="00C0732D">
              <w:rPr>
                <w:color w:val="000000"/>
                <w:sz w:val="20"/>
                <w:szCs w:val="20"/>
                <w:vertAlign w:val="superscript"/>
              </w:rPr>
              <w:t>0,00</w:t>
            </w:r>
          </w:p>
        </w:tc>
        <w:tc>
          <w:tcPr>
            <w:tcW w:w="709" w:type="dxa"/>
            <w:tcBorders>
              <w:top w:val="nil"/>
              <w:left w:val="nil"/>
              <w:bottom w:val="single" w:sz="4" w:space="0" w:color="auto"/>
              <w:right w:val="single" w:sz="4" w:space="0" w:color="auto"/>
            </w:tcBorders>
            <w:shd w:val="clear" w:color="auto" w:fill="C6D9F1" w:themeFill="text2" w:themeFillTint="33"/>
            <w:noWrap/>
            <w:hideMark/>
          </w:tcPr>
          <w:p w:rsidR="00CF7130" w:rsidRPr="00C0732D" w:rsidRDefault="00CF7130" w:rsidP="00DC4B42">
            <w:pPr>
              <w:jc w:val="center"/>
              <w:rPr>
                <w:color w:val="000000"/>
                <w:sz w:val="20"/>
                <w:szCs w:val="20"/>
                <w:vertAlign w:val="superscript"/>
              </w:rPr>
            </w:pPr>
            <w:r w:rsidRPr="00C0732D">
              <w:rPr>
                <w:color w:val="000000"/>
                <w:sz w:val="20"/>
                <w:szCs w:val="20"/>
                <w:vertAlign w:val="superscript"/>
              </w:rPr>
              <w:t>0,00</w:t>
            </w:r>
          </w:p>
        </w:tc>
        <w:tc>
          <w:tcPr>
            <w:tcW w:w="2835" w:type="dxa"/>
            <w:tcBorders>
              <w:top w:val="nil"/>
              <w:left w:val="nil"/>
              <w:bottom w:val="single" w:sz="4" w:space="0" w:color="auto"/>
              <w:right w:val="single" w:sz="4" w:space="0" w:color="auto"/>
            </w:tcBorders>
            <w:shd w:val="clear" w:color="auto" w:fill="C6D9F1" w:themeFill="text2" w:themeFillTint="33"/>
            <w:noWrap/>
            <w:hideMark/>
          </w:tcPr>
          <w:p w:rsidR="00CF7130" w:rsidRPr="00C0732D" w:rsidRDefault="00CF7130" w:rsidP="00580B14">
            <w:pPr>
              <w:rPr>
                <w:color w:val="000000"/>
                <w:sz w:val="20"/>
                <w:szCs w:val="20"/>
                <w:vertAlign w:val="superscript"/>
              </w:rPr>
            </w:pPr>
            <w:r w:rsidRPr="00C0732D">
              <w:rPr>
                <w:color w:val="000000"/>
                <w:sz w:val="20"/>
                <w:szCs w:val="20"/>
                <w:vertAlign w:val="superscript"/>
              </w:rPr>
              <w:t> </w:t>
            </w:r>
          </w:p>
        </w:tc>
      </w:tr>
    </w:tbl>
    <w:p w:rsidR="006E0275" w:rsidRPr="003346BA" w:rsidRDefault="006E0275" w:rsidP="0093159E">
      <w:pPr>
        <w:rPr>
          <w:b/>
          <w:i/>
          <w:sz w:val="18"/>
          <w:szCs w:val="18"/>
          <w:vertAlign w:val="superscript"/>
        </w:rPr>
      </w:pPr>
    </w:p>
    <w:p w:rsidR="0061275E" w:rsidRDefault="0061275E" w:rsidP="002B059E">
      <w:pPr>
        <w:spacing w:line="0" w:lineRule="atLeast"/>
        <w:jc w:val="center"/>
        <w:rPr>
          <w:b/>
          <w:i/>
          <w:sz w:val="28"/>
          <w:szCs w:val="28"/>
          <w:vertAlign w:val="superscript"/>
        </w:rPr>
      </w:pPr>
    </w:p>
    <w:p w:rsidR="008F07F6" w:rsidRDefault="008F07F6" w:rsidP="002B059E">
      <w:pPr>
        <w:spacing w:line="0" w:lineRule="atLeast"/>
        <w:jc w:val="center"/>
        <w:rPr>
          <w:b/>
          <w:i/>
          <w:sz w:val="28"/>
          <w:szCs w:val="28"/>
          <w:vertAlign w:val="superscript"/>
        </w:rPr>
      </w:pPr>
      <w:r w:rsidRPr="001F160F">
        <w:rPr>
          <w:b/>
          <w:i/>
          <w:sz w:val="28"/>
          <w:szCs w:val="28"/>
          <w:vertAlign w:val="superscript"/>
        </w:rPr>
        <w:t>«Защита населения и территории МО «Ленский муниципальный район» от чрезвычайных ситуаций,</w:t>
      </w:r>
    </w:p>
    <w:p w:rsidR="008F07F6" w:rsidRPr="002B059E" w:rsidRDefault="008F07F6" w:rsidP="002B059E">
      <w:pPr>
        <w:spacing w:line="0" w:lineRule="atLeast"/>
        <w:jc w:val="center"/>
        <w:rPr>
          <w:b/>
          <w:bCs/>
          <w:i/>
          <w:sz w:val="28"/>
          <w:szCs w:val="28"/>
          <w:vertAlign w:val="superscript"/>
        </w:rPr>
      </w:pPr>
      <w:r w:rsidRPr="001F160F">
        <w:rPr>
          <w:b/>
          <w:i/>
          <w:sz w:val="28"/>
          <w:szCs w:val="28"/>
          <w:vertAlign w:val="superscript"/>
        </w:rPr>
        <w:t>обеспечение пожарной безопасности и безопасности людей на водных объектах</w:t>
      </w:r>
      <w:r w:rsidR="006668FA" w:rsidRPr="001F160F">
        <w:rPr>
          <w:b/>
          <w:i/>
          <w:sz w:val="28"/>
          <w:szCs w:val="28"/>
          <w:vertAlign w:val="superscript"/>
        </w:rPr>
        <w:t>»</w:t>
      </w:r>
    </w:p>
    <w:tbl>
      <w:tblPr>
        <w:tblW w:w="15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126"/>
        <w:gridCol w:w="709"/>
        <w:gridCol w:w="708"/>
        <w:gridCol w:w="701"/>
        <w:gridCol w:w="8"/>
        <w:gridCol w:w="851"/>
        <w:gridCol w:w="897"/>
        <w:gridCol w:w="840"/>
        <w:gridCol w:w="720"/>
        <w:gridCol w:w="720"/>
        <w:gridCol w:w="840"/>
        <w:gridCol w:w="840"/>
        <w:gridCol w:w="840"/>
        <w:gridCol w:w="960"/>
        <w:gridCol w:w="2273"/>
      </w:tblGrid>
      <w:tr w:rsidR="008F07F6" w:rsidRPr="003346BA" w:rsidTr="00677DC9">
        <w:trPr>
          <w:tblHeader/>
        </w:trPr>
        <w:tc>
          <w:tcPr>
            <w:tcW w:w="1560" w:type="dxa"/>
            <w:vMerge w:val="restart"/>
            <w:shd w:val="clear" w:color="auto" w:fill="auto"/>
          </w:tcPr>
          <w:p w:rsidR="008F07F6" w:rsidRPr="003346BA" w:rsidRDefault="008F07F6" w:rsidP="007D01A5">
            <w:pPr>
              <w:jc w:val="center"/>
              <w:rPr>
                <w:sz w:val="18"/>
                <w:szCs w:val="18"/>
                <w:vertAlign w:val="superscript"/>
              </w:rPr>
            </w:pPr>
            <w:r w:rsidRPr="003346BA">
              <w:rPr>
                <w:sz w:val="18"/>
                <w:szCs w:val="18"/>
                <w:vertAlign w:val="superscript"/>
              </w:rPr>
              <w:t>Наименование</w:t>
            </w:r>
            <w:r w:rsidRPr="003346BA">
              <w:rPr>
                <w:sz w:val="18"/>
                <w:szCs w:val="18"/>
                <w:vertAlign w:val="superscript"/>
              </w:rPr>
              <w:br/>
              <w:t>мероприяти</w:t>
            </w:r>
            <w:r w:rsidR="00A46517">
              <w:rPr>
                <w:sz w:val="18"/>
                <w:szCs w:val="18"/>
                <w:vertAlign w:val="superscript"/>
              </w:rPr>
              <w:t>и</w:t>
            </w:r>
            <w:r w:rsidRPr="003346BA">
              <w:rPr>
                <w:sz w:val="18"/>
                <w:szCs w:val="18"/>
                <w:vertAlign w:val="superscript"/>
              </w:rPr>
              <w:br/>
            </w:r>
          </w:p>
        </w:tc>
        <w:tc>
          <w:tcPr>
            <w:tcW w:w="2126" w:type="dxa"/>
            <w:vMerge w:val="restart"/>
            <w:shd w:val="clear" w:color="auto" w:fill="auto"/>
          </w:tcPr>
          <w:p w:rsidR="008F07F6" w:rsidRPr="003346BA" w:rsidRDefault="008F07F6" w:rsidP="007D01A5">
            <w:pPr>
              <w:jc w:val="center"/>
              <w:rPr>
                <w:sz w:val="18"/>
                <w:szCs w:val="18"/>
                <w:vertAlign w:val="superscript"/>
              </w:rPr>
            </w:pPr>
            <w:r w:rsidRPr="003346BA">
              <w:rPr>
                <w:sz w:val="18"/>
                <w:szCs w:val="18"/>
                <w:vertAlign w:val="superscript"/>
              </w:rPr>
              <w:t>исполнитель</w:t>
            </w:r>
          </w:p>
        </w:tc>
        <w:tc>
          <w:tcPr>
            <w:tcW w:w="9634" w:type="dxa"/>
            <w:gridSpan w:val="13"/>
            <w:shd w:val="clear" w:color="auto" w:fill="auto"/>
          </w:tcPr>
          <w:p w:rsidR="008F07F6" w:rsidRPr="003346BA" w:rsidRDefault="008F07F6" w:rsidP="007D01A5">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Объемы </w:t>
            </w:r>
            <w:r w:rsidR="001A3EA0" w:rsidRPr="003346BA">
              <w:rPr>
                <w:rFonts w:ascii="Times New Roman" w:hAnsi="Times New Roman" w:cs="Times New Roman"/>
                <w:sz w:val="18"/>
                <w:szCs w:val="18"/>
                <w:vertAlign w:val="superscript"/>
              </w:rPr>
              <w:t>финансирования, тыс.</w:t>
            </w:r>
            <w:r w:rsidRPr="003346BA">
              <w:rPr>
                <w:rFonts w:ascii="Times New Roman" w:hAnsi="Times New Roman" w:cs="Times New Roman"/>
                <w:sz w:val="18"/>
                <w:szCs w:val="18"/>
                <w:vertAlign w:val="superscript"/>
              </w:rPr>
              <w:t xml:space="preserve"> руб.</w:t>
            </w:r>
          </w:p>
        </w:tc>
        <w:tc>
          <w:tcPr>
            <w:tcW w:w="2273" w:type="dxa"/>
            <w:vMerge w:val="restart"/>
            <w:shd w:val="clear" w:color="auto" w:fill="auto"/>
          </w:tcPr>
          <w:p w:rsidR="008F07F6" w:rsidRPr="003346BA" w:rsidRDefault="008F07F6" w:rsidP="00B75B53">
            <w:pPr>
              <w:rPr>
                <w:sz w:val="18"/>
                <w:szCs w:val="18"/>
                <w:vertAlign w:val="superscript"/>
              </w:rPr>
            </w:pPr>
            <w:r w:rsidRPr="003346BA">
              <w:rPr>
                <w:sz w:val="18"/>
                <w:szCs w:val="18"/>
                <w:vertAlign w:val="superscript"/>
              </w:rPr>
              <w:t xml:space="preserve">Фактический результат  </w:t>
            </w:r>
            <w:r w:rsidRPr="003346BA">
              <w:rPr>
                <w:sz w:val="18"/>
                <w:szCs w:val="18"/>
                <w:vertAlign w:val="superscript"/>
              </w:rPr>
              <w:br/>
              <w:t xml:space="preserve">выполнения мероприятия </w:t>
            </w:r>
            <w:r w:rsidRPr="003346BA">
              <w:rPr>
                <w:sz w:val="18"/>
                <w:szCs w:val="18"/>
                <w:vertAlign w:val="superscript"/>
              </w:rPr>
              <w:br/>
              <w:t>с указанием причин   невыполнения</w:t>
            </w:r>
          </w:p>
        </w:tc>
      </w:tr>
      <w:tr w:rsidR="008F07F6" w:rsidRPr="003346BA" w:rsidTr="00677DC9">
        <w:trPr>
          <w:tblHeader/>
        </w:trPr>
        <w:tc>
          <w:tcPr>
            <w:tcW w:w="1560" w:type="dxa"/>
            <w:vMerge/>
            <w:shd w:val="clear" w:color="auto" w:fill="auto"/>
          </w:tcPr>
          <w:p w:rsidR="008F07F6" w:rsidRPr="003346BA" w:rsidRDefault="008F07F6" w:rsidP="007D01A5">
            <w:pPr>
              <w:jc w:val="center"/>
              <w:rPr>
                <w:sz w:val="18"/>
                <w:szCs w:val="18"/>
                <w:vertAlign w:val="superscript"/>
              </w:rPr>
            </w:pPr>
          </w:p>
        </w:tc>
        <w:tc>
          <w:tcPr>
            <w:tcW w:w="2126" w:type="dxa"/>
            <w:vMerge/>
            <w:shd w:val="clear" w:color="auto" w:fill="auto"/>
          </w:tcPr>
          <w:p w:rsidR="008F07F6" w:rsidRPr="003346BA" w:rsidRDefault="008F07F6" w:rsidP="007D01A5">
            <w:pPr>
              <w:jc w:val="center"/>
              <w:rPr>
                <w:sz w:val="18"/>
                <w:szCs w:val="18"/>
                <w:vertAlign w:val="superscript"/>
              </w:rPr>
            </w:pPr>
          </w:p>
        </w:tc>
        <w:tc>
          <w:tcPr>
            <w:tcW w:w="1417" w:type="dxa"/>
            <w:gridSpan w:val="2"/>
            <w:shd w:val="clear" w:color="auto" w:fill="auto"/>
          </w:tcPr>
          <w:p w:rsidR="008F07F6" w:rsidRPr="003346BA" w:rsidRDefault="008F07F6" w:rsidP="007D01A5">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всего</w:t>
            </w:r>
          </w:p>
        </w:tc>
        <w:tc>
          <w:tcPr>
            <w:tcW w:w="1560" w:type="dxa"/>
            <w:gridSpan w:val="3"/>
            <w:shd w:val="clear" w:color="auto" w:fill="auto"/>
          </w:tcPr>
          <w:p w:rsidR="008F07F6" w:rsidRPr="003346BA" w:rsidRDefault="008F07F6" w:rsidP="007D01A5">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федеральный</w:t>
            </w:r>
            <w:r w:rsidRPr="003346BA">
              <w:rPr>
                <w:rFonts w:ascii="Times New Roman" w:hAnsi="Times New Roman" w:cs="Times New Roman"/>
                <w:sz w:val="18"/>
                <w:szCs w:val="18"/>
                <w:vertAlign w:val="superscript"/>
              </w:rPr>
              <w:br/>
              <w:t>бюджет</w:t>
            </w:r>
          </w:p>
        </w:tc>
        <w:tc>
          <w:tcPr>
            <w:tcW w:w="1737" w:type="dxa"/>
            <w:gridSpan w:val="2"/>
            <w:shd w:val="clear" w:color="auto" w:fill="auto"/>
          </w:tcPr>
          <w:p w:rsidR="008F07F6" w:rsidRPr="003346BA" w:rsidRDefault="008F07F6" w:rsidP="007D01A5">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бюджет МО «Ленский муниципальный район»</w:t>
            </w:r>
          </w:p>
        </w:tc>
        <w:tc>
          <w:tcPr>
            <w:tcW w:w="1440" w:type="dxa"/>
            <w:gridSpan w:val="2"/>
            <w:shd w:val="clear" w:color="auto" w:fill="auto"/>
          </w:tcPr>
          <w:p w:rsidR="008F07F6" w:rsidRPr="003346BA" w:rsidRDefault="008F07F6" w:rsidP="007D01A5">
            <w:pPr>
              <w:jc w:val="center"/>
              <w:rPr>
                <w:sz w:val="18"/>
                <w:szCs w:val="18"/>
                <w:vertAlign w:val="superscript"/>
              </w:rPr>
            </w:pPr>
            <w:r w:rsidRPr="003346BA">
              <w:rPr>
                <w:sz w:val="18"/>
                <w:szCs w:val="18"/>
                <w:vertAlign w:val="superscript"/>
              </w:rPr>
              <w:t>Бюджеты поселений</w:t>
            </w:r>
          </w:p>
        </w:tc>
        <w:tc>
          <w:tcPr>
            <w:tcW w:w="1680" w:type="dxa"/>
            <w:gridSpan w:val="2"/>
            <w:shd w:val="clear" w:color="auto" w:fill="auto"/>
          </w:tcPr>
          <w:p w:rsidR="008F07F6" w:rsidRPr="003346BA" w:rsidRDefault="008F07F6" w:rsidP="007D01A5">
            <w:pPr>
              <w:jc w:val="center"/>
              <w:rPr>
                <w:sz w:val="18"/>
                <w:szCs w:val="18"/>
                <w:vertAlign w:val="superscript"/>
              </w:rPr>
            </w:pPr>
            <w:r w:rsidRPr="003346BA">
              <w:rPr>
                <w:sz w:val="18"/>
                <w:szCs w:val="18"/>
                <w:vertAlign w:val="superscript"/>
              </w:rPr>
              <w:t>Областной бюджет</w:t>
            </w:r>
          </w:p>
        </w:tc>
        <w:tc>
          <w:tcPr>
            <w:tcW w:w="1800" w:type="dxa"/>
            <w:gridSpan w:val="2"/>
            <w:shd w:val="clear" w:color="auto" w:fill="auto"/>
          </w:tcPr>
          <w:p w:rsidR="008F07F6" w:rsidRPr="003346BA" w:rsidRDefault="008F07F6" w:rsidP="007D01A5">
            <w:pPr>
              <w:jc w:val="center"/>
              <w:rPr>
                <w:sz w:val="18"/>
                <w:szCs w:val="18"/>
                <w:vertAlign w:val="superscript"/>
              </w:rPr>
            </w:pPr>
            <w:r w:rsidRPr="003346BA">
              <w:rPr>
                <w:sz w:val="18"/>
                <w:szCs w:val="18"/>
                <w:vertAlign w:val="superscript"/>
              </w:rPr>
              <w:t>Внебюджетные источники</w:t>
            </w:r>
          </w:p>
        </w:tc>
        <w:tc>
          <w:tcPr>
            <w:tcW w:w="2273" w:type="dxa"/>
            <w:vMerge/>
            <w:shd w:val="clear" w:color="auto" w:fill="auto"/>
          </w:tcPr>
          <w:p w:rsidR="008F07F6" w:rsidRPr="003346BA" w:rsidRDefault="008F07F6" w:rsidP="007D01A5">
            <w:pPr>
              <w:jc w:val="center"/>
              <w:rPr>
                <w:sz w:val="18"/>
                <w:szCs w:val="18"/>
                <w:vertAlign w:val="superscript"/>
              </w:rPr>
            </w:pPr>
          </w:p>
        </w:tc>
      </w:tr>
      <w:tr w:rsidR="008F07F6" w:rsidRPr="003346BA" w:rsidTr="00677DC9">
        <w:trPr>
          <w:tblHeader/>
        </w:trPr>
        <w:tc>
          <w:tcPr>
            <w:tcW w:w="1560" w:type="dxa"/>
            <w:vMerge/>
            <w:shd w:val="clear" w:color="auto" w:fill="auto"/>
          </w:tcPr>
          <w:p w:rsidR="008F07F6" w:rsidRPr="003346BA" w:rsidRDefault="008F07F6" w:rsidP="007D01A5">
            <w:pPr>
              <w:spacing w:line="360" w:lineRule="auto"/>
              <w:jc w:val="center"/>
              <w:rPr>
                <w:sz w:val="18"/>
                <w:szCs w:val="18"/>
                <w:vertAlign w:val="superscript"/>
              </w:rPr>
            </w:pPr>
          </w:p>
        </w:tc>
        <w:tc>
          <w:tcPr>
            <w:tcW w:w="2126" w:type="dxa"/>
            <w:vMerge/>
            <w:shd w:val="clear" w:color="auto" w:fill="auto"/>
          </w:tcPr>
          <w:p w:rsidR="008F07F6" w:rsidRPr="003346BA" w:rsidRDefault="008F07F6" w:rsidP="007D01A5">
            <w:pPr>
              <w:spacing w:line="360" w:lineRule="auto"/>
              <w:jc w:val="center"/>
              <w:rPr>
                <w:sz w:val="18"/>
                <w:szCs w:val="18"/>
                <w:vertAlign w:val="superscript"/>
              </w:rPr>
            </w:pPr>
          </w:p>
        </w:tc>
        <w:tc>
          <w:tcPr>
            <w:tcW w:w="709" w:type="dxa"/>
            <w:shd w:val="clear" w:color="auto" w:fill="auto"/>
          </w:tcPr>
          <w:p w:rsidR="008F07F6" w:rsidRPr="003346BA" w:rsidRDefault="008F07F6" w:rsidP="007D01A5">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708" w:type="dxa"/>
            <w:shd w:val="clear" w:color="auto" w:fill="auto"/>
          </w:tcPr>
          <w:p w:rsidR="008F07F6" w:rsidRPr="003346BA" w:rsidRDefault="008F07F6" w:rsidP="007D01A5">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701" w:type="dxa"/>
            <w:shd w:val="clear" w:color="auto" w:fill="auto"/>
          </w:tcPr>
          <w:p w:rsidR="008F07F6" w:rsidRPr="003346BA" w:rsidRDefault="008F07F6" w:rsidP="007D01A5">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план </w:t>
            </w:r>
          </w:p>
        </w:tc>
        <w:tc>
          <w:tcPr>
            <w:tcW w:w="859" w:type="dxa"/>
            <w:gridSpan w:val="2"/>
            <w:shd w:val="clear" w:color="auto" w:fill="auto"/>
          </w:tcPr>
          <w:p w:rsidR="008F07F6" w:rsidRPr="003346BA" w:rsidRDefault="008F07F6" w:rsidP="007D01A5">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факт </w:t>
            </w:r>
          </w:p>
        </w:tc>
        <w:tc>
          <w:tcPr>
            <w:tcW w:w="897" w:type="dxa"/>
            <w:shd w:val="clear" w:color="auto" w:fill="auto"/>
          </w:tcPr>
          <w:p w:rsidR="008F07F6" w:rsidRPr="003346BA" w:rsidRDefault="008F07F6" w:rsidP="007D01A5">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840" w:type="dxa"/>
            <w:shd w:val="clear" w:color="auto" w:fill="auto"/>
          </w:tcPr>
          <w:p w:rsidR="008F07F6" w:rsidRPr="003346BA" w:rsidRDefault="008F07F6" w:rsidP="007D01A5">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720" w:type="dxa"/>
            <w:shd w:val="clear" w:color="auto" w:fill="auto"/>
          </w:tcPr>
          <w:p w:rsidR="008F07F6" w:rsidRPr="003346BA" w:rsidRDefault="008F07F6" w:rsidP="007D01A5">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720" w:type="dxa"/>
            <w:shd w:val="clear" w:color="auto" w:fill="auto"/>
          </w:tcPr>
          <w:p w:rsidR="008F07F6" w:rsidRPr="003346BA" w:rsidRDefault="008F07F6" w:rsidP="007D01A5">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факт </w:t>
            </w:r>
          </w:p>
        </w:tc>
        <w:tc>
          <w:tcPr>
            <w:tcW w:w="840" w:type="dxa"/>
            <w:shd w:val="clear" w:color="auto" w:fill="auto"/>
          </w:tcPr>
          <w:p w:rsidR="008F07F6" w:rsidRPr="003346BA" w:rsidRDefault="008F07F6" w:rsidP="007D01A5">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план </w:t>
            </w:r>
          </w:p>
        </w:tc>
        <w:tc>
          <w:tcPr>
            <w:tcW w:w="840" w:type="dxa"/>
            <w:shd w:val="clear" w:color="auto" w:fill="auto"/>
          </w:tcPr>
          <w:p w:rsidR="008F07F6" w:rsidRPr="003346BA" w:rsidRDefault="008F07F6" w:rsidP="007D01A5">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Факт </w:t>
            </w:r>
          </w:p>
        </w:tc>
        <w:tc>
          <w:tcPr>
            <w:tcW w:w="840" w:type="dxa"/>
            <w:shd w:val="clear" w:color="auto" w:fill="auto"/>
          </w:tcPr>
          <w:p w:rsidR="008F07F6" w:rsidRPr="003346BA" w:rsidRDefault="008F07F6" w:rsidP="007D01A5">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960" w:type="dxa"/>
            <w:shd w:val="clear" w:color="auto" w:fill="auto"/>
          </w:tcPr>
          <w:p w:rsidR="008F07F6" w:rsidRPr="003346BA" w:rsidRDefault="008F07F6" w:rsidP="007D01A5">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факт </w:t>
            </w:r>
          </w:p>
        </w:tc>
        <w:tc>
          <w:tcPr>
            <w:tcW w:w="2273" w:type="dxa"/>
            <w:vMerge/>
            <w:shd w:val="clear" w:color="auto" w:fill="auto"/>
          </w:tcPr>
          <w:p w:rsidR="008F07F6" w:rsidRPr="003346BA" w:rsidRDefault="008F07F6" w:rsidP="007D01A5">
            <w:pPr>
              <w:spacing w:line="360" w:lineRule="auto"/>
              <w:jc w:val="center"/>
              <w:rPr>
                <w:sz w:val="18"/>
                <w:szCs w:val="18"/>
                <w:vertAlign w:val="superscript"/>
              </w:rPr>
            </w:pPr>
          </w:p>
        </w:tc>
      </w:tr>
      <w:tr w:rsidR="008F07F6" w:rsidRPr="003346BA" w:rsidTr="00677DC9">
        <w:trPr>
          <w:tblHeader/>
        </w:trPr>
        <w:tc>
          <w:tcPr>
            <w:tcW w:w="1560" w:type="dxa"/>
            <w:shd w:val="clear" w:color="auto" w:fill="auto"/>
          </w:tcPr>
          <w:p w:rsidR="008F07F6" w:rsidRPr="003346BA" w:rsidRDefault="008F07F6" w:rsidP="00B33AFC">
            <w:pPr>
              <w:numPr>
                <w:ilvl w:val="0"/>
                <w:numId w:val="2"/>
              </w:numPr>
              <w:tabs>
                <w:tab w:val="left" w:pos="1245"/>
              </w:tabs>
              <w:spacing w:line="360" w:lineRule="auto"/>
              <w:rPr>
                <w:sz w:val="18"/>
                <w:szCs w:val="18"/>
                <w:vertAlign w:val="superscript"/>
              </w:rPr>
            </w:pPr>
          </w:p>
        </w:tc>
        <w:tc>
          <w:tcPr>
            <w:tcW w:w="2126" w:type="dxa"/>
            <w:shd w:val="clear" w:color="auto" w:fill="auto"/>
          </w:tcPr>
          <w:p w:rsidR="008F07F6" w:rsidRPr="003346BA" w:rsidRDefault="008F07F6" w:rsidP="00B33AFC">
            <w:pPr>
              <w:numPr>
                <w:ilvl w:val="0"/>
                <w:numId w:val="2"/>
              </w:numPr>
              <w:spacing w:line="360" w:lineRule="auto"/>
              <w:rPr>
                <w:sz w:val="18"/>
                <w:szCs w:val="18"/>
                <w:vertAlign w:val="superscript"/>
              </w:rPr>
            </w:pPr>
          </w:p>
        </w:tc>
        <w:tc>
          <w:tcPr>
            <w:tcW w:w="709" w:type="dxa"/>
            <w:shd w:val="clear" w:color="auto" w:fill="auto"/>
          </w:tcPr>
          <w:p w:rsidR="008F07F6" w:rsidRPr="003346BA" w:rsidRDefault="008F07F6" w:rsidP="00B33AFC">
            <w:pPr>
              <w:pStyle w:val="ConsPlusCell"/>
              <w:widowControl/>
              <w:numPr>
                <w:ilvl w:val="0"/>
                <w:numId w:val="2"/>
              </w:numPr>
              <w:rPr>
                <w:rFonts w:ascii="Times New Roman" w:hAnsi="Times New Roman" w:cs="Times New Roman"/>
                <w:sz w:val="18"/>
                <w:szCs w:val="18"/>
                <w:vertAlign w:val="superscript"/>
              </w:rPr>
            </w:pPr>
          </w:p>
        </w:tc>
        <w:tc>
          <w:tcPr>
            <w:tcW w:w="708" w:type="dxa"/>
            <w:shd w:val="clear" w:color="auto" w:fill="auto"/>
          </w:tcPr>
          <w:p w:rsidR="008F07F6" w:rsidRPr="003346BA" w:rsidRDefault="008F07F6" w:rsidP="00B33AFC">
            <w:pPr>
              <w:pStyle w:val="ConsPlusCell"/>
              <w:widowControl/>
              <w:numPr>
                <w:ilvl w:val="0"/>
                <w:numId w:val="2"/>
              </w:numPr>
              <w:rPr>
                <w:rFonts w:ascii="Times New Roman" w:hAnsi="Times New Roman" w:cs="Times New Roman"/>
                <w:sz w:val="18"/>
                <w:szCs w:val="18"/>
                <w:vertAlign w:val="superscript"/>
              </w:rPr>
            </w:pPr>
          </w:p>
        </w:tc>
        <w:tc>
          <w:tcPr>
            <w:tcW w:w="701" w:type="dxa"/>
            <w:shd w:val="clear" w:color="auto" w:fill="auto"/>
          </w:tcPr>
          <w:p w:rsidR="008F07F6" w:rsidRPr="003346BA" w:rsidRDefault="008F07F6" w:rsidP="00B33AFC">
            <w:pPr>
              <w:pStyle w:val="ConsPlusCell"/>
              <w:widowControl/>
              <w:numPr>
                <w:ilvl w:val="0"/>
                <w:numId w:val="2"/>
              </w:numPr>
              <w:rPr>
                <w:rFonts w:ascii="Times New Roman" w:hAnsi="Times New Roman" w:cs="Times New Roman"/>
                <w:sz w:val="18"/>
                <w:szCs w:val="18"/>
                <w:vertAlign w:val="superscript"/>
              </w:rPr>
            </w:pPr>
          </w:p>
        </w:tc>
        <w:tc>
          <w:tcPr>
            <w:tcW w:w="859" w:type="dxa"/>
            <w:gridSpan w:val="2"/>
            <w:shd w:val="clear" w:color="auto" w:fill="auto"/>
          </w:tcPr>
          <w:p w:rsidR="008F07F6" w:rsidRPr="003346BA" w:rsidRDefault="008F07F6" w:rsidP="00B33AFC">
            <w:pPr>
              <w:pStyle w:val="ConsPlusCell"/>
              <w:widowControl/>
              <w:numPr>
                <w:ilvl w:val="0"/>
                <w:numId w:val="2"/>
              </w:numPr>
              <w:rPr>
                <w:rFonts w:ascii="Times New Roman" w:hAnsi="Times New Roman" w:cs="Times New Roman"/>
                <w:sz w:val="18"/>
                <w:szCs w:val="18"/>
                <w:vertAlign w:val="superscript"/>
              </w:rPr>
            </w:pPr>
          </w:p>
        </w:tc>
        <w:tc>
          <w:tcPr>
            <w:tcW w:w="897" w:type="dxa"/>
            <w:shd w:val="clear" w:color="auto" w:fill="auto"/>
          </w:tcPr>
          <w:p w:rsidR="008F07F6" w:rsidRPr="003346BA" w:rsidRDefault="008F07F6" w:rsidP="00B33AFC">
            <w:pPr>
              <w:pStyle w:val="ConsPlusCell"/>
              <w:widowControl/>
              <w:numPr>
                <w:ilvl w:val="0"/>
                <w:numId w:val="2"/>
              </w:numPr>
              <w:rPr>
                <w:rFonts w:ascii="Times New Roman" w:hAnsi="Times New Roman" w:cs="Times New Roman"/>
                <w:sz w:val="18"/>
                <w:szCs w:val="18"/>
                <w:vertAlign w:val="superscript"/>
              </w:rPr>
            </w:pPr>
          </w:p>
        </w:tc>
        <w:tc>
          <w:tcPr>
            <w:tcW w:w="840" w:type="dxa"/>
            <w:shd w:val="clear" w:color="auto" w:fill="auto"/>
          </w:tcPr>
          <w:p w:rsidR="008F07F6" w:rsidRPr="003346BA" w:rsidRDefault="008F07F6" w:rsidP="00B33AFC">
            <w:pPr>
              <w:pStyle w:val="ConsPlusCell"/>
              <w:widowControl/>
              <w:numPr>
                <w:ilvl w:val="0"/>
                <w:numId w:val="2"/>
              </w:numPr>
              <w:rPr>
                <w:rFonts w:ascii="Times New Roman" w:hAnsi="Times New Roman" w:cs="Times New Roman"/>
                <w:sz w:val="18"/>
                <w:szCs w:val="18"/>
                <w:vertAlign w:val="superscript"/>
              </w:rPr>
            </w:pPr>
          </w:p>
        </w:tc>
        <w:tc>
          <w:tcPr>
            <w:tcW w:w="720" w:type="dxa"/>
            <w:shd w:val="clear" w:color="auto" w:fill="auto"/>
          </w:tcPr>
          <w:p w:rsidR="008F07F6" w:rsidRPr="003346BA" w:rsidRDefault="008F07F6" w:rsidP="00B33AFC">
            <w:pPr>
              <w:pStyle w:val="ConsPlusCell"/>
              <w:widowControl/>
              <w:numPr>
                <w:ilvl w:val="0"/>
                <w:numId w:val="2"/>
              </w:numPr>
              <w:rPr>
                <w:rFonts w:ascii="Times New Roman" w:hAnsi="Times New Roman" w:cs="Times New Roman"/>
                <w:sz w:val="18"/>
                <w:szCs w:val="18"/>
                <w:vertAlign w:val="superscript"/>
              </w:rPr>
            </w:pPr>
          </w:p>
        </w:tc>
        <w:tc>
          <w:tcPr>
            <w:tcW w:w="720" w:type="dxa"/>
            <w:shd w:val="clear" w:color="auto" w:fill="auto"/>
          </w:tcPr>
          <w:p w:rsidR="008F07F6" w:rsidRPr="003346BA" w:rsidRDefault="008F07F6" w:rsidP="00B33AFC">
            <w:pPr>
              <w:pStyle w:val="ConsPlusCell"/>
              <w:widowControl/>
              <w:numPr>
                <w:ilvl w:val="0"/>
                <w:numId w:val="2"/>
              </w:numPr>
              <w:rPr>
                <w:rFonts w:ascii="Times New Roman" w:hAnsi="Times New Roman" w:cs="Times New Roman"/>
                <w:sz w:val="18"/>
                <w:szCs w:val="18"/>
                <w:vertAlign w:val="superscript"/>
              </w:rPr>
            </w:pPr>
          </w:p>
        </w:tc>
        <w:tc>
          <w:tcPr>
            <w:tcW w:w="840" w:type="dxa"/>
            <w:shd w:val="clear" w:color="auto" w:fill="auto"/>
          </w:tcPr>
          <w:p w:rsidR="008F07F6" w:rsidRPr="003346BA" w:rsidRDefault="008F07F6" w:rsidP="00B33AFC">
            <w:pPr>
              <w:pStyle w:val="ConsPlusCell"/>
              <w:widowControl/>
              <w:numPr>
                <w:ilvl w:val="0"/>
                <w:numId w:val="2"/>
              </w:numPr>
              <w:rPr>
                <w:rFonts w:ascii="Times New Roman" w:hAnsi="Times New Roman" w:cs="Times New Roman"/>
                <w:sz w:val="18"/>
                <w:szCs w:val="18"/>
                <w:vertAlign w:val="superscript"/>
              </w:rPr>
            </w:pPr>
          </w:p>
        </w:tc>
        <w:tc>
          <w:tcPr>
            <w:tcW w:w="840" w:type="dxa"/>
            <w:shd w:val="clear" w:color="auto" w:fill="auto"/>
          </w:tcPr>
          <w:p w:rsidR="008F07F6" w:rsidRPr="003346BA" w:rsidRDefault="008F07F6" w:rsidP="00B33AFC">
            <w:pPr>
              <w:pStyle w:val="ConsPlusCell"/>
              <w:widowControl/>
              <w:numPr>
                <w:ilvl w:val="0"/>
                <w:numId w:val="2"/>
              </w:numPr>
              <w:rPr>
                <w:rFonts w:ascii="Times New Roman" w:hAnsi="Times New Roman" w:cs="Times New Roman"/>
                <w:sz w:val="18"/>
                <w:szCs w:val="18"/>
                <w:vertAlign w:val="superscript"/>
              </w:rPr>
            </w:pPr>
          </w:p>
        </w:tc>
        <w:tc>
          <w:tcPr>
            <w:tcW w:w="840" w:type="dxa"/>
            <w:shd w:val="clear" w:color="auto" w:fill="auto"/>
          </w:tcPr>
          <w:p w:rsidR="008F07F6" w:rsidRPr="003346BA" w:rsidRDefault="008F07F6" w:rsidP="00B33AFC">
            <w:pPr>
              <w:pStyle w:val="ConsPlusCell"/>
              <w:widowControl/>
              <w:numPr>
                <w:ilvl w:val="0"/>
                <w:numId w:val="2"/>
              </w:numPr>
              <w:rPr>
                <w:rFonts w:ascii="Times New Roman" w:hAnsi="Times New Roman" w:cs="Times New Roman"/>
                <w:sz w:val="18"/>
                <w:szCs w:val="18"/>
                <w:vertAlign w:val="superscript"/>
              </w:rPr>
            </w:pPr>
          </w:p>
        </w:tc>
        <w:tc>
          <w:tcPr>
            <w:tcW w:w="960" w:type="dxa"/>
            <w:shd w:val="clear" w:color="auto" w:fill="auto"/>
          </w:tcPr>
          <w:p w:rsidR="008F07F6" w:rsidRPr="003346BA" w:rsidRDefault="008F07F6" w:rsidP="00B33AFC">
            <w:pPr>
              <w:pStyle w:val="ConsPlusCell"/>
              <w:widowControl/>
              <w:numPr>
                <w:ilvl w:val="0"/>
                <w:numId w:val="2"/>
              </w:numPr>
              <w:rPr>
                <w:rFonts w:ascii="Times New Roman" w:hAnsi="Times New Roman" w:cs="Times New Roman"/>
                <w:sz w:val="18"/>
                <w:szCs w:val="18"/>
                <w:vertAlign w:val="superscript"/>
              </w:rPr>
            </w:pPr>
          </w:p>
        </w:tc>
        <w:tc>
          <w:tcPr>
            <w:tcW w:w="2273" w:type="dxa"/>
            <w:shd w:val="clear" w:color="auto" w:fill="auto"/>
          </w:tcPr>
          <w:p w:rsidR="008F07F6" w:rsidRPr="003346BA" w:rsidRDefault="008F07F6" w:rsidP="00B33AFC">
            <w:pPr>
              <w:numPr>
                <w:ilvl w:val="0"/>
                <w:numId w:val="2"/>
              </w:numPr>
              <w:spacing w:line="360" w:lineRule="auto"/>
              <w:rPr>
                <w:sz w:val="18"/>
                <w:szCs w:val="18"/>
                <w:vertAlign w:val="superscript"/>
              </w:rPr>
            </w:pPr>
          </w:p>
        </w:tc>
      </w:tr>
      <w:tr w:rsidR="008F07F6" w:rsidRPr="003346BA" w:rsidTr="00677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240"/>
        </w:trPr>
        <w:tc>
          <w:tcPr>
            <w:tcW w:w="1560" w:type="dxa"/>
            <w:tcBorders>
              <w:top w:val="single" w:sz="6" w:space="0" w:color="auto"/>
              <w:left w:val="single" w:sz="6" w:space="0" w:color="auto"/>
              <w:bottom w:val="single" w:sz="6" w:space="0" w:color="auto"/>
              <w:right w:val="single" w:sz="6" w:space="0" w:color="auto"/>
            </w:tcBorders>
          </w:tcPr>
          <w:p w:rsidR="008F07F6" w:rsidRPr="003346BA" w:rsidRDefault="008F07F6" w:rsidP="007D01A5">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1.1. Оказание содействия в организации и обеспечении работы пункта временного размещения населения Ленского муниципального района, пострадавшего при чрезвычайных ситуациях природного и техногенного характера</w:t>
            </w:r>
          </w:p>
        </w:tc>
        <w:tc>
          <w:tcPr>
            <w:tcW w:w="2126" w:type="dxa"/>
            <w:tcBorders>
              <w:top w:val="single" w:sz="6" w:space="0" w:color="auto"/>
              <w:left w:val="single" w:sz="6" w:space="0" w:color="auto"/>
              <w:bottom w:val="single" w:sz="6" w:space="0" w:color="auto"/>
              <w:right w:val="single" w:sz="6" w:space="0" w:color="auto"/>
            </w:tcBorders>
            <w:vAlign w:val="center"/>
          </w:tcPr>
          <w:p w:rsidR="008F07F6" w:rsidRPr="003346BA" w:rsidRDefault="008F07F6" w:rsidP="007D01A5">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Отдел по МР, ГО ЧС </w:t>
            </w:r>
          </w:p>
          <w:p w:rsidR="008F07F6" w:rsidRPr="003346BA" w:rsidRDefault="008F07F6" w:rsidP="007D01A5">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и ВОБ Администрации МО «Ленский муниципальный район», Администрация МО «Ленский муниципальный район»</w:t>
            </w:r>
          </w:p>
        </w:tc>
        <w:tc>
          <w:tcPr>
            <w:tcW w:w="709" w:type="dxa"/>
            <w:tcBorders>
              <w:top w:val="single" w:sz="6" w:space="0" w:color="auto"/>
              <w:left w:val="single" w:sz="6" w:space="0" w:color="auto"/>
              <w:bottom w:val="single" w:sz="6" w:space="0" w:color="auto"/>
              <w:right w:val="single" w:sz="6" w:space="0" w:color="auto"/>
            </w:tcBorders>
          </w:tcPr>
          <w:p w:rsidR="008F07F6" w:rsidRPr="003346BA" w:rsidRDefault="001F4969" w:rsidP="007D01A5">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8F07F6" w:rsidRPr="003346BA" w:rsidRDefault="001F4969" w:rsidP="007D01A5">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gridSpan w:val="2"/>
            <w:tcBorders>
              <w:top w:val="single" w:sz="6" w:space="0" w:color="auto"/>
              <w:left w:val="single" w:sz="6" w:space="0" w:color="auto"/>
              <w:bottom w:val="single" w:sz="6" w:space="0" w:color="auto"/>
              <w:right w:val="single" w:sz="6" w:space="0" w:color="auto"/>
            </w:tcBorders>
          </w:tcPr>
          <w:p w:rsidR="008F07F6" w:rsidRPr="003346BA" w:rsidRDefault="001F4969" w:rsidP="007D01A5">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8F07F6" w:rsidRPr="003346BA" w:rsidRDefault="001F4969" w:rsidP="007D01A5">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97" w:type="dxa"/>
            <w:tcBorders>
              <w:top w:val="single" w:sz="6" w:space="0" w:color="auto"/>
              <w:left w:val="single" w:sz="6" w:space="0" w:color="auto"/>
              <w:bottom w:val="single" w:sz="6" w:space="0" w:color="auto"/>
              <w:right w:val="single" w:sz="6" w:space="0" w:color="auto"/>
            </w:tcBorders>
          </w:tcPr>
          <w:p w:rsidR="008F07F6" w:rsidRPr="003346BA" w:rsidRDefault="001F4969" w:rsidP="007D01A5">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40" w:type="dxa"/>
            <w:tcBorders>
              <w:top w:val="single" w:sz="6" w:space="0" w:color="auto"/>
              <w:left w:val="single" w:sz="6" w:space="0" w:color="auto"/>
              <w:bottom w:val="single" w:sz="6" w:space="0" w:color="auto"/>
              <w:right w:val="single" w:sz="6" w:space="0" w:color="auto"/>
            </w:tcBorders>
          </w:tcPr>
          <w:p w:rsidR="008F07F6" w:rsidRPr="003346BA" w:rsidRDefault="001F4969" w:rsidP="007D01A5">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20" w:type="dxa"/>
            <w:tcBorders>
              <w:top w:val="single" w:sz="6" w:space="0" w:color="auto"/>
              <w:left w:val="single" w:sz="6" w:space="0" w:color="auto"/>
              <w:bottom w:val="single" w:sz="6" w:space="0" w:color="auto"/>
              <w:right w:val="single" w:sz="6" w:space="0" w:color="auto"/>
            </w:tcBorders>
          </w:tcPr>
          <w:p w:rsidR="008F07F6" w:rsidRPr="003346BA" w:rsidRDefault="001F4969" w:rsidP="007D01A5">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20" w:type="dxa"/>
            <w:tcBorders>
              <w:top w:val="single" w:sz="6" w:space="0" w:color="auto"/>
              <w:left w:val="single" w:sz="6" w:space="0" w:color="auto"/>
              <w:bottom w:val="single" w:sz="6" w:space="0" w:color="auto"/>
              <w:right w:val="single" w:sz="6" w:space="0" w:color="auto"/>
            </w:tcBorders>
          </w:tcPr>
          <w:p w:rsidR="008F07F6" w:rsidRPr="003346BA" w:rsidRDefault="001F4969" w:rsidP="007D01A5">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40" w:type="dxa"/>
            <w:tcBorders>
              <w:top w:val="single" w:sz="6" w:space="0" w:color="auto"/>
              <w:left w:val="single" w:sz="6" w:space="0" w:color="auto"/>
              <w:bottom w:val="single" w:sz="6" w:space="0" w:color="auto"/>
              <w:right w:val="single" w:sz="6" w:space="0" w:color="auto"/>
            </w:tcBorders>
          </w:tcPr>
          <w:p w:rsidR="008F07F6" w:rsidRPr="003346BA" w:rsidRDefault="001F4969" w:rsidP="007D01A5">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40" w:type="dxa"/>
            <w:tcBorders>
              <w:top w:val="single" w:sz="6" w:space="0" w:color="auto"/>
              <w:left w:val="single" w:sz="6" w:space="0" w:color="auto"/>
              <w:bottom w:val="single" w:sz="6" w:space="0" w:color="auto"/>
              <w:right w:val="single" w:sz="6" w:space="0" w:color="auto"/>
            </w:tcBorders>
          </w:tcPr>
          <w:p w:rsidR="008F07F6" w:rsidRPr="003346BA" w:rsidRDefault="001F4969" w:rsidP="007D01A5">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40" w:type="dxa"/>
            <w:tcBorders>
              <w:top w:val="single" w:sz="6" w:space="0" w:color="auto"/>
              <w:left w:val="single" w:sz="6" w:space="0" w:color="auto"/>
              <w:bottom w:val="single" w:sz="6" w:space="0" w:color="auto"/>
              <w:right w:val="single" w:sz="6" w:space="0" w:color="auto"/>
            </w:tcBorders>
          </w:tcPr>
          <w:p w:rsidR="008F07F6" w:rsidRPr="003346BA" w:rsidRDefault="001F4969" w:rsidP="007D01A5">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60" w:type="dxa"/>
            <w:tcBorders>
              <w:top w:val="single" w:sz="6" w:space="0" w:color="auto"/>
              <w:left w:val="single" w:sz="6" w:space="0" w:color="auto"/>
              <w:bottom w:val="single" w:sz="6" w:space="0" w:color="auto"/>
              <w:right w:val="single" w:sz="6" w:space="0" w:color="auto"/>
            </w:tcBorders>
          </w:tcPr>
          <w:p w:rsidR="008F07F6" w:rsidRPr="003346BA" w:rsidRDefault="001F4969" w:rsidP="007D01A5">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2273" w:type="dxa"/>
            <w:tcBorders>
              <w:top w:val="single" w:sz="6" w:space="0" w:color="auto"/>
              <w:left w:val="single" w:sz="6" w:space="0" w:color="auto"/>
              <w:bottom w:val="single" w:sz="6" w:space="0" w:color="auto"/>
              <w:right w:val="single" w:sz="6" w:space="0" w:color="auto"/>
            </w:tcBorders>
          </w:tcPr>
          <w:p w:rsidR="008F07F6" w:rsidRPr="003346BA" w:rsidRDefault="008F07F6" w:rsidP="007D01A5">
            <w:pPr>
              <w:pStyle w:val="ConsPlusCell"/>
              <w:widowControl/>
              <w:jc w:val="both"/>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В 1 квартале чрезвычайных ситуаций и происшествий, произошедших на территории Ленского муниципального района не зафиксировано. Проведена документальная корректировка ПВР</w:t>
            </w:r>
            <w:r w:rsidR="001F4969">
              <w:rPr>
                <w:rFonts w:ascii="Times New Roman" w:hAnsi="Times New Roman" w:cs="Times New Roman"/>
                <w:sz w:val="18"/>
                <w:szCs w:val="18"/>
                <w:vertAlign w:val="superscript"/>
              </w:rPr>
              <w:t xml:space="preserve"> (пункт временного размещения)</w:t>
            </w:r>
            <w:r w:rsidRPr="003346BA">
              <w:rPr>
                <w:rFonts w:ascii="Times New Roman" w:hAnsi="Times New Roman" w:cs="Times New Roman"/>
                <w:sz w:val="18"/>
                <w:szCs w:val="18"/>
                <w:vertAlign w:val="superscript"/>
              </w:rPr>
              <w:t>.</w:t>
            </w:r>
          </w:p>
        </w:tc>
      </w:tr>
      <w:tr w:rsidR="008F07F6" w:rsidRPr="003346BA" w:rsidTr="00677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240"/>
        </w:trPr>
        <w:tc>
          <w:tcPr>
            <w:tcW w:w="1560" w:type="dxa"/>
            <w:tcBorders>
              <w:top w:val="single" w:sz="6" w:space="0" w:color="auto"/>
              <w:left w:val="single" w:sz="6" w:space="0" w:color="auto"/>
              <w:bottom w:val="single" w:sz="6" w:space="0" w:color="auto"/>
              <w:right w:val="single" w:sz="6" w:space="0" w:color="auto"/>
            </w:tcBorders>
          </w:tcPr>
          <w:p w:rsidR="008F07F6" w:rsidRPr="003346BA" w:rsidRDefault="008F07F6" w:rsidP="007D01A5">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2.1. Освежение резерва материальных ресурсов, создаваемых для ликвидации чрезвычайных ситуаций природного и техногенного характера на территории Ленского муниципального района</w:t>
            </w:r>
          </w:p>
        </w:tc>
        <w:tc>
          <w:tcPr>
            <w:tcW w:w="2126" w:type="dxa"/>
            <w:tcBorders>
              <w:top w:val="single" w:sz="6" w:space="0" w:color="auto"/>
              <w:left w:val="single" w:sz="6" w:space="0" w:color="auto"/>
              <w:bottom w:val="single" w:sz="6" w:space="0" w:color="auto"/>
              <w:right w:val="single" w:sz="6" w:space="0" w:color="auto"/>
            </w:tcBorders>
            <w:vAlign w:val="center"/>
          </w:tcPr>
          <w:p w:rsidR="008F07F6" w:rsidRPr="003346BA" w:rsidRDefault="008F07F6" w:rsidP="007D01A5">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Отдел по МР, ГО ЧС </w:t>
            </w:r>
          </w:p>
          <w:p w:rsidR="008F07F6" w:rsidRPr="003346BA" w:rsidRDefault="008F07F6" w:rsidP="007D01A5">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и ВОБ Администрации МО «Ленский муниципальный район», Администрация МО «Ленский муниципальный район»</w:t>
            </w:r>
          </w:p>
        </w:tc>
        <w:tc>
          <w:tcPr>
            <w:tcW w:w="709" w:type="dxa"/>
            <w:tcBorders>
              <w:top w:val="single" w:sz="6" w:space="0" w:color="auto"/>
              <w:left w:val="single" w:sz="6" w:space="0" w:color="auto"/>
              <w:bottom w:val="single" w:sz="6" w:space="0" w:color="auto"/>
              <w:right w:val="single" w:sz="6" w:space="0" w:color="auto"/>
            </w:tcBorders>
          </w:tcPr>
          <w:p w:rsidR="008F07F6" w:rsidRPr="003346BA" w:rsidRDefault="001F4969" w:rsidP="007D01A5">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8F07F6" w:rsidRPr="003346BA" w:rsidRDefault="001F4969" w:rsidP="007D01A5">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gridSpan w:val="2"/>
            <w:tcBorders>
              <w:top w:val="single" w:sz="6" w:space="0" w:color="auto"/>
              <w:left w:val="single" w:sz="6" w:space="0" w:color="auto"/>
              <w:bottom w:val="single" w:sz="6" w:space="0" w:color="auto"/>
              <w:right w:val="single" w:sz="6" w:space="0" w:color="auto"/>
            </w:tcBorders>
          </w:tcPr>
          <w:p w:rsidR="008F07F6" w:rsidRPr="003346BA" w:rsidRDefault="001F4969" w:rsidP="007D01A5">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8F07F6" w:rsidRPr="003346BA" w:rsidRDefault="001F4969" w:rsidP="007D01A5">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97" w:type="dxa"/>
            <w:tcBorders>
              <w:top w:val="single" w:sz="6" w:space="0" w:color="auto"/>
              <w:left w:val="single" w:sz="6" w:space="0" w:color="auto"/>
              <w:bottom w:val="single" w:sz="6" w:space="0" w:color="auto"/>
              <w:right w:val="single" w:sz="6" w:space="0" w:color="auto"/>
            </w:tcBorders>
          </w:tcPr>
          <w:p w:rsidR="008F07F6" w:rsidRPr="003346BA" w:rsidRDefault="001F4969" w:rsidP="007D01A5">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40" w:type="dxa"/>
            <w:tcBorders>
              <w:top w:val="single" w:sz="6" w:space="0" w:color="auto"/>
              <w:left w:val="single" w:sz="6" w:space="0" w:color="auto"/>
              <w:bottom w:val="single" w:sz="6" w:space="0" w:color="auto"/>
              <w:right w:val="single" w:sz="6" w:space="0" w:color="auto"/>
            </w:tcBorders>
          </w:tcPr>
          <w:p w:rsidR="008F07F6" w:rsidRPr="003346BA" w:rsidRDefault="001F4969" w:rsidP="007D01A5">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20" w:type="dxa"/>
            <w:tcBorders>
              <w:top w:val="single" w:sz="6" w:space="0" w:color="auto"/>
              <w:left w:val="single" w:sz="6" w:space="0" w:color="auto"/>
              <w:bottom w:val="single" w:sz="6" w:space="0" w:color="auto"/>
              <w:right w:val="single" w:sz="6" w:space="0" w:color="auto"/>
            </w:tcBorders>
          </w:tcPr>
          <w:p w:rsidR="008F07F6" w:rsidRPr="003346BA" w:rsidRDefault="001F4969" w:rsidP="007D01A5">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20" w:type="dxa"/>
            <w:tcBorders>
              <w:top w:val="single" w:sz="6" w:space="0" w:color="auto"/>
              <w:left w:val="single" w:sz="6" w:space="0" w:color="auto"/>
              <w:bottom w:val="single" w:sz="6" w:space="0" w:color="auto"/>
              <w:right w:val="single" w:sz="6" w:space="0" w:color="auto"/>
            </w:tcBorders>
          </w:tcPr>
          <w:p w:rsidR="008F07F6" w:rsidRPr="003346BA" w:rsidRDefault="001F4969" w:rsidP="007D01A5">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40" w:type="dxa"/>
            <w:tcBorders>
              <w:top w:val="single" w:sz="6" w:space="0" w:color="auto"/>
              <w:left w:val="single" w:sz="6" w:space="0" w:color="auto"/>
              <w:bottom w:val="single" w:sz="6" w:space="0" w:color="auto"/>
              <w:right w:val="single" w:sz="6" w:space="0" w:color="auto"/>
            </w:tcBorders>
          </w:tcPr>
          <w:p w:rsidR="008F07F6" w:rsidRPr="003346BA" w:rsidRDefault="001F4969" w:rsidP="007D01A5">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40" w:type="dxa"/>
            <w:tcBorders>
              <w:top w:val="single" w:sz="6" w:space="0" w:color="auto"/>
              <w:left w:val="single" w:sz="6" w:space="0" w:color="auto"/>
              <w:bottom w:val="single" w:sz="6" w:space="0" w:color="auto"/>
              <w:right w:val="single" w:sz="6" w:space="0" w:color="auto"/>
            </w:tcBorders>
          </w:tcPr>
          <w:p w:rsidR="008F07F6" w:rsidRPr="003346BA" w:rsidRDefault="001F4969" w:rsidP="007D01A5">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40" w:type="dxa"/>
            <w:tcBorders>
              <w:top w:val="single" w:sz="6" w:space="0" w:color="auto"/>
              <w:left w:val="single" w:sz="6" w:space="0" w:color="auto"/>
              <w:bottom w:val="single" w:sz="6" w:space="0" w:color="auto"/>
              <w:right w:val="single" w:sz="6" w:space="0" w:color="auto"/>
            </w:tcBorders>
          </w:tcPr>
          <w:p w:rsidR="008F07F6" w:rsidRPr="003346BA" w:rsidRDefault="001F4969" w:rsidP="007D01A5">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60" w:type="dxa"/>
            <w:tcBorders>
              <w:top w:val="single" w:sz="6" w:space="0" w:color="auto"/>
              <w:left w:val="single" w:sz="6" w:space="0" w:color="auto"/>
              <w:bottom w:val="single" w:sz="6" w:space="0" w:color="auto"/>
              <w:right w:val="single" w:sz="6" w:space="0" w:color="auto"/>
            </w:tcBorders>
          </w:tcPr>
          <w:p w:rsidR="008F07F6" w:rsidRPr="003346BA" w:rsidRDefault="001F4969" w:rsidP="007D01A5">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2273" w:type="dxa"/>
            <w:tcBorders>
              <w:top w:val="single" w:sz="6" w:space="0" w:color="auto"/>
              <w:left w:val="single" w:sz="6" w:space="0" w:color="auto"/>
              <w:bottom w:val="single" w:sz="6" w:space="0" w:color="auto"/>
              <w:right w:val="single" w:sz="6" w:space="0" w:color="auto"/>
            </w:tcBorders>
          </w:tcPr>
          <w:p w:rsidR="008F07F6" w:rsidRPr="003346BA" w:rsidRDefault="008F07F6" w:rsidP="003B2EDF">
            <w:pPr>
              <w:jc w:val="both"/>
              <w:rPr>
                <w:sz w:val="18"/>
                <w:szCs w:val="18"/>
                <w:vertAlign w:val="superscript"/>
              </w:rPr>
            </w:pPr>
            <w:r w:rsidRPr="003346BA">
              <w:rPr>
                <w:sz w:val="18"/>
                <w:szCs w:val="18"/>
                <w:vertAlign w:val="superscript"/>
              </w:rPr>
              <w:t xml:space="preserve">В целях создания, хранения и </w:t>
            </w:r>
            <w:r w:rsidR="00445650" w:rsidRPr="003346BA">
              <w:rPr>
                <w:sz w:val="18"/>
                <w:szCs w:val="18"/>
                <w:vertAlign w:val="superscript"/>
              </w:rPr>
              <w:t>восполнения резервов</w:t>
            </w:r>
            <w:r w:rsidRPr="003346BA">
              <w:rPr>
                <w:sz w:val="18"/>
                <w:szCs w:val="18"/>
                <w:vertAlign w:val="superscript"/>
              </w:rPr>
              <w:t xml:space="preserve"> материальных ресурсов для ликвидации чрезвычайной ситуации муниципального и локального характера на территории МО «Ленский муниципальный район» заключены</w:t>
            </w:r>
            <w:r w:rsidR="001F4969">
              <w:rPr>
                <w:sz w:val="18"/>
                <w:szCs w:val="18"/>
                <w:vertAlign w:val="superscript"/>
              </w:rPr>
              <w:t xml:space="preserve"> и актуализированы</w:t>
            </w:r>
            <w:r w:rsidRPr="003346BA">
              <w:rPr>
                <w:sz w:val="18"/>
                <w:szCs w:val="18"/>
                <w:vertAlign w:val="superscript"/>
              </w:rPr>
              <w:t xml:space="preserve"> Соглашения с хозяйствующими </w:t>
            </w:r>
            <w:r w:rsidR="00445650" w:rsidRPr="003346BA">
              <w:rPr>
                <w:sz w:val="18"/>
                <w:szCs w:val="18"/>
                <w:vertAlign w:val="superscript"/>
              </w:rPr>
              <w:t>субъектами.</w:t>
            </w:r>
          </w:p>
        </w:tc>
      </w:tr>
      <w:tr w:rsidR="008F07F6" w:rsidRPr="003346BA" w:rsidTr="00677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240"/>
        </w:trPr>
        <w:tc>
          <w:tcPr>
            <w:tcW w:w="1560" w:type="dxa"/>
            <w:tcBorders>
              <w:top w:val="single" w:sz="6" w:space="0" w:color="auto"/>
              <w:left w:val="single" w:sz="6" w:space="0" w:color="auto"/>
              <w:bottom w:val="single" w:sz="6" w:space="0" w:color="auto"/>
              <w:right w:val="single" w:sz="6" w:space="0" w:color="auto"/>
            </w:tcBorders>
          </w:tcPr>
          <w:p w:rsidR="008F07F6" w:rsidRPr="003346BA" w:rsidRDefault="008F07F6" w:rsidP="007D01A5">
            <w:pPr>
              <w:rPr>
                <w:sz w:val="18"/>
                <w:szCs w:val="18"/>
                <w:vertAlign w:val="superscript"/>
              </w:rPr>
            </w:pPr>
            <w:r w:rsidRPr="003346BA">
              <w:rPr>
                <w:sz w:val="18"/>
                <w:szCs w:val="18"/>
                <w:vertAlign w:val="superscript"/>
              </w:rPr>
              <w:lastRenderedPageBreak/>
              <w:t>3.1. Приобретение, изготовление и распространение наглядных информационных материалов (листовки, плакаты, памятки и др.) по вопросам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w:t>
            </w:r>
          </w:p>
        </w:tc>
        <w:tc>
          <w:tcPr>
            <w:tcW w:w="2126" w:type="dxa"/>
            <w:tcBorders>
              <w:top w:val="single" w:sz="6" w:space="0" w:color="auto"/>
              <w:left w:val="single" w:sz="6" w:space="0" w:color="auto"/>
              <w:bottom w:val="single" w:sz="6" w:space="0" w:color="auto"/>
              <w:right w:val="single" w:sz="6" w:space="0" w:color="auto"/>
            </w:tcBorders>
            <w:vAlign w:val="center"/>
          </w:tcPr>
          <w:p w:rsidR="008F07F6" w:rsidRPr="003346BA" w:rsidRDefault="008F07F6" w:rsidP="007D297D">
            <w:pPr>
              <w:jc w:val="center"/>
              <w:rPr>
                <w:sz w:val="18"/>
                <w:szCs w:val="18"/>
                <w:vertAlign w:val="superscript"/>
              </w:rPr>
            </w:pPr>
            <w:r w:rsidRPr="003346BA">
              <w:rPr>
                <w:sz w:val="18"/>
                <w:szCs w:val="18"/>
                <w:vertAlign w:val="superscript"/>
              </w:rPr>
              <w:t>Отдел по МР, ГО ЧС и ВОБ Администрации МО «Ленский муниципальный район»; отделы Администрации МО «Ленский муниципальный район»; муниципальные учреждения, предприятия и организации, расположенные на территории Ленского муниципального района, органы местного самоуправления поселений</w:t>
            </w:r>
          </w:p>
        </w:tc>
        <w:tc>
          <w:tcPr>
            <w:tcW w:w="709" w:type="dxa"/>
            <w:tcBorders>
              <w:top w:val="single" w:sz="6" w:space="0" w:color="auto"/>
              <w:left w:val="single" w:sz="6" w:space="0" w:color="auto"/>
              <w:bottom w:val="single" w:sz="6" w:space="0" w:color="auto"/>
              <w:right w:val="single" w:sz="6" w:space="0" w:color="auto"/>
            </w:tcBorders>
          </w:tcPr>
          <w:p w:rsidR="008F07F6" w:rsidRPr="003346BA" w:rsidRDefault="008F07F6" w:rsidP="007D01A5">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5,0</w:t>
            </w:r>
          </w:p>
        </w:tc>
        <w:tc>
          <w:tcPr>
            <w:tcW w:w="708" w:type="dxa"/>
            <w:tcBorders>
              <w:top w:val="single" w:sz="6" w:space="0" w:color="auto"/>
              <w:left w:val="single" w:sz="6" w:space="0" w:color="auto"/>
              <w:bottom w:val="single" w:sz="6" w:space="0" w:color="auto"/>
              <w:right w:val="single" w:sz="6" w:space="0" w:color="auto"/>
            </w:tcBorders>
          </w:tcPr>
          <w:p w:rsidR="008F07F6" w:rsidRPr="003346BA" w:rsidRDefault="001F4969" w:rsidP="007D01A5">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gridSpan w:val="2"/>
            <w:tcBorders>
              <w:top w:val="single" w:sz="6" w:space="0" w:color="auto"/>
              <w:left w:val="single" w:sz="6" w:space="0" w:color="auto"/>
              <w:bottom w:val="single" w:sz="6" w:space="0" w:color="auto"/>
              <w:right w:val="single" w:sz="6" w:space="0" w:color="auto"/>
            </w:tcBorders>
          </w:tcPr>
          <w:p w:rsidR="008F07F6" w:rsidRPr="003346BA" w:rsidRDefault="001F4969" w:rsidP="007D01A5">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8F07F6" w:rsidRPr="003346BA" w:rsidRDefault="001F4969" w:rsidP="007D01A5">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97" w:type="dxa"/>
            <w:tcBorders>
              <w:top w:val="single" w:sz="6" w:space="0" w:color="auto"/>
              <w:left w:val="single" w:sz="6" w:space="0" w:color="auto"/>
              <w:bottom w:val="single" w:sz="6" w:space="0" w:color="auto"/>
              <w:right w:val="single" w:sz="6" w:space="0" w:color="auto"/>
            </w:tcBorders>
          </w:tcPr>
          <w:p w:rsidR="008F07F6" w:rsidRPr="003346BA" w:rsidRDefault="001F4969" w:rsidP="007D01A5">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40" w:type="dxa"/>
            <w:tcBorders>
              <w:top w:val="single" w:sz="6" w:space="0" w:color="auto"/>
              <w:left w:val="single" w:sz="6" w:space="0" w:color="auto"/>
              <w:bottom w:val="single" w:sz="6" w:space="0" w:color="auto"/>
              <w:right w:val="single" w:sz="6" w:space="0" w:color="auto"/>
            </w:tcBorders>
          </w:tcPr>
          <w:p w:rsidR="008F07F6" w:rsidRPr="003346BA" w:rsidRDefault="001F4969" w:rsidP="007D01A5">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20" w:type="dxa"/>
            <w:tcBorders>
              <w:top w:val="single" w:sz="6" w:space="0" w:color="auto"/>
              <w:left w:val="single" w:sz="6" w:space="0" w:color="auto"/>
              <w:bottom w:val="single" w:sz="6" w:space="0" w:color="auto"/>
              <w:right w:val="single" w:sz="6" w:space="0" w:color="auto"/>
            </w:tcBorders>
          </w:tcPr>
          <w:p w:rsidR="008F07F6" w:rsidRPr="003346BA" w:rsidRDefault="008F07F6" w:rsidP="007D01A5">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5,0</w:t>
            </w:r>
          </w:p>
        </w:tc>
        <w:tc>
          <w:tcPr>
            <w:tcW w:w="720" w:type="dxa"/>
            <w:tcBorders>
              <w:top w:val="single" w:sz="6" w:space="0" w:color="auto"/>
              <w:left w:val="single" w:sz="6" w:space="0" w:color="auto"/>
              <w:bottom w:val="single" w:sz="6" w:space="0" w:color="auto"/>
              <w:right w:val="single" w:sz="6" w:space="0" w:color="auto"/>
            </w:tcBorders>
          </w:tcPr>
          <w:p w:rsidR="008F07F6" w:rsidRPr="003346BA" w:rsidRDefault="001F4969" w:rsidP="007D01A5">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40" w:type="dxa"/>
            <w:tcBorders>
              <w:top w:val="single" w:sz="6" w:space="0" w:color="auto"/>
              <w:left w:val="single" w:sz="6" w:space="0" w:color="auto"/>
              <w:bottom w:val="single" w:sz="6" w:space="0" w:color="auto"/>
              <w:right w:val="single" w:sz="6" w:space="0" w:color="auto"/>
            </w:tcBorders>
          </w:tcPr>
          <w:p w:rsidR="008F07F6" w:rsidRPr="003346BA" w:rsidRDefault="001F4969" w:rsidP="007D01A5">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40" w:type="dxa"/>
            <w:tcBorders>
              <w:top w:val="single" w:sz="6" w:space="0" w:color="auto"/>
              <w:left w:val="single" w:sz="6" w:space="0" w:color="auto"/>
              <w:bottom w:val="single" w:sz="6" w:space="0" w:color="auto"/>
              <w:right w:val="single" w:sz="6" w:space="0" w:color="auto"/>
            </w:tcBorders>
          </w:tcPr>
          <w:p w:rsidR="008F07F6" w:rsidRPr="003346BA" w:rsidRDefault="001F4969" w:rsidP="007D01A5">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40" w:type="dxa"/>
            <w:tcBorders>
              <w:top w:val="single" w:sz="6" w:space="0" w:color="auto"/>
              <w:left w:val="single" w:sz="6" w:space="0" w:color="auto"/>
              <w:bottom w:val="single" w:sz="6" w:space="0" w:color="auto"/>
              <w:right w:val="single" w:sz="6" w:space="0" w:color="auto"/>
            </w:tcBorders>
          </w:tcPr>
          <w:p w:rsidR="008F07F6" w:rsidRPr="003346BA" w:rsidRDefault="001F4969" w:rsidP="007D01A5">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60" w:type="dxa"/>
            <w:tcBorders>
              <w:top w:val="single" w:sz="6" w:space="0" w:color="auto"/>
              <w:left w:val="single" w:sz="6" w:space="0" w:color="auto"/>
              <w:bottom w:val="single" w:sz="6" w:space="0" w:color="auto"/>
              <w:right w:val="single" w:sz="6" w:space="0" w:color="auto"/>
            </w:tcBorders>
          </w:tcPr>
          <w:p w:rsidR="008F07F6" w:rsidRPr="003346BA" w:rsidRDefault="001F4969" w:rsidP="007D01A5">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2273" w:type="dxa"/>
            <w:tcBorders>
              <w:top w:val="single" w:sz="6" w:space="0" w:color="auto"/>
              <w:left w:val="single" w:sz="6" w:space="0" w:color="auto"/>
              <w:bottom w:val="single" w:sz="6" w:space="0" w:color="auto"/>
              <w:right w:val="single" w:sz="6" w:space="0" w:color="auto"/>
            </w:tcBorders>
          </w:tcPr>
          <w:p w:rsidR="008F07F6" w:rsidRPr="003346BA" w:rsidRDefault="008F07F6" w:rsidP="007D01A5">
            <w:pPr>
              <w:pStyle w:val="ConsPlusCell"/>
              <w:widowControl/>
              <w:jc w:val="both"/>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На официальн</w:t>
            </w:r>
            <w:r w:rsidR="004438C0">
              <w:rPr>
                <w:rFonts w:ascii="Times New Roman" w:hAnsi="Times New Roman" w:cs="Times New Roman"/>
                <w:sz w:val="18"/>
                <w:szCs w:val="18"/>
                <w:vertAlign w:val="superscript"/>
              </w:rPr>
              <w:t>ых сайтах муниципальных образований</w:t>
            </w:r>
            <w:r w:rsidR="00433F9A">
              <w:rPr>
                <w:rFonts w:ascii="Times New Roman" w:hAnsi="Times New Roman" w:cs="Times New Roman"/>
                <w:sz w:val="18"/>
                <w:szCs w:val="18"/>
                <w:vertAlign w:val="superscript"/>
              </w:rPr>
              <w:t xml:space="preserve"> района</w:t>
            </w:r>
            <w:r w:rsidR="004438C0">
              <w:rPr>
                <w:rFonts w:ascii="Times New Roman" w:hAnsi="Times New Roman" w:cs="Times New Roman"/>
                <w:sz w:val="18"/>
                <w:szCs w:val="18"/>
                <w:vertAlign w:val="superscript"/>
              </w:rPr>
              <w:t>,</w:t>
            </w:r>
            <w:r w:rsidR="00433F9A">
              <w:rPr>
                <w:rFonts w:ascii="Times New Roman" w:hAnsi="Times New Roman" w:cs="Times New Roman"/>
                <w:sz w:val="18"/>
                <w:szCs w:val="18"/>
                <w:vertAlign w:val="superscript"/>
              </w:rPr>
              <w:t xml:space="preserve"> на официальном сайте Администрации МО «Ленский муниципальный район»,</w:t>
            </w:r>
            <w:r w:rsidR="004438C0">
              <w:rPr>
                <w:rFonts w:ascii="Times New Roman" w:hAnsi="Times New Roman" w:cs="Times New Roman"/>
                <w:sz w:val="18"/>
                <w:szCs w:val="18"/>
                <w:vertAlign w:val="superscript"/>
              </w:rPr>
              <w:t xml:space="preserve"> учреждений культуры и образования</w:t>
            </w:r>
            <w:r w:rsidRPr="003346BA">
              <w:rPr>
                <w:rFonts w:ascii="Times New Roman" w:hAnsi="Times New Roman" w:cs="Times New Roman"/>
                <w:sz w:val="18"/>
                <w:szCs w:val="18"/>
                <w:vertAlign w:val="superscript"/>
              </w:rPr>
              <w:t>, в СМИ, в социальных сетях размещается информация по вопросам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w:t>
            </w:r>
            <w:r w:rsidR="004D15E7">
              <w:rPr>
                <w:rFonts w:ascii="Times New Roman" w:hAnsi="Times New Roman" w:cs="Times New Roman"/>
                <w:sz w:val="18"/>
                <w:szCs w:val="18"/>
                <w:vertAlign w:val="superscript"/>
              </w:rPr>
              <w:t xml:space="preserve">. </w:t>
            </w:r>
            <w:r w:rsidR="00433F9A">
              <w:rPr>
                <w:rFonts w:ascii="Times New Roman" w:hAnsi="Times New Roman" w:cs="Times New Roman"/>
                <w:sz w:val="18"/>
                <w:szCs w:val="18"/>
                <w:vertAlign w:val="superscript"/>
              </w:rPr>
              <w:t xml:space="preserve">В поселениях изготавливались и распространялись наглядные информационные материалы (листовки, плакаты, памятки) по вопросам защиты населения и территорий от ЧС природного и техногенного характера, обеспечения пожарной безопасности и безопасности людей на водных объектах. </w:t>
            </w:r>
          </w:p>
        </w:tc>
      </w:tr>
      <w:tr w:rsidR="00C50BFF" w:rsidRPr="003346BA" w:rsidTr="00677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240"/>
        </w:trPr>
        <w:tc>
          <w:tcPr>
            <w:tcW w:w="1560" w:type="dxa"/>
            <w:tcBorders>
              <w:top w:val="single" w:sz="6" w:space="0" w:color="auto"/>
              <w:left w:val="single" w:sz="6" w:space="0" w:color="auto"/>
              <w:bottom w:val="single" w:sz="6" w:space="0" w:color="auto"/>
              <w:right w:val="single" w:sz="6" w:space="0" w:color="auto"/>
            </w:tcBorders>
          </w:tcPr>
          <w:p w:rsidR="00C50BFF" w:rsidRPr="003346BA" w:rsidRDefault="00C50BFF" w:rsidP="00C50BFF">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3.2. Проведение бесед, лекций, инструктажей, занятий, учений, тренировок и других профилактических мероприятий по вопросам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w:t>
            </w:r>
          </w:p>
        </w:tc>
        <w:tc>
          <w:tcPr>
            <w:tcW w:w="2126" w:type="dxa"/>
            <w:tcBorders>
              <w:top w:val="single" w:sz="6" w:space="0" w:color="auto"/>
              <w:left w:val="single" w:sz="6" w:space="0" w:color="auto"/>
              <w:bottom w:val="single" w:sz="6" w:space="0" w:color="auto"/>
              <w:right w:val="single" w:sz="6" w:space="0" w:color="auto"/>
            </w:tcBorders>
            <w:vAlign w:val="center"/>
          </w:tcPr>
          <w:p w:rsidR="00C50BFF" w:rsidRPr="003346BA" w:rsidRDefault="00C50BFF" w:rsidP="007D297D">
            <w:pPr>
              <w:rPr>
                <w:sz w:val="18"/>
                <w:szCs w:val="18"/>
                <w:vertAlign w:val="superscript"/>
              </w:rPr>
            </w:pPr>
            <w:r w:rsidRPr="003346BA">
              <w:rPr>
                <w:sz w:val="18"/>
                <w:szCs w:val="18"/>
                <w:vertAlign w:val="superscript"/>
              </w:rPr>
              <w:t xml:space="preserve">Отдел по МР, ГО ЧС и ВОБ Администрации МО «Ленский муниципальный район»; отделы Администрации МО «Ленский муниципальный район»; ПЧ-25 </w:t>
            </w:r>
            <w:proofErr w:type="spellStart"/>
            <w:r w:rsidRPr="003346BA">
              <w:rPr>
                <w:sz w:val="18"/>
                <w:szCs w:val="18"/>
                <w:vertAlign w:val="superscript"/>
              </w:rPr>
              <w:t>с.Яренск</w:t>
            </w:r>
            <w:proofErr w:type="spellEnd"/>
            <w:r w:rsidRPr="003346BA">
              <w:rPr>
                <w:sz w:val="18"/>
                <w:szCs w:val="18"/>
                <w:vertAlign w:val="superscript"/>
              </w:rPr>
              <w:t xml:space="preserve"> ГКУ Архангельской области «ОГПС № 7»;</w:t>
            </w:r>
            <w:r w:rsidR="007D297D">
              <w:rPr>
                <w:sz w:val="18"/>
                <w:szCs w:val="18"/>
                <w:vertAlign w:val="superscript"/>
              </w:rPr>
              <w:t xml:space="preserve"> </w:t>
            </w:r>
            <w:r w:rsidRPr="003346BA">
              <w:rPr>
                <w:sz w:val="18"/>
                <w:szCs w:val="18"/>
                <w:vertAlign w:val="superscript"/>
              </w:rPr>
              <w:t xml:space="preserve">ОНД и ПР </w:t>
            </w:r>
            <w:r w:rsidRPr="003346BA">
              <w:rPr>
                <w:sz w:val="18"/>
                <w:szCs w:val="18"/>
                <w:vertAlign w:val="superscript"/>
                <w:lang w:eastAsia="en-US"/>
              </w:rPr>
              <w:t>г. Коряжмы, Вилегодского и Ленского районов</w:t>
            </w:r>
            <w:r w:rsidRPr="003346BA">
              <w:rPr>
                <w:sz w:val="18"/>
                <w:szCs w:val="18"/>
                <w:vertAlign w:val="superscript"/>
              </w:rPr>
              <w:t xml:space="preserve"> УНД и ПР ГУ МЧС России по Архангельской области; муниципальные учреждения, предприятия и организации, расположенные на территории Ленского муниципального района, органы местного самоуправления поселений</w:t>
            </w:r>
          </w:p>
        </w:tc>
        <w:tc>
          <w:tcPr>
            <w:tcW w:w="709" w:type="dxa"/>
            <w:tcBorders>
              <w:top w:val="single" w:sz="6" w:space="0" w:color="auto"/>
              <w:left w:val="single" w:sz="6" w:space="0" w:color="auto"/>
              <w:bottom w:val="single" w:sz="6" w:space="0" w:color="auto"/>
              <w:right w:val="single" w:sz="6" w:space="0" w:color="auto"/>
            </w:tcBorders>
          </w:tcPr>
          <w:p w:rsidR="00C50BFF" w:rsidRPr="003346BA" w:rsidRDefault="00C50BFF"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C50BFF" w:rsidRPr="003346BA" w:rsidRDefault="00C50BFF"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gridSpan w:val="2"/>
            <w:tcBorders>
              <w:top w:val="single" w:sz="6" w:space="0" w:color="auto"/>
              <w:left w:val="single" w:sz="6" w:space="0" w:color="auto"/>
              <w:bottom w:val="single" w:sz="6" w:space="0" w:color="auto"/>
              <w:right w:val="single" w:sz="6" w:space="0" w:color="auto"/>
            </w:tcBorders>
          </w:tcPr>
          <w:p w:rsidR="00C50BFF" w:rsidRPr="003346BA" w:rsidRDefault="00C50BFF"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C50BFF" w:rsidRPr="003346BA" w:rsidRDefault="00C50BFF"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97" w:type="dxa"/>
            <w:tcBorders>
              <w:top w:val="single" w:sz="6" w:space="0" w:color="auto"/>
              <w:left w:val="single" w:sz="6" w:space="0" w:color="auto"/>
              <w:bottom w:val="single" w:sz="6" w:space="0" w:color="auto"/>
              <w:right w:val="single" w:sz="6" w:space="0" w:color="auto"/>
            </w:tcBorders>
          </w:tcPr>
          <w:p w:rsidR="00C50BFF" w:rsidRPr="003346BA" w:rsidRDefault="00C50BFF"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40" w:type="dxa"/>
            <w:tcBorders>
              <w:top w:val="single" w:sz="6" w:space="0" w:color="auto"/>
              <w:left w:val="single" w:sz="6" w:space="0" w:color="auto"/>
              <w:bottom w:val="single" w:sz="6" w:space="0" w:color="auto"/>
              <w:right w:val="single" w:sz="6" w:space="0" w:color="auto"/>
            </w:tcBorders>
          </w:tcPr>
          <w:p w:rsidR="00C50BFF" w:rsidRPr="003346BA" w:rsidRDefault="00C50BFF"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20" w:type="dxa"/>
            <w:tcBorders>
              <w:top w:val="single" w:sz="6" w:space="0" w:color="auto"/>
              <w:left w:val="single" w:sz="6" w:space="0" w:color="auto"/>
              <w:bottom w:val="single" w:sz="6" w:space="0" w:color="auto"/>
              <w:right w:val="single" w:sz="6" w:space="0" w:color="auto"/>
            </w:tcBorders>
          </w:tcPr>
          <w:p w:rsidR="00C50BFF" w:rsidRPr="003346BA" w:rsidRDefault="00C50BFF"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20" w:type="dxa"/>
            <w:tcBorders>
              <w:top w:val="single" w:sz="6" w:space="0" w:color="auto"/>
              <w:left w:val="single" w:sz="6" w:space="0" w:color="auto"/>
              <w:bottom w:val="single" w:sz="6" w:space="0" w:color="auto"/>
              <w:right w:val="single" w:sz="6" w:space="0" w:color="auto"/>
            </w:tcBorders>
          </w:tcPr>
          <w:p w:rsidR="00C50BFF" w:rsidRPr="003346BA" w:rsidRDefault="00C50BFF"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40" w:type="dxa"/>
            <w:tcBorders>
              <w:top w:val="single" w:sz="6" w:space="0" w:color="auto"/>
              <w:left w:val="single" w:sz="6" w:space="0" w:color="auto"/>
              <w:bottom w:val="single" w:sz="6" w:space="0" w:color="auto"/>
              <w:right w:val="single" w:sz="6" w:space="0" w:color="auto"/>
            </w:tcBorders>
          </w:tcPr>
          <w:p w:rsidR="00C50BFF" w:rsidRPr="003346BA" w:rsidRDefault="00C50BFF"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40" w:type="dxa"/>
            <w:tcBorders>
              <w:top w:val="single" w:sz="6" w:space="0" w:color="auto"/>
              <w:left w:val="single" w:sz="6" w:space="0" w:color="auto"/>
              <w:bottom w:val="single" w:sz="6" w:space="0" w:color="auto"/>
              <w:right w:val="single" w:sz="6" w:space="0" w:color="auto"/>
            </w:tcBorders>
          </w:tcPr>
          <w:p w:rsidR="00C50BFF" w:rsidRPr="003346BA" w:rsidRDefault="00C50BFF"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40" w:type="dxa"/>
            <w:tcBorders>
              <w:top w:val="single" w:sz="6" w:space="0" w:color="auto"/>
              <w:left w:val="single" w:sz="6" w:space="0" w:color="auto"/>
              <w:bottom w:val="single" w:sz="6" w:space="0" w:color="auto"/>
              <w:right w:val="single" w:sz="6" w:space="0" w:color="auto"/>
            </w:tcBorders>
          </w:tcPr>
          <w:p w:rsidR="00C50BFF" w:rsidRPr="003346BA" w:rsidRDefault="00C50BFF"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60" w:type="dxa"/>
            <w:tcBorders>
              <w:top w:val="single" w:sz="6" w:space="0" w:color="auto"/>
              <w:left w:val="single" w:sz="6" w:space="0" w:color="auto"/>
              <w:bottom w:val="single" w:sz="6" w:space="0" w:color="auto"/>
              <w:right w:val="single" w:sz="6" w:space="0" w:color="auto"/>
            </w:tcBorders>
          </w:tcPr>
          <w:p w:rsidR="00C50BFF" w:rsidRPr="003346BA" w:rsidRDefault="00C50BFF"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2273" w:type="dxa"/>
            <w:tcBorders>
              <w:top w:val="single" w:sz="6" w:space="0" w:color="auto"/>
              <w:left w:val="single" w:sz="6" w:space="0" w:color="auto"/>
              <w:bottom w:val="single" w:sz="6" w:space="0" w:color="auto"/>
              <w:right w:val="single" w:sz="6" w:space="0" w:color="auto"/>
            </w:tcBorders>
          </w:tcPr>
          <w:p w:rsidR="00433F9A" w:rsidRPr="00433F9A" w:rsidRDefault="00433F9A" w:rsidP="00433F9A">
            <w:pPr>
              <w:pStyle w:val="ConsPlusCell"/>
              <w:widowControl/>
              <w:jc w:val="both"/>
              <w:rPr>
                <w:rFonts w:ascii="Times New Roman" w:hAnsi="Times New Roman" w:cs="Times New Roman"/>
                <w:sz w:val="18"/>
                <w:szCs w:val="18"/>
                <w:vertAlign w:val="superscript"/>
              </w:rPr>
            </w:pPr>
            <w:r w:rsidRPr="00433F9A">
              <w:rPr>
                <w:rFonts w:ascii="Times New Roman" w:hAnsi="Times New Roman" w:cs="Times New Roman"/>
                <w:sz w:val="18"/>
                <w:szCs w:val="18"/>
                <w:vertAlign w:val="superscript"/>
              </w:rPr>
              <w:t>В 1 квартале по результатам заседания оперативной группы по координации действий и проведения осеннее-зимнего сезона, даны соответствующие рекомендации по вопросам обеспечения пожарной безопасности, безопасности людей на водных объектах. Изданы нормативно-правовые акты в области обеспечения пожарной безопасности, безопасности людей на водных объектах в весенне-летний период 2024 г.</w:t>
            </w:r>
          </w:p>
          <w:p w:rsidR="00C50BFF" w:rsidRPr="00C50BFF" w:rsidRDefault="00433F9A" w:rsidP="00433F9A">
            <w:pPr>
              <w:pStyle w:val="ConsPlusCell"/>
              <w:widowControl/>
              <w:jc w:val="both"/>
              <w:rPr>
                <w:rFonts w:ascii="Times New Roman" w:hAnsi="Times New Roman" w:cs="Times New Roman"/>
                <w:vertAlign w:val="superscript"/>
              </w:rPr>
            </w:pPr>
            <w:r w:rsidRPr="00433F9A">
              <w:rPr>
                <w:rFonts w:ascii="Times New Roman" w:hAnsi="Times New Roman" w:cs="Times New Roman"/>
                <w:sz w:val="18"/>
                <w:szCs w:val="18"/>
                <w:vertAlign w:val="superscript"/>
              </w:rPr>
              <w:t>Проведены беседы, лекции, инструктажи по поведению на водных объектах в весенне-летний период, по соблюдению требований пожарной безопасности в весенне-летний период.</w:t>
            </w:r>
          </w:p>
        </w:tc>
      </w:tr>
      <w:tr w:rsidR="00C50BFF" w:rsidRPr="003346BA" w:rsidTr="00677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240"/>
        </w:trPr>
        <w:tc>
          <w:tcPr>
            <w:tcW w:w="1560" w:type="dxa"/>
            <w:tcBorders>
              <w:top w:val="single" w:sz="6" w:space="0" w:color="auto"/>
              <w:left w:val="single" w:sz="6" w:space="0" w:color="auto"/>
              <w:bottom w:val="single" w:sz="6" w:space="0" w:color="auto"/>
              <w:right w:val="single" w:sz="6" w:space="0" w:color="auto"/>
            </w:tcBorders>
          </w:tcPr>
          <w:p w:rsidR="00C50BFF" w:rsidRPr="003346BA" w:rsidRDefault="00C50BFF" w:rsidP="00C50BFF">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lastRenderedPageBreak/>
              <w:t>4.1. Строительство и ремонт источников наружного противопожарного водоснабжения, расположенных на территории Ленского муниципального района</w:t>
            </w:r>
          </w:p>
        </w:tc>
        <w:tc>
          <w:tcPr>
            <w:tcW w:w="2126" w:type="dxa"/>
            <w:tcBorders>
              <w:top w:val="single" w:sz="6" w:space="0" w:color="auto"/>
              <w:left w:val="single" w:sz="6" w:space="0" w:color="auto"/>
              <w:bottom w:val="single" w:sz="6" w:space="0" w:color="auto"/>
              <w:right w:val="single" w:sz="6" w:space="0" w:color="auto"/>
            </w:tcBorders>
            <w:vAlign w:val="center"/>
          </w:tcPr>
          <w:p w:rsidR="00C50BFF" w:rsidRPr="003346BA" w:rsidRDefault="00C50BFF" w:rsidP="007D297D">
            <w:pPr>
              <w:jc w:val="center"/>
              <w:rPr>
                <w:sz w:val="18"/>
                <w:szCs w:val="18"/>
                <w:vertAlign w:val="superscript"/>
              </w:rPr>
            </w:pPr>
            <w:r w:rsidRPr="003346BA">
              <w:rPr>
                <w:sz w:val="18"/>
                <w:szCs w:val="18"/>
                <w:vertAlign w:val="superscript"/>
              </w:rPr>
              <w:t xml:space="preserve">Отдел по МР, ГО ЧС и ВОБ Администрации МО «Ленский муниципальный район»; ПЧ-25 </w:t>
            </w:r>
            <w:proofErr w:type="spellStart"/>
            <w:r w:rsidRPr="003346BA">
              <w:rPr>
                <w:sz w:val="18"/>
                <w:szCs w:val="18"/>
                <w:vertAlign w:val="superscript"/>
              </w:rPr>
              <w:t>с.Яренск</w:t>
            </w:r>
            <w:proofErr w:type="spellEnd"/>
            <w:r w:rsidRPr="003346BA">
              <w:rPr>
                <w:sz w:val="18"/>
                <w:szCs w:val="18"/>
                <w:vertAlign w:val="superscript"/>
              </w:rPr>
              <w:t xml:space="preserve"> ГКУ Архангельской области «ОГПС № 7»; ОНД и ПР </w:t>
            </w:r>
            <w:r w:rsidRPr="003346BA">
              <w:rPr>
                <w:sz w:val="18"/>
                <w:szCs w:val="18"/>
                <w:vertAlign w:val="superscript"/>
                <w:lang w:eastAsia="en-US"/>
              </w:rPr>
              <w:t>г. Коряжмы, Вилегодского и Ленского районов</w:t>
            </w:r>
            <w:r w:rsidRPr="003346BA">
              <w:rPr>
                <w:sz w:val="18"/>
                <w:szCs w:val="18"/>
                <w:vertAlign w:val="superscript"/>
              </w:rPr>
              <w:t xml:space="preserve"> УНД и ПР ГУ МЧС России по Архангельской области; органы местного самоуправления поселений</w:t>
            </w:r>
          </w:p>
        </w:tc>
        <w:tc>
          <w:tcPr>
            <w:tcW w:w="709" w:type="dxa"/>
            <w:tcBorders>
              <w:top w:val="single" w:sz="6" w:space="0" w:color="auto"/>
              <w:left w:val="single" w:sz="6" w:space="0" w:color="auto"/>
              <w:bottom w:val="single" w:sz="6" w:space="0" w:color="auto"/>
              <w:right w:val="single" w:sz="6" w:space="0" w:color="auto"/>
            </w:tcBorders>
          </w:tcPr>
          <w:p w:rsidR="00C50BFF" w:rsidRPr="003346BA" w:rsidRDefault="00C50BFF" w:rsidP="00C50BF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239,1</w:t>
            </w:r>
          </w:p>
        </w:tc>
        <w:tc>
          <w:tcPr>
            <w:tcW w:w="708" w:type="dxa"/>
            <w:tcBorders>
              <w:top w:val="single" w:sz="6" w:space="0" w:color="auto"/>
              <w:left w:val="single" w:sz="6" w:space="0" w:color="auto"/>
              <w:bottom w:val="single" w:sz="6" w:space="0" w:color="auto"/>
              <w:right w:val="single" w:sz="6" w:space="0" w:color="auto"/>
            </w:tcBorders>
          </w:tcPr>
          <w:p w:rsidR="00C50BFF" w:rsidRPr="003346BA" w:rsidRDefault="00A46517"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gridSpan w:val="2"/>
            <w:tcBorders>
              <w:top w:val="single" w:sz="6" w:space="0" w:color="auto"/>
              <w:left w:val="single" w:sz="6" w:space="0" w:color="auto"/>
              <w:bottom w:val="single" w:sz="6" w:space="0" w:color="auto"/>
              <w:right w:val="single" w:sz="6" w:space="0" w:color="auto"/>
            </w:tcBorders>
          </w:tcPr>
          <w:p w:rsidR="00C50BFF" w:rsidRPr="003346BA" w:rsidRDefault="00A46517"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C50BFF" w:rsidRPr="003346BA" w:rsidRDefault="00A46517"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97" w:type="dxa"/>
            <w:tcBorders>
              <w:top w:val="single" w:sz="6" w:space="0" w:color="auto"/>
              <w:left w:val="single" w:sz="6" w:space="0" w:color="auto"/>
              <w:bottom w:val="single" w:sz="6" w:space="0" w:color="auto"/>
              <w:right w:val="single" w:sz="6" w:space="0" w:color="auto"/>
            </w:tcBorders>
          </w:tcPr>
          <w:p w:rsidR="00C50BFF" w:rsidRPr="003346BA" w:rsidRDefault="00A46517"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40" w:type="dxa"/>
            <w:tcBorders>
              <w:top w:val="single" w:sz="6" w:space="0" w:color="auto"/>
              <w:left w:val="single" w:sz="6" w:space="0" w:color="auto"/>
              <w:bottom w:val="single" w:sz="6" w:space="0" w:color="auto"/>
              <w:right w:val="single" w:sz="6" w:space="0" w:color="auto"/>
            </w:tcBorders>
          </w:tcPr>
          <w:p w:rsidR="00C50BFF" w:rsidRPr="003346BA" w:rsidRDefault="00A46517"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20" w:type="dxa"/>
            <w:tcBorders>
              <w:top w:val="single" w:sz="6" w:space="0" w:color="auto"/>
              <w:left w:val="single" w:sz="6" w:space="0" w:color="auto"/>
              <w:bottom w:val="single" w:sz="6" w:space="0" w:color="auto"/>
              <w:right w:val="single" w:sz="6" w:space="0" w:color="auto"/>
            </w:tcBorders>
          </w:tcPr>
          <w:p w:rsidR="00C50BFF" w:rsidRPr="003346BA" w:rsidRDefault="00C50BFF" w:rsidP="00C50BF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239,1</w:t>
            </w:r>
          </w:p>
        </w:tc>
        <w:tc>
          <w:tcPr>
            <w:tcW w:w="720" w:type="dxa"/>
            <w:tcBorders>
              <w:top w:val="single" w:sz="6" w:space="0" w:color="auto"/>
              <w:left w:val="single" w:sz="6" w:space="0" w:color="auto"/>
              <w:bottom w:val="single" w:sz="6" w:space="0" w:color="auto"/>
              <w:right w:val="single" w:sz="6" w:space="0" w:color="auto"/>
            </w:tcBorders>
          </w:tcPr>
          <w:p w:rsidR="00C50BFF" w:rsidRPr="003346BA" w:rsidRDefault="00A46517"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40" w:type="dxa"/>
            <w:tcBorders>
              <w:top w:val="single" w:sz="6" w:space="0" w:color="auto"/>
              <w:left w:val="single" w:sz="6" w:space="0" w:color="auto"/>
              <w:bottom w:val="single" w:sz="6" w:space="0" w:color="auto"/>
              <w:right w:val="single" w:sz="6" w:space="0" w:color="auto"/>
            </w:tcBorders>
          </w:tcPr>
          <w:p w:rsidR="00C50BFF" w:rsidRPr="003346BA" w:rsidRDefault="00A46517"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40" w:type="dxa"/>
            <w:tcBorders>
              <w:top w:val="single" w:sz="6" w:space="0" w:color="auto"/>
              <w:left w:val="single" w:sz="6" w:space="0" w:color="auto"/>
              <w:bottom w:val="single" w:sz="6" w:space="0" w:color="auto"/>
              <w:right w:val="single" w:sz="6" w:space="0" w:color="auto"/>
            </w:tcBorders>
          </w:tcPr>
          <w:p w:rsidR="00C50BFF" w:rsidRPr="003346BA" w:rsidRDefault="00A46517"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40" w:type="dxa"/>
            <w:tcBorders>
              <w:top w:val="single" w:sz="6" w:space="0" w:color="auto"/>
              <w:left w:val="single" w:sz="6" w:space="0" w:color="auto"/>
              <w:bottom w:val="single" w:sz="6" w:space="0" w:color="auto"/>
              <w:right w:val="single" w:sz="6" w:space="0" w:color="auto"/>
            </w:tcBorders>
          </w:tcPr>
          <w:p w:rsidR="00C50BFF" w:rsidRPr="003346BA" w:rsidRDefault="00A46517"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60" w:type="dxa"/>
            <w:tcBorders>
              <w:top w:val="single" w:sz="6" w:space="0" w:color="auto"/>
              <w:left w:val="single" w:sz="6" w:space="0" w:color="auto"/>
              <w:bottom w:val="single" w:sz="6" w:space="0" w:color="auto"/>
              <w:right w:val="single" w:sz="6" w:space="0" w:color="auto"/>
            </w:tcBorders>
          </w:tcPr>
          <w:p w:rsidR="00C50BFF" w:rsidRPr="003346BA" w:rsidRDefault="00A46517"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2273" w:type="dxa"/>
            <w:tcBorders>
              <w:top w:val="single" w:sz="6" w:space="0" w:color="auto"/>
              <w:left w:val="single" w:sz="6" w:space="0" w:color="auto"/>
              <w:bottom w:val="single" w:sz="6" w:space="0" w:color="auto"/>
              <w:right w:val="single" w:sz="6" w:space="0" w:color="auto"/>
            </w:tcBorders>
          </w:tcPr>
          <w:p w:rsidR="00C50BFF" w:rsidRPr="003346BA" w:rsidRDefault="00C50BFF" w:rsidP="00C50BFF">
            <w:pPr>
              <w:pStyle w:val="ConsPlusCell"/>
              <w:widowControl/>
              <w:jc w:val="both"/>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В 1 квартале </w:t>
            </w:r>
            <w:r w:rsidR="00433F9A">
              <w:rPr>
                <w:rFonts w:ascii="Times New Roman" w:hAnsi="Times New Roman" w:cs="Times New Roman"/>
                <w:sz w:val="18"/>
                <w:szCs w:val="18"/>
                <w:vertAlign w:val="superscript"/>
              </w:rPr>
              <w:t>МО «Сафроновское» прияло участие в конкурсе в целях софинансирования мероприятий по оборудованию источников наружного противопожарного водоснабжения. Результаты конкурса будут подведены во 2 квартале.</w:t>
            </w:r>
          </w:p>
          <w:p w:rsidR="00C50BFF" w:rsidRPr="003346BA" w:rsidRDefault="00C50BFF" w:rsidP="00C50BFF">
            <w:pPr>
              <w:pStyle w:val="ConsPlusCell"/>
              <w:widowControl/>
              <w:jc w:val="both"/>
              <w:rPr>
                <w:rFonts w:ascii="Times New Roman" w:hAnsi="Times New Roman" w:cs="Times New Roman"/>
                <w:sz w:val="18"/>
                <w:szCs w:val="18"/>
                <w:vertAlign w:val="superscript"/>
              </w:rPr>
            </w:pPr>
          </w:p>
        </w:tc>
      </w:tr>
      <w:tr w:rsidR="00C50BFF" w:rsidRPr="003346BA" w:rsidTr="00677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240"/>
        </w:trPr>
        <w:tc>
          <w:tcPr>
            <w:tcW w:w="1560" w:type="dxa"/>
            <w:tcBorders>
              <w:top w:val="single" w:sz="6" w:space="0" w:color="auto"/>
              <w:left w:val="single" w:sz="6" w:space="0" w:color="auto"/>
              <w:bottom w:val="single" w:sz="6" w:space="0" w:color="auto"/>
              <w:right w:val="single" w:sz="6" w:space="0" w:color="auto"/>
            </w:tcBorders>
          </w:tcPr>
          <w:p w:rsidR="00C50BFF" w:rsidRPr="003346BA" w:rsidRDefault="00C50BFF" w:rsidP="00C50BFF">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4.2. Приобретение и установка аншлагов, знаков-указателей направления движения к источникам наружного противопожарного водоснабжения, расположенным на территории Ленского муниципального района</w:t>
            </w:r>
          </w:p>
        </w:tc>
        <w:tc>
          <w:tcPr>
            <w:tcW w:w="2126" w:type="dxa"/>
            <w:tcBorders>
              <w:top w:val="single" w:sz="6" w:space="0" w:color="auto"/>
              <w:left w:val="single" w:sz="6" w:space="0" w:color="auto"/>
              <w:bottom w:val="single" w:sz="6" w:space="0" w:color="auto"/>
              <w:right w:val="single" w:sz="6" w:space="0" w:color="auto"/>
            </w:tcBorders>
            <w:vAlign w:val="center"/>
          </w:tcPr>
          <w:p w:rsidR="00C50BFF" w:rsidRPr="003346BA" w:rsidRDefault="00C50BFF" w:rsidP="00C50BF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Органы местного самоуправления поселений</w:t>
            </w:r>
          </w:p>
        </w:tc>
        <w:tc>
          <w:tcPr>
            <w:tcW w:w="709" w:type="dxa"/>
            <w:tcBorders>
              <w:top w:val="single" w:sz="6" w:space="0" w:color="auto"/>
              <w:left w:val="single" w:sz="6" w:space="0" w:color="auto"/>
              <w:bottom w:val="single" w:sz="6" w:space="0" w:color="auto"/>
              <w:right w:val="single" w:sz="6" w:space="0" w:color="auto"/>
            </w:tcBorders>
          </w:tcPr>
          <w:p w:rsidR="00C50BFF" w:rsidRPr="003346BA" w:rsidRDefault="00C50BFF" w:rsidP="00C50BF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2,5</w:t>
            </w:r>
          </w:p>
        </w:tc>
        <w:tc>
          <w:tcPr>
            <w:tcW w:w="708" w:type="dxa"/>
            <w:tcBorders>
              <w:top w:val="single" w:sz="6" w:space="0" w:color="auto"/>
              <w:left w:val="single" w:sz="6" w:space="0" w:color="auto"/>
              <w:bottom w:val="single" w:sz="6" w:space="0" w:color="auto"/>
              <w:right w:val="single" w:sz="6" w:space="0" w:color="auto"/>
            </w:tcBorders>
          </w:tcPr>
          <w:p w:rsidR="00C50BFF" w:rsidRPr="003346BA" w:rsidRDefault="00A46517"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gridSpan w:val="2"/>
            <w:tcBorders>
              <w:top w:val="single" w:sz="6" w:space="0" w:color="auto"/>
              <w:left w:val="single" w:sz="6" w:space="0" w:color="auto"/>
              <w:bottom w:val="single" w:sz="6" w:space="0" w:color="auto"/>
              <w:right w:val="single" w:sz="6" w:space="0" w:color="auto"/>
            </w:tcBorders>
          </w:tcPr>
          <w:p w:rsidR="00C50BFF" w:rsidRPr="003346BA" w:rsidRDefault="00A46517"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C50BFF" w:rsidRPr="003346BA" w:rsidRDefault="00A46517"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97" w:type="dxa"/>
            <w:tcBorders>
              <w:top w:val="single" w:sz="6" w:space="0" w:color="auto"/>
              <w:left w:val="single" w:sz="6" w:space="0" w:color="auto"/>
              <w:bottom w:val="single" w:sz="6" w:space="0" w:color="auto"/>
              <w:right w:val="single" w:sz="6" w:space="0" w:color="auto"/>
            </w:tcBorders>
          </w:tcPr>
          <w:p w:rsidR="00C50BFF" w:rsidRPr="003346BA" w:rsidRDefault="00A46517"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40" w:type="dxa"/>
            <w:tcBorders>
              <w:top w:val="single" w:sz="6" w:space="0" w:color="auto"/>
              <w:left w:val="single" w:sz="6" w:space="0" w:color="auto"/>
              <w:bottom w:val="single" w:sz="6" w:space="0" w:color="auto"/>
              <w:right w:val="single" w:sz="6" w:space="0" w:color="auto"/>
            </w:tcBorders>
          </w:tcPr>
          <w:p w:rsidR="00C50BFF" w:rsidRPr="003346BA" w:rsidRDefault="00A46517"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20" w:type="dxa"/>
            <w:tcBorders>
              <w:top w:val="single" w:sz="6" w:space="0" w:color="auto"/>
              <w:left w:val="single" w:sz="6" w:space="0" w:color="auto"/>
              <w:bottom w:val="single" w:sz="6" w:space="0" w:color="auto"/>
              <w:right w:val="single" w:sz="6" w:space="0" w:color="auto"/>
            </w:tcBorders>
          </w:tcPr>
          <w:p w:rsidR="00C50BFF" w:rsidRPr="003346BA" w:rsidRDefault="00C50BFF" w:rsidP="00C50BF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2,5</w:t>
            </w:r>
          </w:p>
        </w:tc>
        <w:tc>
          <w:tcPr>
            <w:tcW w:w="720" w:type="dxa"/>
            <w:tcBorders>
              <w:top w:val="single" w:sz="6" w:space="0" w:color="auto"/>
              <w:left w:val="single" w:sz="6" w:space="0" w:color="auto"/>
              <w:bottom w:val="single" w:sz="6" w:space="0" w:color="auto"/>
              <w:right w:val="single" w:sz="6" w:space="0" w:color="auto"/>
            </w:tcBorders>
          </w:tcPr>
          <w:p w:rsidR="00C50BFF" w:rsidRPr="003346BA" w:rsidRDefault="00A46517"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40" w:type="dxa"/>
            <w:tcBorders>
              <w:top w:val="single" w:sz="6" w:space="0" w:color="auto"/>
              <w:left w:val="single" w:sz="6" w:space="0" w:color="auto"/>
              <w:bottom w:val="single" w:sz="6" w:space="0" w:color="auto"/>
              <w:right w:val="single" w:sz="6" w:space="0" w:color="auto"/>
            </w:tcBorders>
          </w:tcPr>
          <w:p w:rsidR="00C50BFF" w:rsidRPr="003346BA" w:rsidRDefault="00A46517"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40" w:type="dxa"/>
            <w:tcBorders>
              <w:top w:val="single" w:sz="6" w:space="0" w:color="auto"/>
              <w:left w:val="single" w:sz="6" w:space="0" w:color="auto"/>
              <w:bottom w:val="single" w:sz="6" w:space="0" w:color="auto"/>
              <w:right w:val="single" w:sz="6" w:space="0" w:color="auto"/>
            </w:tcBorders>
          </w:tcPr>
          <w:p w:rsidR="00C50BFF" w:rsidRPr="003346BA" w:rsidRDefault="00A46517"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40" w:type="dxa"/>
            <w:tcBorders>
              <w:top w:val="single" w:sz="6" w:space="0" w:color="auto"/>
              <w:left w:val="single" w:sz="6" w:space="0" w:color="auto"/>
              <w:bottom w:val="single" w:sz="6" w:space="0" w:color="auto"/>
              <w:right w:val="single" w:sz="6" w:space="0" w:color="auto"/>
            </w:tcBorders>
          </w:tcPr>
          <w:p w:rsidR="00C50BFF" w:rsidRPr="003346BA" w:rsidRDefault="00A46517"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60" w:type="dxa"/>
            <w:tcBorders>
              <w:top w:val="single" w:sz="6" w:space="0" w:color="auto"/>
              <w:left w:val="single" w:sz="6" w:space="0" w:color="auto"/>
              <w:bottom w:val="single" w:sz="6" w:space="0" w:color="auto"/>
              <w:right w:val="single" w:sz="6" w:space="0" w:color="auto"/>
            </w:tcBorders>
          </w:tcPr>
          <w:p w:rsidR="00C50BFF" w:rsidRPr="003346BA" w:rsidRDefault="00A46517"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2273" w:type="dxa"/>
            <w:tcBorders>
              <w:top w:val="single" w:sz="6" w:space="0" w:color="auto"/>
              <w:left w:val="single" w:sz="6" w:space="0" w:color="auto"/>
              <w:bottom w:val="single" w:sz="6" w:space="0" w:color="auto"/>
              <w:right w:val="single" w:sz="6" w:space="0" w:color="auto"/>
            </w:tcBorders>
          </w:tcPr>
          <w:p w:rsidR="00C50BFF" w:rsidRPr="003346BA" w:rsidRDefault="00C50BFF" w:rsidP="00C50BFF">
            <w:pPr>
              <w:pStyle w:val="ConsPlusCell"/>
              <w:widowControl/>
              <w:jc w:val="both"/>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По информации поселений мероприятия не проводились.</w:t>
            </w:r>
          </w:p>
        </w:tc>
      </w:tr>
      <w:tr w:rsidR="00C50BFF" w:rsidRPr="003346BA" w:rsidTr="00677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240"/>
        </w:trPr>
        <w:tc>
          <w:tcPr>
            <w:tcW w:w="1560" w:type="dxa"/>
            <w:tcBorders>
              <w:top w:val="single" w:sz="6" w:space="0" w:color="auto"/>
              <w:left w:val="single" w:sz="6" w:space="0" w:color="auto"/>
              <w:bottom w:val="single" w:sz="6" w:space="0" w:color="auto"/>
              <w:right w:val="single" w:sz="6" w:space="0" w:color="auto"/>
            </w:tcBorders>
          </w:tcPr>
          <w:p w:rsidR="00C50BFF" w:rsidRPr="003346BA" w:rsidRDefault="00C50BFF" w:rsidP="00C50BFF">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4.3. Расчистка подъездных путей к источникам наружного противопожарного водоснабжения, расположенным на территории Ленского муниципального района; содержание прорубей</w:t>
            </w:r>
          </w:p>
        </w:tc>
        <w:tc>
          <w:tcPr>
            <w:tcW w:w="2126" w:type="dxa"/>
            <w:tcBorders>
              <w:top w:val="single" w:sz="6" w:space="0" w:color="auto"/>
              <w:left w:val="single" w:sz="6" w:space="0" w:color="auto"/>
              <w:bottom w:val="single" w:sz="6" w:space="0" w:color="auto"/>
              <w:right w:val="single" w:sz="6" w:space="0" w:color="auto"/>
            </w:tcBorders>
            <w:vAlign w:val="center"/>
          </w:tcPr>
          <w:p w:rsidR="00C50BFF" w:rsidRPr="003346BA" w:rsidRDefault="00C50BFF" w:rsidP="007D297D">
            <w:pPr>
              <w:jc w:val="center"/>
              <w:rPr>
                <w:sz w:val="18"/>
                <w:szCs w:val="18"/>
                <w:vertAlign w:val="superscript"/>
              </w:rPr>
            </w:pPr>
            <w:r w:rsidRPr="003346BA">
              <w:rPr>
                <w:sz w:val="18"/>
                <w:szCs w:val="18"/>
                <w:vertAlign w:val="superscript"/>
              </w:rPr>
              <w:t xml:space="preserve">Отдел по МР, ГО ЧС и ВОБ Администрации МО «Ленский муниципальный район»; ПЧ-25 </w:t>
            </w:r>
            <w:proofErr w:type="spellStart"/>
            <w:r w:rsidRPr="003346BA">
              <w:rPr>
                <w:sz w:val="18"/>
                <w:szCs w:val="18"/>
                <w:vertAlign w:val="superscript"/>
              </w:rPr>
              <w:t>с.Яренск</w:t>
            </w:r>
            <w:proofErr w:type="spellEnd"/>
            <w:r w:rsidRPr="003346BA">
              <w:rPr>
                <w:sz w:val="18"/>
                <w:szCs w:val="18"/>
                <w:vertAlign w:val="superscript"/>
              </w:rPr>
              <w:t xml:space="preserve"> ГКУ Архангельской области «ОГПС № 7»; ОНД и ПР </w:t>
            </w:r>
            <w:r w:rsidRPr="003346BA">
              <w:rPr>
                <w:sz w:val="18"/>
                <w:szCs w:val="18"/>
                <w:vertAlign w:val="superscript"/>
                <w:lang w:eastAsia="en-US"/>
              </w:rPr>
              <w:t>г. Коряжмы, Вилегодского и Ленского районов</w:t>
            </w:r>
            <w:r w:rsidRPr="003346BA">
              <w:rPr>
                <w:sz w:val="18"/>
                <w:szCs w:val="18"/>
                <w:vertAlign w:val="superscript"/>
              </w:rPr>
              <w:t xml:space="preserve"> УНД и ПР ГУ МЧС России по Архангельской области; органы местного самоуправления поселений</w:t>
            </w:r>
          </w:p>
        </w:tc>
        <w:tc>
          <w:tcPr>
            <w:tcW w:w="709" w:type="dxa"/>
            <w:tcBorders>
              <w:top w:val="single" w:sz="6" w:space="0" w:color="auto"/>
              <w:left w:val="single" w:sz="6" w:space="0" w:color="auto"/>
              <w:bottom w:val="single" w:sz="6" w:space="0" w:color="auto"/>
              <w:right w:val="single" w:sz="6" w:space="0" w:color="auto"/>
            </w:tcBorders>
          </w:tcPr>
          <w:p w:rsidR="00C50BFF" w:rsidRPr="003346BA" w:rsidRDefault="00C50BFF" w:rsidP="00C50BF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281,5</w:t>
            </w:r>
          </w:p>
        </w:tc>
        <w:tc>
          <w:tcPr>
            <w:tcW w:w="708" w:type="dxa"/>
            <w:tcBorders>
              <w:top w:val="single" w:sz="6" w:space="0" w:color="auto"/>
              <w:left w:val="single" w:sz="6" w:space="0" w:color="auto"/>
              <w:bottom w:val="single" w:sz="6" w:space="0" w:color="auto"/>
              <w:right w:val="single" w:sz="6" w:space="0" w:color="auto"/>
            </w:tcBorders>
          </w:tcPr>
          <w:p w:rsidR="00C50BFF" w:rsidRPr="003346BA" w:rsidRDefault="00916762"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116,9</w:t>
            </w:r>
          </w:p>
        </w:tc>
        <w:tc>
          <w:tcPr>
            <w:tcW w:w="709" w:type="dxa"/>
            <w:gridSpan w:val="2"/>
            <w:tcBorders>
              <w:top w:val="single" w:sz="6" w:space="0" w:color="auto"/>
              <w:left w:val="single" w:sz="6" w:space="0" w:color="auto"/>
              <w:bottom w:val="single" w:sz="6" w:space="0" w:color="auto"/>
              <w:right w:val="single" w:sz="6" w:space="0" w:color="auto"/>
            </w:tcBorders>
          </w:tcPr>
          <w:p w:rsidR="00C50BFF" w:rsidRPr="003346BA" w:rsidRDefault="00A46517"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C50BFF" w:rsidRPr="003346BA" w:rsidRDefault="00A46517"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97" w:type="dxa"/>
            <w:tcBorders>
              <w:top w:val="single" w:sz="6" w:space="0" w:color="auto"/>
              <w:left w:val="single" w:sz="6" w:space="0" w:color="auto"/>
              <w:bottom w:val="single" w:sz="6" w:space="0" w:color="auto"/>
              <w:right w:val="single" w:sz="6" w:space="0" w:color="auto"/>
            </w:tcBorders>
          </w:tcPr>
          <w:p w:rsidR="00C50BFF" w:rsidRPr="003346BA" w:rsidRDefault="00A46517"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00</w:t>
            </w:r>
          </w:p>
        </w:tc>
        <w:tc>
          <w:tcPr>
            <w:tcW w:w="840" w:type="dxa"/>
            <w:tcBorders>
              <w:top w:val="single" w:sz="6" w:space="0" w:color="auto"/>
              <w:left w:val="single" w:sz="6" w:space="0" w:color="auto"/>
              <w:bottom w:val="single" w:sz="6" w:space="0" w:color="auto"/>
              <w:right w:val="single" w:sz="6" w:space="0" w:color="auto"/>
            </w:tcBorders>
          </w:tcPr>
          <w:p w:rsidR="00C50BFF" w:rsidRPr="003346BA" w:rsidRDefault="00A46517"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20" w:type="dxa"/>
            <w:tcBorders>
              <w:top w:val="single" w:sz="6" w:space="0" w:color="auto"/>
              <w:left w:val="single" w:sz="6" w:space="0" w:color="auto"/>
              <w:bottom w:val="single" w:sz="6" w:space="0" w:color="auto"/>
              <w:right w:val="single" w:sz="6" w:space="0" w:color="auto"/>
            </w:tcBorders>
          </w:tcPr>
          <w:p w:rsidR="00C50BFF" w:rsidRPr="003346BA" w:rsidRDefault="00C50BFF" w:rsidP="00C50BF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281,5</w:t>
            </w:r>
          </w:p>
        </w:tc>
        <w:tc>
          <w:tcPr>
            <w:tcW w:w="720" w:type="dxa"/>
            <w:tcBorders>
              <w:top w:val="single" w:sz="6" w:space="0" w:color="auto"/>
              <w:left w:val="single" w:sz="6" w:space="0" w:color="auto"/>
              <w:bottom w:val="single" w:sz="6" w:space="0" w:color="auto"/>
              <w:right w:val="single" w:sz="6" w:space="0" w:color="auto"/>
            </w:tcBorders>
          </w:tcPr>
          <w:p w:rsidR="00C50BFF" w:rsidRPr="003346BA" w:rsidRDefault="00916762"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116,9</w:t>
            </w:r>
          </w:p>
        </w:tc>
        <w:tc>
          <w:tcPr>
            <w:tcW w:w="840" w:type="dxa"/>
            <w:tcBorders>
              <w:top w:val="single" w:sz="6" w:space="0" w:color="auto"/>
              <w:left w:val="single" w:sz="6" w:space="0" w:color="auto"/>
              <w:bottom w:val="single" w:sz="6" w:space="0" w:color="auto"/>
              <w:right w:val="single" w:sz="6" w:space="0" w:color="auto"/>
            </w:tcBorders>
          </w:tcPr>
          <w:p w:rsidR="00C50BFF" w:rsidRPr="003346BA" w:rsidRDefault="00A46517"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40" w:type="dxa"/>
            <w:tcBorders>
              <w:top w:val="single" w:sz="6" w:space="0" w:color="auto"/>
              <w:left w:val="single" w:sz="6" w:space="0" w:color="auto"/>
              <w:bottom w:val="single" w:sz="6" w:space="0" w:color="auto"/>
              <w:right w:val="single" w:sz="6" w:space="0" w:color="auto"/>
            </w:tcBorders>
          </w:tcPr>
          <w:p w:rsidR="00C50BFF" w:rsidRPr="003346BA" w:rsidRDefault="00A46517"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40" w:type="dxa"/>
            <w:tcBorders>
              <w:top w:val="single" w:sz="6" w:space="0" w:color="auto"/>
              <w:left w:val="single" w:sz="6" w:space="0" w:color="auto"/>
              <w:bottom w:val="single" w:sz="6" w:space="0" w:color="auto"/>
              <w:right w:val="single" w:sz="6" w:space="0" w:color="auto"/>
            </w:tcBorders>
          </w:tcPr>
          <w:p w:rsidR="00C50BFF" w:rsidRPr="003346BA" w:rsidRDefault="00A46517"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60" w:type="dxa"/>
            <w:tcBorders>
              <w:top w:val="single" w:sz="6" w:space="0" w:color="auto"/>
              <w:left w:val="single" w:sz="6" w:space="0" w:color="auto"/>
              <w:bottom w:val="single" w:sz="6" w:space="0" w:color="auto"/>
              <w:right w:val="single" w:sz="6" w:space="0" w:color="auto"/>
            </w:tcBorders>
          </w:tcPr>
          <w:p w:rsidR="00C50BFF" w:rsidRPr="003346BA" w:rsidRDefault="00A46517"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2273" w:type="dxa"/>
            <w:tcBorders>
              <w:top w:val="single" w:sz="6" w:space="0" w:color="auto"/>
              <w:left w:val="single" w:sz="6" w:space="0" w:color="auto"/>
              <w:bottom w:val="single" w:sz="6" w:space="0" w:color="auto"/>
              <w:right w:val="single" w:sz="6" w:space="0" w:color="auto"/>
            </w:tcBorders>
          </w:tcPr>
          <w:p w:rsidR="00C50BFF" w:rsidRPr="003346BA" w:rsidRDefault="00C50BFF" w:rsidP="00C50BFF">
            <w:pPr>
              <w:pStyle w:val="ConsPlusCell"/>
              <w:widowControl/>
              <w:jc w:val="both"/>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По информации от Глав поселений МО «Сойгинское», МО «Сафроновское»,</w:t>
            </w:r>
            <w:r w:rsidR="00A46517">
              <w:rPr>
                <w:rFonts w:ascii="Times New Roman" w:hAnsi="Times New Roman" w:cs="Times New Roman"/>
                <w:sz w:val="18"/>
                <w:szCs w:val="18"/>
                <w:vertAlign w:val="superscript"/>
              </w:rPr>
              <w:t xml:space="preserve"> МО «Козьминское», МО «Урдомское»</w:t>
            </w:r>
            <w:r w:rsidRPr="003346BA">
              <w:rPr>
                <w:rFonts w:ascii="Times New Roman" w:hAnsi="Times New Roman" w:cs="Times New Roman"/>
                <w:sz w:val="18"/>
                <w:szCs w:val="18"/>
                <w:vertAlign w:val="superscript"/>
              </w:rPr>
              <w:t xml:space="preserve"> проводилась расчистка подъездных путей к источникам наружного противопожарного водоснабжения, содержание прорубей</w:t>
            </w:r>
            <w:r w:rsidR="00916762">
              <w:rPr>
                <w:rFonts w:ascii="Times New Roman" w:hAnsi="Times New Roman" w:cs="Times New Roman"/>
                <w:sz w:val="18"/>
                <w:szCs w:val="18"/>
                <w:vertAlign w:val="superscript"/>
              </w:rPr>
              <w:t xml:space="preserve"> в зимний период</w:t>
            </w:r>
            <w:r w:rsidR="00C56CF3">
              <w:rPr>
                <w:rFonts w:ascii="Times New Roman" w:hAnsi="Times New Roman" w:cs="Times New Roman"/>
                <w:sz w:val="18"/>
                <w:szCs w:val="18"/>
                <w:vertAlign w:val="superscript"/>
              </w:rPr>
              <w:t>.</w:t>
            </w:r>
          </w:p>
        </w:tc>
      </w:tr>
      <w:tr w:rsidR="00C50BFF" w:rsidRPr="003346BA" w:rsidTr="00677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240"/>
        </w:trPr>
        <w:tc>
          <w:tcPr>
            <w:tcW w:w="1560" w:type="dxa"/>
            <w:tcBorders>
              <w:top w:val="single" w:sz="6" w:space="0" w:color="auto"/>
              <w:left w:val="single" w:sz="6" w:space="0" w:color="auto"/>
              <w:bottom w:val="single" w:sz="6" w:space="0" w:color="auto"/>
              <w:right w:val="single" w:sz="6" w:space="0" w:color="auto"/>
            </w:tcBorders>
          </w:tcPr>
          <w:p w:rsidR="00C50BFF" w:rsidRPr="003346BA" w:rsidRDefault="00C50BFF" w:rsidP="00C50BFF">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4.4. Обустройство противопожарных барьеров на всей протяженности границы лесных участков с населенными пунктами, подверженными угрозе лесных пожаров, расположенными на территории Ленского муниципального района</w:t>
            </w:r>
          </w:p>
        </w:tc>
        <w:tc>
          <w:tcPr>
            <w:tcW w:w="2126" w:type="dxa"/>
            <w:tcBorders>
              <w:top w:val="single" w:sz="6" w:space="0" w:color="auto"/>
              <w:left w:val="single" w:sz="6" w:space="0" w:color="auto"/>
              <w:bottom w:val="single" w:sz="6" w:space="0" w:color="auto"/>
              <w:right w:val="single" w:sz="6" w:space="0" w:color="auto"/>
            </w:tcBorders>
            <w:vAlign w:val="center"/>
          </w:tcPr>
          <w:p w:rsidR="00C50BFF" w:rsidRPr="003346BA" w:rsidRDefault="00C50BFF" w:rsidP="007D297D">
            <w:pPr>
              <w:jc w:val="center"/>
              <w:rPr>
                <w:sz w:val="18"/>
                <w:szCs w:val="18"/>
                <w:vertAlign w:val="superscript"/>
              </w:rPr>
            </w:pPr>
            <w:r w:rsidRPr="003346BA">
              <w:rPr>
                <w:sz w:val="18"/>
                <w:szCs w:val="18"/>
                <w:vertAlign w:val="superscript"/>
              </w:rPr>
              <w:t xml:space="preserve">Отдел по МР, ГО ЧС и ВОБ Администрации МО «Ленский муниципальный район»; ПЧ-25 </w:t>
            </w:r>
            <w:proofErr w:type="spellStart"/>
            <w:r w:rsidRPr="003346BA">
              <w:rPr>
                <w:sz w:val="18"/>
                <w:szCs w:val="18"/>
                <w:vertAlign w:val="superscript"/>
              </w:rPr>
              <w:t>с.Яренск</w:t>
            </w:r>
            <w:proofErr w:type="spellEnd"/>
            <w:r w:rsidRPr="003346BA">
              <w:rPr>
                <w:sz w:val="18"/>
                <w:szCs w:val="18"/>
                <w:vertAlign w:val="superscript"/>
              </w:rPr>
              <w:t xml:space="preserve"> ГКУ Архангельской области «ОГПС № 7»; ОНД и ПР </w:t>
            </w:r>
            <w:r w:rsidRPr="003346BA">
              <w:rPr>
                <w:sz w:val="18"/>
                <w:szCs w:val="18"/>
                <w:vertAlign w:val="superscript"/>
                <w:lang w:eastAsia="en-US"/>
              </w:rPr>
              <w:t>г. Коряжмы, Вилегодского и Ленского районов</w:t>
            </w:r>
            <w:r w:rsidRPr="003346BA">
              <w:rPr>
                <w:sz w:val="18"/>
                <w:szCs w:val="18"/>
                <w:vertAlign w:val="superscript"/>
              </w:rPr>
              <w:t xml:space="preserve"> УНД и ПР ГУ МЧС России по Архангельской области; органы местного самоуправления поселений</w:t>
            </w:r>
          </w:p>
        </w:tc>
        <w:tc>
          <w:tcPr>
            <w:tcW w:w="709" w:type="dxa"/>
            <w:tcBorders>
              <w:top w:val="single" w:sz="6" w:space="0" w:color="auto"/>
              <w:left w:val="single" w:sz="6" w:space="0" w:color="auto"/>
              <w:bottom w:val="single" w:sz="6" w:space="0" w:color="auto"/>
              <w:right w:val="single" w:sz="6" w:space="0" w:color="auto"/>
            </w:tcBorders>
          </w:tcPr>
          <w:p w:rsidR="00C50BFF" w:rsidRPr="003346BA" w:rsidRDefault="00C50BFF" w:rsidP="00C50BF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13,9</w:t>
            </w:r>
          </w:p>
        </w:tc>
        <w:tc>
          <w:tcPr>
            <w:tcW w:w="708" w:type="dxa"/>
            <w:tcBorders>
              <w:top w:val="single" w:sz="6" w:space="0" w:color="auto"/>
              <w:left w:val="single" w:sz="6" w:space="0" w:color="auto"/>
              <w:bottom w:val="single" w:sz="6" w:space="0" w:color="auto"/>
              <w:right w:val="single" w:sz="6" w:space="0" w:color="auto"/>
            </w:tcBorders>
          </w:tcPr>
          <w:p w:rsidR="00C50BFF" w:rsidRPr="003346BA" w:rsidRDefault="00A46517"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gridSpan w:val="2"/>
            <w:tcBorders>
              <w:top w:val="single" w:sz="6" w:space="0" w:color="auto"/>
              <w:left w:val="single" w:sz="6" w:space="0" w:color="auto"/>
              <w:bottom w:val="single" w:sz="6" w:space="0" w:color="auto"/>
              <w:right w:val="single" w:sz="6" w:space="0" w:color="auto"/>
            </w:tcBorders>
          </w:tcPr>
          <w:p w:rsidR="00C50BFF" w:rsidRPr="003346BA" w:rsidRDefault="00A46517"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C50BFF" w:rsidRPr="003346BA" w:rsidRDefault="00A46517"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97" w:type="dxa"/>
            <w:tcBorders>
              <w:top w:val="single" w:sz="6" w:space="0" w:color="auto"/>
              <w:left w:val="single" w:sz="6" w:space="0" w:color="auto"/>
              <w:bottom w:val="single" w:sz="6" w:space="0" w:color="auto"/>
              <w:right w:val="single" w:sz="6" w:space="0" w:color="auto"/>
            </w:tcBorders>
          </w:tcPr>
          <w:p w:rsidR="00C50BFF" w:rsidRPr="003346BA" w:rsidRDefault="00A46517"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40" w:type="dxa"/>
            <w:tcBorders>
              <w:top w:val="single" w:sz="6" w:space="0" w:color="auto"/>
              <w:left w:val="single" w:sz="6" w:space="0" w:color="auto"/>
              <w:bottom w:val="single" w:sz="6" w:space="0" w:color="auto"/>
              <w:right w:val="single" w:sz="6" w:space="0" w:color="auto"/>
            </w:tcBorders>
          </w:tcPr>
          <w:p w:rsidR="00C50BFF" w:rsidRPr="003346BA" w:rsidRDefault="00A46517"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20" w:type="dxa"/>
            <w:tcBorders>
              <w:top w:val="single" w:sz="6" w:space="0" w:color="auto"/>
              <w:left w:val="single" w:sz="6" w:space="0" w:color="auto"/>
              <w:bottom w:val="single" w:sz="6" w:space="0" w:color="auto"/>
              <w:right w:val="single" w:sz="6" w:space="0" w:color="auto"/>
            </w:tcBorders>
          </w:tcPr>
          <w:p w:rsidR="00C50BFF" w:rsidRPr="003346BA" w:rsidRDefault="00C50BFF" w:rsidP="00C50BF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13,9</w:t>
            </w:r>
          </w:p>
        </w:tc>
        <w:tc>
          <w:tcPr>
            <w:tcW w:w="720" w:type="dxa"/>
            <w:tcBorders>
              <w:top w:val="single" w:sz="6" w:space="0" w:color="auto"/>
              <w:left w:val="single" w:sz="6" w:space="0" w:color="auto"/>
              <w:bottom w:val="single" w:sz="6" w:space="0" w:color="auto"/>
              <w:right w:val="single" w:sz="6" w:space="0" w:color="auto"/>
            </w:tcBorders>
          </w:tcPr>
          <w:p w:rsidR="00C50BFF" w:rsidRPr="003346BA" w:rsidRDefault="00A46517"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40" w:type="dxa"/>
            <w:tcBorders>
              <w:top w:val="single" w:sz="6" w:space="0" w:color="auto"/>
              <w:left w:val="single" w:sz="6" w:space="0" w:color="auto"/>
              <w:bottom w:val="single" w:sz="6" w:space="0" w:color="auto"/>
              <w:right w:val="single" w:sz="6" w:space="0" w:color="auto"/>
            </w:tcBorders>
          </w:tcPr>
          <w:p w:rsidR="00C50BFF" w:rsidRPr="003346BA" w:rsidRDefault="00A46517"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40" w:type="dxa"/>
            <w:tcBorders>
              <w:top w:val="single" w:sz="6" w:space="0" w:color="auto"/>
              <w:left w:val="single" w:sz="6" w:space="0" w:color="auto"/>
              <w:bottom w:val="single" w:sz="6" w:space="0" w:color="auto"/>
              <w:right w:val="single" w:sz="6" w:space="0" w:color="auto"/>
            </w:tcBorders>
          </w:tcPr>
          <w:p w:rsidR="00C50BFF" w:rsidRPr="003346BA" w:rsidRDefault="00A46517"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40" w:type="dxa"/>
            <w:tcBorders>
              <w:top w:val="single" w:sz="6" w:space="0" w:color="auto"/>
              <w:left w:val="single" w:sz="6" w:space="0" w:color="auto"/>
              <w:bottom w:val="single" w:sz="6" w:space="0" w:color="auto"/>
              <w:right w:val="single" w:sz="6" w:space="0" w:color="auto"/>
            </w:tcBorders>
          </w:tcPr>
          <w:p w:rsidR="00C50BFF" w:rsidRPr="003346BA" w:rsidRDefault="00A46517"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60" w:type="dxa"/>
            <w:tcBorders>
              <w:top w:val="single" w:sz="6" w:space="0" w:color="auto"/>
              <w:left w:val="single" w:sz="6" w:space="0" w:color="auto"/>
              <w:bottom w:val="single" w:sz="6" w:space="0" w:color="auto"/>
              <w:right w:val="single" w:sz="6" w:space="0" w:color="auto"/>
            </w:tcBorders>
          </w:tcPr>
          <w:p w:rsidR="00C50BFF" w:rsidRPr="003346BA" w:rsidRDefault="00A46517"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2273" w:type="dxa"/>
            <w:tcBorders>
              <w:top w:val="single" w:sz="6" w:space="0" w:color="auto"/>
              <w:left w:val="single" w:sz="6" w:space="0" w:color="auto"/>
              <w:bottom w:val="single" w:sz="6" w:space="0" w:color="auto"/>
              <w:right w:val="single" w:sz="6" w:space="0" w:color="auto"/>
            </w:tcBorders>
          </w:tcPr>
          <w:p w:rsidR="00C50BFF" w:rsidRDefault="00C50BFF" w:rsidP="00C50BFF">
            <w:pPr>
              <w:pStyle w:val="ConsPlusCell"/>
              <w:widowControl/>
              <w:jc w:val="both"/>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В 1 квартале работы по обустройству противопожарных барьеров</w:t>
            </w:r>
            <w:r w:rsidR="00A46517">
              <w:rPr>
                <w:rFonts w:ascii="Times New Roman" w:hAnsi="Times New Roman" w:cs="Times New Roman"/>
                <w:sz w:val="18"/>
                <w:szCs w:val="18"/>
                <w:vertAlign w:val="superscript"/>
              </w:rPr>
              <w:t xml:space="preserve"> в МО «Козьминское», МО «Сафроновское»</w:t>
            </w:r>
            <w:r w:rsidRPr="003346BA">
              <w:rPr>
                <w:rFonts w:ascii="Times New Roman" w:hAnsi="Times New Roman" w:cs="Times New Roman"/>
                <w:sz w:val="18"/>
                <w:szCs w:val="18"/>
                <w:vertAlign w:val="superscript"/>
              </w:rPr>
              <w:t xml:space="preserve"> не проводились, запланировано на 2-3 квартал.</w:t>
            </w:r>
          </w:p>
          <w:p w:rsidR="00A46517" w:rsidRPr="003346BA" w:rsidRDefault="00A46517" w:rsidP="00C50BFF">
            <w:pPr>
              <w:pStyle w:val="ConsPlusCell"/>
              <w:widowControl/>
              <w:jc w:val="both"/>
              <w:rPr>
                <w:rFonts w:ascii="Times New Roman" w:hAnsi="Times New Roman" w:cs="Times New Roman"/>
                <w:sz w:val="18"/>
                <w:szCs w:val="18"/>
                <w:vertAlign w:val="superscript"/>
              </w:rPr>
            </w:pPr>
          </w:p>
        </w:tc>
      </w:tr>
      <w:tr w:rsidR="00C50BFF" w:rsidRPr="003346BA" w:rsidTr="00677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240"/>
        </w:trPr>
        <w:tc>
          <w:tcPr>
            <w:tcW w:w="1560" w:type="dxa"/>
            <w:tcBorders>
              <w:top w:val="single" w:sz="6" w:space="0" w:color="auto"/>
              <w:left w:val="single" w:sz="6" w:space="0" w:color="auto"/>
              <w:bottom w:val="single" w:sz="6" w:space="0" w:color="auto"/>
              <w:right w:val="single" w:sz="6" w:space="0" w:color="auto"/>
            </w:tcBorders>
          </w:tcPr>
          <w:p w:rsidR="00C50BFF" w:rsidRPr="003346BA" w:rsidRDefault="00C50BFF" w:rsidP="00C50BFF">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lastRenderedPageBreak/>
              <w:t>5.1. Поддержка деятельности добровольных пожарных формирований на территории МО «Ленский муниципальный район» (в том числе приобретение запасных частей для пожарной техники, имеющейся в добровольных пожарных формированиях; возмещение стоимости ГСМ и т.п.)</w:t>
            </w:r>
          </w:p>
        </w:tc>
        <w:tc>
          <w:tcPr>
            <w:tcW w:w="2126" w:type="dxa"/>
            <w:tcBorders>
              <w:top w:val="single" w:sz="6" w:space="0" w:color="auto"/>
              <w:left w:val="single" w:sz="6" w:space="0" w:color="auto"/>
              <w:bottom w:val="single" w:sz="6" w:space="0" w:color="auto"/>
              <w:right w:val="single" w:sz="6" w:space="0" w:color="auto"/>
            </w:tcBorders>
            <w:vAlign w:val="center"/>
          </w:tcPr>
          <w:p w:rsidR="00C50BFF" w:rsidRPr="003346BA" w:rsidRDefault="00C50BFF" w:rsidP="00876E17">
            <w:pPr>
              <w:jc w:val="center"/>
              <w:rPr>
                <w:sz w:val="18"/>
                <w:szCs w:val="18"/>
                <w:vertAlign w:val="superscript"/>
              </w:rPr>
            </w:pPr>
            <w:r w:rsidRPr="003346BA">
              <w:rPr>
                <w:sz w:val="18"/>
                <w:szCs w:val="18"/>
                <w:vertAlign w:val="superscript"/>
              </w:rPr>
              <w:t xml:space="preserve">Отдел по МР, ГО ЧС и ВОБ Администрации МО «Ленский муниципальный район»; ПЧ-25 </w:t>
            </w:r>
            <w:proofErr w:type="spellStart"/>
            <w:r w:rsidRPr="003346BA">
              <w:rPr>
                <w:sz w:val="18"/>
                <w:szCs w:val="18"/>
                <w:vertAlign w:val="superscript"/>
              </w:rPr>
              <w:t>с.Яренск</w:t>
            </w:r>
            <w:proofErr w:type="spellEnd"/>
            <w:r w:rsidRPr="003346BA">
              <w:rPr>
                <w:sz w:val="18"/>
                <w:szCs w:val="18"/>
                <w:vertAlign w:val="superscript"/>
              </w:rPr>
              <w:t xml:space="preserve"> ГКУ Архангельской области «ОГПС № 7»</w:t>
            </w:r>
          </w:p>
        </w:tc>
        <w:tc>
          <w:tcPr>
            <w:tcW w:w="709" w:type="dxa"/>
            <w:tcBorders>
              <w:top w:val="single" w:sz="6" w:space="0" w:color="auto"/>
              <w:left w:val="single" w:sz="6" w:space="0" w:color="auto"/>
              <w:bottom w:val="single" w:sz="6" w:space="0" w:color="auto"/>
              <w:right w:val="single" w:sz="6" w:space="0" w:color="auto"/>
            </w:tcBorders>
          </w:tcPr>
          <w:p w:rsidR="00C50BFF" w:rsidRPr="003346BA" w:rsidRDefault="00C50BFF" w:rsidP="00C50BF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126,0</w:t>
            </w:r>
          </w:p>
        </w:tc>
        <w:tc>
          <w:tcPr>
            <w:tcW w:w="708" w:type="dxa"/>
            <w:tcBorders>
              <w:top w:val="single" w:sz="6" w:space="0" w:color="auto"/>
              <w:left w:val="single" w:sz="6" w:space="0" w:color="auto"/>
              <w:bottom w:val="single" w:sz="6" w:space="0" w:color="auto"/>
              <w:right w:val="single" w:sz="6" w:space="0" w:color="auto"/>
            </w:tcBorders>
          </w:tcPr>
          <w:p w:rsidR="00C50BFF" w:rsidRPr="003346BA" w:rsidRDefault="007C061B"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gridSpan w:val="2"/>
            <w:tcBorders>
              <w:top w:val="single" w:sz="6" w:space="0" w:color="auto"/>
              <w:left w:val="single" w:sz="6" w:space="0" w:color="auto"/>
              <w:bottom w:val="single" w:sz="6" w:space="0" w:color="auto"/>
              <w:right w:val="single" w:sz="6" w:space="0" w:color="auto"/>
            </w:tcBorders>
          </w:tcPr>
          <w:p w:rsidR="00C50BFF" w:rsidRPr="003346BA" w:rsidRDefault="007C061B"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C50BFF" w:rsidRPr="003346BA" w:rsidRDefault="007C061B"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97" w:type="dxa"/>
            <w:tcBorders>
              <w:top w:val="single" w:sz="6" w:space="0" w:color="auto"/>
              <w:left w:val="single" w:sz="6" w:space="0" w:color="auto"/>
              <w:bottom w:val="single" w:sz="6" w:space="0" w:color="auto"/>
              <w:right w:val="single" w:sz="6" w:space="0" w:color="auto"/>
            </w:tcBorders>
          </w:tcPr>
          <w:p w:rsidR="00C50BFF" w:rsidRPr="003346BA" w:rsidRDefault="007C061B"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40" w:type="dxa"/>
            <w:tcBorders>
              <w:top w:val="single" w:sz="6" w:space="0" w:color="auto"/>
              <w:left w:val="single" w:sz="6" w:space="0" w:color="auto"/>
              <w:bottom w:val="single" w:sz="6" w:space="0" w:color="auto"/>
              <w:right w:val="single" w:sz="6" w:space="0" w:color="auto"/>
            </w:tcBorders>
          </w:tcPr>
          <w:p w:rsidR="00C50BFF" w:rsidRPr="003346BA" w:rsidRDefault="007C061B"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20" w:type="dxa"/>
            <w:tcBorders>
              <w:top w:val="single" w:sz="6" w:space="0" w:color="auto"/>
              <w:left w:val="single" w:sz="6" w:space="0" w:color="auto"/>
              <w:bottom w:val="single" w:sz="6" w:space="0" w:color="auto"/>
              <w:right w:val="single" w:sz="6" w:space="0" w:color="auto"/>
            </w:tcBorders>
          </w:tcPr>
          <w:p w:rsidR="00C50BFF" w:rsidRPr="003346BA" w:rsidRDefault="00C50BFF" w:rsidP="00C50BF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126,0</w:t>
            </w:r>
          </w:p>
        </w:tc>
        <w:tc>
          <w:tcPr>
            <w:tcW w:w="720" w:type="dxa"/>
            <w:tcBorders>
              <w:top w:val="single" w:sz="6" w:space="0" w:color="auto"/>
              <w:left w:val="single" w:sz="6" w:space="0" w:color="auto"/>
              <w:bottom w:val="single" w:sz="6" w:space="0" w:color="auto"/>
              <w:right w:val="single" w:sz="6" w:space="0" w:color="auto"/>
            </w:tcBorders>
          </w:tcPr>
          <w:p w:rsidR="00C50BFF" w:rsidRPr="003346BA" w:rsidRDefault="007C061B"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40" w:type="dxa"/>
            <w:tcBorders>
              <w:top w:val="single" w:sz="6" w:space="0" w:color="auto"/>
              <w:left w:val="single" w:sz="6" w:space="0" w:color="auto"/>
              <w:bottom w:val="single" w:sz="6" w:space="0" w:color="auto"/>
              <w:right w:val="single" w:sz="6" w:space="0" w:color="auto"/>
            </w:tcBorders>
          </w:tcPr>
          <w:p w:rsidR="00C50BFF" w:rsidRPr="003346BA" w:rsidRDefault="007C061B"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40" w:type="dxa"/>
            <w:tcBorders>
              <w:top w:val="single" w:sz="6" w:space="0" w:color="auto"/>
              <w:left w:val="single" w:sz="6" w:space="0" w:color="auto"/>
              <w:bottom w:val="single" w:sz="6" w:space="0" w:color="auto"/>
              <w:right w:val="single" w:sz="6" w:space="0" w:color="auto"/>
            </w:tcBorders>
          </w:tcPr>
          <w:p w:rsidR="00C50BFF" w:rsidRPr="003346BA" w:rsidRDefault="007C061B"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40" w:type="dxa"/>
            <w:tcBorders>
              <w:top w:val="single" w:sz="6" w:space="0" w:color="auto"/>
              <w:left w:val="single" w:sz="6" w:space="0" w:color="auto"/>
              <w:bottom w:val="single" w:sz="6" w:space="0" w:color="auto"/>
              <w:right w:val="single" w:sz="6" w:space="0" w:color="auto"/>
            </w:tcBorders>
          </w:tcPr>
          <w:p w:rsidR="00C50BFF" w:rsidRPr="003346BA" w:rsidRDefault="007C061B"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60" w:type="dxa"/>
            <w:tcBorders>
              <w:top w:val="single" w:sz="6" w:space="0" w:color="auto"/>
              <w:left w:val="single" w:sz="6" w:space="0" w:color="auto"/>
              <w:bottom w:val="single" w:sz="6" w:space="0" w:color="auto"/>
              <w:right w:val="single" w:sz="6" w:space="0" w:color="auto"/>
            </w:tcBorders>
          </w:tcPr>
          <w:p w:rsidR="00C50BFF" w:rsidRPr="003346BA" w:rsidRDefault="007C061B"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2273" w:type="dxa"/>
            <w:tcBorders>
              <w:top w:val="single" w:sz="6" w:space="0" w:color="auto"/>
              <w:left w:val="single" w:sz="6" w:space="0" w:color="auto"/>
              <w:bottom w:val="single" w:sz="6" w:space="0" w:color="auto"/>
              <w:right w:val="single" w:sz="6" w:space="0" w:color="auto"/>
            </w:tcBorders>
          </w:tcPr>
          <w:p w:rsidR="007C061B" w:rsidRPr="007C061B" w:rsidRDefault="00C50BFF" w:rsidP="00C50BFF">
            <w:pPr>
              <w:pStyle w:val="ConsPlusCell"/>
              <w:widowControl/>
              <w:jc w:val="both"/>
              <w:rPr>
                <w:rFonts w:ascii="Times New Roman" w:hAnsi="Times New Roman" w:cs="Times New Roman"/>
                <w:sz w:val="18"/>
                <w:szCs w:val="18"/>
                <w:vertAlign w:val="superscript"/>
              </w:rPr>
            </w:pPr>
            <w:r w:rsidRPr="007C061B">
              <w:rPr>
                <w:rFonts w:ascii="Times New Roman" w:hAnsi="Times New Roman" w:cs="Times New Roman"/>
                <w:sz w:val="18"/>
                <w:szCs w:val="18"/>
                <w:vertAlign w:val="superscript"/>
              </w:rPr>
              <w:t xml:space="preserve">Созданы территориальные подразделения добровольной пожарной охраны на территории Ленского муниципального района. </w:t>
            </w:r>
            <w:r w:rsidR="007C061B" w:rsidRPr="007C061B">
              <w:rPr>
                <w:rFonts w:ascii="Times New Roman" w:hAnsi="Times New Roman" w:cs="Times New Roman"/>
                <w:sz w:val="18"/>
                <w:szCs w:val="18"/>
                <w:vertAlign w:val="superscript"/>
              </w:rPr>
              <w:t>Осуществляются мероприятия по содержанию пожарной техники, оплате аренды помещений, приобретение материальных запасов для нужд добровольных пожарных команд.</w:t>
            </w:r>
          </w:p>
          <w:p w:rsidR="00C50BFF" w:rsidRPr="003346BA" w:rsidRDefault="00C50BFF" w:rsidP="00C50BFF">
            <w:pPr>
              <w:pStyle w:val="ConsPlusCell"/>
              <w:widowControl/>
              <w:jc w:val="both"/>
              <w:rPr>
                <w:rFonts w:ascii="Times New Roman" w:hAnsi="Times New Roman" w:cs="Times New Roman"/>
                <w:sz w:val="18"/>
                <w:szCs w:val="18"/>
                <w:vertAlign w:val="superscript"/>
              </w:rPr>
            </w:pPr>
          </w:p>
        </w:tc>
      </w:tr>
      <w:tr w:rsidR="00C50BFF" w:rsidRPr="003346BA" w:rsidTr="00677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240"/>
        </w:trPr>
        <w:tc>
          <w:tcPr>
            <w:tcW w:w="1560" w:type="dxa"/>
            <w:tcBorders>
              <w:top w:val="single" w:sz="6" w:space="0" w:color="auto"/>
              <w:left w:val="single" w:sz="6" w:space="0" w:color="auto"/>
              <w:bottom w:val="single" w:sz="6" w:space="0" w:color="auto"/>
              <w:right w:val="single" w:sz="6" w:space="0" w:color="auto"/>
            </w:tcBorders>
          </w:tcPr>
          <w:p w:rsidR="00C50BFF" w:rsidRPr="003346BA" w:rsidRDefault="00C50BFF" w:rsidP="00C50BFF">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6.1. Приобретение, изготовление и установка наглядно-агитационного материала по пропаганде безопасного поведения на водных объектах</w:t>
            </w:r>
          </w:p>
        </w:tc>
        <w:tc>
          <w:tcPr>
            <w:tcW w:w="2126" w:type="dxa"/>
            <w:tcBorders>
              <w:top w:val="single" w:sz="6" w:space="0" w:color="auto"/>
              <w:left w:val="single" w:sz="6" w:space="0" w:color="auto"/>
              <w:bottom w:val="single" w:sz="6" w:space="0" w:color="auto"/>
              <w:right w:val="single" w:sz="6" w:space="0" w:color="auto"/>
            </w:tcBorders>
            <w:vAlign w:val="center"/>
          </w:tcPr>
          <w:p w:rsidR="00C50BFF" w:rsidRPr="003346BA" w:rsidRDefault="00C50BFF" w:rsidP="00876E17">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Отдел по МР, ГО ЧС</w:t>
            </w:r>
            <w:r w:rsidR="00876E17">
              <w:rPr>
                <w:rFonts w:ascii="Times New Roman" w:hAnsi="Times New Roman" w:cs="Times New Roman"/>
                <w:sz w:val="18"/>
                <w:szCs w:val="18"/>
                <w:vertAlign w:val="superscript"/>
              </w:rPr>
              <w:t xml:space="preserve"> </w:t>
            </w:r>
            <w:r w:rsidRPr="003346BA">
              <w:rPr>
                <w:rFonts w:ascii="Times New Roman" w:hAnsi="Times New Roman" w:cs="Times New Roman"/>
                <w:sz w:val="18"/>
                <w:szCs w:val="18"/>
                <w:vertAlign w:val="superscript"/>
              </w:rPr>
              <w:t>и ВОБ Администрации МО «Ленский муниципальный район», Администрация МО «Ленский муниципальный район», органы местного самоуправления поселений</w:t>
            </w:r>
          </w:p>
        </w:tc>
        <w:tc>
          <w:tcPr>
            <w:tcW w:w="709" w:type="dxa"/>
            <w:tcBorders>
              <w:top w:val="single" w:sz="6" w:space="0" w:color="auto"/>
              <w:left w:val="single" w:sz="6" w:space="0" w:color="auto"/>
              <w:bottom w:val="single" w:sz="6" w:space="0" w:color="auto"/>
              <w:right w:val="single" w:sz="6" w:space="0" w:color="auto"/>
            </w:tcBorders>
          </w:tcPr>
          <w:p w:rsidR="00C50BFF" w:rsidRPr="003346BA" w:rsidRDefault="00C50BFF" w:rsidP="00C50BF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2,0</w:t>
            </w:r>
          </w:p>
        </w:tc>
        <w:tc>
          <w:tcPr>
            <w:tcW w:w="708" w:type="dxa"/>
            <w:tcBorders>
              <w:top w:val="single" w:sz="6" w:space="0" w:color="auto"/>
              <w:left w:val="single" w:sz="6" w:space="0" w:color="auto"/>
              <w:bottom w:val="single" w:sz="6" w:space="0" w:color="auto"/>
              <w:right w:val="single" w:sz="6" w:space="0" w:color="auto"/>
            </w:tcBorders>
          </w:tcPr>
          <w:p w:rsidR="00C50BFF" w:rsidRPr="003346BA" w:rsidRDefault="007C061B"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gridSpan w:val="2"/>
            <w:tcBorders>
              <w:top w:val="single" w:sz="6" w:space="0" w:color="auto"/>
              <w:left w:val="single" w:sz="6" w:space="0" w:color="auto"/>
              <w:bottom w:val="single" w:sz="6" w:space="0" w:color="auto"/>
              <w:right w:val="single" w:sz="6" w:space="0" w:color="auto"/>
            </w:tcBorders>
          </w:tcPr>
          <w:p w:rsidR="00C50BFF" w:rsidRPr="003346BA" w:rsidRDefault="007C061B"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C50BFF" w:rsidRPr="003346BA" w:rsidRDefault="007C061B"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97" w:type="dxa"/>
            <w:tcBorders>
              <w:top w:val="single" w:sz="6" w:space="0" w:color="auto"/>
              <w:left w:val="single" w:sz="6" w:space="0" w:color="auto"/>
              <w:bottom w:val="single" w:sz="6" w:space="0" w:color="auto"/>
              <w:right w:val="single" w:sz="6" w:space="0" w:color="auto"/>
            </w:tcBorders>
          </w:tcPr>
          <w:p w:rsidR="00C50BFF" w:rsidRPr="003346BA" w:rsidRDefault="007C061B"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40" w:type="dxa"/>
            <w:tcBorders>
              <w:top w:val="single" w:sz="6" w:space="0" w:color="auto"/>
              <w:left w:val="single" w:sz="6" w:space="0" w:color="auto"/>
              <w:bottom w:val="single" w:sz="6" w:space="0" w:color="auto"/>
              <w:right w:val="single" w:sz="6" w:space="0" w:color="auto"/>
            </w:tcBorders>
          </w:tcPr>
          <w:p w:rsidR="00C50BFF" w:rsidRPr="003346BA" w:rsidRDefault="007C061B"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20" w:type="dxa"/>
            <w:tcBorders>
              <w:top w:val="single" w:sz="6" w:space="0" w:color="auto"/>
              <w:left w:val="single" w:sz="6" w:space="0" w:color="auto"/>
              <w:bottom w:val="single" w:sz="6" w:space="0" w:color="auto"/>
              <w:right w:val="single" w:sz="6" w:space="0" w:color="auto"/>
            </w:tcBorders>
          </w:tcPr>
          <w:p w:rsidR="00C50BFF" w:rsidRPr="003346BA" w:rsidRDefault="00C50BFF" w:rsidP="00C50BF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2,0</w:t>
            </w:r>
          </w:p>
        </w:tc>
        <w:tc>
          <w:tcPr>
            <w:tcW w:w="720" w:type="dxa"/>
            <w:tcBorders>
              <w:top w:val="single" w:sz="6" w:space="0" w:color="auto"/>
              <w:left w:val="single" w:sz="6" w:space="0" w:color="auto"/>
              <w:bottom w:val="single" w:sz="6" w:space="0" w:color="auto"/>
              <w:right w:val="single" w:sz="6" w:space="0" w:color="auto"/>
            </w:tcBorders>
          </w:tcPr>
          <w:p w:rsidR="00C50BFF" w:rsidRPr="003346BA" w:rsidRDefault="007C061B"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40" w:type="dxa"/>
            <w:tcBorders>
              <w:top w:val="single" w:sz="6" w:space="0" w:color="auto"/>
              <w:left w:val="single" w:sz="6" w:space="0" w:color="auto"/>
              <w:bottom w:val="single" w:sz="6" w:space="0" w:color="auto"/>
              <w:right w:val="single" w:sz="6" w:space="0" w:color="auto"/>
            </w:tcBorders>
          </w:tcPr>
          <w:p w:rsidR="00C50BFF" w:rsidRPr="003346BA" w:rsidRDefault="007C061B"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40" w:type="dxa"/>
            <w:tcBorders>
              <w:top w:val="single" w:sz="6" w:space="0" w:color="auto"/>
              <w:left w:val="single" w:sz="6" w:space="0" w:color="auto"/>
              <w:bottom w:val="single" w:sz="6" w:space="0" w:color="auto"/>
              <w:right w:val="single" w:sz="6" w:space="0" w:color="auto"/>
            </w:tcBorders>
          </w:tcPr>
          <w:p w:rsidR="00C50BFF" w:rsidRPr="003346BA" w:rsidRDefault="007C061B"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40" w:type="dxa"/>
            <w:tcBorders>
              <w:top w:val="single" w:sz="6" w:space="0" w:color="auto"/>
              <w:left w:val="single" w:sz="6" w:space="0" w:color="auto"/>
              <w:bottom w:val="single" w:sz="6" w:space="0" w:color="auto"/>
              <w:right w:val="single" w:sz="6" w:space="0" w:color="auto"/>
            </w:tcBorders>
          </w:tcPr>
          <w:p w:rsidR="00C50BFF" w:rsidRPr="003346BA" w:rsidRDefault="007C061B"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60" w:type="dxa"/>
            <w:tcBorders>
              <w:top w:val="single" w:sz="6" w:space="0" w:color="auto"/>
              <w:left w:val="single" w:sz="6" w:space="0" w:color="auto"/>
              <w:bottom w:val="single" w:sz="6" w:space="0" w:color="auto"/>
              <w:right w:val="single" w:sz="6" w:space="0" w:color="auto"/>
            </w:tcBorders>
          </w:tcPr>
          <w:p w:rsidR="00C50BFF" w:rsidRPr="003346BA" w:rsidRDefault="007C061B"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2273" w:type="dxa"/>
            <w:tcBorders>
              <w:top w:val="single" w:sz="6" w:space="0" w:color="auto"/>
              <w:left w:val="single" w:sz="6" w:space="0" w:color="auto"/>
              <w:bottom w:val="single" w:sz="6" w:space="0" w:color="auto"/>
              <w:right w:val="single" w:sz="6" w:space="0" w:color="auto"/>
            </w:tcBorders>
          </w:tcPr>
          <w:p w:rsidR="00C50BFF" w:rsidRPr="003346BA" w:rsidRDefault="00C50BFF" w:rsidP="00C50BFF">
            <w:pPr>
              <w:pStyle w:val="ConsPlusCell"/>
              <w:widowControl/>
              <w:jc w:val="both"/>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В 1 квартале средства бюджетов поселений не расходовались, запланировано на 2-3 квартал.</w:t>
            </w:r>
          </w:p>
        </w:tc>
      </w:tr>
      <w:tr w:rsidR="00C50BFF" w:rsidRPr="003346BA" w:rsidTr="00677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240"/>
        </w:trPr>
        <w:tc>
          <w:tcPr>
            <w:tcW w:w="1560" w:type="dxa"/>
            <w:tcBorders>
              <w:top w:val="single" w:sz="6" w:space="0" w:color="auto"/>
              <w:left w:val="single" w:sz="6" w:space="0" w:color="auto"/>
              <w:bottom w:val="single" w:sz="6" w:space="0" w:color="auto"/>
              <w:right w:val="single" w:sz="6" w:space="0" w:color="auto"/>
            </w:tcBorders>
          </w:tcPr>
          <w:p w:rsidR="00C50BFF" w:rsidRPr="003346BA" w:rsidRDefault="00C50BFF" w:rsidP="00C50BFF">
            <w:pPr>
              <w:rPr>
                <w:sz w:val="18"/>
                <w:szCs w:val="18"/>
                <w:vertAlign w:val="superscript"/>
              </w:rPr>
            </w:pPr>
            <w:r w:rsidRPr="003346BA">
              <w:rPr>
                <w:sz w:val="18"/>
                <w:szCs w:val="18"/>
                <w:vertAlign w:val="superscript"/>
              </w:rPr>
              <w:t>6.2. Проведение совместных межведомственных патрулирований мест массового выхода (выезда) людей на лед, мест массового отдыха населения у водных объектов.</w:t>
            </w:r>
          </w:p>
        </w:tc>
        <w:tc>
          <w:tcPr>
            <w:tcW w:w="2126" w:type="dxa"/>
            <w:tcBorders>
              <w:top w:val="single" w:sz="6" w:space="0" w:color="auto"/>
              <w:left w:val="single" w:sz="6" w:space="0" w:color="auto"/>
              <w:bottom w:val="single" w:sz="6" w:space="0" w:color="auto"/>
              <w:right w:val="single" w:sz="6" w:space="0" w:color="auto"/>
            </w:tcBorders>
            <w:vAlign w:val="center"/>
          </w:tcPr>
          <w:p w:rsidR="00C50BFF" w:rsidRPr="003346BA" w:rsidRDefault="00C50BFF" w:rsidP="00876E17">
            <w:pPr>
              <w:pStyle w:val="GarantNonformat"/>
              <w:widowControl/>
              <w:tabs>
                <w:tab w:val="left" w:pos="6156"/>
              </w:tabs>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Отдел по МР, ГО ЧС и ВОБ Администрации МО «Ленский муниципальный район», ПЧ-25 </w:t>
            </w:r>
            <w:proofErr w:type="spellStart"/>
            <w:r w:rsidRPr="003346BA">
              <w:rPr>
                <w:rFonts w:ascii="Times New Roman" w:hAnsi="Times New Roman" w:cs="Times New Roman"/>
                <w:sz w:val="18"/>
                <w:szCs w:val="18"/>
                <w:vertAlign w:val="superscript"/>
              </w:rPr>
              <w:t>с.Яренск</w:t>
            </w:r>
            <w:proofErr w:type="spellEnd"/>
            <w:r w:rsidRPr="003346BA">
              <w:rPr>
                <w:rFonts w:ascii="Times New Roman" w:hAnsi="Times New Roman" w:cs="Times New Roman"/>
                <w:sz w:val="18"/>
                <w:szCs w:val="18"/>
                <w:vertAlign w:val="superscript"/>
              </w:rPr>
              <w:t xml:space="preserve"> ГКУ Архангельской области «ОГПС № 7»; Коряжемский инспекторский участок Центра ГИМС ГУ МЧС России по Архангельской области</w:t>
            </w:r>
          </w:p>
        </w:tc>
        <w:tc>
          <w:tcPr>
            <w:tcW w:w="709" w:type="dxa"/>
            <w:tcBorders>
              <w:top w:val="single" w:sz="6" w:space="0" w:color="auto"/>
              <w:left w:val="single" w:sz="6" w:space="0" w:color="auto"/>
              <w:bottom w:val="single" w:sz="6" w:space="0" w:color="auto"/>
              <w:right w:val="single" w:sz="6" w:space="0" w:color="auto"/>
            </w:tcBorders>
          </w:tcPr>
          <w:p w:rsidR="00C50BFF" w:rsidRPr="003346BA" w:rsidRDefault="007C061B"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C50BFF" w:rsidRPr="003346BA" w:rsidRDefault="007C061B"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gridSpan w:val="2"/>
            <w:tcBorders>
              <w:top w:val="single" w:sz="6" w:space="0" w:color="auto"/>
              <w:left w:val="single" w:sz="6" w:space="0" w:color="auto"/>
              <w:bottom w:val="single" w:sz="6" w:space="0" w:color="auto"/>
              <w:right w:val="single" w:sz="6" w:space="0" w:color="auto"/>
            </w:tcBorders>
          </w:tcPr>
          <w:p w:rsidR="00C50BFF" w:rsidRPr="003346BA" w:rsidRDefault="007C061B"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C50BFF" w:rsidRPr="003346BA" w:rsidRDefault="007C061B"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97" w:type="dxa"/>
            <w:tcBorders>
              <w:top w:val="single" w:sz="6" w:space="0" w:color="auto"/>
              <w:left w:val="single" w:sz="6" w:space="0" w:color="auto"/>
              <w:bottom w:val="single" w:sz="6" w:space="0" w:color="auto"/>
              <w:right w:val="single" w:sz="6" w:space="0" w:color="auto"/>
            </w:tcBorders>
          </w:tcPr>
          <w:p w:rsidR="00C50BFF" w:rsidRPr="003346BA" w:rsidRDefault="007C061B"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40" w:type="dxa"/>
            <w:tcBorders>
              <w:top w:val="single" w:sz="6" w:space="0" w:color="auto"/>
              <w:left w:val="single" w:sz="6" w:space="0" w:color="auto"/>
              <w:bottom w:val="single" w:sz="6" w:space="0" w:color="auto"/>
              <w:right w:val="single" w:sz="6" w:space="0" w:color="auto"/>
            </w:tcBorders>
          </w:tcPr>
          <w:p w:rsidR="00C50BFF" w:rsidRPr="003346BA" w:rsidRDefault="007C061B"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20" w:type="dxa"/>
            <w:tcBorders>
              <w:top w:val="single" w:sz="6" w:space="0" w:color="auto"/>
              <w:left w:val="single" w:sz="6" w:space="0" w:color="auto"/>
              <w:bottom w:val="single" w:sz="6" w:space="0" w:color="auto"/>
              <w:right w:val="single" w:sz="6" w:space="0" w:color="auto"/>
            </w:tcBorders>
          </w:tcPr>
          <w:p w:rsidR="00C50BFF" w:rsidRPr="003346BA" w:rsidRDefault="007C061B"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20" w:type="dxa"/>
            <w:tcBorders>
              <w:top w:val="single" w:sz="6" w:space="0" w:color="auto"/>
              <w:left w:val="single" w:sz="6" w:space="0" w:color="auto"/>
              <w:bottom w:val="single" w:sz="6" w:space="0" w:color="auto"/>
              <w:right w:val="single" w:sz="6" w:space="0" w:color="auto"/>
            </w:tcBorders>
          </w:tcPr>
          <w:p w:rsidR="00C50BFF" w:rsidRPr="003346BA" w:rsidRDefault="007C061B"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40" w:type="dxa"/>
            <w:tcBorders>
              <w:top w:val="single" w:sz="6" w:space="0" w:color="auto"/>
              <w:left w:val="single" w:sz="6" w:space="0" w:color="auto"/>
              <w:bottom w:val="single" w:sz="6" w:space="0" w:color="auto"/>
              <w:right w:val="single" w:sz="6" w:space="0" w:color="auto"/>
            </w:tcBorders>
          </w:tcPr>
          <w:p w:rsidR="00C50BFF" w:rsidRPr="003346BA" w:rsidRDefault="007C061B"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40" w:type="dxa"/>
            <w:tcBorders>
              <w:top w:val="single" w:sz="6" w:space="0" w:color="auto"/>
              <w:left w:val="single" w:sz="6" w:space="0" w:color="auto"/>
              <w:bottom w:val="single" w:sz="6" w:space="0" w:color="auto"/>
              <w:right w:val="single" w:sz="6" w:space="0" w:color="auto"/>
            </w:tcBorders>
          </w:tcPr>
          <w:p w:rsidR="00C50BFF" w:rsidRPr="003346BA" w:rsidRDefault="007C061B"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40" w:type="dxa"/>
            <w:tcBorders>
              <w:top w:val="single" w:sz="6" w:space="0" w:color="auto"/>
              <w:left w:val="single" w:sz="6" w:space="0" w:color="auto"/>
              <w:bottom w:val="single" w:sz="6" w:space="0" w:color="auto"/>
              <w:right w:val="single" w:sz="6" w:space="0" w:color="auto"/>
            </w:tcBorders>
          </w:tcPr>
          <w:p w:rsidR="00C50BFF" w:rsidRPr="003346BA" w:rsidRDefault="007C061B"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60" w:type="dxa"/>
            <w:tcBorders>
              <w:top w:val="single" w:sz="6" w:space="0" w:color="auto"/>
              <w:left w:val="single" w:sz="6" w:space="0" w:color="auto"/>
              <w:bottom w:val="single" w:sz="6" w:space="0" w:color="auto"/>
              <w:right w:val="single" w:sz="6" w:space="0" w:color="auto"/>
            </w:tcBorders>
          </w:tcPr>
          <w:p w:rsidR="00C50BFF" w:rsidRPr="003346BA" w:rsidRDefault="007C061B"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2273" w:type="dxa"/>
            <w:tcBorders>
              <w:top w:val="single" w:sz="6" w:space="0" w:color="auto"/>
              <w:left w:val="single" w:sz="6" w:space="0" w:color="auto"/>
              <w:bottom w:val="single" w:sz="6" w:space="0" w:color="auto"/>
              <w:right w:val="single" w:sz="6" w:space="0" w:color="auto"/>
            </w:tcBorders>
          </w:tcPr>
          <w:p w:rsidR="00C50BFF" w:rsidRPr="003346BA" w:rsidRDefault="00C50BFF" w:rsidP="00C50BF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В 1 кв. </w:t>
            </w:r>
            <w:r w:rsidR="007C061B">
              <w:rPr>
                <w:rFonts w:ascii="Times New Roman" w:hAnsi="Times New Roman" w:cs="Times New Roman"/>
                <w:sz w:val="18"/>
                <w:szCs w:val="18"/>
                <w:vertAlign w:val="superscript"/>
              </w:rPr>
              <w:t xml:space="preserve">проведено </w:t>
            </w:r>
            <w:r w:rsidR="00916762">
              <w:rPr>
                <w:rFonts w:ascii="Times New Roman" w:hAnsi="Times New Roman" w:cs="Times New Roman"/>
                <w:sz w:val="18"/>
                <w:szCs w:val="18"/>
                <w:vertAlign w:val="superscript"/>
              </w:rPr>
              <w:t>3</w:t>
            </w:r>
            <w:r w:rsidR="007C061B">
              <w:rPr>
                <w:rFonts w:ascii="Times New Roman" w:hAnsi="Times New Roman" w:cs="Times New Roman"/>
                <w:sz w:val="18"/>
                <w:szCs w:val="18"/>
                <w:vertAlign w:val="superscript"/>
              </w:rPr>
              <w:t xml:space="preserve"> межведомственных патрулирований мест массового выхода</w:t>
            </w:r>
            <w:r w:rsidR="004438C0">
              <w:rPr>
                <w:rFonts w:ascii="Times New Roman" w:hAnsi="Times New Roman" w:cs="Times New Roman"/>
                <w:sz w:val="18"/>
                <w:szCs w:val="18"/>
                <w:vertAlign w:val="superscript"/>
              </w:rPr>
              <w:t xml:space="preserve"> (выезда) на лед.</w:t>
            </w:r>
            <w:r w:rsidR="007C061B">
              <w:rPr>
                <w:rFonts w:ascii="Times New Roman" w:hAnsi="Times New Roman" w:cs="Times New Roman"/>
                <w:sz w:val="18"/>
                <w:szCs w:val="18"/>
                <w:vertAlign w:val="superscript"/>
              </w:rPr>
              <w:t xml:space="preserve"> </w:t>
            </w:r>
          </w:p>
        </w:tc>
      </w:tr>
      <w:tr w:rsidR="00C50BFF" w:rsidRPr="003346BA" w:rsidTr="00677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240"/>
        </w:trPr>
        <w:tc>
          <w:tcPr>
            <w:tcW w:w="1560" w:type="dxa"/>
            <w:tcBorders>
              <w:top w:val="single" w:sz="6" w:space="0" w:color="auto"/>
              <w:left w:val="single" w:sz="6" w:space="0" w:color="auto"/>
              <w:bottom w:val="single" w:sz="6" w:space="0" w:color="auto"/>
              <w:right w:val="single" w:sz="6" w:space="0" w:color="auto"/>
            </w:tcBorders>
          </w:tcPr>
          <w:p w:rsidR="00C50BFF" w:rsidRPr="003346BA" w:rsidRDefault="00C50BFF" w:rsidP="00C50BFF">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7.1. Проведение акарицидной обработки; осуществление контроля качества воды; приобретение, установка, демонтаж сезонного оборудования (урны, кабинки для переодевания); уборка территории; транспортировка (вывоз) и размещение на площадке временного накопления отходов </w:t>
            </w:r>
            <w:proofErr w:type="spellStart"/>
            <w:r w:rsidRPr="003346BA">
              <w:rPr>
                <w:rFonts w:ascii="Times New Roman" w:hAnsi="Times New Roman" w:cs="Times New Roman"/>
                <w:sz w:val="18"/>
                <w:szCs w:val="18"/>
                <w:vertAlign w:val="superscript"/>
              </w:rPr>
              <w:t>с.Яренск</w:t>
            </w:r>
            <w:proofErr w:type="spellEnd"/>
          </w:p>
        </w:tc>
        <w:tc>
          <w:tcPr>
            <w:tcW w:w="2126" w:type="dxa"/>
            <w:tcBorders>
              <w:top w:val="single" w:sz="6" w:space="0" w:color="auto"/>
              <w:left w:val="single" w:sz="6" w:space="0" w:color="auto"/>
              <w:bottom w:val="single" w:sz="6" w:space="0" w:color="auto"/>
              <w:right w:val="single" w:sz="6" w:space="0" w:color="auto"/>
            </w:tcBorders>
            <w:vAlign w:val="center"/>
          </w:tcPr>
          <w:p w:rsidR="00C50BFF" w:rsidRPr="003346BA" w:rsidRDefault="00C50BFF" w:rsidP="00876E17">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Отдел по МР, ГО ЧС и ВОБ Администрации МО «Ленский муниципальный район», Администрация МО «Ленский муниципальный район», органы местного самоуправления поселений</w:t>
            </w:r>
          </w:p>
        </w:tc>
        <w:tc>
          <w:tcPr>
            <w:tcW w:w="709" w:type="dxa"/>
            <w:tcBorders>
              <w:top w:val="single" w:sz="6" w:space="0" w:color="auto"/>
              <w:left w:val="single" w:sz="6" w:space="0" w:color="auto"/>
              <w:bottom w:val="single" w:sz="6" w:space="0" w:color="auto"/>
              <w:right w:val="single" w:sz="6" w:space="0" w:color="auto"/>
            </w:tcBorders>
          </w:tcPr>
          <w:p w:rsidR="00C50BFF" w:rsidRPr="003346BA" w:rsidRDefault="00916762"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98,7</w:t>
            </w:r>
          </w:p>
        </w:tc>
        <w:tc>
          <w:tcPr>
            <w:tcW w:w="708" w:type="dxa"/>
            <w:tcBorders>
              <w:top w:val="single" w:sz="6" w:space="0" w:color="auto"/>
              <w:left w:val="single" w:sz="6" w:space="0" w:color="auto"/>
              <w:bottom w:val="single" w:sz="6" w:space="0" w:color="auto"/>
              <w:right w:val="single" w:sz="6" w:space="0" w:color="auto"/>
            </w:tcBorders>
          </w:tcPr>
          <w:p w:rsidR="00C50BFF" w:rsidRPr="003346BA" w:rsidRDefault="007C061B"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gridSpan w:val="2"/>
            <w:tcBorders>
              <w:top w:val="single" w:sz="6" w:space="0" w:color="auto"/>
              <w:left w:val="single" w:sz="6" w:space="0" w:color="auto"/>
              <w:bottom w:val="single" w:sz="6" w:space="0" w:color="auto"/>
              <w:right w:val="single" w:sz="6" w:space="0" w:color="auto"/>
            </w:tcBorders>
          </w:tcPr>
          <w:p w:rsidR="00C50BFF" w:rsidRPr="003346BA" w:rsidRDefault="007C061B"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C50BFF" w:rsidRPr="003346BA" w:rsidRDefault="007C061B"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97" w:type="dxa"/>
            <w:tcBorders>
              <w:top w:val="single" w:sz="6" w:space="0" w:color="auto"/>
              <w:left w:val="single" w:sz="6" w:space="0" w:color="auto"/>
              <w:bottom w:val="single" w:sz="6" w:space="0" w:color="auto"/>
              <w:right w:val="single" w:sz="6" w:space="0" w:color="auto"/>
            </w:tcBorders>
          </w:tcPr>
          <w:p w:rsidR="00C50BFF" w:rsidRPr="003346BA" w:rsidRDefault="00916762"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98,7</w:t>
            </w:r>
          </w:p>
        </w:tc>
        <w:tc>
          <w:tcPr>
            <w:tcW w:w="840" w:type="dxa"/>
            <w:tcBorders>
              <w:top w:val="single" w:sz="6" w:space="0" w:color="auto"/>
              <w:left w:val="single" w:sz="6" w:space="0" w:color="auto"/>
              <w:bottom w:val="single" w:sz="6" w:space="0" w:color="auto"/>
              <w:right w:val="single" w:sz="6" w:space="0" w:color="auto"/>
            </w:tcBorders>
          </w:tcPr>
          <w:p w:rsidR="00C50BFF" w:rsidRPr="003346BA" w:rsidRDefault="007C061B"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20" w:type="dxa"/>
            <w:tcBorders>
              <w:top w:val="single" w:sz="6" w:space="0" w:color="auto"/>
              <w:left w:val="single" w:sz="6" w:space="0" w:color="auto"/>
              <w:bottom w:val="single" w:sz="6" w:space="0" w:color="auto"/>
              <w:right w:val="single" w:sz="6" w:space="0" w:color="auto"/>
            </w:tcBorders>
          </w:tcPr>
          <w:p w:rsidR="00C50BFF" w:rsidRPr="003346BA" w:rsidRDefault="007C061B"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20" w:type="dxa"/>
            <w:tcBorders>
              <w:top w:val="single" w:sz="6" w:space="0" w:color="auto"/>
              <w:left w:val="single" w:sz="6" w:space="0" w:color="auto"/>
              <w:bottom w:val="single" w:sz="6" w:space="0" w:color="auto"/>
              <w:right w:val="single" w:sz="6" w:space="0" w:color="auto"/>
            </w:tcBorders>
          </w:tcPr>
          <w:p w:rsidR="00C50BFF" w:rsidRPr="003346BA" w:rsidRDefault="007C061B"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40" w:type="dxa"/>
            <w:tcBorders>
              <w:top w:val="single" w:sz="6" w:space="0" w:color="auto"/>
              <w:left w:val="single" w:sz="6" w:space="0" w:color="auto"/>
              <w:bottom w:val="single" w:sz="6" w:space="0" w:color="auto"/>
              <w:right w:val="single" w:sz="6" w:space="0" w:color="auto"/>
            </w:tcBorders>
          </w:tcPr>
          <w:p w:rsidR="00C50BFF" w:rsidRPr="003346BA" w:rsidRDefault="007C061B"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40" w:type="dxa"/>
            <w:tcBorders>
              <w:top w:val="single" w:sz="6" w:space="0" w:color="auto"/>
              <w:left w:val="single" w:sz="6" w:space="0" w:color="auto"/>
              <w:bottom w:val="single" w:sz="6" w:space="0" w:color="auto"/>
              <w:right w:val="single" w:sz="6" w:space="0" w:color="auto"/>
            </w:tcBorders>
          </w:tcPr>
          <w:p w:rsidR="00C50BFF" w:rsidRPr="003346BA" w:rsidRDefault="007C061B"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40" w:type="dxa"/>
            <w:tcBorders>
              <w:top w:val="single" w:sz="6" w:space="0" w:color="auto"/>
              <w:left w:val="single" w:sz="6" w:space="0" w:color="auto"/>
              <w:bottom w:val="single" w:sz="6" w:space="0" w:color="auto"/>
              <w:right w:val="single" w:sz="6" w:space="0" w:color="auto"/>
            </w:tcBorders>
          </w:tcPr>
          <w:p w:rsidR="00C50BFF" w:rsidRPr="003346BA" w:rsidRDefault="007C061B"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60" w:type="dxa"/>
            <w:tcBorders>
              <w:top w:val="single" w:sz="6" w:space="0" w:color="auto"/>
              <w:left w:val="single" w:sz="6" w:space="0" w:color="auto"/>
              <w:bottom w:val="single" w:sz="6" w:space="0" w:color="auto"/>
              <w:right w:val="single" w:sz="6" w:space="0" w:color="auto"/>
            </w:tcBorders>
          </w:tcPr>
          <w:p w:rsidR="00C50BFF" w:rsidRPr="003346BA" w:rsidRDefault="007C061B"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2273" w:type="dxa"/>
            <w:tcBorders>
              <w:top w:val="single" w:sz="6" w:space="0" w:color="auto"/>
              <w:left w:val="single" w:sz="6" w:space="0" w:color="auto"/>
              <w:bottom w:val="single" w:sz="6" w:space="0" w:color="auto"/>
              <w:right w:val="single" w:sz="6" w:space="0" w:color="auto"/>
            </w:tcBorders>
          </w:tcPr>
          <w:p w:rsidR="007C061B" w:rsidRPr="007C061B" w:rsidRDefault="007C061B" w:rsidP="007C061B">
            <w:pPr>
              <w:pStyle w:val="ConsPlusCell"/>
              <w:widowControl/>
              <w:jc w:val="both"/>
              <w:rPr>
                <w:rFonts w:ascii="Times New Roman" w:hAnsi="Times New Roman" w:cs="Times New Roman"/>
                <w:sz w:val="18"/>
                <w:szCs w:val="18"/>
                <w:vertAlign w:val="superscript"/>
              </w:rPr>
            </w:pPr>
            <w:r w:rsidRPr="007C061B">
              <w:rPr>
                <w:rFonts w:ascii="Times New Roman" w:hAnsi="Times New Roman" w:cs="Times New Roman"/>
                <w:sz w:val="18"/>
                <w:szCs w:val="18"/>
                <w:vertAlign w:val="superscript"/>
              </w:rPr>
              <w:t>Проведение акарицидной обработка; осуществление контроля качества воды; приобретение, установка, демон</w:t>
            </w:r>
            <w:r>
              <w:rPr>
                <w:rFonts w:ascii="Times New Roman" w:hAnsi="Times New Roman" w:cs="Times New Roman"/>
                <w:sz w:val="18"/>
                <w:szCs w:val="18"/>
                <w:vertAlign w:val="superscript"/>
              </w:rPr>
              <w:t>таж</w:t>
            </w:r>
            <w:r w:rsidRPr="007C061B">
              <w:rPr>
                <w:rFonts w:ascii="Times New Roman" w:hAnsi="Times New Roman" w:cs="Times New Roman"/>
                <w:sz w:val="18"/>
                <w:szCs w:val="18"/>
                <w:vertAlign w:val="superscript"/>
              </w:rPr>
              <w:t xml:space="preserve"> сезонного оборудования (урны, кабинки для переодевания); уборка территории; транспортировка (вывоз) и размещение на площадке временного накопления отходов </w:t>
            </w:r>
            <w:proofErr w:type="spellStart"/>
            <w:r w:rsidRPr="007C061B">
              <w:rPr>
                <w:rFonts w:ascii="Times New Roman" w:hAnsi="Times New Roman" w:cs="Times New Roman"/>
                <w:sz w:val="18"/>
                <w:szCs w:val="18"/>
                <w:vertAlign w:val="superscript"/>
              </w:rPr>
              <w:t>с.Яренск</w:t>
            </w:r>
            <w:proofErr w:type="spellEnd"/>
            <w:r w:rsidRPr="007C061B">
              <w:rPr>
                <w:rFonts w:ascii="Times New Roman" w:hAnsi="Times New Roman" w:cs="Times New Roman"/>
                <w:sz w:val="18"/>
                <w:szCs w:val="18"/>
                <w:vertAlign w:val="superscript"/>
              </w:rPr>
              <w:t xml:space="preserve"> будет осуществляться во 2-3 квартале.</w:t>
            </w:r>
          </w:p>
          <w:p w:rsidR="00C50BFF" w:rsidRPr="003346BA" w:rsidRDefault="00C50BFF" w:rsidP="00DE779A">
            <w:pPr>
              <w:pStyle w:val="ConsPlusCell"/>
              <w:widowControl/>
              <w:rPr>
                <w:rFonts w:ascii="Times New Roman" w:hAnsi="Times New Roman" w:cs="Times New Roman"/>
                <w:sz w:val="18"/>
                <w:szCs w:val="18"/>
                <w:vertAlign w:val="superscript"/>
              </w:rPr>
            </w:pPr>
          </w:p>
        </w:tc>
      </w:tr>
      <w:tr w:rsidR="00C50BFF" w:rsidRPr="00C0732D" w:rsidTr="00337C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240"/>
        </w:trPr>
        <w:tc>
          <w:tcPr>
            <w:tcW w:w="3686" w:type="dxa"/>
            <w:gridSpan w:val="2"/>
            <w:tcBorders>
              <w:top w:val="single" w:sz="6" w:space="0" w:color="auto"/>
              <w:left w:val="single" w:sz="6" w:space="0" w:color="auto"/>
              <w:bottom w:val="single" w:sz="6" w:space="0" w:color="auto"/>
              <w:right w:val="single" w:sz="6" w:space="0" w:color="auto"/>
            </w:tcBorders>
            <w:shd w:val="clear" w:color="auto" w:fill="8DB3E2" w:themeFill="text2" w:themeFillTint="66"/>
          </w:tcPr>
          <w:p w:rsidR="007C061B" w:rsidRPr="00C0732D" w:rsidRDefault="00C50BFF" w:rsidP="00C50BFF">
            <w:pPr>
              <w:pStyle w:val="ConsPlusCell"/>
              <w:widowControl/>
              <w:jc w:val="center"/>
              <w:rPr>
                <w:rFonts w:ascii="Times New Roman" w:hAnsi="Times New Roman" w:cs="Times New Roman"/>
                <w:vertAlign w:val="superscript"/>
              </w:rPr>
            </w:pPr>
            <w:r w:rsidRPr="00C0732D">
              <w:rPr>
                <w:rFonts w:ascii="Times New Roman" w:hAnsi="Times New Roman" w:cs="Times New Roman"/>
                <w:vertAlign w:val="superscript"/>
              </w:rPr>
              <w:lastRenderedPageBreak/>
              <w:t xml:space="preserve">Итого по муниципальной </w:t>
            </w:r>
          </w:p>
          <w:p w:rsidR="00C50BFF" w:rsidRPr="00C0732D" w:rsidRDefault="00C50BFF" w:rsidP="00C50BFF">
            <w:pPr>
              <w:pStyle w:val="ConsPlusCell"/>
              <w:widowControl/>
              <w:jc w:val="center"/>
              <w:rPr>
                <w:rFonts w:ascii="Times New Roman" w:hAnsi="Times New Roman" w:cs="Times New Roman"/>
                <w:vertAlign w:val="superscript"/>
              </w:rPr>
            </w:pPr>
            <w:r w:rsidRPr="00C0732D">
              <w:rPr>
                <w:rFonts w:ascii="Times New Roman" w:hAnsi="Times New Roman" w:cs="Times New Roman"/>
                <w:vertAlign w:val="superscript"/>
              </w:rPr>
              <w:t>программе:</w:t>
            </w:r>
          </w:p>
        </w:tc>
        <w:tc>
          <w:tcPr>
            <w:tcW w:w="709" w:type="dxa"/>
            <w:tcBorders>
              <w:top w:val="single" w:sz="6" w:space="0" w:color="auto"/>
              <w:left w:val="single" w:sz="6" w:space="0" w:color="auto"/>
              <w:bottom w:val="single" w:sz="6" w:space="0" w:color="auto"/>
              <w:right w:val="single" w:sz="6" w:space="0" w:color="auto"/>
            </w:tcBorders>
            <w:shd w:val="clear" w:color="auto" w:fill="8DB3E2" w:themeFill="text2" w:themeFillTint="66"/>
          </w:tcPr>
          <w:p w:rsidR="00C50BFF" w:rsidRPr="00C0732D" w:rsidRDefault="00916762" w:rsidP="00C50BFF">
            <w:pPr>
              <w:pStyle w:val="ConsPlusCell"/>
              <w:widowControl/>
              <w:jc w:val="center"/>
              <w:rPr>
                <w:rFonts w:ascii="Times New Roman" w:hAnsi="Times New Roman" w:cs="Times New Roman"/>
                <w:vertAlign w:val="superscript"/>
              </w:rPr>
            </w:pPr>
            <w:r>
              <w:rPr>
                <w:rFonts w:ascii="Times New Roman" w:hAnsi="Times New Roman" w:cs="Times New Roman"/>
                <w:vertAlign w:val="superscript"/>
              </w:rPr>
              <w:t>768,7</w:t>
            </w:r>
          </w:p>
        </w:tc>
        <w:tc>
          <w:tcPr>
            <w:tcW w:w="708" w:type="dxa"/>
            <w:tcBorders>
              <w:top w:val="single" w:sz="6" w:space="0" w:color="auto"/>
              <w:left w:val="single" w:sz="6" w:space="0" w:color="auto"/>
              <w:bottom w:val="single" w:sz="6" w:space="0" w:color="auto"/>
              <w:right w:val="single" w:sz="6" w:space="0" w:color="auto"/>
            </w:tcBorders>
            <w:shd w:val="clear" w:color="auto" w:fill="8DB3E2" w:themeFill="text2" w:themeFillTint="66"/>
          </w:tcPr>
          <w:p w:rsidR="00C50BFF" w:rsidRPr="00C0732D" w:rsidRDefault="00916762" w:rsidP="00C50BFF">
            <w:pPr>
              <w:pStyle w:val="ConsPlusCell"/>
              <w:widowControl/>
              <w:jc w:val="center"/>
              <w:rPr>
                <w:rFonts w:ascii="Times New Roman" w:hAnsi="Times New Roman" w:cs="Times New Roman"/>
                <w:vertAlign w:val="superscript"/>
              </w:rPr>
            </w:pPr>
            <w:r>
              <w:rPr>
                <w:rFonts w:ascii="Times New Roman" w:hAnsi="Times New Roman" w:cs="Times New Roman"/>
                <w:vertAlign w:val="superscript"/>
              </w:rPr>
              <w:t>116,9</w:t>
            </w:r>
          </w:p>
        </w:tc>
        <w:tc>
          <w:tcPr>
            <w:tcW w:w="709" w:type="dxa"/>
            <w:gridSpan w:val="2"/>
            <w:tcBorders>
              <w:top w:val="single" w:sz="6" w:space="0" w:color="auto"/>
              <w:left w:val="single" w:sz="6" w:space="0" w:color="auto"/>
              <w:bottom w:val="single" w:sz="6" w:space="0" w:color="auto"/>
              <w:right w:val="single" w:sz="6" w:space="0" w:color="auto"/>
            </w:tcBorders>
            <w:shd w:val="clear" w:color="auto" w:fill="8DB3E2" w:themeFill="text2" w:themeFillTint="66"/>
          </w:tcPr>
          <w:p w:rsidR="00C50BFF" w:rsidRPr="00C0732D" w:rsidRDefault="007C061B" w:rsidP="00C50BFF">
            <w:pPr>
              <w:pStyle w:val="ConsPlusCell"/>
              <w:widowControl/>
              <w:jc w:val="center"/>
              <w:rPr>
                <w:rFonts w:ascii="Times New Roman" w:hAnsi="Times New Roman" w:cs="Times New Roman"/>
                <w:vertAlign w:val="superscript"/>
              </w:rPr>
            </w:pPr>
            <w:r w:rsidRPr="00C0732D">
              <w:rPr>
                <w:rFonts w:ascii="Times New Roman" w:hAnsi="Times New Roman" w:cs="Times New Roman"/>
                <w:vertAlign w:val="superscript"/>
              </w:rPr>
              <w:t>0</w:t>
            </w:r>
          </w:p>
        </w:tc>
        <w:tc>
          <w:tcPr>
            <w:tcW w:w="851" w:type="dxa"/>
            <w:tcBorders>
              <w:top w:val="single" w:sz="6" w:space="0" w:color="auto"/>
              <w:left w:val="single" w:sz="6" w:space="0" w:color="auto"/>
              <w:bottom w:val="single" w:sz="6" w:space="0" w:color="auto"/>
              <w:right w:val="single" w:sz="6" w:space="0" w:color="auto"/>
            </w:tcBorders>
            <w:shd w:val="clear" w:color="auto" w:fill="8DB3E2" w:themeFill="text2" w:themeFillTint="66"/>
          </w:tcPr>
          <w:p w:rsidR="00C50BFF" w:rsidRPr="00C0732D" w:rsidRDefault="007C061B" w:rsidP="00C50BFF">
            <w:pPr>
              <w:pStyle w:val="ConsPlusCell"/>
              <w:widowControl/>
              <w:jc w:val="center"/>
              <w:rPr>
                <w:rFonts w:ascii="Times New Roman" w:hAnsi="Times New Roman" w:cs="Times New Roman"/>
                <w:vertAlign w:val="superscript"/>
              </w:rPr>
            </w:pPr>
            <w:r w:rsidRPr="00C0732D">
              <w:rPr>
                <w:rFonts w:ascii="Times New Roman" w:hAnsi="Times New Roman" w:cs="Times New Roman"/>
                <w:vertAlign w:val="superscript"/>
              </w:rPr>
              <w:t>0</w:t>
            </w:r>
          </w:p>
        </w:tc>
        <w:tc>
          <w:tcPr>
            <w:tcW w:w="897" w:type="dxa"/>
            <w:tcBorders>
              <w:top w:val="single" w:sz="6" w:space="0" w:color="auto"/>
              <w:left w:val="single" w:sz="6" w:space="0" w:color="auto"/>
              <w:bottom w:val="single" w:sz="6" w:space="0" w:color="auto"/>
              <w:right w:val="single" w:sz="6" w:space="0" w:color="auto"/>
            </w:tcBorders>
            <w:shd w:val="clear" w:color="auto" w:fill="8DB3E2" w:themeFill="text2" w:themeFillTint="66"/>
          </w:tcPr>
          <w:p w:rsidR="00C50BFF" w:rsidRPr="00C0732D" w:rsidRDefault="00916762" w:rsidP="00C50BFF">
            <w:pPr>
              <w:pStyle w:val="ConsPlusCell"/>
              <w:widowControl/>
              <w:jc w:val="center"/>
              <w:rPr>
                <w:rFonts w:ascii="Times New Roman" w:hAnsi="Times New Roman" w:cs="Times New Roman"/>
                <w:vertAlign w:val="superscript"/>
              </w:rPr>
            </w:pPr>
            <w:r>
              <w:rPr>
                <w:rFonts w:ascii="Times New Roman" w:hAnsi="Times New Roman" w:cs="Times New Roman"/>
                <w:vertAlign w:val="superscript"/>
              </w:rPr>
              <w:t>98,7</w:t>
            </w:r>
          </w:p>
        </w:tc>
        <w:tc>
          <w:tcPr>
            <w:tcW w:w="840" w:type="dxa"/>
            <w:tcBorders>
              <w:top w:val="single" w:sz="6" w:space="0" w:color="auto"/>
              <w:left w:val="single" w:sz="6" w:space="0" w:color="auto"/>
              <w:bottom w:val="single" w:sz="6" w:space="0" w:color="auto"/>
              <w:right w:val="single" w:sz="6" w:space="0" w:color="auto"/>
            </w:tcBorders>
            <w:shd w:val="clear" w:color="auto" w:fill="8DB3E2" w:themeFill="text2" w:themeFillTint="66"/>
          </w:tcPr>
          <w:p w:rsidR="00C50BFF" w:rsidRPr="00C0732D" w:rsidRDefault="007C061B" w:rsidP="00C50BFF">
            <w:pPr>
              <w:pStyle w:val="ConsPlusCell"/>
              <w:widowControl/>
              <w:jc w:val="center"/>
              <w:rPr>
                <w:rFonts w:ascii="Times New Roman" w:hAnsi="Times New Roman" w:cs="Times New Roman"/>
                <w:vertAlign w:val="superscript"/>
              </w:rPr>
            </w:pPr>
            <w:r w:rsidRPr="00C0732D">
              <w:rPr>
                <w:rFonts w:ascii="Times New Roman" w:hAnsi="Times New Roman" w:cs="Times New Roman"/>
                <w:vertAlign w:val="superscript"/>
              </w:rPr>
              <w:t>0</w:t>
            </w:r>
          </w:p>
        </w:tc>
        <w:tc>
          <w:tcPr>
            <w:tcW w:w="720" w:type="dxa"/>
            <w:tcBorders>
              <w:top w:val="single" w:sz="6" w:space="0" w:color="auto"/>
              <w:left w:val="single" w:sz="6" w:space="0" w:color="auto"/>
              <w:bottom w:val="single" w:sz="6" w:space="0" w:color="auto"/>
              <w:right w:val="single" w:sz="6" w:space="0" w:color="auto"/>
            </w:tcBorders>
            <w:shd w:val="clear" w:color="auto" w:fill="8DB3E2" w:themeFill="text2" w:themeFillTint="66"/>
          </w:tcPr>
          <w:p w:rsidR="00C50BFF" w:rsidRPr="00C0732D" w:rsidRDefault="00C50BFF" w:rsidP="00C50BFF">
            <w:pPr>
              <w:pStyle w:val="ConsPlusCell"/>
              <w:widowControl/>
              <w:jc w:val="center"/>
              <w:rPr>
                <w:rFonts w:ascii="Times New Roman" w:hAnsi="Times New Roman" w:cs="Times New Roman"/>
                <w:vertAlign w:val="superscript"/>
              </w:rPr>
            </w:pPr>
            <w:r w:rsidRPr="00C0732D">
              <w:rPr>
                <w:rFonts w:ascii="Times New Roman" w:hAnsi="Times New Roman" w:cs="Times New Roman"/>
                <w:vertAlign w:val="superscript"/>
              </w:rPr>
              <w:t>670,0</w:t>
            </w:r>
          </w:p>
        </w:tc>
        <w:tc>
          <w:tcPr>
            <w:tcW w:w="720" w:type="dxa"/>
            <w:tcBorders>
              <w:top w:val="single" w:sz="6" w:space="0" w:color="auto"/>
              <w:left w:val="single" w:sz="6" w:space="0" w:color="auto"/>
              <w:bottom w:val="single" w:sz="6" w:space="0" w:color="auto"/>
              <w:right w:val="single" w:sz="6" w:space="0" w:color="auto"/>
            </w:tcBorders>
            <w:shd w:val="clear" w:color="auto" w:fill="8DB3E2" w:themeFill="text2" w:themeFillTint="66"/>
          </w:tcPr>
          <w:p w:rsidR="00C50BFF" w:rsidRPr="00C0732D" w:rsidRDefault="00916762" w:rsidP="00C50BFF">
            <w:pPr>
              <w:pStyle w:val="ConsPlusCell"/>
              <w:widowControl/>
              <w:jc w:val="center"/>
              <w:rPr>
                <w:rFonts w:ascii="Times New Roman" w:hAnsi="Times New Roman" w:cs="Times New Roman"/>
                <w:vertAlign w:val="superscript"/>
              </w:rPr>
            </w:pPr>
            <w:r>
              <w:rPr>
                <w:rFonts w:ascii="Times New Roman" w:hAnsi="Times New Roman" w:cs="Times New Roman"/>
                <w:vertAlign w:val="superscript"/>
              </w:rPr>
              <w:t>116,9</w:t>
            </w:r>
          </w:p>
        </w:tc>
        <w:tc>
          <w:tcPr>
            <w:tcW w:w="840" w:type="dxa"/>
            <w:tcBorders>
              <w:top w:val="single" w:sz="6" w:space="0" w:color="auto"/>
              <w:left w:val="single" w:sz="6" w:space="0" w:color="auto"/>
              <w:bottom w:val="single" w:sz="6" w:space="0" w:color="auto"/>
              <w:right w:val="single" w:sz="6" w:space="0" w:color="auto"/>
            </w:tcBorders>
            <w:shd w:val="clear" w:color="auto" w:fill="8DB3E2" w:themeFill="text2" w:themeFillTint="66"/>
          </w:tcPr>
          <w:p w:rsidR="00C50BFF" w:rsidRPr="00C0732D" w:rsidRDefault="007C061B" w:rsidP="00C50BFF">
            <w:pPr>
              <w:pStyle w:val="ConsPlusCell"/>
              <w:widowControl/>
              <w:jc w:val="center"/>
              <w:rPr>
                <w:rFonts w:ascii="Times New Roman" w:hAnsi="Times New Roman" w:cs="Times New Roman"/>
                <w:vertAlign w:val="superscript"/>
              </w:rPr>
            </w:pPr>
            <w:r w:rsidRPr="00C0732D">
              <w:rPr>
                <w:rFonts w:ascii="Times New Roman" w:hAnsi="Times New Roman" w:cs="Times New Roman"/>
                <w:vertAlign w:val="superscript"/>
              </w:rPr>
              <w:t>0</w:t>
            </w:r>
          </w:p>
        </w:tc>
        <w:tc>
          <w:tcPr>
            <w:tcW w:w="840" w:type="dxa"/>
            <w:tcBorders>
              <w:top w:val="single" w:sz="6" w:space="0" w:color="auto"/>
              <w:left w:val="single" w:sz="6" w:space="0" w:color="auto"/>
              <w:bottom w:val="single" w:sz="6" w:space="0" w:color="auto"/>
              <w:right w:val="single" w:sz="6" w:space="0" w:color="auto"/>
            </w:tcBorders>
            <w:shd w:val="clear" w:color="auto" w:fill="8DB3E2" w:themeFill="text2" w:themeFillTint="66"/>
          </w:tcPr>
          <w:p w:rsidR="00C50BFF" w:rsidRPr="00C0732D" w:rsidRDefault="007C061B" w:rsidP="00C50BFF">
            <w:pPr>
              <w:pStyle w:val="ConsPlusCell"/>
              <w:widowControl/>
              <w:jc w:val="center"/>
              <w:rPr>
                <w:rFonts w:ascii="Times New Roman" w:hAnsi="Times New Roman" w:cs="Times New Roman"/>
                <w:vertAlign w:val="superscript"/>
              </w:rPr>
            </w:pPr>
            <w:r w:rsidRPr="00C0732D">
              <w:rPr>
                <w:rFonts w:ascii="Times New Roman" w:hAnsi="Times New Roman" w:cs="Times New Roman"/>
                <w:vertAlign w:val="superscript"/>
              </w:rPr>
              <w:t>0</w:t>
            </w:r>
          </w:p>
        </w:tc>
        <w:tc>
          <w:tcPr>
            <w:tcW w:w="840" w:type="dxa"/>
            <w:tcBorders>
              <w:top w:val="single" w:sz="6" w:space="0" w:color="auto"/>
              <w:left w:val="single" w:sz="6" w:space="0" w:color="auto"/>
              <w:bottom w:val="single" w:sz="6" w:space="0" w:color="auto"/>
              <w:right w:val="single" w:sz="6" w:space="0" w:color="auto"/>
            </w:tcBorders>
            <w:shd w:val="clear" w:color="auto" w:fill="8DB3E2" w:themeFill="text2" w:themeFillTint="66"/>
          </w:tcPr>
          <w:p w:rsidR="00C50BFF" w:rsidRPr="00C0732D" w:rsidRDefault="007C061B" w:rsidP="00C50BFF">
            <w:pPr>
              <w:pStyle w:val="ConsPlusCell"/>
              <w:widowControl/>
              <w:jc w:val="center"/>
              <w:rPr>
                <w:rFonts w:ascii="Times New Roman" w:hAnsi="Times New Roman" w:cs="Times New Roman"/>
                <w:vertAlign w:val="superscript"/>
              </w:rPr>
            </w:pPr>
            <w:r w:rsidRPr="00C0732D">
              <w:rPr>
                <w:rFonts w:ascii="Times New Roman" w:hAnsi="Times New Roman" w:cs="Times New Roman"/>
                <w:vertAlign w:val="superscript"/>
              </w:rPr>
              <w:t>0</w:t>
            </w:r>
          </w:p>
        </w:tc>
        <w:tc>
          <w:tcPr>
            <w:tcW w:w="960" w:type="dxa"/>
            <w:tcBorders>
              <w:top w:val="single" w:sz="6" w:space="0" w:color="auto"/>
              <w:left w:val="single" w:sz="6" w:space="0" w:color="auto"/>
              <w:bottom w:val="single" w:sz="6" w:space="0" w:color="auto"/>
              <w:right w:val="single" w:sz="6" w:space="0" w:color="auto"/>
            </w:tcBorders>
            <w:shd w:val="clear" w:color="auto" w:fill="8DB3E2" w:themeFill="text2" w:themeFillTint="66"/>
          </w:tcPr>
          <w:p w:rsidR="00C50BFF" w:rsidRPr="00C0732D" w:rsidRDefault="007C061B" w:rsidP="00C50BFF">
            <w:pPr>
              <w:pStyle w:val="ConsPlusCell"/>
              <w:widowControl/>
              <w:jc w:val="center"/>
              <w:rPr>
                <w:rFonts w:ascii="Times New Roman" w:hAnsi="Times New Roman" w:cs="Times New Roman"/>
                <w:vertAlign w:val="superscript"/>
              </w:rPr>
            </w:pPr>
            <w:r w:rsidRPr="00C0732D">
              <w:rPr>
                <w:rFonts w:ascii="Times New Roman" w:hAnsi="Times New Roman" w:cs="Times New Roman"/>
                <w:vertAlign w:val="superscript"/>
              </w:rPr>
              <w:t>0</w:t>
            </w:r>
          </w:p>
        </w:tc>
        <w:tc>
          <w:tcPr>
            <w:tcW w:w="2273" w:type="dxa"/>
            <w:tcBorders>
              <w:top w:val="single" w:sz="6" w:space="0" w:color="auto"/>
              <w:left w:val="single" w:sz="6" w:space="0" w:color="auto"/>
              <w:bottom w:val="single" w:sz="6" w:space="0" w:color="auto"/>
              <w:right w:val="single" w:sz="6" w:space="0" w:color="auto"/>
            </w:tcBorders>
            <w:shd w:val="clear" w:color="auto" w:fill="8DB3E2" w:themeFill="text2" w:themeFillTint="66"/>
          </w:tcPr>
          <w:p w:rsidR="00C50BFF" w:rsidRPr="00C0732D" w:rsidRDefault="00C50BFF" w:rsidP="00C50BFF">
            <w:pPr>
              <w:pStyle w:val="ConsPlusCell"/>
              <w:widowControl/>
              <w:jc w:val="center"/>
              <w:rPr>
                <w:rFonts w:ascii="Times New Roman" w:hAnsi="Times New Roman" w:cs="Times New Roman"/>
                <w:vertAlign w:val="superscript"/>
              </w:rPr>
            </w:pPr>
          </w:p>
        </w:tc>
      </w:tr>
    </w:tbl>
    <w:p w:rsidR="003346BA" w:rsidRPr="00C0732D" w:rsidRDefault="003346BA" w:rsidP="00EA777F">
      <w:pPr>
        <w:autoSpaceDE w:val="0"/>
        <w:autoSpaceDN w:val="0"/>
        <w:adjustRightInd w:val="0"/>
        <w:outlineLvl w:val="1"/>
        <w:rPr>
          <w:b/>
          <w:bCs/>
          <w:sz w:val="20"/>
          <w:szCs w:val="20"/>
          <w:vertAlign w:val="superscript"/>
        </w:rPr>
      </w:pPr>
    </w:p>
    <w:p w:rsidR="00706C55" w:rsidRPr="003346BA" w:rsidRDefault="00706C55" w:rsidP="00391073">
      <w:pPr>
        <w:autoSpaceDE w:val="0"/>
        <w:autoSpaceDN w:val="0"/>
        <w:adjustRightInd w:val="0"/>
        <w:jc w:val="center"/>
        <w:outlineLvl w:val="1"/>
        <w:rPr>
          <w:bCs/>
          <w:color w:val="FF0000"/>
          <w:sz w:val="18"/>
          <w:szCs w:val="18"/>
          <w:vertAlign w:val="superscript"/>
        </w:rPr>
      </w:pPr>
    </w:p>
    <w:p w:rsidR="00E05B9B" w:rsidRDefault="00E05B9B" w:rsidP="0050558D">
      <w:pPr>
        <w:widowControl w:val="0"/>
        <w:autoSpaceDE w:val="0"/>
        <w:autoSpaceDN w:val="0"/>
        <w:adjustRightInd w:val="0"/>
        <w:contextualSpacing/>
        <w:jc w:val="center"/>
        <w:rPr>
          <w:b/>
          <w:i/>
          <w:color w:val="FF0000"/>
          <w:sz w:val="18"/>
          <w:szCs w:val="18"/>
          <w:vertAlign w:val="superscript"/>
        </w:rPr>
      </w:pPr>
    </w:p>
    <w:p w:rsidR="0050558D" w:rsidRPr="0039742A" w:rsidRDefault="0050558D" w:rsidP="0050558D">
      <w:pPr>
        <w:widowControl w:val="0"/>
        <w:autoSpaceDE w:val="0"/>
        <w:autoSpaceDN w:val="0"/>
        <w:adjustRightInd w:val="0"/>
        <w:contextualSpacing/>
        <w:jc w:val="center"/>
        <w:rPr>
          <w:b/>
          <w:i/>
          <w:sz w:val="28"/>
          <w:szCs w:val="28"/>
          <w:vertAlign w:val="superscript"/>
        </w:rPr>
      </w:pPr>
      <w:r w:rsidRPr="0039742A">
        <w:rPr>
          <w:b/>
          <w:i/>
          <w:sz w:val="18"/>
          <w:szCs w:val="18"/>
          <w:vertAlign w:val="superscript"/>
        </w:rPr>
        <w:t xml:space="preserve"> </w:t>
      </w:r>
      <w:r w:rsidRPr="00E6687A">
        <w:rPr>
          <w:b/>
          <w:i/>
          <w:sz w:val="28"/>
          <w:szCs w:val="28"/>
          <w:vertAlign w:val="superscript"/>
        </w:rPr>
        <w:t>«Профилактика правонарушений на территории МО «Ленский муниципальный район»</w:t>
      </w:r>
      <w:r w:rsidRPr="0039742A">
        <w:rPr>
          <w:b/>
          <w:i/>
          <w:sz w:val="28"/>
          <w:szCs w:val="28"/>
          <w:vertAlign w:val="superscript"/>
        </w:rPr>
        <w:t xml:space="preserve"> </w:t>
      </w:r>
    </w:p>
    <w:p w:rsidR="0050558D" w:rsidRPr="003346BA" w:rsidRDefault="0050558D" w:rsidP="0050558D">
      <w:pPr>
        <w:autoSpaceDE w:val="0"/>
        <w:autoSpaceDN w:val="0"/>
        <w:adjustRightInd w:val="0"/>
        <w:jc w:val="center"/>
        <w:outlineLvl w:val="1"/>
        <w:rPr>
          <w:b/>
          <w:sz w:val="18"/>
          <w:szCs w:val="18"/>
          <w:vertAlign w:val="superscript"/>
        </w:rPr>
      </w:pPr>
    </w:p>
    <w:tbl>
      <w:tblPr>
        <w:tblW w:w="15735" w:type="dxa"/>
        <w:tblInd w:w="-72" w:type="dxa"/>
        <w:tblLayout w:type="fixed"/>
        <w:tblCellMar>
          <w:left w:w="70" w:type="dxa"/>
          <w:right w:w="70" w:type="dxa"/>
        </w:tblCellMar>
        <w:tblLook w:val="0000" w:firstRow="0" w:lastRow="0" w:firstColumn="0" w:lastColumn="0" w:noHBand="0" w:noVBand="0"/>
      </w:tblPr>
      <w:tblGrid>
        <w:gridCol w:w="2410"/>
        <w:gridCol w:w="1560"/>
        <w:gridCol w:w="708"/>
        <w:gridCol w:w="709"/>
        <w:gridCol w:w="709"/>
        <w:gridCol w:w="709"/>
        <w:gridCol w:w="850"/>
        <w:gridCol w:w="851"/>
        <w:gridCol w:w="708"/>
        <w:gridCol w:w="851"/>
        <w:gridCol w:w="850"/>
        <w:gridCol w:w="851"/>
        <w:gridCol w:w="567"/>
        <w:gridCol w:w="567"/>
        <w:gridCol w:w="2835"/>
      </w:tblGrid>
      <w:tr w:rsidR="00965A4C" w:rsidRPr="003346BA" w:rsidTr="00B75B53">
        <w:trPr>
          <w:cantSplit/>
          <w:trHeight w:val="240"/>
          <w:tblHeader/>
        </w:trPr>
        <w:tc>
          <w:tcPr>
            <w:tcW w:w="2410" w:type="dxa"/>
            <w:vMerge w:val="restart"/>
            <w:tcBorders>
              <w:top w:val="single" w:sz="6" w:space="0" w:color="auto"/>
              <w:left w:val="single" w:sz="6" w:space="0" w:color="auto"/>
              <w:bottom w:val="nil"/>
              <w:right w:val="single" w:sz="6" w:space="0" w:color="auto"/>
            </w:tcBorders>
            <w:vAlign w:val="center"/>
          </w:tcPr>
          <w:p w:rsidR="00965A4C" w:rsidRPr="003346BA" w:rsidRDefault="00965A4C" w:rsidP="0033316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наименование</w:t>
            </w:r>
            <w:r w:rsidRPr="003346BA">
              <w:rPr>
                <w:rFonts w:ascii="Times New Roman" w:hAnsi="Times New Roman" w:cs="Times New Roman"/>
                <w:sz w:val="18"/>
                <w:szCs w:val="18"/>
                <w:vertAlign w:val="superscript"/>
              </w:rPr>
              <w:br/>
              <w:t>мероприяти</w:t>
            </w:r>
            <w:r w:rsidR="00BD0FBA">
              <w:rPr>
                <w:rFonts w:ascii="Times New Roman" w:hAnsi="Times New Roman" w:cs="Times New Roman"/>
                <w:sz w:val="18"/>
                <w:szCs w:val="18"/>
                <w:vertAlign w:val="superscript"/>
              </w:rPr>
              <w:t>й</w:t>
            </w:r>
            <w:r w:rsidRPr="003346BA">
              <w:rPr>
                <w:rFonts w:ascii="Times New Roman" w:hAnsi="Times New Roman" w:cs="Times New Roman"/>
                <w:sz w:val="18"/>
                <w:szCs w:val="18"/>
                <w:vertAlign w:val="superscript"/>
              </w:rPr>
              <w:br/>
            </w:r>
          </w:p>
        </w:tc>
        <w:tc>
          <w:tcPr>
            <w:tcW w:w="1560" w:type="dxa"/>
            <w:vMerge w:val="restart"/>
            <w:tcBorders>
              <w:top w:val="single" w:sz="6" w:space="0" w:color="auto"/>
              <w:left w:val="single" w:sz="6" w:space="0" w:color="auto"/>
              <w:bottom w:val="nil"/>
              <w:right w:val="single" w:sz="6" w:space="0" w:color="auto"/>
            </w:tcBorders>
            <w:vAlign w:val="center"/>
          </w:tcPr>
          <w:p w:rsidR="00965A4C" w:rsidRPr="003346BA" w:rsidRDefault="00965A4C" w:rsidP="0033316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Исполнитель</w:t>
            </w:r>
          </w:p>
        </w:tc>
        <w:tc>
          <w:tcPr>
            <w:tcW w:w="8930" w:type="dxa"/>
            <w:gridSpan w:val="12"/>
            <w:tcBorders>
              <w:top w:val="single" w:sz="6" w:space="0" w:color="auto"/>
              <w:left w:val="single" w:sz="6" w:space="0" w:color="auto"/>
              <w:bottom w:val="single" w:sz="6" w:space="0" w:color="auto"/>
              <w:right w:val="single" w:sz="6" w:space="0" w:color="auto"/>
            </w:tcBorders>
          </w:tcPr>
          <w:p w:rsidR="00965A4C" w:rsidRPr="003346BA" w:rsidRDefault="00965A4C" w:rsidP="0033316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Объемы </w:t>
            </w:r>
            <w:r w:rsidR="00B22572" w:rsidRPr="003346BA">
              <w:rPr>
                <w:rFonts w:ascii="Times New Roman" w:hAnsi="Times New Roman" w:cs="Times New Roman"/>
                <w:sz w:val="18"/>
                <w:szCs w:val="18"/>
                <w:vertAlign w:val="superscript"/>
              </w:rPr>
              <w:t>финансирования, тыс.</w:t>
            </w:r>
            <w:r w:rsidRPr="003346BA">
              <w:rPr>
                <w:rFonts w:ascii="Times New Roman" w:hAnsi="Times New Roman" w:cs="Times New Roman"/>
                <w:sz w:val="18"/>
                <w:szCs w:val="18"/>
                <w:vertAlign w:val="superscript"/>
              </w:rPr>
              <w:t xml:space="preserve"> руб.</w:t>
            </w:r>
          </w:p>
        </w:tc>
        <w:tc>
          <w:tcPr>
            <w:tcW w:w="2835" w:type="dxa"/>
            <w:tcBorders>
              <w:top w:val="single" w:sz="6" w:space="0" w:color="auto"/>
              <w:left w:val="single" w:sz="6" w:space="0" w:color="auto"/>
              <w:bottom w:val="nil"/>
              <w:right w:val="single" w:sz="6" w:space="0" w:color="auto"/>
            </w:tcBorders>
            <w:vAlign w:val="center"/>
          </w:tcPr>
          <w:p w:rsidR="00965A4C" w:rsidRPr="003346BA" w:rsidRDefault="00965A4C" w:rsidP="00110EC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Фактический </w:t>
            </w:r>
            <w:r w:rsidR="00B22572" w:rsidRPr="003346BA">
              <w:rPr>
                <w:rFonts w:ascii="Times New Roman" w:hAnsi="Times New Roman" w:cs="Times New Roman"/>
                <w:sz w:val="18"/>
                <w:szCs w:val="18"/>
                <w:vertAlign w:val="superscript"/>
              </w:rPr>
              <w:t>результат выполнения</w:t>
            </w:r>
            <w:r w:rsidRPr="003346BA">
              <w:rPr>
                <w:rFonts w:ascii="Times New Roman" w:hAnsi="Times New Roman" w:cs="Times New Roman"/>
                <w:sz w:val="18"/>
                <w:szCs w:val="18"/>
                <w:vertAlign w:val="superscript"/>
              </w:rPr>
              <w:t xml:space="preserve"> мероприятия с указанием причин   невыполнения</w:t>
            </w:r>
          </w:p>
        </w:tc>
      </w:tr>
      <w:tr w:rsidR="007F62F1" w:rsidRPr="003346BA" w:rsidTr="00B75B53">
        <w:trPr>
          <w:cantSplit/>
          <w:trHeight w:val="360"/>
          <w:tblHeader/>
        </w:trPr>
        <w:tc>
          <w:tcPr>
            <w:tcW w:w="2410" w:type="dxa"/>
            <w:vMerge/>
            <w:tcBorders>
              <w:top w:val="nil"/>
              <w:left w:val="single" w:sz="6" w:space="0" w:color="auto"/>
              <w:bottom w:val="nil"/>
              <w:right w:val="single" w:sz="6" w:space="0" w:color="auto"/>
            </w:tcBorders>
          </w:tcPr>
          <w:p w:rsidR="007F62F1" w:rsidRPr="003346BA" w:rsidRDefault="007F62F1" w:rsidP="00333160">
            <w:pPr>
              <w:pStyle w:val="ConsPlusCell"/>
              <w:widowControl/>
              <w:rPr>
                <w:rFonts w:ascii="Times New Roman" w:hAnsi="Times New Roman" w:cs="Times New Roman"/>
                <w:sz w:val="18"/>
                <w:szCs w:val="18"/>
                <w:vertAlign w:val="superscript"/>
              </w:rPr>
            </w:pPr>
          </w:p>
        </w:tc>
        <w:tc>
          <w:tcPr>
            <w:tcW w:w="1560" w:type="dxa"/>
            <w:vMerge/>
            <w:tcBorders>
              <w:top w:val="nil"/>
              <w:left w:val="single" w:sz="6" w:space="0" w:color="auto"/>
              <w:bottom w:val="nil"/>
              <w:right w:val="single" w:sz="6" w:space="0" w:color="auto"/>
            </w:tcBorders>
          </w:tcPr>
          <w:p w:rsidR="007F62F1" w:rsidRPr="003346BA" w:rsidRDefault="007F62F1" w:rsidP="00333160">
            <w:pPr>
              <w:pStyle w:val="ConsPlusCell"/>
              <w:widowControl/>
              <w:rPr>
                <w:rFonts w:ascii="Times New Roman" w:hAnsi="Times New Roman" w:cs="Times New Roman"/>
                <w:sz w:val="18"/>
                <w:szCs w:val="18"/>
                <w:vertAlign w:val="superscript"/>
              </w:rPr>
            </w:pPr>
          </w:p>
        </w:tc>
        <w:tc>
          <w:tcPr>
            <w:tcW w:w="1417" w:type="dxa"/>
            <w:gridSpan w:val="2"/>
            <w:tcBorders>
              <w:top w:val="single" w:sz="6" w:space="0" w:color="auto"/>
              <w:left w:val="single" w:sz="6" w:space="0" w:color="auto"/>
              <w:bottom w:val="single" w:sz="6" w:space="0" w:color="auto"/>
              <w:right w:val="single" w:sz="6" w:space="0" w:color="auto"/>
            </w:tcBorders>
            <w:vAlign w:val="center"/>
          </w:tcPr>
          <w:p w:rsidR="007F62F1" w:rsidRPr="003346BA" w:rsidRDefault="007F62F1" w:rsidP="0033316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всего</w:t>
            </w:r>
          </w:p>
        </w:tc>
        <w:tc>
          <w:tcPr>
            <w:tcW w:w="1418" w:type="dxa"/>
            <w:gridSpan w:val="2"/>
            <w:tcBorders>
              <w:top w:val="single" w:sz="6" w:space="0" w:color="auto"/>
              <w:left w:val="single" w:sz="6" w:space="0" w:color="auto"/>
              <w:bottom w:val="single" w:sz="6" w:space="0" w:color="auto"/>
              <w:right w:val="single" w:sz="6" w:space="0" w:color="auto"/>
            </w:tcBorders>
            <w:vAlign w:val="center"/>
          </w:tcPr>
          <w:p w:rsidR="007F62F1" w:rsidRPr="003346BA" w:rsidRDefault="007F62F1" w:rsidP="0033316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федеральный</w:t>
            </w:r>
            <w:r w:rsidRPr="003346BA">
              <w:rPr>
                <w:rFonts w:ascii="Times New Roman" w:hAnsi="Times New Roman" w:cs="Times New Roman"/>
                <w:sz w:val="18"/>
                <w:szCs w:val="18"/>
                <w:vertAlign w:val="superscript"/>
              </w:rPr>
              <w:br/>
              <w:t>бюджет</w:t>
            </w: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7F62F1" w:rsidRPr="003346BA" w:rsidRDefault="007F62F1" w:rsidP="0033316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бюджет МО «Ленский муниципальный район»</w:t>
            </w:r>
          </w:p>
        </w:tc>
        <w:tc>
          <w:tcPr>
            <w:tcW w:w="1559" w:type="dxa"/>
            <w:gridSpan w:val="2"/>
            <w:tcBorders>
              <w:top w:val="single" w:sz="6" w:space="0" w:color="auto"/>
              <w:left w:val="single" w:sz="6" w:space="0" w:color="auto"/>
              <w:bottom w:val="single" w:sz="6" w:space="0" w:color="auto"/>
              <w:right w:val="single" w:sz="6" w:space="0" w:color="auto"/>
            </w:tcBorders>
          </w:tcPr>
          <w:p w:rsidR="007F62F1" w:rsidRPr="003346BA" w:rsidRDefault="007F62F1" w:rsidP="0033316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Бюджет поселений</w:t>
            </w: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7F62F1" w:rsidRPr="003346BA" w:rsidRDefault="007F62F1" w:rsidP="0033316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областной  </w:t>
            </w:r>
            <w:r w:rsidRPr="003346BA">
              <w:rPr>
                <w:rFonts w:ascii="Times New Roman" w:hAnsi="Times New Roman" w:cs="Times New Roman"/>
                <w:sz w:val="18"/>
                <w:szCs w:val="18"/>
                <w:vertAlign w:val="superscript"/>
              </w:rPr>
              <w:br/>
              <w:t>бюджет</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7F62F1" w:rsidRPr="003346BA" w:rsidRDefault="007F62F1" w:rsidP="0033316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внебюджетные</w:t>
            </w:r>
            <w:r w:rsidRPr="003346BA">
              <w:rPr>
                <w:rFonts w:ascii="Times New Roman" w:hAnsi="Times New Roman" w:cs="Times New Roman"/>
                <w:sz w:val="18"/>
                <w:szCs w:val="18"/>
                <w:vertAlign w:val="superscript"/>
              </w:rPr>
              <w:br/>
              <w:t>источники</w:t>
            </w:r>
          </w:p>
        </w:tc>
        <w:tc>
          <w:tcPr>
            <w:tcW w:w="2835" w:type="dxa"/>
            <w:tcBorders>
              <w:top w:val="nil"/>
              <w:left w:val="single" w:sz="6" w:space="0" w:color="auto"/>
              <w:bottom w:val="nil"/>
              <w:right w:val="single" w:sz="6" w:space="0" w:color="auto"/>
            </w:tcBorders>
          </w:tcPr>
          <w:p w:rsidR="007F62F1" w:rsidRPr="003346BA" w:rsidRDefault="007F62F1" w:rsidP="00333160">
            <w:pPr>
              <w:pStyle w:val="ConsPlusCell"/>
              <w:widowControl/>
              <w:rPr>
                <w:rFonts w:ascii="Times New Roman" w:hAnsi="Times New Roman" w:cs="Times New Roman"/>
                <w:sz w:val="18"/>
                <w:szCs w:val="18"/>
                <w:vertAlign w:val="superscript"/>
              </w:rPr>
            </w:pPr>
          </w:p>
        </w:tc>
      </w:tr>
      <w:tr w:rsidR="00965A4C" w:rsidRPr="003346BA" w:rsidTr="00B75B53">
        <w:trPr>
          <w:cantSplit/>
          <w:trHeight w:val="720"/>
          <w:tblHeader/>
        </w:trPr>
        <w:tc>
          <w:tcPr>
            <w:tcW w:w="2410" w:type="dxa"/>
            <w:vMerge/>
            <w:tcBorders>
              <w:top w:val="nil"/>
              <w:left w:val="single" w:sz="6" w:space="0" w:color="auto"/>
              <w:bottom w:val="single" w:sz="6" w:space="0" w:color="auto"/>
              <w:right w:val="single" w:sz="6" w:space="0" w:color="auto"/>
            </w:tcBorders>
          </w:tcPr>
          <w:p w:rsidR="00965A4C" w:rsidRPr="003346BA" w:rsidRDefault="00965A4C" w:rsidP="00333160">
            <w:pPr>
              <w:pStyle w:val="ConsPlusCell"/>
              <w:widowControl/>
              <w:rPr>
                <w:rFonts w:ascii="Times New Roman" w:hAnsi="Times New Roman" w:cs="Times New Roman"/>
                <w:sz w:val="18"/>
                <w:szCs w:val="18"/>
                <w:vertAlign w:val="superscript"/>
              </w:rPr>
            </w:pPr>
          </w:p>
        </w:tc>
        <w:tc>
          <w:tcPr>
            <w:tcW w:w="1560" w:type="dxa"/>
            <w:vMerge/>
            <w:tcBorders>
              <w:top w:val="nil"/>
              <w:left w:val="single" w:sz="6" w:space="0" w:color="auto"/>
              <w:bottom w:val="single" w:sz="6" w:space="0" w:color="auto"/>
              <w:right w:val="single" w:sz="6" w:space="0" w:color="auto"/>
            </w:tcBorders>
          </w:tcPr>
          <w:p w:rsidR="00965A4C" w:rsidRPr="003346BA" w:rsidRDefault="00965A4C" w:rsidP="00333160">
            <w:pPr>
              <w:pStyle w:val="ConsPlusCell"/>
              <w:widowControl/>
              <w:rPr>
                <w:rFonts w:ascii="Times New Roman" w:hAnsi="Times New Roman" w:cs="Times New Roman"/>
                <w:sz w:val="18"/>
                <w:szCs w:val="18"/>
                <w:vertAlign w:val="superscript"/>
              </w:rPr>
            </w:pPr>
          </w:p>
        </w:tc>
        <w:tc>
          <w:tcPr>
            <w:tcW w:w="708" w:type="dxa"/>
            <w:tcBorders>
              <w:top w:val="single" w:sz="6" w:space="0" w:color="auto"/>
              <w:left w:val="single" w:sz="6" w:space="0" w:color="auto"/>
              <w:bottom w:val="single" w:sz="6" w:space="0" w:color="auto"/>
              <w:right w:val="single" w:sz="6" w:space="0" w:color="auto"/>
            </w:tcBorders>
            <w:vAlign w:val="center"/>
          </w:tcPr>
          <w:p w:rsidR="00965A4C" w:rsidRPr="003346BA" w:rsidRDefault="00965A4C" w:rsidP="0033316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709" w:type="dxa"/>
            <w:tcBorders>
              <w:top w:val="single" w:sz="6" w:space="0" w:color="auto"/>
              <w:left w:val="single" w:sz="6" w:space="0" w:color="auto"/>
              <w:bottom w:val="single" w:sz="6" w:space="0" w:color="auto"/>
              <w:right w:val="single" w:sz="6" w:space="0" w:color="auto"/>
            </w:tcBorders>
            <w:vAlign w:val="center"/>
          </w:tcPr>
          <w:p w:rsidR="00965A4C" w:rsidRPr="003346BA" w:rsidRDefault="00965A4C" w:rsidP="0033316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709" w:type="dxa"/>
            <w:tcBorders>
              <w:top w:val="single" w:sz="6" w:space="0" w:color="auto"/>
              <w:left w:val="single" w:sz="6" w:space="0" w:color="auto"/>
              <w:bottom w:val="single" w:sz="6" w:space="0" w:color="auto"/>
              <w:right w:val="single" w:sz="6" w:space="0" w:color="auto"/>
            </w:tcBorders>
            <w:vAlign w:val="center"/>
          </w:tcPr>
          <w:p w:rsidR="00965A4C" w:rsidRPr="003346BA" w:rsidRDefault="00965A4C" w:rsidP="0033316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709" w:type="dxa"/>
            <w:tcBorders>
              <w:top w:val="single" w:sz="6" w:space="0" w:color="auto"/>
              <w:left w:val="single" w:sz="6" w:space="0" w:color="auto"/>
              <w:bottom w:val="single" w:sz="6" w:space="0" w:color="auto"/>
              <w:right w:val="single" w:sz="6" w:space="0" w:color="auto"/>
            </w:tcBorders>
            <w:vAlign w:val="center"/>
          </w:tcPr>
          <w:p w:rsidR="00965A4C" w:rsidRPr="003346BA" w:rsidRDefault="00965A4C" w:rsidP="0033316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850" w:type="dxa"/>
            <w:tcBorders>
              <w:top w:val="single" w:sz="6" w:space="0" w:color="auto"/>
              <w:left w:val="single" w:sz="6" w:space="0" w:color="auto"/>
              <w:bottom w:val="single" w:sz="6" w:space="0" w:color="auto"/>
              <w:right w:val="single" w:sz="6" w:space="0" w:color="auto"/>
            </w:tcBorders>
            <w:vAlign w:val="center"/>
          </w:tcPr>
          <w:p w:rsidR="00965A4C" w:rsidRPr="003346BA" w:rsidRDefault="00965A4C" w:rsidP="00333160">
            <w:pPr>
              <w:pStyle w:val="ConsPlusCell"/>
              <w:widowControl/>
              <w:jc w:val="center"/>
              <w:rPr>
                <w:rFonts w:ascii="Times New Roman" w:hAnsi="Times New Roman" w:cs="Times New Roman"/>
                <w:sz w:val="18"/>
                <w:szCs w:val="18"/>
                <w:highlight w:val="yellow"/>
                <w:vertAlign w:val="superscript"/>
              </w:rPr>
            </w:pPr>
            <w:r w:rsidRPr="003346BA">
              <w:rPr>
                <w:rFonts w:ascii="Times New Roman" w:hAnsi="Times New Roman" w:cs="Times New Roman"/>
                <w:sz w:val="18"/>
                <w:szCs w:val="18"/>
                <w:vertAlign w:val="superscript"/>
              </w:rPr>
              <w:t>план</w:t>
            </w:r>
          </w:p>
        </w:tc>
        <w:tc>
          <w:tcPr>
            <w:tcW w:w="851" w:type="dxa"/>
            <w:tcBorders>
              <w:top w:val="single" w:sz="6" w:space="0" w:color="auto"/>
              <w:left w:val="single" w:sz="6" w:space="0" w:color="auto"/>
              <w:bottom w:val="single" w:sz="6" w:space="0" w:color="auto"/>
              <w:right w:val="single" w:sz="6" w:space="0" w:color="auto"/>
            </w:tcBorders>
            <w:vAlign w:val="center"/>
          </w:tcPr>
          <w:p w:rsidR="00965A4C" w:rsidRPr="003346BA" w:rsidRDefault="00965A4C" w:rsidP="0033316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708" w:type="dxa"/>
            <w:tcBorders>
              <w:top w:val="single" w:sz="6" w:space="0" w:color="auto"/>
              <w:left w:val="single" w:sz="6" w:space="0" w:color="auto"/>
              <w:bottom w:val="single" w:sz="6" w:space="0" w:color="auto"/>
              <w:right w:val="single" w:sz="6" w:space="0" w:color="auto"/>
            </w:tcBorders>
            <w:vAlign w:val="center"/>
          </w:tcPr>
          <w:p w:rsidR="00965A4C" w:rsidRPr="003346BA" w:rsidRDefault="007F62F1"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851" w:type="dxa"/>
            <w:tcBorders>
              <w:top w:val="single" w:sz="6" w:space="0" w:color="auto"/>
              <w:left w:val="single" w:sz="6" w:space="0" w:color="auto"/>
              <w:bottom w:val="single" w:sz="6" w:space="0" w:color="auto"/>
              <w:right w:val="single" w:sz="6" w:space="0" w:color="auto"/>
            </w:tcBorders>
            <w:vAlign w:val="center"/>
          </w:tcPr>
          <w:p w:rsidR="00965A4C" w:rsidRPr="003346BA" w:rsidRDefault="007F62F1"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850" w:type="dxa"/>
            <w:tcBorders>
              <w:top w:val="single" w:sz="6" w:space="0" w:color="auto"/>
              <w:left w:val="single" w:sz="6" w:space="0" w:color="auto"/>
              <w:bottom w:val="single" w:sz="6" w:space="0" w:color="auto"/>
              <w:right w:val="single" w:sz="6" w:space="0" w:color="auto"/>
            </w:tcBorders>
            <w:vAlign w:val="center"/>
          </w:tcPr>
          <w:p w:rsidR="00965A4C" w:rsidRPr="003346BA" w:rsidRDefault="00965A4C" w:rsidP="0033316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851" w:type="dxa"/>
            <w:tcBorders>
              <w:top w:val="single" w:sz="6" w:space="0" w:color="auto"/>
              <w:left w:val="single" w:sz="6" w:space="0" w:color="auto"/>
              <w:bottom w:val="single" w:sz="6" w:space="0" w:color="auto"/>
              <w:right w:val="single" w:sz="6" w:space="0" w:color="auto"/>
            </w:tcBorders>
            <w:vAlign w:val="center"/>
          </w:tcPr>
          <w:p w:rsidR="00965A4C" w:rsidRPr="003346BA" w:rsidRDefault="00965A4C" w:rsidP="0033316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567" w:type="dxa"/>
            <w:tcBorders>
              <w:top w:val="single" w:sz="6" w:space="0" w:color="auto"/>
              <w:left w:val="single" w:sz="6" w:space="0" w:color="auto"/>
              <w:bottom w:val="single" w:sz="6" w:space="0" w:color="auto"/>
              <w:right w:val="single" w:sz="6" w:space="0" w:color="auto"/>
            </w:tcBorders>
            <w:vAlign w:val="center"/>
          </w:tcPr>
          <w:p w:rsidR="00965A4C" w:rsidRPr="003346BA" w:rsidRDefault="00965A4C" w:rsidP="0033316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567" w:type="dxa"/>
            <w:tcBorders>
              <w:top w:val="single" w:sz="6" w:space="0" w:color="auto"/>
              <w:left w:val="single" w:sz="6" w:space="0" w:color="auto"/>
              <w:bottom w:val="single" w:sz="6" w:space="0" w:color="auto"/>
              <w:right w:val="single" w:sz="6" w:space="0" w:color="auto"/>
            </w:tcBorders>
            <w:vAlign w:val="center"/>
          </w:tcPr>
          <w:p w:rsidR="00965A4C" w:rsidRPr="003346BA" w:rsidRDefault="00965A4C" w:rsidP="0033316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2835" w:type="dxa"/>
            <w:tcBorders>
              <w:top w:val="nil"/>
              <w:left w:val="single" w:sz="6" w:space="0" w:color="auto"/>
              <w:bottom w:val="single" w:sz="6" w:space="0" w:color="auto"/>
              <w:right w:val="single" w:sz="6" w:space="0" w:color="auto"/>
            </w:tcBorders>
          </w:tcPr>
          <w:p w:rsidR="00965A4C" w:rsidRPr="003346BA" w:rsidRDefault="00965A4C" w:rsidP="00333160">
            <w:pPr>
              <w:pStyle w:val="ConsPlusCell"/>
              <w:widowControl/>
              <w:rPr>
                <w:rFonts w:ascii="Times New Roman" w:hAnsi="Times New Roman" w:cs="Times New Roman"/>
                <w:sz w:val="18"/>
                <w:szCs w:val="18"/>
                <w:vertAlign w:val="superscript"/>
              </w:rPr>
            </w:pPr>
          </w:p>
        </w:tc>
      </w:tr>
      <w:tr w:rsidR="00965A4C" w:rsidRPr="003346BA" w:rsidTr="00B75B53">
        <w:trPr>
          <w:cantSplit/>
          <w:trHeight w:val="240"/>
          <w:tblHeader/>
        </w:trPr>
        <w:tc>
          <w:tcPr>
            <w:tcW w:w="2410" w:type="dxa"/>
            <w:tcBorders>
              <w:top w:val="single" w:sz="6" w:space="0" w:color="auto"/>
              <w:left w:val="single" w:sz="6" w:space="0" w:color="auto"/>
              <w:bottom w:val="single" w:sz="6" w:space="0" w:color="auto"/>
              <w:right w:val="single" w:sz="6" w:space="0" w:color="auto"/>
            </w:tcBorders>
            <w:vAlign w:val="center"/>
          </w:tcPr>
          <w:p w:rsidR="00965A4C" w:rsidRPr="003346BA" w:rsidRDefault="00965A4C" w:rsidP="0033316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w:t>
            </w:r>
          </w:p>
        </w:tc>
        <w:tc>
          <w:tcPr>
            <w:tcW w:w="1560" w:type="dxa"/>
            <w:tcBorders>
              <w:top w:val="single" w:sz="6" w:space="0" w:color="auto"/>
              <w:left w:val="single" w:sz="6" w:space="0" w:color="auto"/>
              <w:bottom w:val="single" w:sz="6" w:space="0" w:color="auto"/>
              <w:right w:val="single" w:sz="6" w:space="0" w:color="auto"/>
            </w:tcBorders>
            <w:vAlign w:val="center"/>
          </w:tcPr>
          <w:p w:rsidR="00965A4C" w:rsidRPr="003346BA" w:rsidRDefault="00965A4C" w:rsidP="0033316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2</w:t>
            </w:r>
          </w:p>
        </w:tc>
        <w:tc>
          <w:tcPr>
            <w:tcW w:w="708" w:type="dxa"/>
            <w:tcBorders>
              <w:top w:val="single" w:sz="6" w:space="0" w:color="auto"/>
              <w:left w:val="single" w:sz="6" w:space="0" w:color="auto"/>
              <w:bottom w:val="single" w:sz="6" w:space="0" w:color="auto"/>
              <w:right w:val="single" w:sz="6" w:space="0" w:color="auto"/>
            </w:tcBorders>
            <w:vAlign w:val="center"/>
          </w:tcPr>
          <w:p w:rsidR="00965A4C" w:rsidRPr="003346BA" w:rsidRDefault="00965A4C" w:rsidP="0033316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3</w:t>
            </w:r>
          </w:p>
        </w:tc>
        <w:tc>
          <w:tcPr>
            <w:tcW w:w="709" w:type="dxa"/>
            <w:tcBorders>
              <w:top w:val="single" w:sz="6" w:space="0" w:color="auto"/>
              <w:left w:val="single" w:sz="6" w:space="0" w:color="auto"/>
              <w:bottom w:val="single" w:sz="6" w:space="0" w:color="auto"/>
              <w:right w:val="single" w:sz="6" w:space="0" w:color="auto"/>
            </w:tcBorders>
            <w:vAlign w:val="center"/>
          </w:tcPr>
          <w:p w:rsidR="00965A4C" w:rsidRPr="003346BA" w:rsidRDefault="00965A4C" w:rsidP="0033316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4</w:t>
            </w:r>
          </w:p>
        </w:tc>
        <w:tc>
          <w:tcPr>
            <w:tcW w:w="709" w:type="dxa"/>
            <w:tcBorders>
              <w:top w:val="single" w:sz="6" w:space="0" w:color="auto"/>
              <w:left w:val="single" w:sz="6" w:space="0" w:color="auto"/>
              <w:bottom w:val="single" w:sz="6" w:space="0" w:color="auto"/>
              <w:right w:val="single" w:sz="6" w:space="0" w:color="auto"/>
            </w:tcBorders>
            <w:vAlign w:val="center"/>
          </w:tcPr>
          <w:p w:rsidR="00965A4C" w:rsidRPr="003346BA" w:rsidRDefault="00965A4C" w:rsidP="0033316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5</w:t>
            </w:r>
          </w:p>
        </w:tc>
        <w:tc>
          <w:tcPr>
            <w:tcW w:w="709" w:type="dxa"/>
            <w:tcBorders>
              <w:top w:val="single" w:sz="6" w:space="0" w:color="auto"/>
              <w:left w:val="single" w:sz="6" w:space="0" w:color="auto"/>
              <w:bottom w:val="single" w:sz="6" w:space="0" w:color="auto"/>
              <w:right w:val="single" w:sz="6" w:space="0" w:color="auto"/>
            </w:tcBorders>
            <w:vAlign w:val="center"/>
          </w:tcPr>
          <w:p w:rsidR="00965A4C" w:rsidRPr="003346BA" w:rsidRDefault="00965A4C" w:rsidP="0033316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6</w:t>
            </w:r>
          </w:p>
        </w:tc>
        <w:tc>
          <w:tcPr>
            <w:tcW w:w="850" w:type="dxa"/>
            <w:tcBorders>
              <w:top w:val="single" w:sz="6" w:space="0" w:color="auto"/>
              <w:left w:val="single" w:sz="6" w:space="0" w:color="auto"/>
              <w:bottom w:val="single" w:sz="6" w:space="0" w:color="auto"/>
              <w:right w:val="single" w:sz="6" w:space="0" w:color="auto"/>
            </w:tcBorders>
            <w:vAlign w:val="center"/>
          </w:tcPr>
          <w:p w:rsidR="00965A4C" w:rsidRPr="003346BA" w:rsidRDefault="00965A4C" w:rsidP="0033316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7</w:t>
            </w:r>
          </w:p>
        </w:tc>
        <w:tc>
          <w:tcPr>
            <w:tcW w:w="851" w:type="dxa"/>
            <w:tcBorders>
              <w:top w:val="single" w:sz="6" w:space="0" w:color="auto"/>
              <w:left w:val="single" w:sz="6" w:space="0" w:color="auto"/>
              <w:bottom w:val="single" w:sz="6" w:space="0" w:color="auto"/>
              <w:right w:val="single" w:sz="6" w:space="0" w:color="auto"/>
            </w:tcBorders>
            <w:vAlign w:val="center"/>
          </w:tcPr>
          <w:p w:rsidR="00965A4C" w:rsidRPr="003346BA" w:rsidRDefault="00965A4C" w:rsidP="0033316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8</w:t>
            </w:r>
          </w:p>
        </w:tc>
        <w:tc>
          <w:tcPr>
            <w:tcW w:w="708" w:type="dxa"/>
            <w:tcBorders>
              <w:top w:val="single" w:sz="6" w:space="0" w:color="auto"/>
              <w:left w:val="single" w:sz="6" w:space="0" w:color="auto"/>
              <w:bottom w:val="single" w:sz="6" w:space="0" w:color="auto"/>
              <w:right w:val="single" w:sz="6" w:space="0" w:color="auto"/>
            </w:tcBorders>
          </w:tcPr>
          <w:p w:rsidR="00965A4C" w:rsidRPr="003346BA" w:rsidRDefault="00AB0D7D" w:rsidP="0033316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9</w:t>
            </w:r>
          </w:p>
        </w:tc>
        <w:tc>
          <w:tcPr>
            <w:tcW w:w="851" w:type="dxa"/>
            <w:tcBorders>
              <w:top w:val="single" w:sz="6" w:space="0" w:color="auto"/>
              <w:left w:val="single" w:sz="6" w:space="0" w:color="auto"/>
              <w:bottom w:val="single" w:sz="6" w:space="0" w:color="auto"/>
              <w:right w:val="single" w:sz="6" w:space="0" w:color="auto"/>
            </w:tcBorders>
          </w:tcPr>
          <w:p w:rsidR="00965A4C" w:rsidRPr="003346BA" w:rsidRDefault="00AB0D7D" w:rsidP="0033316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10</w:t>
            </w:r>
          </w:p>
        </w:tc>
        <w:tc>
          <w:tcPr>
            <w:tcW w:w="850" w:type="dxa"/>
            <w:tcBorders>
              <w:top w:val="single" w:sz="6" w:space="0" w:color="auto"/>
              <w:left w:val="single" w:sz="6" w:space="0" w:color="auto"/>
              <w:bottom w:val="single" w:sz="6" w:space="0" w:color="auto"/>
              <w:right w:val="single" w:sz="6" w:space="0" w:color="auto"/>
            </w:tcBorders>
            <w:vAlign w:val="center"/>
          </w:tcPr>
          <w:p w:rsidR="00965A4C" w:rsidRPr="003346BA" w:rsidRDefault="00AB0D7D" w:rsidP="0033316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11</w:t>
            </w:r>
          </w:p>
        </w:tc>
        <w:tc>
          <w:tcPr>
            <w:tcW w:w="851" w:type="dxa"/>
            <w:tcBorders>
              <w:top w:val="single" w:sz="6" w:space="0" w:color="auto"/>
              <w:left w:val="single" w:sz="6" w:space="0" w:color="auto"/>
              <w:bottom w:val="single" w:sz="6" w:space="0" w:color="auto"/>
              <w:right w:val="single" w:sz="6" w:space="0" w:color="auto"/>
            </w:tcBorders>
            <w:vAlign w:val="center"/>
          </w:tcPr>
          <w:p w:rsidR="00965A4C" w:rsidRPr="003346BA" w:rsidRDefault="00AB0D7D" w:rsidP="0033316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12</w:t>
            </w:r>
          </w:p>
        </w:tc>
        <w:tc>
          <w:tcPr>
            <w:tcW w:w="567" w:type="dxa"/>
            <w:tcBorders>
              <w:top w:val="single" w:sz="6" w:space="0" w:color="auto"/>
              <w:left w:val="single" w:sz="6" w:space="0" w:color="auto"/>
              <w:bottom w:val="single" w:sz="6" w:space="0" w:color="auto"/>
              <w:right w:val="single" w:sz="6" w:space="0" w:color="auto"/>
            </w:tcBorders>
            <w:vAlign w:val="center"/>
          </w:tcPr>
          <w:p w:rsidR="00965A4C" w:rsidRPr="003346BA" w:rsidRDefault="00AB0D7D" w:rsidP="0033316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13</w:t>
            </w:r>
          </w:p>
        </w:tc>
        <w:tc>
          <w:tcPr>
            <w:tcW w:w="567" w:type="dxa"/>
            <w:tcBorders>
              <w:top w:val="single" w:sz="6" w:space="0" w:color="auto"/>
              <w:left w:val="single" w:sz="6" w:space="0" w:color="auto"/>
              <w:bottom w:val="single" w:sz="6" w:space="0" w:color="auto"/>
              <w:right w:val="single" w:sz="6" w:space="0" w:color="auto"/>
            </w:tcBorders>
            <w:vAlign w:val="center"/>
          </w:tcPr>
          <w:p w:rsidR="00965A4C" w:rsidRPr="003346BA" w:rsidRDefault="00AB0D7D" w:rsidP="0033316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14</w:t>
            </w:r>
          </w:p>
        </w:tc>
        <w:tc>
          <w:tcPr>
            <w:tcW w:w="2835" w:type="dxa"/>
            <w:tcBorders>
              <w:top w:val="single" w:sz="6" w:space="0" w:color="auto"/>
              <w:left w:val="single" w:sz="6" w:space="0" w:color="auto"/>
              <w:bottom w:val="single" w:sz="6" w:space="0" w:color="auto"/>
              <w:right w:val="single" w:sz="6" w:space="0" w:color="auto"/>
            </w:tcBorders>
            <w:vAlign w:val="center"/>
          </w:tcPr>
          <w:p w:rsidR="00965A4C" w:rsidRPr="003346BA" w:rsidRDefault="00AB0D7D" w:rsidP="0033316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15</w:t>
            </w:r>
          </w:p>
        </w:tc>
      </w:tr>
      <w:tr w:rsidR="00965A4C" w:rsidRPr="003346BA" w:rsidTr="003B2EDF">
        <w:trPr>
          <w:trHeight w:val="1294"/>
        </w:trPr>
        <w:tc>
          <w:tcPr>
            <w:tcW w:w="2410" w:type="dxa"/>
            <w:tcBorders>
              <w:top w:val="single" w:sz="6" w:space="0" w:color="auto"/>
              <w:left w:val="single" w:sz="6" w:space="0" w:color="auto"/>
              <w:bottom w:val="single" w:sz="6" w:space="0" w:color="auto"/>
              <w:right w:val="single" w:sz="6" w:space="0" w:color="auto"/>
            </w:tcBorders>
          </w:tcPr>
          <w:p w:rsidR="00965A4C" w:rsidRPr="003346BA" w:rsidRDefault="00965A4C" w:rsidP="00B93B50">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1.1.1 Проведение ежеквартальных заседаний межведомственной комиссии по профилактике правонарушений в муниципальном образовании «Ленский муниципальный район»</w:t>
            </w:r>
          </w:p>
        </w:tc>
        <w:tc>
          <w:tcPr>
            <w:tcW w:w="1560" w:type="dxa"/>
            <w:tcBorders>
              <w:top w:val="single" w:sz="6" w:space="0" w:color="auto"/>
              <w:left w:val="single" w:sz="6" w:space="0" w:color="auto"/>
              <w:bottom w:val="single" w:sz="6" w:space="0" w:color="auto"/>
              <w:right w:val="single" w:sz="6" w:space="0" w:color="auto"/>
            </w:tcBorders>
            <w:vAlign w:val="center"/>
          </w:tcPr>
          <w:p w:rsidR="00965A4C" w:rsidRPr="003346BA" w:rsidRDefault="00965A4C" w:rsidP="0033316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МВКПП</w:t>
            </w:r>
          </w:p>
        </w:tc>
        <w:tc>
          <w:tcPr>
            <w:tcW w:w="708"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965A4C" w:rsidRPr="003346BA" w:rsidRDefault="007F62F1"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965A4C" w:rsidRPr="003346BA" w:rsidRDefault="007F62F1"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835" w:type="dxa"/>
            <w:tcBorders>
              <w:top w:val="single" w:sz="6" w:space="0" w:color="auto"/>
              <w:left w:val="single" w:sz="6" w:space="0" w:color="auto"/>
              <w:bottom w:val="single" w:sz="6" w:space="0" w:color="auto"/>
              <w:right w:val="single" w:sz="6" w:space="0" w:color="auto"/>
            </w:tcBorders>
          </w:tcPr>
          <w:p w:rsidR="00965A4C" w:rsidRPr="00EB6631" w:rsidRDefault="00EB6631" w:rsidP="00965A4C">
            <w:pPr>
              <w:pStyle w:val="ConsPlusCell"/>
              <w:widowControl/>
              <w:jc w:val="both"/>
              <w:rPr>
                <w:rFonts w:ascii="Times New Roman" w:hAnsi="Times New Roman" w:cs="Times New Roman"/>
                <w:sz w:val="18"/>
                <w:szCs w:val="18"/>
                <w:vertAlign w:val="superscript"/>
              </w:rPr>
            </w:pPr>
            <w:r w:rsidRPr="00EB6631">
              <w:rPr>
                <w:rFonts w:ascii="Times New Roman" w:hAnsi="Times New Roman" w:cs="Times New Roman"/>
                <w:sz w:val="18"/>
                <w:szCs w:val="18"/>
                <w:vertAlign w:val="superscript"/>
              </w:rPr>
              <w:t>В отчетном периоде проведено 1 заседание межведомственной комиссии по профилактике правонарушений в муниципальном образовании «Ленский муниципальный район» 2</w:t>
            </w:r>
            <w:r w:rsidR="00982D75">
              <w:rPr>
                <w:rFonts w:ascii="Times New Roman" w:hAnsi="Times New Roman" w:cs="Times New Roman"/>
                <w:sz w:val="18"/>
                <w:szCs w:val="18"/>
                <w:vertAlign w:val="superscript"/>
              </w:rPr>
              <w:t>5</w:t>
            </w:r>
            <w:r w:rsidRPr="00EB6631">
              <w:rPr>
                <w:rFonts w:ascii="Times New Roman" w:hAnsi="Times New Roman" w:cs="Times New Roman"/>
                <w:sz w:val="18"/>
                <w:szCs w:val="18"/>
                <w:vertAlign w:val="superscript"/>
              </w:rPr>
              <w:t>.03.202</w:t>
            </w:r>
            <w:r w:rsidR="00982D75">
              <w:rPr>
                <w:rFonts w:ascii="Times New Roman" w:hAnsi="Times New Roman" w:cs="Times New Roman"/>
                <w:sz w:val="18"/>
                <w:szCs w:val="18"/>
                <w:vertAlign w:val="superscript"/>
              </w:rPr>
              <w:t>4</w:t>
            </w:r>
            <w:r w:rsidRPr="00EB6631">
              <w:rPr>
                <w:rFonts w:ascii="Times New Roman" w:hAnsi="Times New Roman" w:cs="Times New Roman"/>
                <w:sz w:val="18"/>
                <w:szCs w:val="18"/>
                <w:vertAlign w:val="superscript"/>
              </w:rPr>
              <w:t>г.</w:t>
            </w:r>
            <w:r w:rsidR="00982D75">
              <w:rPr>
                <w:rFonts w:ascii="Times New Roman" w:hAnsi="Times New Roman" w:cs="Times New Roman"/>
                <w:sz w:val="18"/>
                <w:szCs w:val="18"/>
                <w:vertAlign w:val="superscript"/>
              </w:rPr>
              <w:t xml:space="preserve"> (рассмотрено 4 плановых вопроса). по итогам рассмотрения вопросов комиссией приняты решения, определены ответственные </w:t>
            </w:r>
            <w:r w:rsidR="00E6687A">
              <w:rPr>
                <w:rFonts w:ascii="Times New Roman" w:hAnsi="Times New Roman" w:cs="Times New Roman"/>
                <w:sz w:val="18"/>
                <w:szCs w:val="18"/>
                <w:vertAlign w:val="superscript"/>
              </w:rPr>
              <w:t>лица,</w:t>
            </w:r>
            <w:r w:rsidR="00982D75">
              <w:rPr>
                <w:rFonts w:ascii="Times New Roman" w:hAnsi="Times New Roman" w:cs="Times New Roman"/>
                <w:sz w:val="18"/>
                <w:szCs w:val="18"/>
                <w:vertAlign w:val="superscript"/>
              </w:rPr>
              <w:t xml:space="preserve"> в адрес которых направлены выписки из протоколов для исполнения принятых решений. </w:t>
            </w:r>
          </w:p>
        </w:tc>
      </w:tr>
      <w:tr w:rsidR="00ED5814" w:rsidRPr="003346BA" w:rsidTr="00B75B53">
        <w:trPr>
          <w:trHeight w:val="1514"/>
        </w:trPr>
        <w:tc>
          <w:tcPr>
            <w:tcW w:w="2410" w:type="dxa"/>
            <w:tcBorders>
              <w:top w:val="single" w:sz="6" w:space="0" w:color="auto"/>
              <w:left w:val="single" w:sz="6" w:space="0" w:color="auto"/>
              <w:bottom w:val="single" w:sz="6" w:space="0" w:color="auto"/>
              <w:right w:val="single" w:sz="6" w:space="0" w:color="auto"/>
            </w:tcBorders>
          </w:tcPr>
          <w:p w:rsidR="00ED5814" w:rsidRPr="003346BA" w:rsidRDefault="00ED5814" w:rsidP="00B81D8E">
            <w:pPr>
              <w:rPr>
                <w:sz w:val="18"/>
                <w:szCs w:val="18"/>
                <w:vertAlign w:val="superscript"/>
              </w:rPr>
            </w:pPr>
            <w:r w:rsidRPr="003346BA">
              <w:rPr>
                <w:sz w:val="18"/>
                <w:szCs w:val="18"/>
                <w:vertAlign w:val="superscript"/>
              </w:rPr>
              <w:t>1.1.2</w:t>
            </w:r>
            <w:r w:rsidR="00B81D8E">
              <w:rPr>
                <w:sz w:val="18"/>
                <w:szCs w:val="18"/>
                <w:vertAlign w:val="superscript"/>
              </w:rPr>
              <w:t xml:space="preserve"> </w:t>
            </w:r>
            <w:r w:rsidRPr="003346BA">
              <w:rPr>
                <w:sz w:val="18"/>
                <w:szCs w:val="18"/>
                <w:vertAlign w:val="superscript"/>
              </w:rPr>
              <w:t xml:space="preserve">Создание на территории </w:t>
            </w:r>
            <w:r w:rsidR="00B22572" w:rsidRPr="003346BA">
              <w:rPr>
                <w:sz w:val="18"/>
                <w:szCs w:val="18"/>
                <w:vertAlign w:val="superscript"/>
              </w:rPr>
              <w:t>района общественных</w:t>
            </w:r>
            <w:r w:rsidRPr="003346BA">
              <w:rPr>
                <w:sz w:val="18"/>
                <w:szCs w:val="18"/>
                <w:vertAlign w:val="superscript"/>
              </w:rPr>
              <w:t xml:space="preserve"> формирований правоохранительной направленности для охраны общественного порядка</w:t>
            </w:r>
          </w:p>
        </w:tc>
        <w:tc>
          <w:tcPr>
            <w:tcW w:w="1560" w:type="dxa"/>
            <w:tcBorders>
              <w:top w:val="single" w:sz="6" w:space="0" w:color="auto"/>
              <w:left w:val="single" w:sz="6" w:space="0" w:color="auto"/>
              <w:bottom w:val="single" w:sz="6" w:space="0" w:color="auto"/>
              <w:right w:val="single" w:sz="6" w:space="0" w:color="auto"/>
            </w:tcBorders>
            <w:vAlign w:val="center"/>
          </w:tcPr>
          <w:p w:rsidR="00ED5814" w:rsidRPr="003346BA" w:rsidRDefault="00ED5814" w:rsidP="00B81D8E">
            <w:pPr>
              <w:jc w:val="center"/>
              <w:rPr>
                <w:sz w:val="18"/>
                <w:szCs w:val="18"/>
                <w:vertAlign w:val="superscript"/>
              </w:rPr>
            </w:pPr>
            <w:r w:rsidRPr="003346BA">
              <w:rPr>
                <w:sz w:val="18"/>
                <w:szCs w:val="18"/>
                <w:vertAlign w:val="superscript"/>
              </w:rPr>
              <w:t xml:space="preserve">Администрации </w:t>
            </w:r>
            <w:r w:rsidR="00B22572" w:rsidRPr="003346BA">
              <w:rPr>
                <w:sz w:val="18"/>
                <w:szCs w:val="18"/>
                <w:vertAlign w:val="superscript"/>
              </w:rPr>
              <w:t>поселений, ОМВД</w:t>
            </w:r>
            <w:r w:rsidRPr="003346BA">
              <w:rPr>
                <w:sz w:val="18"/>
                <w:szCs w:val="18"/>
                <w:vertAlign w:val="superscript"/>
              </w:rPr>
              <w:t xml:space="preserve"> России по Ленскому району</w:t>
            </w:r>
          </w:p>
        </w:tc>
        <w:tc>
          <w:tcPr>
            <w:tcW w:w="708"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835" w:type="dxa"/>
            <w:tcBorders>
              <w:top w:val="single" w:sz="6" w:space="0" w:color="auto"/>
              <w:left w:val="single" w:sz="6" w:space="0" w:color="auto"/>
              <w:bottom w:val="single" w:sz="6" w:space="0" w:color="auto"/>
              <w:right w:val="single" w:sz="6" w:space="0" w:color="auto"/>
            </w:tcBorders>
          </w:tcPr>
          <w:p w:rsidR="00ED5814" w:rsidRPr="00ED5814" w:rsidRDefault="00ED5814" w:rsidP="00ED5814">
            <w:pPr>
              <w:pStyle w:val="ConsPlusCell"/>
              <w:widowControl/>
              <w:jc w:val="both"/>
              <w:rPr>
                <w:rFonts w:ascii="Times New Roman" w:hAnsi="Times New Roman" w:cs="Times New Roman"/>
                <w:sz w:val="18"/>
                <w:szCs w:val="18"/>
                <w:vertAlign w:val="superscript"/>
              </w:rPr>
            </w:pPr>
            <w:r w:rsidRPr="00ED5814">
              <w:rPr>
                <w:rFonts w:ascii="Times New Roman" w:hAnsi="Times New Roman" w:cs="Times New Roman"/>
                <w:sz w:val="18"/>
                <w:szCs w:val="18"/>
                <w:vertAlign w:val="superscript"/>
              </w:rPr>
              <w:t xml:space="preserve">На территории Ленского района создано два общественных формирования правоохранительной направленности  - добровольная народная дружина «Факел», в составе 10 членов на территории МО «Козьминское», которая внесена в региональный реестр народных дружин 21 октября 2015 года за № 27, и добровольная народная дружина «Дозор», в составе 6 добровольцев на территории МО «Сафроновское». На основании решений межведомственной комиссии по профилактике </w:t>
            </w:r>
            <w:r w:rsidR="006E0275" w:rsidRPr="00ED5814">
              <w:rPr>
                <w:rFonts w:ascii="Times New Roman" w:hAnsi="Times New Roman" w:cs="Times New Roman"/>
                <w:sz w:val="18"/>
                <w:szCs w:val="18"/>
                <w:vertAlign w:val="superscript"/>
              </w:rPr>
              <w:t>правонарушений от</w:t>
            </w:r>
            <w:r w:rsidRPr="00ED5814">
              <w:rPr>
                <w:rFonts w:ascii="Times New Roman" w:hAnsi="Times New Roman" w:cs="Times New Roman"/>
                <w:sz w:val="18"/>
                <w:szCs w:val="18"/>
                <w:vertAlign w:val="superscript"/>
              </w:rPr>
              <w:t xml:space="preserve"> </w:t>
            </w:r>
            <w:r w:rsidR="00982D75">
              <w:rPr>
                <w:rFonts w:ascii="Times New Roman" w:hAnsi="Times New Roman" w:cs="Times New Roman"/>
                <w:sz w:val="18"/>
                <w:szCs w:val="18"/>
                <w:vertAlign w:val="superscript"/>
              </w:rPr>
              <w:t>25.03.2024г.</w:t>
            </w:r>
            <w:r w:rsidRPr="00ED5814">
              <w:rPr>
                <w:rFonts w:ascii="Times New Roman" w:hAnsi="Times New Roman" w:cs="Times New Roman"/>
                <w:sz w:val="18"/>
                <w:szCs w:val="18"/>
                <w:vertAlign w:val="superscript"/>
              </w:rPr>
              <w:t xml:space="preserve">. администрации МО «Урдомское» совместно с ОМВД России по Ленскому </w:t>
            </w:r>
            <w:r w:rsidR="006E0275" w:rsidRPr="00ED5814">
              <w:rPr>
                <w:rFonts w:ascii="Times New Roman" w:hAnsi="Times New Roman" w:cs="Times New Roman"/>
                <w:sz w:val="18"/>
                <w:szCs w:val="18"/>
                <w:vertAlign w:val="superscript"/>
              </w:rPr>
              <w:t>району рекомендовано</w:t>
            </w:r>
            <w:r w:rsidRPr="00ED5814">
              <w:rPr>
                <w:rFonts w:ascii="Times New Roman" w:hAnsi="Times New Roman" w:cs="Times New Roman"/>
                <w:sz w:val="18"/>
                <w:szCs w:val="18"/>
                <w:vertAlign w:val="superscript"/>
              </w:rPr>
              <w:t xml:space="preserve"> </w:t>
            </w:r>
            <w:r w:rsidR="006E0275" w:rsidRPr="00ED5814">
              <w:rPr>
                <w:rFonts w:ascii="Times New Roman" w:hAnsi="Times New Roman" w:cs="Times New Roman"/>
                <w:sz w:val="18"/>
                <w:szCs w:val="18"/>
                <w:vertAlign w:val="superscript"/>
              </w:rPr>
              <w:t>организовать работу</w:t>
            </w:r>
            <w:r w:rsidRPr="00ED5814">
              <w:rPr>
                <w:rFonts w:ascii="Times New Roman" w:hAnsi="Times New Roman" w:cs="Times New Roman"/>
                <w:sz w:val="18"/>
                <w:szCs w:val="18"/>
                <w:vertAlign w:val="superscript"/>
              </w:rPr>
              <w:t xml:space="preserve"> по созданию добровольной народной дружины на территории МО «Урдомское». Главой МО «Урдомское» предоставлена информация, согласно </w:t>
            </w:r>
            <w:r w:rsidR="002807EA" w:rsidRPr="00ED5814">
              <w:rPr>
                <w:rFonts w:ascii="Times New Roman" w:hAnsi="Times New Roman" w:cs="Times New Roman"/>
                <w:sz w:val="18"/>
                <w:szCs w:val="18"/>
                <w:vertAlign w:val="superscript"/>
              </w:rPr>
              <w:t>которой на</w:t>
            </w:r>
            <w:r w:rsidRPr="00ED5814">
              <w:rPr>
                <w:rFonts w:ascii="Times New Roman" w:hAnsi="Times New Roman" w:cs="Times New Roman"/>
                <w:sz w:val="18"/>
                <w:szCs w:val="18"/>
                <w:vertAlign w:val="superscript"/>
              </w:rPr>
              <w:t xml:space="preserve"> территории муниципального образования объявлен набор в добровольную </w:t>
            </w:r>
            <w:r w:rsidRPr="00ED5814">
              <w:rPr>
                <w:rFonts w:ascii="Times New Roman" w:hAnsi="Times New Roman" w:cs="Times New Roman"/>
                <w:sz w:val="18"/>
                <w:szCs w:val="18"/>
                <w:vertAlign w:val="superscript"/>
              </w:rPr>
              <w:lastRenderedPageBreak/>
              <w:t>народную дружину путем размещения информации в сети Интернет на официальном сайте администрации и в официальной группе в социальной сети в «</w:t>
            </w:r>
            <w:proofErr w:type="spellStart"/>
            <w:r w:rsidRPr="00ED5814">
              <w:rPr>
                <w:rFonts w:ascii="Times New Roman" w:hAnsi="Times New Roman" w:cs="Times New Roman"/>
                <w:sz w:val="18"/>
                <w:szCs w:val="18"/>
                <w:vertAlign w:val="superscript"/>
              </w:rPr>
              <w:t>ВКонтакте</w:t>
            </w:r>
            <w:proofErr w:type="spellEnd"/>
            <w:r w:rsidRPr="00ED5814">
              <w:rPr>
                <w:rFonts w:ascii="Times New Roman" w:hAnsi="Times New Roman" w:cs="Times New Roman"/>
                <w:sz w:val="18"/>
                <w:szCs w:val="18"/>
                <w:vertAlign w:val="superscript"/>
              </w:rPr>
              <w:t xml:space="preserve">».  </w:t>
            </w:r>
          </w:p>
        </w:tc>
      </w:tr>
      <w:tr w:rsidR="00ED5814" w:rsidRPr="003346BA" w:rsidTr="00B75B53">
        <w:trPr>
          <w:trHeight w:val="240"/>
        </w:trPr>
        <w:tc>
          <w:tcPr>
            <w:tcW w:w="2410" w:type="dxa"/>
            <w:tcBorders>
              <w:top w:val="single" w:sz="6" w:space="0" w:color="auto"/>
              <w:left w:val="single" w:sz="6" w:space="0" w:color="auto"/>
              <w:bottom w:val="single" w:sz="6" w:space="0" w:color="auto"/>
              <w:right w:val="single" w:sz="6" w:space="0" w:color="auto"/>
            </w:tcBorders>
          </w:tcPr>
          <w:p w:rsidR="00ED5814" w:rsidRPr="003346BA" w:rsidRDefault="00ED5814" w:rsidP="00B81D8E">
            <w:pPr>
              <w:rPr>
                <w:sz w:val="18"/>
                <w:szCs w:val="18"/>
                <w:vertAlign w:val="superscript"/>
              </w:rPr>
            </w:pPr>
            <w:r w:rsidRPr="003346BA">
              <w:rPr>
                <w:sz w:val="18"/>
                <w:szCs w:val="18"/>
                <w:vertAlign w:val="superscript"/>
              </w:rPr>
              <w:lastRenderedPageBreak/>
              <w:t>1.1.3</w:t>
            </w:r>
            <w:r w:rsidR="00B81D8E">
              <w:rPr>
                <w:sz w:val="18"/>
                <w:szCs w:val="18"/>
                <w:vertAlign w:val="superscript"/>
              </w:rPr>
              <w:t xml:space="preserve"> </w:t>
            </w:r>
            <w:r w:rsidRPr="003346BA">
              <w:rPr>
                <w:sz w:val="18"/>
                <w:szCs w:val="18"/>
                <w:vertAlign w:val="superscript"/>
              </w:rPr>
              <w:t>Организация и проведение совместных рейдов по проверке содержания территорий и соблюдения противопожарного режима в населенных пунктах в пожароопасный период (сжигания сухой травы и т.п.)</w:t>
            </w:r>
          </w:p>
        </w:tc>
        <w:tc>
          <w:tcPr>
            <w:tcW w:w="1560" w:type="dxa"/>
            <w:tcBorders>
              <w:top w:val="single" w:sz="6" w:space="0" w:color="auto"/>
              <w:left w:val="single" w:sz="6" w:space="0" w:color="auto"/>
              <w:bottom w:val="single" w:sz="6" w:space="0" w:color="auto"/>
              <w:right w:val="single" w:sz="6" w:space="0" w:color="auto"/>
            </w:tcBorders>
            <w:vAlign w:val="center"/>
          </w:tcPr>
          <w:p w:rsidR="00ED5814" w:rsidRPr="003346BA" w:rsidRDefault="00ED5814" w:rsidP="00B81D8E">
            <w:pPr>
              <w:jc w:val="center"/>
              <w:rPr>
                <w:sz w:val="18"/>
                <w:szCs w:val="18"/>
                <w:vertAlign w:val="superscript"/>
              </w:rPr>
            </w:pPr>
            <w:r w:rsidRPr="003346BA">
              <w:rPr>
                <w:sz w:val="18"/>
                <w:szCs w:val="18"/>
                <w:vertAlign w:val="superscript"/>
              </w:rPr>
              <w:t xml:space="preserve">Администрации </w:t>
            </w:r>
            <w:r w:rsidR="00B22572" w:rsidRPr="003346BA">
              <w:rPr>
                <w:sz w:val="18"/>
                <w:szCs w:val="18"/>
                <w:vertAlign w:val="superscript"/>
              </w:rPr>
              <w:t>поселений; ОМВД</w:t>
            </w:r>
            <w:r w:rsidRPr="003346BA">
              <w:rPr>
                <w:sz w:val="18"/>
                <w:szCs w:val="18"/>
                <w:vertAlign w:val="superscript"/>
              </w:rPr>
              <w:t xml:space="preserve"> России по Ленскому району; ОНД по Ленскому району </w:t>
            </w:r>
          </w:p>
        </w:tc>
        <w:tc>
          <w:tcPr>
            <w:tcW w:w="708"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835"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both"/>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За </w:t>
            </w:r>
            <w:r w:rsidR="00982D75">
              <w:rPr>
                <w:rFonts w:ascii="Times New Roman" w:hAnsi="Times New Roman" w:cs="Times New Roman"/>
                <w:sz w:val="18"/>
                <w:szCs w:val="18"/>
                <w:vertAlign w:val="superscript"/>
              </w:rPr>
              <w:t>1 квартал</w:t>
            </w:r>
            <w:r w:rsidRPr="003346BA">
              <w:rPr>
                <w:rFonts w:ascii="Times New Roman" w:hAnsi="Times New Roman" w:cs="Times New Roman"/>
                <w:sz w:val="18"/>
                <w:szCs w:val="18"/>
                <w:vertAlign w:val="superscript"/>
              </w:rPr>
              <w:t xml:space="preserve"> 202</w:t>
            </w:r>
            <w:r w:rsidR="00982D75">
              <w:rPr>
                <w:rFonts w:ascii="Times New Roman" w:hAnsi="Times New Roman" w:cs="Times New Roman"/>
                <w:sz w:val="18"/>
                <w:szCs w:val="18"/>
                <w:vertAlign w:val="superscript"/>
              </w:rPr>
              <w:t>4</w:t>
            </w:r>
            <w:r w:rsidRPr="003346BA">
              <w:rPr>
                <w:rFonts w:ascii="Times New Roman" w:hAnsi="Times New Roman" w:cs="Times New Roman"/>
                <w:sz w:val="18"/>
                <w:szCs w:val="18"/>
                <w:vertAlign w:val="superscript"/>
              </w:rPr>
              <w:t xml:space="preserve"> года проведен</w:t>
            </w:r>
            <w:r w:rsidR="00982D75">
              <w:rPr>
                <w:rFonts w:ascii="Times New Roman" w:hAnsi="Times New Roman" w:cs="Times New Roman"/>
                <w:sz w:val="18"/>
                <w:szCs w:val="18"/>
                <w:vertAlign w:val="superscript"/>
              </w:rPr>
              <w:t xml:space="preserve"> 1</w:t>
            </w:r>
            <w:r w:rsidRPr="003346BA">
              <w:rPr>
                <w:rFonts w:ascii="Times New Roman" w:hAnsi="Times New Roman" w:cs="Times New Roman"/>
                <w:sz w:val="18"/>
                <w:szCs w:val="18"/>
                <w:vertAlign w:val="superscript"/>
              </w:rPr>
              <w:t xml:space="preserve"> рейд по проверке содержания территорий и соблюдения противопожарного режима в населенных </w:t>
            </w:r>
            <w:r w:rsidR="00B22572" w:rsidRPr="003346BA">
              <w:rPr>
                <w:rFonts w:ascii="Times New Roman" w:hAnsi="Times New Roman" w:cs="Times New Roman"/>
                <w:sz w:val="18"/>
                <w:szCs w:val="18"/>
                <w:vertAlign w:val="superscript"/>
              </w:rPr>
              <w:t>пунктах, предостережения</w:t>
            </w:r>
            <w:r>
              <w:rPr>
                <w:rFonts w:ascii="Times New Roman" w:hAnsi="Times New Roman" w:cs="Times New Roman"/>
                <w:sz w:val="18"/>
                <w:szCs w:val="18"/>
                <w:vertAlign w:val="superscript"/>
              </w:rPr>
              <w:t xml:space="preserve"> не выдавались</w:t>
            </w:r>
            <w:r w:rsidRPr="003346BA">
              <w:rPr>
                <w:rFonts w:ascii="Times New Roman" w:hAnsi="Times New Roman" w:cs="Times New Roman"/>
                <w:sz w:val="18"/>
                <w:szCs w:val="18"/>
                <w:vertAlign w:val="superscript"/>
              </w:rPr>
              <w:t>.</w:t>
            </w:r>
          </w:p>
        </w:tc>
      </w:tr>
      <w:tr w:rsidR="00ED5814" w:rsidRPr="003346BA" w:rsidTr="003B2EDF">
        <w:trPr>
          <w:trHeight w:val="1967"/>
        </w:trPr>
        <w:tc>
          <w:tcPr>
            <w:tcW w:w="2410" w:type="dxa"/>
            <w:tcBorders>
              <w:top w:val="single" w:sz="6" w:space="0" w:color="auto"/>
              <w:left w:val="single" w:sz="6" w:space="0" w:color="auto"/>
              <w:bottom w:val="single" w:sz="6" w:space="0" w:color="auto"/>
              <w:right w:val="single" w:sz="6" w:space="0" w:color="auto"/>
            </w:tcBorders>
          </w:tcPr>
          <w:p w:rsidR="00ED5814" w:rsidRPr="003346BA" w:rsidRDefault="00ED5814" w:rsidP="00B81D8E">
            <w:pPr>
              <w:widowControl w:val="0"/>
              <w:shd w:val="clear" w:color="auto" w:fill="FFFFFF"/>
              <w:snapToGrid w:val="0"/>
              <w:rPr>
                <w:spacing w:val="3"/>
                <w:sz w:val="18"/>
                <w:szCs w:val="18"/>
                <w:vertAlign w:val="superscript"/>
              </w:rPr>
            </w:pPr>
            <w:r w:rsidRPr="003346BA">
              <w:rPr>
                <w:spacing w:val="3"/>
                <w:sz w:val="18"/>
                <w:szCs w:val="18"/>
                <w:vertAlign w:val="superscript"/>
              </w:rPr>
              <w:t>1.2.1.1</w:t>
            </w:r>
            <w:r w:rsidR="00B81D8E">
              <w:rPr>
                <w:spacing w:val="3"/>
                <w:sz w:val="18"/>
                <w:szCs w:val="18"/>
                <w:vertAlign w:val="superscript"/>
              </w:rPr>
              <w:t xml:space="preserve"> </w:t>
            </w:r>
            <w:r w:rsidRPr="003346BA">
              <w:rPr>
                <w:spacing w:val="3"/>
                <w:sz w:val="18"/>
                <w:szCs w:val="18"/>
                <w:vertAlign w:val="superscript"/>
              </w:rPr>
              <w:t xml:space="preserve">Ежегодный анализ деятельности религиозных, молодежных, общественных и политических организаций и объединений граждан в целях </w:t>
            </w:r>
            <w:r w:rsidR="00B22572" w:rsidRPr="003346BA">
              <w:rPr>
                <w:spacing w:val="3"/>
                <w:sz w:val="18"/>
                <w:szCs w:val="18"/>
                <w:vertAlign w:val="superscript"/>
              </w:rPr>
              <w:t>выявления и</w:t>
            </w:r>
            <w:r w:rsidRPr="003346BA">
              <w:rPr>
                <w:spacing w:val="3"/>
                <w:sz w:val="18"/>
                <w:szCs w:val="18"/>
                <w:vertAlign w:val="superscript"/>
              </w:rPr>
              <w:t xml:space="preserve"> пресечения экстремистских проявлений с их стороны и недопущения совершения преступлений и правонарушений </w:t>
            </w:r>
            <w:r w:rsidR="00B22572" w:rsidRPr="003346BA">
              <w:rPr>
                <w:spacing w:val="3"/>
                <w:sz w:val="18"/>
                <w:szCs w:val="18"/>
                <w:vertAlign w:val="superscript"/>
              </w:rPr>
              <w:t>на национальной</w:t>
            </w:r>
            <w:r w:rsidRPr="003346BA">
              <w:rPr>
                <w:spacing w:val="3"/>
                <w:sz w:val="18"/>
                <w:szCs w:val="18"/>
                <w:vertAlign w:val="superscript"/>
              </w:rPr>
              <w:t xml:space="preserve"> почве</w:t>
            </w:r>
          </w:p>
        </w:tc>
        <w:tc>
          <w:tcPr>
            <w:tcW w:w="1560" w:type="dxa"/>
            <w:tcBorders>
              <w:top w:val="single" w:sz="6" w:space="0" w:color="auto"/>
              <w:left w:val="single" w:sz="6" w:space="0" w:color="auto"/>
              <w:bottom w:val="single" w:sz="6" w:space="0" w:color="auto"/>
              <w:right w:val="single" w:sz="6" w:space="0" w:color="auto"/>
            </w:tcBorders>
            <w:vAlign w:val="center"/>
          </w:tcPr>
          <w:p w:rsidR="00ED5814" w:rsidRPr="003346BA" w:rsidRDefault="00ED5814" w:rsidP="00B81D8E">
            <w:pPr>
              <w:widowControl w:val="0"/>
              <w:shd w:val="clear" w:color="auto" w:fill="FFFFFF"/>
              <w:snapToGrid w:val="0"/>
              <w:ind w:left="29"/>
              <w:jc w:val="center"/>
              <w:rPr>
                <w:spacing w:val="-3"/>
                <w:sz w:val="18"/>
                <w:szCs w:val="18"/>
                <w:vertAlign w:val="superscript"/>
              </w:rPr>
            </w:pPr>
            <w:r w:rsidRPr="003346BA">
              <w:rPr>
                <w:spacing w:val="-3"/>
                <w:sz w:val="18"/>
                <w:szCs w:val="18"/>
                <w:vertAlign w:val="superscript"/>
              </w:rPr>
              <w:t>О</w:t>
            </w:r>
            <w:r w:rsidRPr="003346BA">
              <w:rPr>
                <w:sz w:val="18"/>
                <w:szCs w:val="18"/>
                <w:vertAlign w:val="superscript"/>
              </w:rPr>
              <w:t>МВД России по Ленскому району</w:t>
            </w:r>
          </w:p>
        </w:tc>
        <w:tc>
          <w:tcPr>
            <w:tcW w:w="708"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835" w:type="dxa"/>
            <w:tcBorders>
              <w:top w:val="single" w:sz="6" w:space="0" w:color="auto"/>
              <w:left w:val="single" w:sz="6" w:space="0" w:color="auto"/>
              <w:bottom w:val="single" w:sz="6" w:space="0" w:color="auto"/>
              <w:right w:val="single" w:sz="6" w:space="0" w:color="auto"/>
            </w:tcBorders>
          </w:tcPr>
          <w:p w:rsidR="00ED5814" w:rsidRPr="003346BA" w:rsidRDefault="00B64EDF" w:rsidP="00ED5814">
            <w:pPr>
              <w:pStyle w:val="ConsPlusCell"/>
              <w:widowControl/>
              <w:jc w:val="both"/>
              <w:rPr>
                <w:rFonts w:ascii="Times New Roman" w:hAnsi="Times New Roman" w:cs="Times New Roman"/>
                <w:sz w:val="18"/>
                <w:szCs w:val="18"/>
                <w:vertAlign w:val="superscript"/>
              </w:rPr>
            </w:pPr>
            <w:r>
              <w:rPr>
                <w:rFonts w:ascii="Times New Roman" w:hAnsi="Times New Roman" w:cs="Times New Roman"/>
                <w:sz w:val="18"/>
                <w:szCs w:val="18"/>
                <w:vertAlign w:val="superscript"/>
              </w:rPr>
              <w:t>За 1 квартал 202</w:t>
            </w:r>
            <w:r w:rsidR="00982D75">
              <w:rPr>
                <w:rFonts w:ascii="Times New Roman" w:hAnsi="Times New Roman" w:cs="Times New Roman"/>
                <w:sz w:val="18"/>
                <w:szCs w:val="18"/>
                <w:vertAlign w:val="superscript"/>
              </w:rPr>
              <w:t>4</w:t>
            </w:r>
            <w:r>
              <w:rPr>
                <w:rFonts w:ascii="Times New Roman" w:hAnsi="Times New Roman" w:cs="Times New Roman"/>
                <w:sz w:val="18"/>
                <w:szCs w:val="18"/>
                <w:vertAlign w:val="superscript"/>
              </w:rPr>
              <w:t>г. на территории Ленского района экстремистских проявлений, преступлений и правонарушений не выявлено.</w:t>
            </w:r>
          </w:p>
        </w:tc>
      </w:tr>
      <w:tr w:rsidR="00ED5814" w:rsidRPr="003346BA" w:rsidTr="003B2EDF">
        <w:trPr>
          <w:cantSplit/>
          <w:trHeight w:val="1117"/>
        </w:trPr>
        <w:tc>
          <w:tcPr>
            <w:tcW w:w="2410" w:type="dxa"/>
            <w:tcBorders>
              <w:top w:val="single" w:sz="6" w:space="0" w:color="auto"/>
              <w:left w:val="single" w:sz="6" w:space="0" w:color="auto"/>
              <w:bottom w:val="single" w:sz="6" w:space="0" w:color="auto"/>
              <w:right w:val="single" w:sz="6" w:space="0" w:color="auto"/>
            </w:tcBorders>
          </w:tcPr>
          <w:p w:rsidR="00ED5814" w:rsidRPr="003346BA" w:rsidRDefault="00ED5814" w:rsidP="00B81D8E">
            <w:pPr>
              <w:rPr>
                <w:sz w:val="18"/>
                <w:szCs w:val="18"/>
                <w:vertAlign w:val="superscript"/>
              </w:rPr>
            </w:pPr>
            <w:r w:rsidRPr="003346BA">
              <w:rPr>
                <w:sz w:val="18"/>
                <w:szCs w:val="18"/>
                <w:vertAlign w:val="superscript"/>
              </w:rPr>
              <w:t>1.2.1.2</w:t>
            </w:r>
            <w:r w:rsidR="00B81D8E">
              <w:rPr>
                <w:sz w:val="18"/>
                <w:szCs w:val="18"/>
                <w:vertAlign w:val="superscript"/>
              </w:rPr>
              <w:t xml:space="preserve"> </w:t>
            </w:r>
            <w:r w:rsidRPr="003346BA">
              <w:rPr>
                <w:sz w:val="18"/>
                <w:szCs w:val="18"/>
                <w:vertAlign w:val="superscript"/>
              </w:rPr>
              <w:t>Ежегодное проведение комплексных проверок состояния антитеррористической защищенности социальных муниципальных объектов не менее 20%</w:t>
            </w:r>
          </w:p>
        </w:tc>
        <w:tc>
          <w:tcPr>
            <w:tcW w:w="1560" w:type="dxa"/>
            <w:tcBorders>
              <w:top w:val="single" w:sz="6" w:space="0" w:color="auto"/>
              <w:left w:val="single" w:sz="6" w:space="0" w:color="auto"/>
              <w:bottom w:val="single" w:sz="6" w:space="0" w:color="auto"/>
              <w:right w:val="single" w:sz="6" w:space="0" w:color="auto"/>
            </w:tcBorders>
            <w:vAlign w:val="center"/>
          </w:tcPr>
          <w:p w:rsidR="00ED5814" w:rsidRPr="003346BA" w:rsidRDefault="00ED5814" w:rsidP="00ED5814">
            <w:pPr>
              <w:widowControl w:val="0"/>
              <w:contextualSpacing/>
              <w:jc w:val="center"/>
              <w:rPr>
                <w:sz w:val="18"/>
                <w:szCs w:val="18"/>
                <w:vertAlign w:val="superscript"/>
              </w:rPr>
            </w:pPr>
            <w:r w:rsidRPr="003346BA">
              <w:rPr>
                <w:sz w:val="18"/>
                <w:szCs w:val="18"/>
                <w:vertAlign w:val="superscript"/>
              </w:rPr>
              <w:t>ОМВД России по Ленскому району; Отдел МР, ГО, ЧС и ВОБ</w:t>
            </w:r>
          </w:p>
        </w:tc>
        <w:tc>
          <w:tcPr>
            <w:tcW w:w="708"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835"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both"/>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За </w:t>
            </w:r>
            <w:r w:rsidR="00982D75">
              <w:rPr>
                <w:rFonts w:ascii="Times New Roman" w:hAnsi="Times New Roman" w:cs="Times New Roman"/>
                <w:sz w:val="18"/>
                <w:szCs w:val="18"/>
                <w:vertAlign w:val="superscript"/>
              </w:rPr>
              <w:t>1 кв. 2024</w:t>
            </w:r>
            <w:r w:rsidRPr="003346BA">
              <w:rPr>
                <w:rFonts w:ascii="Times New Roman" w:hAnsi="Times New Roman" w:cs="Times New Roman"/>
                <w:sz w:val="18"/>
                <w:szCs w:val="18"/>
                <w:vertAlign w:val="superscript"/>
              </w:rPr>
              <w:t xml:space="preserve"> года представителями</w:t>
            </w:r>
            <w:r w:rsidR="00982D75">
              <w:rPr>
                <w:rFonts w:ascii="Times New Roman" w:hAnsi="Times New Roman" w:cs="Times New Roman"/>
                <w:sz w:val="18"/>
                <w:szCs w:val="18"/>
                <w:vertAlign w:val="superscript"/>
              </w:rPr>
              <w:t xml:space="preserve"> ОМВД России по Ленскому району </w:t>
            </w:r>
            <w:proofErr w:type="gramStart"/>
            <w:r w:rsidR="00982D75">
              <w:rPr>
                <w:rFonts w:ascii="Times New Roman" w:hAnsi="Times New Roman" w:cs="Times New Roman"/>
                <w:sz w:val="18"/>
                <w:szCs w:val="18"/>
                <w:vertAlign w:val="superscript"/>
              </w:rPr>
              <w:t xml:space="preserve">и </w:t>
            </w:r>
            <w:r w:rsidRPr="003346BA">
              <w:rPr>
                <w:rFonts w:ascii="Times New Roman" w:hAnsi="Times New Roman" w:cs="Times New Roman"/>
                <w:sz w:val="18"/>
                <w:szCs w:val="18"/>
                <w:vertAlign w:val="superscript"/>
              </w:rPr>
              <w:t xml:space="preserve"> ГО</w:t>
            </w:r>
            <w:proofErr w:type="gramEnd"/>
            <w:r w:rsidRPr="003346BA">
              <w:rPr>
                <w:rFonts w:ascii="Times New Roman" w:hAnsi="Times New Roman" w:cs="Times New Roman"/>
                <w:sz w:val="18"/>
                <w:szCs w:val="18"/>
                <w:vertAlign w:val="superscript"/>
              </w:rPr>
              <w:t xml:space="preserve"> и ЧС проведен</w:t>
            </w:r>
            <w:r w:rsidR="00B64EDF">
              <w:rPr>
                <w:rFonts w:ascii="Times New Roman" w:hAnsi="Times New Roman" w:cs="Times New Roman"/>
                <w:sz w:val="18"/>
                <w:szCs w:val="18"/>
                <w:vertAlign w:val="superscript"/>
              </w:rPr>
              <w:t xml:space="preserve">о 3 </w:t>
            </w:r>
            <w:r w:rsidRPr="003346BA">
              <w:rPr>
                <w:rFonts w:ascii="Times New Roman" w:hAnsi="Times New Roman" w:cs="Times New Roman"/>
                <w:sz w:val="18"/>
                <w:szCs w:val="18"/>
                <w:vertAlign w:val="superscript"/>
              </w:rPr>
              <w:t>совместн</w:t>
            </w:r>
            <w:r w:rsidR="00B64EDF">
              <w:rPr>
                <w:rFonts w:ascii="Times New Roman" w:hAnsi="Times New Roman" w:cs="Times New Roman"/>
                <w:sz w:val="18"/>
                <w:szCs w:val="18"/>
                <w:vertAlign w:val="superscript"/>
              </w:rPr>
              <w:t>ых</w:t>
            </w:r>
            <w:r w:rsidRPr="003346BA">
              <w:rPr>
                <w:rFonts w:ascii="Times New Roman" w:hAnsi="Times New Roman" w:cs="Times New Roman"/>
                <w:sz w:val="18"/>
                <w:szCs w:val="18"/>
                <w:vertAlign w:val="superscript"/>
              </w:rPr>
              <w:t xml:space="preserve"> комплексн</w:t>
            </w:r>
            <w:r w:rsidR="00B64EDF">
              <w:rPr>
                <w:rFonts w:ascii="Times New Roman" w:hAnsi="Times New Roman" w:cs="Times New Roman"/>
                <w:sz w:val="18"/>
                <w:szCs w:val="18"/>
                <w:vertAlign w:val="superscript"/>
              </w:rPr>
              <w:t>ых</w:t>
            </w:r>
            <w:r w:rsidRPr="003346BA">
              <w:rPr>
                <w:rFonts w:ascii="Times New Roman" w:hAnsi="Times New Roman" w:cs="Times New Roman"/>
                <w:sz w:val="18"/>
                <w:szCs w:val="18"/>
                <w:vertAlign w:val="superscript"/>
              </w:rPr>
              <w:t xml:space="preserve"> </w:t>
            </w:r>
            <w:r w:rsidR="00B64EDF" w:rsidRPr="003346BA">
              <w:rPr>
                <w:rFonts w:ascii="Times New Roman" w:hAnsi="Times New Roman" w:cs="Times New Roman"/>
                <w:sz w:val="18"/>
                <w:szCs w:val="18"/>
                <w:vertAlign w:val="superscript"/>
              </w:rPr>
              <w:t>проверк</w:t>
            </w:r>
            <w:r w:rsidR="00B64EDF">
              <w:rPr>
                <w:rFonts w:ascii="Times New Roman" w:hAnsi="Times New Roman" w:cs="Times New Roman"/>
                <w:sz w:val="18"/>
                <w:szCs w:val="18"/>
                <w:vertAlign w:val="superscript"/>
              </w:rPr>
              <w:t xml:space="preserve">и </w:t>
            </w:r>
            <w:r w:rsidRPr="003346BA">
              <w:rPr>
                <w:rFonts w:ascii="Times New Roman" w:hAnsi="Times New Roman" w:cs="Times New Roman"/>
                <w:sz w:val="18"/>
                <w:szCs w:val="18"/>
                <w:vertAlign w:val="superscript"/>
              </w:rPr>
              <w:t>состояния антитеррористической защищенности социальных муниципальных объектов</w:t>
            </w:r>
            <w:r w:rsidR="00982D75">
              <w:rPr>
                <w:rFonts w:ascii="Times New Roman" w:hAnsi="Times New Roman" w:cs="Times New Roman"/>
                <w:sz w:val="18"/>
                <w:szCs w:val="18"/>
                <w:vertAlign w:val="superscript"/>
              </w:rPr>
              <w:t>, представляющих повышенную технологическую и экологическую опасность.</w:t>
            </w:r>
          </w:p>
          <w:p w:rsidR="00ED5814" w:rsidRPr="003346BA" w:rsidRDefault="00ED5814" w:rsidP="00ED5814">
            <w:pPr>
              <w:pStyle w:val="ConsPlusCell"/>
              <w:widowControl/>
              <w:jc w:val="both"/>
              <w:rPr>
                <w:rFonts w:ascii="Times New Roman" w:hAnsi="Times New Roman" w:cs="Times New Roman"/>
                <w:sz w:val="18"/>
                <w:szCs w:val="18"/>
                <w:vertAlign w:val="superscript"/>
              </w:rPr>
            </w:pPr>
          </w:p>
        </w:tc>
      </w:tr>
      <w:tr w:rsidR="00ED5814" w:rsidRPr="003346BA" w:rsidTr="003B2EDF">
        <w:trPr>
          <w:cantSplit/>
          <w:trHeight w:val="1259"/>
        </w:trPr>
        <w:tc>
          <w:tcPr>
            <w:tcW w:w="2410"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rPr>
                <w:sz w:val="18"/>
                <w:szCs w:val="18"/>
                <w:vertAlign w:val="superscript"/>
              </w:rPr>
            </w:pPr>
            <w:r w:rsidRPr="003346BA">
              <w:rPr>
                <w:sz w:val="18"/>
                <w:szCs w:val="18"/>
                <w:vertAlign w:val="superscript"/>
              </w:rPr>
              <w:t>1.2.1.3</w:t>
            </w:r>
            <w:r w:rsidR="00B81D8E">
              <w:rPr>
                <w:sz w:val="18"/>
                <w:szCs w:val="18"/>
                <w:vertAlign w:val="superscript"/>
              </w:rPr>
              <w:t xml:space="preserve"> </w:t>
            </w:r>
            <w:r w:rsidRPr="003346BA">
              <w:rPr>
                <w:sz w:val="18"/>
                <w:szCs w:val="18"/>
                <w:vertAlign w:val="superscript"/>
              </w:rPr>
              <w:t>Ежегодное проведение совместных тренировок на территории района:</w:t>
            </w:r>
          </w:p>
          <w:p w:rsidR="00ED5814" w:rsidRPr="003346BA" w:rsidRDefault="00ED5814" w:rsidP="00ED5814">
            <w:pPr>
              <w:rPr>
                <w:sz w:val="18"/>
                <w:szCs w:val="18"/>
                <w:vertAlign w:val="superscript"/>
              </w:rPr>
            </w:pPr>
            <w:r w:rsidRPr="003346BA">
              <w:rPr>
                <w:sz w:val="18"/>
                <w:szCs w:val="18"/>
                <w:vertAlign w:val="superscript"/>
              </w:rPr>
              <w:t>- по вопросам профилактики терроризма и проведению антитеррористических мероприятий;</w:t>
            </w:r>
          </w:p>
          <w:p w:rsidR="00ED5814" w:rsidRPr="003346BA" w:rsidRDefault="00ED5814" w:rsidP="00ED5814">
            <w:pPr>
              <w:rPr>
                <w:sz w:val="18"/>
                <w:szCs w:val="18"/>
                <w:vertAlign w:val="superscript"/>
              </w:rPr>
            </w:pPr>
            <w:r w:rsidRPr="003346BA">
              <w:rPr>
                <w:sz w:val="18"/>
                <w:szCs w:val="18"/>
                <w:vertAlign w:val="superscript"/>
              </w:rPr>
              <w:t xml:space="preserve">- по охране и </w:t>
            </w:r>
            <w:r w:rsidR="006E0275" w:rsidRPr="003346BA">
              <w:rPr>
                <w:sz w:val="18"/>
                <w:szCs w:val="18"/>
                <w:vertAlign w:val="superscript"/>
              </w:rPr>
              <w:t>обороне объектов</w:t>
            </w:r>
            <w:r w:rsidRPr="003346BA">
              <w:rPr>
                <w:sz w:val="18"/>
                <w:szCs w:val="18"/>
                <w:vertAlign w:val="superscript"/>
              </w:rPr>
              <w:t xml:space="preserve"> жизнеобеспечения.</w:t>
            </w:r>
          </w:p>
        </w:tc>
        <w:tc>
          <w:tcPr>
            <w:tcW w:w="1560" w:type="dxa"/>
            <w:tcBorders>
              <w:top w:val="single" w:sz="6" w:space="0" w:color="auto"/>
              <w:left w:val="single" w:sz="6" w:space="0" w:color="auto"/>
              <w:bottom w:val="single" w:sz="6" w:space="0" w:color="auto"/>
              <w:right w:val="single" w:sz="6" w:space="0" w:color="auto"/>
            </w:tcBorders>
            <w:vAlign w:val="center"/>
          </w:tcPr>
          <w:p w:rsidR="00ED5814" w:rsidRPr="003346BA" w:rsidRDefault="00ED5814" w:rsidP="00ED5814">
            <w:pPr>
              <w:ind w:left="-90" w:right="-83"/>
              <w:jc w:val="center"/>
              <w:rPr>
                <w:sz w:val="18"/>
                <w:szCs w:val="18"/>
                <w:vertAlign w:val="superscript"/>
              </w:rPr>
            </w:pPr>
            <w:r w:rsidRPr="003346BA">
              <w:rPr>
                <w:sz w:val="18"/>
                <w:szCs w:val="18"/>
                <w:vertAlign w:val="superscript"/>
              </w:rPr>
              <w:t>ОМВД России по Ленскому району; Отдел МР, ГО, ЧС и ВОБ;</w:t>
            </w:r>
          </w:p>
          <w:p w:rsidR="00ED5814" w:rsidRPr="003346BA" w:rsidRDefault="00ED5814" w:rsidP="00ED5814">
            <w:pPr>
              <w:ind w:left="-90" w:right="-83"/>
              <w:jc w:val="center"/>
              <w:rPr>
                <w:sz w:val="18"/>
                <w:szCs w:val="18"/>
                <w:vertAlign w:val="superscript"/>
              </w:rPr>
            </w:pPr>
            <w:r w:rsidRPr="003346BA">
              <w:rPr>
                <w:sz w:val="18"/>
                <w:szCs w:val="18"/>
                <w:vertAlign w:val="superscript"/>
              </w:rPr>
              <w:t xml:space="preserve"> ОНД по Ленскому району;</w:t>
            </w:r>
          </w:p>
          <w:p w:rsidR="00ED5814" w:rsidRPr="003346BA" w:rsidRDefault="00ED5814" w:rsidP="00ED5814">
            <w:pPr>
              <w:widowControl w:val="0"/>
              <w:contextualSpacing/>
              <w:jc w:val="center"/>
              <w:rPr>
                <w:sz w:val="18"/>
                <w:szCs w:val="18"/>
                <w:vertAlign w:val="superscript"/>
              </w:rPr>
            </w:pPr>
            <w:r w:rsidRPr="003346BA">
              <w:rPr>
                <w:sz w:val="18"/>
                <w:szCs w:val="18"/>
                <w:vertAlign w:val="superscript"/>
              </w:rPr>
              <w:t>руководители объектов</w:t>
            </w:r>
          </w:p>
        </w:tc>
        <w:tc>
          <w:tcPr>
            <w:tcW w:w="708"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835"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both"/>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За </w:t>
            </w:r>
            <w:r w:rsidR="00D5722C">
              <w:rPr>
                <w:rFonts w:ascii="Times New Roman" w:hAnsi="Times New Roman" w:cs="Times New Roman"/>
                <w:sz w:val="18"/>
                <w:szCs w:val="18"/>
                <w:vertAlign w:val="superscript"/>
              </w:rPr>
              <w:t>1 квартал.</w:t>
            </w:r>
            <w:r w:rsidRPr="003346BA">
              <w:rPr>
                <w:rFonts w:ascii="Times New Roman" w:hAnsi="Times New Roman" w:cs="Times New Roman"/>
                <w:sz w:val="18"/>
                <w:szCs w:val="18"/>
                <w:vertAlign w:val="superscript"/>
              </w:rPr>
              <w:t xml:space="preserve"> 202</w:t>
            </w:r>
            <w:r w:rsidR="00D5722C">
              <w:rPr>
                <w:rFonts w:ascii="Times New Roman" w:hAnsi="Times New Roman" w:cs="Times New Roman"/>
                <w:sz w:val="18"/>
                <w:szCs w:val="18"/>
                <w:vertAlign w:val="superscript"/>
              </w:rPr>
              <w:t>4</w:t>
            </w:r>
            <w:r w:rsidRPr="003346BA">
              <w:rPr>
                <w:rFonts w:ascii="Times New Roman" w:hAnsi="Times New Roman" w:cs="Times New Roman"/>
                <w:sz w:val="18"/>
                <w:szCs w:val="18"/>
                <w:vertAlign w:val="superscript"/>
              </w:rPr>
              <w:t xml:space="preserve"> года </w:t>
            </w:r>
            <w:r w:rsidR="00D5722C" w:rsidRPr="003346BA">
              <w:rPr>
                <w:rFonts w:ascii="Times New Roman" w:hAnsi="Times New Roman" w:cs="Times New Roman"/>
                <w:sz w:val="18"/>
                <w:szCs w:val="18"/>
                <w:vertAlign w:val="superscript"/>
              </w:rPr>
              <w:t>представителями</w:t>
            </w:r>
            <w:r w:rsidR="00D5722C">
              <w:rPr>
                <w:rFonts w:ascii="Times New Roman" w:hAnsi="Times New Roman" w:cs="Times New Roman"/>
                <w:sz w:val="18"/>
                <w:szCs w:val="18"/>
                <w:vertAlign w:val="superscript"/>
              </w:rPr>
              <w:t xml:space="preserve"> ОМВД России по Ленскому району </w:t>
            </w:r>
            <w:proofErr w:type="gramStart"/>
            <w:r w:rsidR="00D5722C">
              <w:rPr>
                <w:rFonts w:ascii="Times New Roman" w:hAnsi="Times New Roman" w:cs="Times New Roman"/>
                <w:sz w:val="18"/>
                <w:szCs w:val="18"/>
                <w:vertAlign w:val="superscript"/>
              </w:rPr>
              <w:t xml:space="preserve">и </w:t>
            </w:r>
            <w:r w:rsidR="00D5722C" w:rsidRPr="003346BA">
              <w:rPr>
                <w:rFonts w:ascii="Times New Roman" w:hAnsi="Times New Roman" w:cs="Times New Roman"/>
                <w:sz w:val="18"/>
                <w:szCs w:val="18"/>
                <w:vertAlign w:val="superscript"/>
              </w:rPr>
              <w:t xml:space="preserve"> ГО</w:t>
            </w:r>
            <w:proofErr w:type="gramEnd"/>
            <w:r w:rsidR="00D5722C" w:rsidRPr="003346BA">
              <w:rPr>
                <w:rFonts w:ascii="Times New Roman" w:hAnsi="Times New Roman" w:cs="Times New Roman"/>
                <w:sz w:val="18"/>
                <w:szCs w:val="18"/>
                <w:vertAlign w:val="superscript"/>
              </w:rPr>
              <w:t xml:space="preserve"> и ЧС </w:t>
            </w:r>
            <w:r w:rsidRPr="003346BA">
              <w:rPr>
                <w:rFonts w:ascii="Times New Roman" w:hAnsi="Times New Roman" w:cs="Times New Roman"/>
                <w:sz w:val="18"/>
                <w:szCs w:val="18"/>
                <w:vertAlign w:val="superscript"/>
              </w:rPr>
              <w:t>проведена 1 тренировка по охране и обороне важных государственных объектов жизнеобеспечения под руководством оперативного штаба.</w:t>
            </w:r>
          </w:p>
        </w:tc>
      </w:tr>
      <w:tr w:rsidR="00ED5814" w:rsidRPr="003346BA" w:rsidTr="00B75B53">
        <w:trPr>
          <w:trHeight w:val="240"/>
        </w:trPr>
        <w:tc>
          <w:tcPr>
            <w:tcW w:w="2410" w:type="dxa"/>
            <w:tcBorders>
              <w:top w:val="single" w:sz="6" w:space="0" w:color="auto"/>
              <w:left w:val="single" w:sz="6" w:space="0" w:color="auto"/>
              <w:bottom w:val="single" w:sz="6" w:space="0" w:color="auto"/>
              <w:right w:val="single" w:sz="6" w:space="0" w:color="auto"/>
            </w:tcBorders>
          </w:tcPr>
          <w:p w:rsidR="00ED5814" w:rsidRPr="003346BA" w:rsidRDefault="00ED5814" w:rsidP="00B81D8E">
            <w:pPr>
              <w:rPr>
                <w:sz w:val="18"/>
                <w:szCs w:val="18"/>
                <w:vertAlign w:val="superscript"/>
              </w:rPr>
            </w:pPr>
            <w:r w:rsidRPr="003346BA">
              <w:rPr>
                <w:sz w:val="18"/>
                <w:szCs w:val="18"/>
                <w:vertAlign w:val="superscript"/>
              </w:rPr>
              <w:t>1.2.1.4</w:t>
            </w:r>
            <w:r w:rsidR="00B81D8E">
              <w:rPr>
                <w:sz w:val="18"/>
                <w:szCs w:val="18"/>
                <w:vertAlign w:val="superscript"/>
              </w:rPr>
              <w:t xml:space="preserve"> </w:t>
            </w:r>
            <w:r w:rsidRPr="003346BA">
              <w:rPr>
                <w:sz w:val="18"/>
                <w:szCs w:val="18"/>
                <w:vertAlign w:val="superscript"/>
              </w:rPr>
              <w:t xml:space="preserve">Освещение на </w:t>
            </w:r>
            <w:r w:rsidR="00ED6C27" w:rsidRPr="003346BA">
              <w:rPr>
                <w:sz w:val="18"/>
                <w:szCs w:val="18"/>
                <w:vertAlign w:val="superscript"/>
              </w:rPr>
              <w:t>интернет-сайте</w:t>
            </w:r>
            <w:r w:rsidRPr="003346BA">
              <w:rPr>
                <w:sz w:val="18"/>
                <w:szCs w:val="18"/>
                <w:vertAlign w:val="superscript"/>
              </w:rPr>
              <w:t xml:space="preserve"> Администрации МО «Ленский </w:t>
            </w:r>
            <w:r w:rsidRPr="003346BA">
              <w:rPr>
                <w:sz w:val="18"/>
                <w:szCs w:val="18"/>
                <w:vertAlign w:val="superscript"/>
              </w:rPr>
              <w:lastRenderedPageBreak/>
              <w:t>муниципальный район» информации результатов деятельности органов местного самоуправления, правоохранительных органов и общественных объединений по вопросам профилактики терроризма и экстремизма (не менее 2-х раз в год)0</w:t>
            </w:r>
          </w:p>
        </w:tc>
        <w:tc>
          <w:tcPr>
            <w:tcW w:w="1560" w:type="dxa"/>
            <w:tcBorders>
              <w:top w:val="single" w:sz="6" w:space="0" w:color="auto"/>
              <w:left w:val="single" w:sz="6" w:space="0" w:color="auto"/>
              <w:bottom w:val="single" w:sz="6" w:space="0" w:color="auto"/>
              <w:right w:val="single" w:sz="6" w:space="0" w:color="auto"/>
            </w:tcBorders>
            <w:vAlign w:val="center"/>
          </w:tcPr>
          <w:p w:rsidR="00ED5814" w:rsidRPr="003346BA" w:rsidRDefault="00ED5814" w:rsidP="00ED5814">
            <w:pPr>
              <w:widowControl w:val="0"/>
              <w:contextualSpacing/>
              <w:jc w:val="center"/>
              <w:rPr>
                <w:sz w:val="18"/>
                <w:szCs w:val="18"/>
                <w:vertAlign w:val="superscript"/>
              </w:rPr>
            </w:pPr>
            <w:r w:rsidRPr="003346BA">
              <w:rPr>
                <w:sz w:val="18"/>
                <w:szCs w:val="18"/>
                <w:vertAlign w:val="superscript"/>
              </w:rPr>
              <w:lastRenderedPageBreak/>
              <w:t xml:space="preserve">ОМВД России по Ленскому району; Отдел </w:t>
            </w:r>
            <w:r w:rsidRPr="003346BA">
              <w:rPr>
                <w:sz w:val="18"/>
                <w:szCs w:val="18"/>
                <w:vertAlign w:val="superscript"/>
              </w:rPr>
              <w:lastRenderedPageBreak/>
              <w:t xml:space="preserve">МР, ГО, ЧС и ВОБ </w:t>
            </w:r>
          </w:p>
        </w:tc>
        <w:tc>
          <w:tcPr>
            <w:tcW w:w="708"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lastRenderedPageBreak/>
              <w:t>0</w:t>
            </w:r>
          </w:p>
        </w:tc>
        <w:tc>
          <w:tcPr>
            <w:tcW w:w="709"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835" w:type="dxa"/>
            <w:tcBorders>
              <w:top w:val="single" w:sz="6" w:space="0" w:color="auto"/>
              <w:left w:val="single" w:sz="6" w:space="0" w:color="auto"/>
              <w:bottom w:val="single" w:sz="6" w:space="0" w:color="auto"/>
              <w:right w:val="single" w:sz="6" w:space="0" w:color="auto"/>
            </w:tcBorders>
          </w:tcPr>
          <w:p w:rsidR="00ED5814" w:rsidRDefault="00ED5814" w:rsidP="00ED5814">
            <w:pPr>
              <w:pStyle w:val="ConsPlusCell"/>
              <w:widowControl/>
              <w:jc w:val="both"/>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Информация регулярно размещается на сайте Администрации МО «Ленский муниципальный </w:t>
            </w:r>
            <w:r w:rsidRPr="003346BA">
              <w:rPr>
                <w:rFonts w:ascii="Times New Roman" w:hAnsi="Times New Roman" w:cs="Times New Roman"/>
                <w:sz w:val="18"/>
                <w:szCs w:val="18"/>
                <w:vertAlign w:val="superscript"/>
              </w:rPr>
              <w:lastRenderedPageBreak/>
              <w:t>район» (</w:t>
            </w:r>
            <w:hyperlink r:id="rId8" w:history="1">
              <w:r w:rsidR="00E6687A" w:rsidRPr="006D3C88">
                <w:rPr>
                  <w:rStyle w:val="a7"/>
                  <w:rFonts w:ascii="Times New Roman" w:hAnsi="Times New Roman" w:cs="Times New Roman"/>
                  <w:sz w:val="18"/>
                  <w:szCs w:val="18"/>
                  <w:vertAlign w:val="superscript"/>
                </w:rPr>
                <w:t>http://www.yarensk.ru/about/defence/prof_ekstremizma_terorizma.php</w:t>
              </w:r>
            </w:hyperlink>
            <w:r w:rsidRPr="003346BA">
              <w:rPr>
                <w:rFonts w:ascii="Times New Roman" w:hAnsi="Times New Roman" w:cs="Times New Roman"/>
                <w:sz w:val="18"/>
                <w:szCs w:val="18"/>
                <w:vertAlign w:val="superscript"/>
              </w:rPr>
              <w:t>)</w:t>
            </w:r>
          </w:p>
          <w:p w:rsidR="00E6687A" w:rsidRPr="003346BA" w:rsidRDefault="00E6687A" w:rsidP="00ED5814">
            <w:pPr>
              <w:pStyle w:val="ConsPlusCell"/>
              <w:widowControl/>
              <w:jc w:val="both"/>
              <w:rPr>
                <w:rFonts w:ascii="Times New Roman" w:hAnsi="Times New Roman" w:cs="Times New Roman"/>
                <w:sz w:val="18"/>
                <w:szCs w:val="18"/>
                <w:vertAlign w:val="superscript"/>
              </w:rPr>
            </w:pPr>
          </w:p>
        </w:tc>
      </w:tr>
      <w:tr w:rsidR="00ED5814" w:rsidRPr="003346BA" w:rsidTr="003B2EDF">
        <w:trPr>
          <w:trHeight w:val="407"/>
        </w:trPr>
        <w:tc>
          <w:tcPr>
            <w:tcW w:w="2410" w:type="dxa"/>
            <w:tcBorders>
              <w:top w:val="single" w:sz="6" w:space="0" w:color="auto"/>
              <w:left w:val="single" w:sz="6" w:space="0" w:color="auto"/>
              <w:bottom w:val="single" w:sz="6" w:space="0" w:color="auto"/>
              <w:right w:val="single" w:sz="6" w:space="0" w:color="auto"/>
            </w:tcBorders>
          </w:tcPr>
          <w:p w:rsidR="00ED5814" w:rsidRPr="003346BA" w:rsidRDefault="00ED5814" w:rsidP="00B81D8E">
            <w:pPr>
              <w:rPr>
                <w:sz w:val="18"/>
                <w:szCs w:val="18"/>
                <w:vertAlign w:val="superscript"/>
              </w:rPr>
            </w:pPr>
            <w:r w:rsidRPr="003346BA">
              <w:rPr>
                <w:sz w:val="18"/>
                <w:szCs w:val="18"/>
                <w:vertAlign w:val="superscript"/>
              </w:rPr>
              <w:lastRenderedPageBreak/>
              <w:t>1.2.1.5</w:t>
            </w:r>
            <w:r w:rsidR="00B81D8E">
              <w:rPr>
                <w:sz w:val="18"/>
                <w:szCs w:val="18"/>
                <w:vertAlign w:val="superscript"/>
              </w:rPr>
              <w:t xml:space="preserve"> </w:t>
            </w:r>
            <w:r w:rsidRPr="003346BA">
              <w:rPr>
                <w:sz w:val="18"/>
                <w:szCs w:val="18"/>
                <w:vertAlign w:val="superscript"/>
              </w:rPr>
              <w:t>Проведение систематического мониторинга правоприменительной практики в сфере противодействия экстремизму</w:t>
            </w:r>
          </w:p>
        </w:tc>
        <w:tc>
          <w:tcPr>
            <w:tcW w:w="1560" w:type="dxa"/>
            <w:tcBorders>
              <w:top w:val="single" w:sz="6" w:space="0" w:color="auto"/>
              <w:left w:val="single" w:sz="6" w:space="0" w:color="auto"/>
              <w:bottom w:val="single" w:sz="6" w:space="0" w:color="auto"/>
              <w:right w:val="single" w:sz="6" w:space="0" w:color="auto"/>
            </w:tcBorders>
            <w:vAlign w:val="center"/>
          </w:tcPr>
          <w:p w:rsidR="00ED5814" w:rsidRPr="003346BA" w:rsidRDefault="00ED5814" w:rsidP="00B81D8E">
            <w:pPr>
              <w:widowControl w:val="0"/>
              <w:contextualSpacing/>
              <w:jc w:val="center"/>
              <w:rPr>
                <w:sz w:val="18"/>
                <w:szCs w:val="18"/>
                <w:vertAlign w:val="superscript"/>
              </w:rPr>
            </w:pPr>
            <w:r w:rsidRPr="003346BA">
              <w:rPr>
                <w:spacing w:val="-3"/>
                <w:sz w:val="18"/>
                <w:szCs w:val="18"/>
                <w:vertAlign w:val="superscript"/>
              </w:rPr>
              <w:t>О</w:t>
            </w:r>
            <w:r w:rsidRPr="003346BA">
              <w:rPr>
                <w:sz w:val="18"/>
                <w:szCs w:val="18"/>
                <w:vertAlign w:val="superscript"/>
              </w:rPr>
              <w:t>МВД России по Ленскому району;</w:t>
            </w:r>
            <w:r w:rsidR="00B81D8E">
              <w:rPr>
                <w:sz w:val="18"/>
                <w:szCs w:val="18"/>
                <w:vertAlign w:val="superscript"/>
              </w:rPr>
              <w:t xml:space="preserve"> </w:t>
            </w:r>
            <w:r w:rsidRPr="003346BA">
              <w:rPr>
                <w:sz w:val="18"/>
                <w:szCs w:val="18"/>
                <w:vertAlign w:val="superscript"/>
              </w:rPr>
              <w:t>Юр. отдел Администрации МО «Ленский муниципальный район»</w:t>
            </w:r>
          </w:p>
        </w:tc>
        <w:tc>
          <w:tcPr>
            <w:tcW w:w="708"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2835" w:type="dxa"/>
            <w:tcBorders>
              <w:top w:val="single" w:sz="6" w:space="0" w:color="auto"/>
              <w:left w:val="single" w:sz="6" w:space="0" w:color="auto"/>
              <w:bottom w:val="single" w:sz="6" w:space="0" w:color="auto"/>
              <w:right w:val="single" w:sz="6" w:space="0" w:color="auto"/>
            </w:tcBorders>
          </w:tcPr>
          <w:p w:rsidR="00ED5814" w:rsidRPr="00B64EDF" w:rsidRDefault="00B64EDF" w:rsidP="00ED5814">
            <w:pPr>
              <w:pStyle w:val="ConsPlusCell"/>
              <w:widowControl/>
              <w:jc w:val="both"/>
              <w:rPr>
                <w:rFonts w:ascii="Times New Roman" w:hAnsi="Times New Roman" w:cs="Times New Roman"/>
                <w:sz w:val="18"/>
                <w:szCs w:val="18"/>
                <w:vertAlign w:val="superscript"/>
              </w:rPr>
            </w:pPr>
            <w:r w:rsidRPr="00B64EDF">
              <w:rPr>
                <w:rFonts w:ascii="Times New Roman" w:hAnsi="Times New Roman" w:cs="Times New Roman"/>
                <w:sz w:val="18"/>
                <w:szCs w:val="18"/>
                <w:vertAlign w:val="superscript"/>
              </w:rPr>
              <w:t xml:space="preserve">Мониторинг правоприменительной практики в сфере противодействия экстремизму осуществляется на постоянной </w:t>
            </w:r>
            <w:r w:rsidR="00ED6C27" w:rsidRPr="00B64EDF">
              <w:rPr>
                <w:rFonts w:ascii="Times New Roman" w:hAnsi="Times New Roman" w:cs="Times New Roman"/>
                <w:sz w:val="18"/>
                <w:szCs w:val="18"/>
                <w:vertAlign w:val="superscript"/>
              </w:rPr>
              <w:t xml:space="preserve">основе, </w:t>
            </w:r>
            <w:r w:rsidR="00ED6C27" w:rsidRPr="00B444F5">
              <w:rPr>
                <w:rFonts w:ascii="Times New Roman" w:hAnsi="Times New Roman" w:cs="Times New Roman"/>
                <w:vertAlign w:val="superscript"/>
              </w:rPr>
              <w:t>рассматриваются</w:t>
            </w:r>
            <w:r w:rsidRPr="00B64EDF">
              <w:rPr>
                <w:rFonts w:ascii="Times New Roman" w:hAnsi="Times New Roman" w:cs="Times New Roman"/>
                <w:sz w:val="18"/>
                <w:szCs w:val="18"/>
                <w:vertAlign w:val="superscript"/>
              </w:rPr>
              <w:t xml:space="preserve"> вопросы правоприменительной практики </w:t>
            </w:r>
            <w:r w:rsidR="00ED6C27" w:rsidRPr="00B64EDF">
              <w:rPr>
                <w:rFonts w:ascii="Times New Roman" w:hAnsi="Times New Roman" w:cs="Times New Roman"/>
                <w:sz w:val="18"/>
                <w:szCs w:val="18"/>
                <w:vertAlign w:val="superscript"/>
              </w:rPr>
              <w:t>по уголовным</w:t>
            </w:r>
            <w:r w:rsidRPr="00B64EDF">
              <w:rPr>
                <w:rFonts w:ascii="Times New Roman" w:hAnsi="Times New Roman" w:cs="Times New Roman"/>
                <w:sz w:val="18"/>
                <w:szCs w:val="18"/>
                <w:vertAlign w:val="superscript"/>
              </w:rPr>
              <w:t xml:space="preserve"> делам и делам об административных правонарушениях в сфере противодействия экстремизму в связи с внесением изменений в административное и уголовное законодательство Российской Федерации</w:t>
            </w:r>
          </w:p>
        </w:tc>
      </w:tr>
      <w:tr w:rsidR="00ED5814" w:rsidRPr="003346BA" w:rsidTr="00B75B53">
        <w:trPr>
          <w:trHeight w:val="1261"/>
        </w:trPr>
        <w:tc>
          <w:tcPr>
            <w:tcW w:w="2410" w:type="dxa"/>
            <w:tcBorders>
              <w:top w:val="single" w:sz="6" w:space="0" w:color="auto"/>
              <w:left w:val="single" w:sz="6" w:space="0" w:color="auto"/>
              <w:bottom w:val="single" w:sz="6" w:space="0" w:color="auto"/>
              <w:right w:val="single" w:sz="6" w:space="0" w:color="auto"/>
            </w:tcBorders>
          </w:tcPr>
          <w:p w:rsidR="00ED5814" w:rsidRPr="003346BA" w:rsidRDefault="00ED5814" w:rsidP="00B81D8E">
            <w:pPr>
              <w:rPr>
                <w:sz w:val="18"/>
                <w:szCs w:val="18"/>
                <w:vertAlign w:val="superscript"/>
              </w:rPr>
            </w:pPr>
            <w:r w:rsidRPr="003346BA">
              <w:rPr>
                <w:sz w:val="18"/>
                <w:szCs w:val="18"/>
                <w:vertAlign w:val="superscript"/>
              </w:rPr>
              <w:t>1.2.1.6</w:t>
            </w:r>
            <w:r w:rsidR="00B81D8E">
              <w:rPr>
                <w:sz w:val="18"/>
                <w:szCs w:val="18"/>
                <w:vertAlign w:val="superscript"/>
              </w:rPr>
              <w:t xml:space="preserve"> </w:t>
            </w:r>
            <w:r w:rsidRPr="003346BA">
              <w:rPr>
                <w:sz w:val="18"/>
                <w:szCs w:val="18"/>
                <w:vertAlign w:val="superscript"/>
              </w:rPr>
              <w:t>Осуществление мониторинга средств массовой информации и информационно-телекоммуникационных сетей, включая сеть «Интернет», в целях выявления фактов распространения идеологии экстремизма, экстремистских материалов</w:t>
            </w:r>
          </w:p>
        </w:tc>
        <w:tc>
          <w:tcPr>
            <w:tcW w:w="1560" w:type="dxa"/>
            <w:tcBorders>
              <w:top w:val="single" w:sz="6" w:space="0" w:color="auto"/>
              <w:left w:val="single" w:sz="6" w:space="0" w:color="auto"/>
              <w:bottom w:val="single" w:sz="6" w:space="0" w:color="auto"/>
              <w:right w:val="single" w:sz="6" w:space="0" w:color="auto"/>
            </w:tcBorders>
            <w:vAlign w:val="center"/>
          </w:tcPr>
          <w:p w:rsidR="00ED5814" w:rsidRPr="003346BA" w:rsidRDefault="00ED5814" w:rsidP="00ED5814">
            <w:pPr>
              <w:widowControl w:val="0"/>
              <w:contextualSpacing/>
              <w:jc w:val="center"/>
              <w:rPr>
                <w:spacing w:val="-3"/>
                <w:sz w:val="18"/>
                <w:szCs w:val="18"/>
                <w:vertAlign w:val="superscript"/>
              </w:rPr>
            </w:pPr>
            <w:r w:rsidRPr="003346BA">
              <w:rPr>
                <w:sz w:val="18"/>
                <w:szCs w:val="18"/>
                <w:vertAlign w:val="superscript"/>
              </w:rPr>
              <w:t>ОМВД России по Ленскому району; Отдел МР, ГО, ЧС и ВОБ</w:t>
            </w:r>
          </w:p>
        </w:tc>
        <w:tc>
          <w:tcPr>
            <w:tcW w:w="708"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2835"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both"/>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Мониторинг средств массовой информации и информационно-телекоммуникационных сетей, включая сеть «Интернет», в целях выявления фактов распространения идеологии экстремизма, экстремистских материалов, проводится на постоянной основе.</w:t>
            </w:r>
            <w:r w:rsidR="00B64EDF">
              <w:rPr>
                <w:rFonts w:ascii="Times New Roman" w:hAnsi="Times New Roman" w:cs="Times New Roman"/>
                <w:sz w:val="18"/>
                <w:szCs w:val="18"/>
                <w:vertAlign w:val="superscript"/>
              </w:rPr>
              <w:t xml:space="preserve"> Фактов распространения идеологии экстремизма, экстремистских материалов не выявлено.</w:t>
            </w:r>
          </w:p>
        </w:tc>
      </w:tr>
      <w:tr w:rsidR="00ED5814" w:rsidRPr="003346BA" w:rsidTr="00B75B53">
        <w:trPr>
          <w:trHeight w:val="1261"/>
        </w:trPr>
        <w:tc>
          <w:tcPr>
            <w:tcW w:w="2410" w:type="dxa"/>
            <w:tcBorders>
              <w:top w:val="single" w:sz="6" w:space="0" w:color="auto"/>
              <w:left w:val="single" w:sz="6" w:space="0" w:color="auto"/>
              <w:bottom w:val="single" w:sz="6" w:space="0" w:color="auto"/>
              <w:right w:val="single" w:sz="6" w:space="0" w:color="auto"/>
            </w:tcBorders>
          </w:tcPr>
          <w:p w:rsidR="00ED5814" w:rsidRPr="003346BA" w:rsidRDefault="00ED5814" w:rsidP="00B81D8E">
            <w:pPr>
              <w:rPr>
                <w:sz w:val="18"/>
                <w:szCs w:val="18"/>
                <w:vertAlign w:val="superscript"/>
              </w:rPr>
            </w:pPr>
            <w:r w:rsidRPr="003346BA">
              <w:rPr>
                <w:sz w:val="18"/>
                <w:szCs w:val="18"/>
                <w:vertAlign w:val="superscript"/>
              </w:rPr>
              <w:t>1.2.1.7</w:t>
            </w:r>
            <w:r w:rsidR="00B81D8E">
              <w:rPr>
                <w:sz w:val="18"/>
                <w:szCs w:val="18"/>
                <w:vertAlign w:val="superscript"/>
              </w:rPr>
              <w:t xml:space="preserve"> </w:t>
            </w:r>
            <w:r w:rsidRPr="003346BA">
              <w:rPr>
                <w:sz w:val="18"/>
                <w:szCs w:val="18"/>
                <w:vertAlign w:val="superscript"/>
              </w:rPr>
              <w:t>Организация и проведение совещательных мероприятий, круглых столов, на тему «Проведение публичных и массовых мероприятий, обеспечение безопасности в ходе их проведения»</w:t>
            </w:r>
          </w:p>
        </w:tc>
        <w:tc>
          <w:tcPr>
            <w:tcW w:w="1560" w:type="dxa"/>
            <w:tcBorders>
              <w:top w:val="single" w:sz="6" w:space="0" w:color="auto"/>
              <w:left w:val="single" w:sz="6" w:space="0" w:color="auto"/>
              <w:bottom w:val="single" w:sz="6" w:space="0" w:color="auto"/>
              <w:right w:val="single" w:sz="6" w:space="0" w:color="auto"/>
            </w:tcBorders>
            <w:vAlign w:val="center"/>
          </w:tcPr>
          <w:p w:rsidR="00ED5814" w:rsidRPr="003346BA" w:rsidRDefault="00ED5814" w:rsidP="00ED5814">
            <w:pPr>
              <w:widowControl w:val="0"/>
              <w:contextualSpacing/>
              <w:jc w:val="center"/>
              <w:rPr>
                <w:sz w:val="18"/>
                <w:szCs w:val="18"/>
                <w:vertAlign w:val="superscript"/>
              </w:rPr>
            </w:pPr>
            <w:r w:rsidRPr="003346BA">
              <w:rPr>
                <w:sz w:val="18"/>
                <w:szCs w:val="18"/>
                <w:vertAlign w:val="superscript"/>
              </w:rPr>
              <w:t>ОМВД России по Ленскому району; Отдел МР, ГО, ЧС и ВОБ</w:t>
            </w:r>
          </w:p>
        </w:tc>
        <w:tc>
          <w:tcPr>
            <w:tcW w:w="708"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2835"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both"/>
              <w:rPr>
                <w:rFonts w:ascii="Times New Roman" w:hAnsi="Times New Roman" w:cs="Times New Roman"/>
                <w:sz w:val="18"/>
                <w:szCs w:val="18"/>
                <w:vertAlign w:val="superscript"/>
              </w:rPr>
            </w:pPr>
            <w:r w:rsidRPr="003346BA">
              <w:rPr>
                <w:rFonts w:ascii="Times New Roman" w:hAnsi="Times New Roman" w:cs="Times New Roman"/>
                <w:color w:val="000000" w:themeColor="text1"/>
                <w:sz w:val="18"/>
                <w:szCs w:val="18"/>
                <w:vertAlign w:val="superscript"/>
              </w:rPr>
              <w:t xml:space="preserve">За </w:t>
            </w:r>
            <w:r w:rsidR="00F710C0">
              <w:rPr>
                <w:rFonts w:ascii="Times New Roman" w:hAnsi="Times New Roman" w:cs="Times New Roman"/>
                <w:color w:val="000000" w:themeColor="text1"/>
                <w:sz w:val="18"/>
                <w:szCs w:val="18"/>
                <w:vertAlign w:val="superscript"/>
              </w:rPr>
              <w:t>1 квартал</w:t>
            </w:r>
            <w:r w:rsidRPr="003346BA">
              <w:rPr>
                <w:rFonts w:ascii="Times New Roman" w:hAnsi="Times New Roman" w:cs="Times New Roman"/>
                <w:color w:val="000000" w:themeColor="text1"/>
                <w:sz w:val="18"/>
                <w:szCs w:val="18"/>
                <w:vertAlign w:val="superscript"/>
              </w:rPr>
              <w:t xml:space="preserve"> 202</w:t>
            </w:r>
            <w:r w:rsidR="00D5722C">
              <w:rPr>
                <w:rFonts w:ascii="Times New Roman" w:hAnsi="Times New Roman" w:cs="Times New Roman"/>
                <w:color w:val="000000" w:themeColor="text1"/>
                <w:sz w:val="18"/>
                <w:szCs w:val="18"/>
                <w:vertAlign w:val="superscript"/>
              </w:rPr>
              <w:t>4</w:t>
            </w:r>
            <w:r w:rsidRPr="003346BA">
              <w:rPr>
                <w:rFonts w:ascii="Times New Roman" w:hAnsi="Times New Roman" w:cs="Times New Roman"/>
                <w:color w:val="000000" w:themeColor="text1"/>
                <w:sz w:val="18"/>
                <w:szCs w:val="18"/>
                <w:vertAlign w:val="superscript"/>
              </w:rPr>
              <w:t xml:space="preserve"> года проведено </w:t>
            </w:r>
            <w:r w:rsidR="00D5722C">
              <w:rPr>
                <w:rFonts w:ascii="Times New Roman" w:hAnsi="Times New Roman" w:cs="Times New Roman"/>
                <w:color w:val="000000" w:themeColor="text1"/>
                <w:sz w:val="18"/>
                <w:szCs w:val="18"/>
                <w:vertAlign w:val="superscript"/>
              </w:rPr>
              <w:t>2</w:t>
            </w:r>
            <w:r w:rsidRPr="003346BA">
              <w:rPr>
                <w:rFonts w:ascii="Times New Roman" w:hAnsi="Times New Roman" w:cs="Times New Roman"/>
                <w:color w:val="000000" w:themeColor="text1"/>
                <w:sz w:val="18"/>
                <w:szCs w:val="18"/>
                <w:vertAlign w:val="superscript"/>
              </w:rPr>
              <w:t xml:space="preserve"> </w:t>
            </w:r>
            <w:r w:rsidR="00D5722C">
              <w:rPr>
                <w:rFonts w:ascii="Times New Roman" w:hAnsi="Times New Roman" w:cs="Times New Roman"/>
                <w:color w:val="000000" w:themeColor="text1"/>
                <w:sz w:val="18"/>
                <w:szCs w:val="18"/>
                <w:vertAlign w:val="superscript"/>
              </w:rPr>
              <w:t>мероприятия</w:t>
            </w:r>
            <w:r w:rsidRPr="003346BA">
              <w:rPr>
                <w:rFonts w:ascii="Times New Roman" w:hAnsi="Times New Roman" w:cs="Times New Roman"/>
                <w:color w:val="000000" w:themeColor="text1"/>
                <w:sz w:val="18"/>
                <w:szCs w:val="18"/>
                <w:vertAlign w:val="superscript"/>
              </w:rPr>
              <w:t xml:space="preserve"> на тему «Проведение публичных и массовых мероприятий, обеспечение безопасности в ходе их проведения»</w:t>
            </w:r>
            <w:r w:rsidRPr="003346BA">
              <w:rPr>
                <w:rFonts w:ascii="Times New Roman" w:hAnsi="Times New Roman" w:cs="Times New Roman"/>
                <w:color w:val="FF0000"/>
                <w:sz w:val="18"/>
                <w:szCs w:val="18"/>
                <w:vertAlign w:val="superscript"/>
              </w:rPr>
              <w:t>.</w:t>
            </w:r>
          </w:p>
        </w:tc>
      </w:tr>
      <w:tr w:rsidR="00ED5814" w:rsidRPr="003346BA" w:rsidTr="003B2EDF">
        <w:trPr>
          <w:trHeight w:val="1569"/>
        </w:trPr>
        <w:tc>
          <w:tcPr>
            <w:tcW w:w="2410" w:type="dxa"/>
            <w:tcBorders>
              <w:top w:val="single" w:sz="6" w:space="0" w:color="auto"/>
              <w:left w:val="single" w:sz="6" w:space="0" w:color="auto"/>
              <w:bottom w:val="single" w:sz="6" w:space="0" w:color="auto"/>
              <w:right w:val="single" w:sz="6" w:space="0" w:color="auto"/>
            </w:tcBorders>
          </w:tcPr>
          <w:p w:rsidR="00ED5814" w:rsidRPr="003346BA" w:rsidRDefault="00ED5814" w:rsidP="00B81D8E">
            <w:pPr>
              <w:rPr>
                <w:sz w:val="18"/>
                <w:szCs w:val="18"/>
                <w:vertAlign w:val="superscript"/>
              </w:rPr>
            </w:pPr>
            <w:r w:rsidRPr="003346BA">
              <w:rPr>
                <w:sz w:val="18"/>
                <w:szCs w:val="18"/>
                <w:vertAlign w:val="superscript"/>
              </w:rPr>
              <w:t>1.2.2.1</w:t>
            </w:r>
            <w:r w:rsidR="00B81D8E">
              <w:rPr>
                <w:sz w:val="18"/>
                <w:szCs w:val="18"/>
                <w:vertAlign w:val="superscript"/>
              </w:rPr>
              <w:t xml:space="preserve"> </w:t>
            </w:r>
            <w:r w:rsidRPr="003346BA">
              <w:rPr>
                <w:sz w:val="18"/>
                <w:szCs w:val="18"/>
                <w:vertAlign w:val="superscript"/>
              </w:rPr>
              <w:t>Организация и ежекварталь</w:t>
            </w:r>
            <w:r w:rsidRPr="003346BA">
              <w:rPr>
                <w:sz w:val="18"/>
                <w:szCs w:val="18"/>
                <w:vertAlign w:val="superscript"/>
              </w:rPr>
              <w:softHyphen/>
              <w:t>ное проведение рейдов в муниципальных образова</w:t>
            </w:r>
            <w:r w:rsidRPr="003346BA">
              <w:rPr>
                <w:sz w:val="18"/>
                <w:szCs w:val="18"/>
                <w:vertAlign w:val="superscript"/>
              </w:rPr>
              <w:softHyphen/>
              <w:t>ниях района с целью профи</w:t>
            </w:r>
            <w:r w:rsidRPr="003346BA">
              <w:rPr>
                <w:sz w:val="18"/>
                <w:szCs w:val="18"/>
                <w:vertAlign w:val="superscript"/>
              </w:rPr>
              <w:softHyphen/>
              <w:t>лактики правонарушений, совершаемых в обществен</w:t>
            </w:r>
            <w:r w:rsidRPr="003346BA">
              <w:rPr>
                <w:sz w:val="18"/>
                <w:szCs w:val="18"/>
                <w:vertAlign w:val="superscript"/>
              </w:rPr>
              <w:softHyphen/>
              <w:t>ных местах.</w:t>
            </w:r>
          </w:p>
        </w:tc>
        <w:tc>
          <w:tcPr>
            <w:tcW w:w="1560" w:type="dxa"/>
            <w:tcBorders>
              <w:top w:val="single" w:sz="6" w:space="0" w:color="auto"/>
              <w:left w:val="single" w:sz="6" w:space="0" w:color="auto"/>
              <w:bottom w:val="single" w:sz="6" w:space="0" w:color="auto"/>
              <w:right w:val="single" w:sz="6" w:space="0" w:color="auto"/>
            </w:tcBorders>
            <w:vAlign w:val="center"/>
          </w:tcPr>
          <w:p w:rsidR="00ED5814" w:rsidRPr="003346BA" w:rsidRDefault="00ED5814" w:rsidP="00ED5814">
            <w:pPr>
              <w:widowControl w:val="0"/>
              <w:contextualSpacing/>
              <w:jc w:val="center"/>
              <w:rPr>
                <w:sz w:val="18"/>
                <w:szCs w:val="18"/>
                <w:vertAlign w:val="superscript"/>
              </w:rPr>
            </w:pPr>
            <w:r w:rsidRPr="003346BA">
              <w:rPr>
                <w:sz w:val="18"/>
                <w:szCs w:val="18"/>
                <w:vertAlign w:val="superscript"/>
              </w:rPr>
              <w:t>Администрации поселений, ОМВД России по Ленскому району</w:t>
            </w:r>
          </w:p>
        </w:tc>
        <w:tc>
          <w:tcPr>
            <w:tcW w:w="708"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2835"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autoSpaceDE w:val="0"/>
              <w:autoSpaceDN w:val="0"/>
              <w:adjustRightInd w:val="0"/>
              <w:ind w:right="-70"/>
              <w:outlineLvl w:val="1"/>
              <w:rPr>
                <w:color w:val="000000" w:themeColor="text1"/>
                <w:sz w:val="18"/>
                <w:szCs w:val="18"/>
                <w:vertAlign w:val="superscript"/>
              </w:rPr>
            </w:pPr>
            <w:r w:rsidRPr="003346BA">
              <w:rPr>
                <w:color w:val="000000" w:themeColor="text1"/>
                <w:sz w:val="18"/>
                <w:szCs w:val="18"/>
                <w:vertAlign w:val="superscript"/>
              </w:rPr>
              <w:t xml:space="preserve">За </w:t>
            </w:r>
            <w:r w:rsidR="00D5722C">
              <w:rPr>
                <w:color w:val="000000" w:themeColor="text1"/>
                <w:sz w:val="18"/>
                <w:szCs w:val="18"/>
                <w:vertAlign w:val="superscript"/>
              </w:rPr>
              <w:t>1 квартал 2024г</w:t>
            </w:r>
            <w:r w:rsidRPr="003346BA">
              <w:rPr>
                <w:color w:val="000000" w:themeColor="text1"/>
                <w:sz w:val="18"/>
                <w:szCs w:val="18"/>
                <w:vertAlign w:val="superscript"/>
              </w:rPr>
              <w:t xml:space="preserve"> года с целью профилактики </w:t>
            </w:r>
            <w:r w:rsidR="00ED6C27" w:rsidRPr="003346BA">
              <w:rPr>
                <w:color w:val="000000" w:themeColor="text1"/>
                <w:sz w:val="18"/>
                <w:szCs w:val="18"/>
                <w:vertAlign w:val="superscript"/>
              </w:rPr>
              <w:t>правонарушений,</w:t>
            </w:r>
            <w:r w:rsidRPr="003346BA">
              <w:rPr>
                <w:color w:val="000000" w:themeColor="text1"/>
                <w:sz w:val="18"/>
                <w:szCs w:val="18"/>
                <w:vertAlign w:val="superscript"/>
              </w:rPr>
              <w:t xml:space="preserve"> совершаемых в общественных местах, проведено </w:t>
            </w:r>
            <w:r w:rsidR="00D5722C">
              <w:rPr>
                <w:color w:val="000000" w:themeColor="text1"/>
                <w:sz w:val="18"/>
                <w:szCs w:val="18"/>
                <w:vertAlign w:val="superscript"/>
              </w:rPr>
              <w:t>18</w:t>
            </w:r>
            <w:r w:rsidRPr="003346BA">
              <w:rPr>
                <w:color w:val="000000" w:themeColor="text1"/>
                <w:sz w:val="18"/>
                <w:szCs w:val="18"/>
                <w:vertAlign w:val="superscript"/>
              </w:rPr>
              <w:t xml:space="preserve"> рейдов, в ходе которых выявлено </w:t>
            </w:r>
            <w:r w:rsidR="00CB550E">
              <w:rPr>
                <w:color w:val="000000" w:themeColor="text1"/>
                <w:sz w:val="18"/>
                <w:szCs w:val="18"/>
                <w:vertAlign w:val="superscript"/>
              </w:rPr>
              <w:t>11</w:t>
            </w:r>
            <w:r w:rsidRPr="003346BA">
              <w:rPr>
                <w:color w:val="000000" w:themeColor="text1"/>
                <w:sz w:val="18"/>
                <w:szCs w:val="18"/>
                <w:vertAlign w:val="superscript"/>
              </w:rPr>
              <w:t xml:space="preserve"> административн</w:t>
            </w:r>
            <w:r w:rsidR="00CB550E">
              <w:rPr>
                <w:color w:val="000000" w:themeColor="text1"/>
                <w:sz w:val="18"/>
                <w:szCs w:val="18"/>
                <w:vertAlign w:val="superscript"/>
              </w:rPr>
              <w:t>ых</w:t>
            </w:r>
            <w:r w:rsidRPr="003346BA">
              <w:rPr>
                <w:color w:val="000000" w:themeColor="text1"/>
                <w:sz w:val="18"/>
                <w:szCs w:val="18"/>
                <w:vertAlign w:val="superscript"/>
              </w:rPr>
              <w:t xml:space="preserve"> правонарушение, в том числе:</w:t>
            </w:r>
          </w:p>
          <w:p w:rsidR="00ED5814" w:rsidRPr="003346BA" w:rsidRDefault="00ED5814" w:rsidP="00ED5814">
            <w:pPr>
              <w:autoSpaceDE w:val="0"/>
              <w:autoSpaceDN w:val="0"/>
              <w:adjustRightInd w:val="0"/>
              <w:outlineLvl w:val="1"/>
              <w:rPr>
                <w:sz w:val="18"/>
                <w:szCs w:val="18"/>
                <w:vertAlign w:val="superscript"/>
              </w:rPr>
            </w:pPr>
            <w:r w:rsidRPr="003346BA">
              <w:rPr>
                <w:color w:val="000000" w:themeColor="text1"/>
                <w:sz w:val="18"/>
                <w:szCs w:val="18"/>
                <w:vertAlign w:val="superscript"/>
              </w:rPr>
              <w:t xml:space="preserve"> предусмотренных ст. 20.21 КоАП РФ -</w:t>
            </w:r>
            <w:r w:rsidR="00D5722C">
              <w:rPr>
                <w:color w:val="000000" w:themeColor="text1"/>
                <w:sz w:val="18"/>
                <w:szCs w:val="18"/>
                <w:vertAlign w:val="superscript"/>
              </w:rPr>
              <w:t>11</w:t>
            </w:r>
            <w:r w:rsidR="00F710C0">
              <w:rPr>
                <w:color w:val="000000" w:themeColor="text1"/>
                <w:sz w:val="18"/>
                <w:szCs w:val="18"/>
                <w:vertAlign w:val="superscript"/>
              </w:rPr>
              <w:t>.</w:t>
            </w:r>
          </w:p>
        </w:tc>
      </w:tr>
      <w:tr w:rsidR="00ED5814" w:rsidRPr="003346BA" w:rsidTr="00B75B53">
        <w:trPr>
          <w:cantSplit/>
          <w:trHeight w:val="1331"/>
        </w:trPr>
        <w:tc>
          <w:tcPr>
            <w:tcW w:w="2410" w:type="dxa"/>
            <w:tcBorders>
              <w:top w:val="single" w:sz="6" w:space="0" w:color="auto"/>
              <w:left w:val="single" w:sz="6" w:space="0" w:color="auto"/>
              <w:bottom w:val="single" w:sz="6" w:space="0" w:color="auto"/>
              <w:right w:val="single" w:sz="6" w:space="0" w:color="auto"/>
            </w:tcBorders>
          </w:tcPr>
          <w:p w:rsidR="00ED5814" w:rsidRPr="003346BA" w:rsidRDefault="00ED5814" w:rsidP="00B81D8E">
            <w:pPr>
              <w:rPr>
                <w:sz w:val="18"/>
                <w:szCs w:val="18"/>
                <w:vertAlign w:val="superscript"/>
              </w:rPr>
            </w:pPr>
            <w:r w:rsidRPr="003346BA">
              <w:rPr>
                <w:sz w:val="18"/>
                <w:szCs w:val="18"/>
                <w:vertAlign w:val="superscript"/>
              </w:rPr>
              <w:lastRenderedPageBreak/>
              <w:t>1.2.2.2</w:t>
            </w:r>
            <w:r w:rsidR="00B81D8E">
              <w:rPr>
                <w:sz w:val="18"/>
                <w:szCs w:val="18"/>
                <w:vertAlign w:val="superscript"/>
              </w:rPr>
              <w:t xml:space="preserve"> </w:t>
            </w:r>
            <w:r w:rsidRPr="003346BA">
              <w:rPr>
                <w:sz w:val="18"/>
                <w:szCs w:val="18"/>
                <w:vertAlign w:val="superscript"/>
              </w:rPr>
              <w:t>Размещение в средствах мас</w:t>
            </w:r>
            <w:r w:rsidRPr="003346BA">
              <w:rPr>
                <w:sz w:val="18"/>
                <w:szCs w:val="18"/>
                <w:vertAlign w:val="superscript"/>
              </w:rPr>
              <w:softHyphen/>
              <w:t>совой информации публика</w:t>
            </w:r>
            <w:r w:rsidRPr="003346BA">
              <w:rPr>
                <w:sz w:val="18"/>
                <w:szCs w:val="18"/>
                <w:vertAlign w:val="superscript"/>
              </w:rPr>
              <w:softHyphen/>
              <w:t>ций, направленных на пре</w:t>
            </w:r>
            <w:r w:rsidRPr="003346BA">
              <w:rPr>
                <w:sz w:val="18"/>
                <w:szCs w:val="18"/>
                <w:vertAlign w:val="superscript"/>
              </w:rPr>
              <w:softHyphen/>
              <w:t>дупреждение правонаруше</w:t>
            </w:r>
            <w:r w:rsidRPr="003346BA">
              <w:rPr>
                <w:sz w:val="18"/>
                <w:szCs w:val="18"/>
                <w:vertAlign w:val="superscript"/>
              </w:rPr>
              <w:softHyphen/>
              <w:t>ний и преступлений</w:t>
            </w:r>
          </w:p>
        </w:tc>
        <w:tc>
          <w:tcPr>
            <w:tcW w:w="1560" w:type="dxa"/>
            <w:tcBorders>
              <w:top w:val="single" w:sz="6" w:space="0" w:color="auto"/>
              <w:left w:val="single" w:sz="6" w:space="0" w:color="auto"/>
              <w:bottom w:val="single" w:sz="6" w:space="0" w:color="auto"/>
              <w:right w:val="single" w:sz="6" w:space="0" w:color="auto"/>
            </w:tcBorders>
            <w:vAlign w:val="center"/>
          </w:tcPr>
          <w:p w:rsidR="00ED5814" w:rsidRPr="003346BA" w:rsidRDefault="00ED5814" w:rsidP="00ED5814">
            <w:pPr>
              <w:widowControl w:val="0"/>
              <w:contextualSpacing/>
              <w:jc w:val="center"/>
              <w:rPr>
                <w:sz w:val="18"/>
                <w:szCs w:val="18"/>
                <w:vertAlign w:val="superscript"/>
              </w:rPr>
            </w:pPr>
            <w:r w:rsidRPr="003346BA">
              <w:rPr>
                <w:sz w:val="18"/>
                <w:szCs w:val="18"/>
                <w:vertAlign w:val="superscript"/>
              </w:rPr>
              <w:t>Администрация МО «Ленский муниципальный район»,</w:t>
            </w:r>
          </w:p>
          <w:p w:rsidR="00ED5814" w:rsidRPr="003346BA" w:rsidRDefault="00ED5814" w:rsidP="00ED5814">
            <w:pPr>
              <w:widowControl w:val="0"/>
              <w:contextualSpacing/>
              <w:jc w:val="center"/>
              <w:rPr>
                <w:sz w:val="18"/>
                <w:szCs w:val="18"/>
                <w:vertAlign w:val="superscript"/>
              </w:rPr>
            </w:pPr>
            <w:r w:rsidRPr="003346BA">
              <w:rPr>
                <w:sz w:val="18"/>
                <w:szCs w:val="18"/>
                <w:vertAlign w:val="superscript"/>
              </w:rPr>
              <w:t xml:space="preserve">    ОМВД России по Ленскому рай</w:t>
            </w:r>
            <w:r w:rsidRPr="003346BA">
              <w:rPr>
                <w:sz w:val="18"/>
                <w:szCs w:val="18"/>
                <w:vertAlign w:val="superscript"/>
              </w:rPr>
              <w:softHyphen/>
              <w:t>ону</w:t>
            </w:r>
          </w:p>
        </w:tc>
        <w:tc>
          <w:tcPr>
            <w:tcW w:w="708"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835"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both"/>
              <w:rPr>
                <w:rFonts w:ascii="Times New Roman" w:hAnsi="Times New Roman" w:cs="Times New Roman"/>
                <w:color w:val="000000" w:themeColor="text1"/>
                <w:sz w:val="18"/>
                <w:szCs w:val="18"/>
                <w:vertAlign w:val="superscript"/>
              </w:rPr>
            </w:pPr>
            <w:r w:rsidRPr="003346BA">
              <w:rPr>
                <w:rFonts w:ascii="Times New Roman" w:hAnsi="Times New Roman" w:cs="Times New Roman"/>
                <w:color w:val="000000" w:themeColor="text1"/>
                <w:sz w:val="18"/>
                <w:szCs w:val="18"/>
                <w:vertAlign w:val="superscript"/>
              </w:rPr>
              <w:t xml:space="preserve">За </w:t>
            </w:r>
            <w:r w:rsidR="00D5722C">
              <w:rPr>
                <w:rFonts w:ascii="Times New Roman" w:hAnsi="Times New Roman" w:cs="Times New Roman"/>
                <w:color w:val="000000" w:themeColor="text1"/>
                <w:sz w:val="18"/>
                <w:szCs w:val="18"/>
                <w:vertAlign w:val="superscript"/>
              </w:rPr>
              <w:t>1 квартал</w:t>
            </w:r>
            <w:r w:rsidRPr="003346BA">
              <w:rPr>
                <w:rFonts w:ascii="Times New Roman" w:hAnsi="Times New Roman" w:cs="Times New Roman"/>
                <w:color w:val="000000" w:themeColor="text1"/>
                <w:sz w:val="18"/>
                <w:szCs w:val="18"/>
                <w:vertAlign w:val="superscript"/>
              </w:rPr>
              <w:t xml:space="preserve"> 202</w:t>
            </w:r>
            <w:r w:rsidR="00D5722C">
              <w:rPr>
                <w:rFonts w:ascii="Times New Roman" w:hAnsi="Times New Roman" w:cs="Times New Roman"/>
                <w:color w:val="000000" w:themeColor="text1"/>
                <w:sz w:val="18"/>
                <w:szCs w:val="18"/>
                <w:vertAlign w:val="superscript"/>
              </w:rPr>
              <w:t>4</w:t>
            </w:r>
            <w:r w:rsidRPr="003346BA">
              <w:rPr>
                <w:rFonts w:ascii="Times New Roman" w:hAnsi="Times New Roman" w:cs="Times New Roman"/>
                <w:color w:val="000000" w:themeColor="text1"/>
                <w:sz w:val="18"/>
                <w:szCs w:val="18"/>
                <w:vertAlign w:val="superscript"/>
              </w:rPr>
              <w:t xml:space="preserve"> года в средствах массовой информации</w:t>
            </w:r>
            <w:r w:rsidR="00CB550E">
              <w:rPr>
                <w:rFonts w:ascii="Times New Roman" w:hAnsi="Times New Roman" w:cs="Times New Roman"/>
                <w:color w:val="000000" w:themeColor="text1"/>
                <w:sz w:val="18"/>
                <w:szCs w:val="18"/>
                <w:vertAlign w:val="superscript"/>
              </w:rPr>
              <w:t>, в т.ч. в сети Интернет</w:t>
            </w:r>
            <w:r w:rsidRPr="003346BA">
              <w:rPr>
                <w:rFonts w:ascii="Times New Roman" w:hAnsi="Times New Roman" w:cs="Times New Roman"/>
                <w:color w:val="000000" w:themeColor="text1"/>
                <w:sz w:val="18"/>
                <w:szCs w:val="18"/>
                <w:vertAlign w:val="superscript"/>
              </w:rPr>
              <w:t xml:space="preserve"> опубликован</w:t>
            </w:r>
            <w:r w:rsidR="00CB550E">
              <w:rPr>
                <w:rFonts w:ascii="Times New Roman" w:hAnsi="Times New Roman" w:cs="Times New Roman"/>
                <w:color w:val="000000" w:themeColor="text1"/>
                <w:sz w:val="18"/>
                <w:szCs w:val="18"/>
                <w:vertAlign w:val="superscript"/>
              </w:rPr>
              <w:t xml:space="preserve"> </w:t>
            </w:r>
            <w:r w:rsidR="00D5722C">
              <w:rPr>
                <w:rFonts w:ascii="Times New Roman" w:hAnsi="Times New Roman" w:cs="Times New Roman"/>
                <w:color w:val="000000" w:themeColor="text1"/>
                <w:sz w:val="18"/>
                <w:szCs w:val="18"/>
                <w:vertAlign w:val="superscript"/>
              </w:rPr>
              <w:t>10</w:t>
            </w:r>
            <w:r w:rsidRPr="003346BA">
              <w:rPr>
                <w:rFonts w:ascii="Times New Roman" w:hAnsi="Times New Roman" w:cs="Times New Roman"/>
                <w:color w:val="000000" w:themeColor="text1"/>
                <w:sz w:val="18"/>
                <w:szCs w:val="18"/>
                <w:vertAlign w:val="superscript"/>
              </w:rPr>
              <w:t xml:space="preserve"> материал</w:t>
            </w:r>
            <w:r w:rsidR="00D5722C">
              <w:rPr>
                <w:rFonts w:ascii="Times New Roman" w:hAnsi="Times New Roman" w:cs="Times New Roman"/>
                <w:color w:val="000000" w:themeColor="text1"/>
                <w:sz w:val="18"/>
                <w:szCs w:val="18"/>
                <w:vertAlign w:val="superscript"/>
              </w:rPr>
              <w:t>ов</w:t>
            </w:r>
            <w:r w:rsidRPr="003346BA">
              <w:rPr>
                <w:rFonts w:ascii="Times New Roman" w:hAnsi="Times New Roman" w:cs="Times New Roman"/>
                <w:color w:val="000000" w:themeColor="text1"/>
                <w:sz w:val="18"/>
                <w:szCs w:val="18"/>
                <w:vertAlign w:val="superscript"/>
              </w:rPr>
              <w:t>, направленных на предупреждение правонарушений и преступлений.</w:t>
            </w:r>
          </w:p>
        </w:tc>
      </w:tr>
      <w:tr w:rsidR="00ED5814" w:rsidRPr="003346BA" w:rsidTr="003B2EDF">
        <w:trPr>
          <w:trHeight w:val="1825"/>
        </w:trPr>
        <w:tc>
          <w:tcPr>
            <w:tcW w:w="2410" w:type="dxa"/>
            <w:tcBorders>
              <w:top w:val="single" w:sz="6" w:space="0" w:color="auto"/>
              <w:left w:val="single" w:sz="6" w:space="0" w:color="auto"/>
              <w:bottom w:val="single" w:sz="6" w:space="0" w:color="auto"/>
              <w:right w:val="single" w:sz="6" w:space="0" w:color="auto"/>
            </w:tcBorders>
          </w:tcPr>
          <w:p w:rsidR="00ED5814" w:rsidRPr="00A25160" w:rsidRDefault="00ED5814" w:rsidP="00F23FAB">
            <w:pPr>
              <w:rPr>
                <w:sz w:val="18"/>
                <w:szCs w:val="18"/>
                <w:vertAlign w:val="superscript"/>
              </w:rPr>
            </w:pPr>
            <w:r w:rsidRPr="00A25160">
              <w:rPr>
                <w:sz w:val="18"/>
                <w:szCs w:val="18"/>
                <w:vertAlign w:val="superscript"/>
              </w:rPr>
              <w:t>1.2.3.1</w:t>
            </w:r>
            <w:r w:rsidR="00F23FAB" w:rsidRPr="00A25160">
              <w:rPr>
                <w:sz w:val="18"/>
                <w:szCs w:val="18"/>
                <w:vertAlign w:val="superscript"/>
              </w:rPr>
              <w:t xml:space="preserve"> </w:t>
            </w:r>
            <w:r w:rsidRPr="00A25160">
              <w:rPr>
                <w:sz w:val="18"/>
                <w:szCs w:val="18"/>
                <w:vertAlign w:val="superscript"/>
              </w:rPr>
              <w:t>Проведение корректировки банков данных семей, находящихся в социально опасном положении, детей школьного возраста, не посещающих по неуважительным причинам учебные заведения, помещенных в воспитательные учреждения, находящихся в розыске</w:t>
            </w:r>
          </w:p>
        </w:tc>
        <w:tc>
          <w:tcPr>
            <w:tcW w:w="1560" w:type="dxa"/>
            <w:tcBorders>
              <w:top w:val="single" w:sz="6" w:space="0" w:color="auto"/>
              <w:left w:val="single" w:sz="6" w:space="0" w:color="auto"/>
              <w:bottom w:val="single" w:sz="6" w:space="0" w:color="auto"/>
              <w:right w:val="single" w:sz="6" w:space="0" w:color="auto"/>
            </w:tcBorders>
            <w:vAlign w:val="center"/>
          </w:tcPr>
          <w:p w:rsidR="00ED5814" w:rsidRPr="00A25160" w:rsidRDefault="00ED5814" w:rsidP="00F23FAB">
            <w:pPr>
              <w:ind w:right="-108"/>
              <w:jc w:val="center"/>
              <w:rPr>
                <w:sz w:val="18"/>
                <w:szCs w:val="18"/>
                <w:vertAlign w:val="superscript"/>
              </w:rPr>
            </w:pPr>
            <w:r w:rsidRPr="00A25160">
              <w:rPr>
                <w:sz w:val="18"/>
                <w:szCs w:val="18"/>
                <w:vertAlign w:val="superscript"/>
              </w:rPr>
              <w:t>Отдел образования;</w:t>
            </w:r>
            <w:r w:rsidR="00F23FAB" w:rsidRPr="00A25160">
              <w:rPr>
                <w:sz w:val="18"/>
                <w:szCs w:val="18"/>
                <w:vertAlign w:val="superscript"/>
              </w:rPr>
              <w:t xml:space="preserve"> </w:t>
            </w:r>
            <w:r w:rsidRPr="00A25160">
              <w:rPr>
                <w:sz w:val="18"/>
                <w:szCs w:val="18"/>
                <w:vertAlign w:val="superscript"/>
              </w:rPr>
              <w:t>Отдел опеки и попечительства;</w:t>
            </w:r>
            <w:r w:rsidR="00F23FAB" w:rsidRPr="00A25160">
              <w:rPr>
                <w:sz w:val="18"/>
                <w:szCs w:val="18"/>
                <w:vertAlign w:val="superscript"/>
              </w:rPr>
              <w:t xml:space="preserve"> </w:t>
            </w:r>
            <w:r w:rsidRPr="00A25160">
              <w:rPr>
                <w:sz w:val="18"/>
                <w:szCs w:val="18"/>
                <w:vertAlign w:val="superscript"/>
              </w:rPr>
              <w:t>КДН и ЗП</w:t>
            </w:r>
          </w:p>
        </w:tc>
        <w:tc>
          <w:tcPr>
            <w:tcW w:w="708" w:type="dxa"/>
            <w:tcBorders>
              <w:top w:val="single" w:sz="6" w:space="0" w:color="auto"/>
              <w:left w:val="single" w:sz="6" w:space="0" w:color="auto"/>
              <w:bottom w:val="single" w:sz="6" w:space="0" w:color="auto"/>
              <w:right w:val="single" w:sz="6" w:space="0" w:color="auto"/>
            </w:tcBorders>
          </w:tcPr>
          <w:p w:rsidR="00ED5814" w:rsidRPr="00A25160" w:rsidRDefault="00ED5814" w:rsidP="00ED5814">
            <w:pPr>
              <w:jc w:val="center"/>
              <w:rPr>
                <w:sz w:val="18"/>
                <w:szCs w:val="18"/>
                <w:vertAlign w:val="superscript"/>
              </w:rPr>
            </w:pPr>
            <w:r w:rsidRPr="00A25160">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D5814" w:rsidRPr="00A25160" w:rsidRDefault="00ED5814" w:rsidP="00ED5814">
            <w:pPr>
              <w:jc w:val="center"/>
              <w:rPr>
                <w:sz w:val="18"/>
                <w:szCs w:val="18"/>
                <w:vertAlign w:val="superscript"/>
              </w:rPr>
            </w:pPr>
            <w:r w:rsidRPr="00A25160">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D5814" w:rsidRPr="00A25160" w:rsidRDefault="00ED5814" w:rsidP="00ED5814">
            <w:pPr>
              <w:jc w:val="center"/>
              <w:rPr>
                <w:sz w:val="18"/>
                <w:szCs w:val="18"/>
                <w:vertAlign w:val="superscript"/>
              </w:rPr>
            </w:pPr>
            <w:r w:rsidRPr="00A25160">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D5814" w:rsidRPr="00A25160" w:rsidRDefault="00ED5814" w:rsidP="00ED5814">
            <w:pPr>
              <w:jc w:val="center"/>
              <w:rPr>
                <w:sz w:val="18"/>
                <w:szCs w:val="18"/>
                <w:vertAlign w:val="superscript"/>
              </w:rPr>
            </w:pPr>
            <w:r w:rsidRPr="00A25160">
              <w:rPr>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ED5814" w:rsidRPr="00A25160" w:rsidRDefault="00ED5814" w:rsidP="00ED5814">
            <w:pPr>
              <w:jc w:val="center"/>
              <w:rPr>
                <w:sz w:val="18"/>
                <w:szCs w:val="18"/>
                <w:vertAlign w:val="superscript"/>
              </w:rPr>
            </w:pPr>
            <w:r w:rsidRPr="00A25160">
              <w:rPr>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ED5814" w:rsidRPr="00A25160" w:rsidRDefault="00ED5814" w:rsidP="00ED5814">
            <w:pPr>
              <w:jc w:val="center"/>
              <w:rPr>
                <w:sz w:val="18"/>
                <w:szCs w:val="18"/>
                <w:vertAlign w:val="superscript"/>
              </w:rPr>
            </w:pPr>
            <w:r w:rsidRPr="00A25160">
              <w:rPr>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ED5814" w:rsidRPr="00A25160" w:rsidRDefault="00ED5814" w:rsidP="00ED5814">
            <w:pPr>
              <w:jc w:val="center"/>
              <w:rPr>
                <w:sz w:val="18"/>
                <w:szCs w:val="18"/>
                <w:vertAlign w:val="superscript"/>
              </w:rPr>
            </w:pPr>
            <w:r w:rsidRPr="00A25160">
              <w:rPr>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ED5814" w:rsidRPr="00A25160" w:rsidRDefault="00ED5814" w:rsidP="00ED5814">
            <w:pPr>
              <w:jc w:val="center"/>
              <w:rPr>
                <w:sz w:val="18"/>
                <w:szCs w:val="18"/>
                <w:vertAlign w:val="superscript"/>
              </w:rPr>
            </w:pPr>
            <w:r w:rsidRPr="00A25160">
              <w:rPr>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ED5814" w:rsidRPr="00A25160" w:rsidRDefault="00ED5814" w:rsidP="00ED5814">
            <w:pPr>
              <w:jc w:val="center"/>
              <w:rPr>
                <w:sz w:val="18"/>
                <w:szCs w:val="18"/>
                <w:vertAlign w:val="superscript"/>
              </w:rPr>
            </w:pPr>
            <w:r w:rsidRPr="00A25160">
              <w:rPr>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ED5814" w:rsidRPr="00A25160" w:rsidRDefault="00ED5814" w:rsidP="00ED5814">
            <w:pPr>
              <w:jc w:val="center"/>
              <w:rPr>
                <w:sz w:val="18"/>
                <w:szCs w:val="18"/>
                <w:vertAlign w:val="superscript"/>
              </w:rPr>
            </w:pPr>
            <w:r w:rsidRPr="00A25160">
              <w:rPr>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ED5814" w:rsidRPr="00A25160" w:rsidRDefault="00ED5814" w:rsidP="00ED5814">
            <w:pPr>
              <w:jc w:val="center"/>
              <w:rPr>
                <w:sz w:val="18"/>
                <w:szCs w:val="18"/>
                <w:vertAlign w:val="superscript"/>
              </w:rPr>
            </w:pPr>
            <w:r w:rsidRPr="00A25160">
              <w:rPr>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ED5814" w:rsidRPr="00A25160" w:rsidRDefault="00ED5814" w:rsidP="00ED5814">
            <w:pPr>
              <w:jc w:val="center"/>
              <w:rPr>
                <w:sz w:val="18"/>
                <w:szCs w:val="18"/>
                <w:vertAlign w:val="superscript"/>
              </w:rPr>
            </w:pPr>
            <w:r w:rsidRPr="00A25160">
              <w:rPr>
                <w:sz w:val="18"/>
                <w:szCs w:val="18"/>
                <w:vertAlign w:val="superscript"/>
              </w:rPr>
              <w:t>0</w:t>
            </w:r>
          </w:p>
        </w:tc>
        <w:tc>
          <w:tcPr>
            <w:tcW w:w="2835" w:type="dxa"/>
            <w:tcBorders>
              <w:top w:val="single" w:sz="6" w:space="0" w:color="auto"/>
              <w:left w:val="single" w:sz="6" w:space="0" w:color="auto"/>
              <w:bottom w:val="single" w:sz="6" w:space="0" w:color="auto"/>
              <w:right w:val="single" w:sz="6" w:space="0" w:color="auto"/>
            </w:tcBorders>
          </w:tcPr>
          <w:p w:rsidR="00ED5814" w:rsidRPr="00A25160" w:rsidRDefault="00ED5814" w:rsidP="007D5664">
            <w:pPr>
              <w:pStyle w:val="ConsPlusCell"/>
              <w:widowControl/>
              <w:jc w:val="both"/>
              <w:rPr>
                <w:rFonts w:ascii="Times New Roman" w:hAnsi="Times New Roman" w:cs="Times New Roman"/>
                <w:sz w:val="18"/>
                <w:szCs w:val="18"/>
                <w:vertAlign w:val="superscript"/>
              </w:rPr>
            </w:pPr>
            <w:r w:rsidRPr="00A25160">
              <w:rPr>
                <w:rFonts w:ascii="Times New Roman" w:hAnsi="Times New Roman" w:cs="Times New Roman"/>
                <w:sz w:val="18"/>
                <w:szCs w:val="18"/>
                <w:vertAlign w:val="superscript"/>
              </w:rPr>
              <w:t xml:space="preserve">Список семей, состоящих на межведомственном профилактическом учете в органах </w:t>
            </w:r>
            <w:r w:rsidR="00ED6C27" w:rsidRPr="00A25160">
              <w:rPr>
                <w:rFonts w:ascii="Times New Roman" w:hAnsi="Times New Roman" w:cs="Times New Roman"/>
                <w:sz w:val="18"/>
                <w:szCs w:val="18"/>
                <w:vertAlign w:val="superscript"/>
              </w:rPr>
              <w:t>системы профилактики,</w:t>
            </w:r>
            <w:r w:rsidRPr="00A25160">
              <w:rPr>
                <w:rFonts w:ascii="Times New Roman" w:hAnsi="Times New Roman" w:cs="Times New Roman"/>
                <w:sz w:val="18"/>
                <w:szCs w:val="18"/>
                <w:vertAlign w:val="superscript"/>
              </w:rPr>
              <w:t xml:space="preserve"> обновляется на постоянной основе. На конец отчетного периода на учете состоит </w:t>
            </w:r>
            <w:r w:rsidR="00D5722C" w:rsidRPr="00A25160">
              <w:rPr>
                <w:rFonts w:ascii="Times New Roman" w:hAnsi="Times New Roman" w:cs="Times New Roman"/>
                <w:sz w:val="18"/>
                <w:szCs w:val="18"/>
                <w:vertAlign w:val="superscript"/>
              </w:rPr>
              <w:t>27</w:t>
            </w:r>
            <w:r w:rsidRPr="00A25160">
              <w:rPr>
                <w:rFonts w:ascii="Times New Roman" w:hAnsi="Times New Roman" w:cs="Times New Roman"/>
                <w:sz w:val="18"/>
                <w:szCs w:val="18"/>
                <w:vertAlign w:val="superscript"/>
              </w:rPr>
              <w:t xml:space="preserve"> семей категории СОП, с общим количеством детей в них – </w:t>
            </w:r>
            <w:r w:rsidR="00D5722C" w:rsidRPr="00A25160">
              <w:rPr>
                <w:rFonts w:ascii="Times New Roman" w:hAnsi="Times New Roman" w:cs="Times New Roman"/>
                <w:sz w:val="18"/>
                <w:szCs w:val="18"/>
                <w:vertAlign w:val="superscript"/>
              </w:rPr>
              <w:t>63</w:t>
            </w:r>
            <w:r w:rsidRPr="00A25160">
              <w:rPr>
                <w:rFonts w:ascii="Times New Roman" w:hAnsi="Times New Roman" w:cs="Times New Roman"/>
                <w:sz w:val="18"/>
                <w:szCs w:val="18"/>
                <w:vertAlign w:val="superscript"/>
              </w:rPr>
              <w:t xml:space="preserve"> чел. На персонифицированном учете </w:t>
            </w:r>
            <w:r w:rsidR="00CB550E" w:rsidRPr="00A25160">
              <w:rPr>
                <w:rFonts w:ascii="Times New Roman" w:hAnsi="Times New Roman" w:cs="Times New Roman"/>
                <w:sz w:val="18"/>
                <w:szCs w:val="18"/>
                <w:vertAlign w:val="superscript"/>
              </w:rPr>
              <w:t xml:space="preserve">в МКДН </w:t>
            </w:r>
            <w:r w:rsidRPr="00A25160">
              <w:rPr>
                <w:rFonts w:ascii="Times New Roman" w:hAnsi="Times New Roman" w:cs="Times New Roman"/>
                <w:sz w:val="18"/>
                <w:szCs w:val="18"/>
                <w:vertAlign w:val="superscript"/>
              </w:rPr>
              <w:t xml:space="preserve">состоит </w:t>
            </w:r>
            <w:r w:rsidR="00D5722C" w:rsidRPr="00A25160">
              <w:rPr>
                <w:rFonts w:ascii="Times New Roman" w:hAnsi="Times New Roman" w:cs="Times New Roman"/>
                <w:sz w:val="18"/>
                <w:szCs w:val="18"/>
                <w:vertAlign w:val="superscript"/>
              </w:rPr>
              <w:t>41</w:t>
            </w:r>
            <w:r w:rsidRPr="00A25160">
              <w:rPr>
                <w:rFonts w:ascii="Times New Roman" w:hAnsi="Times New Roman" w:cs="Times New Roman"/>
                <w:sz w:val="18"/>
                <w:szCs w:val="18"/>
                <w:vertAlign w:val="superscript"/>
              </w:rPr>
              <w:t xml:space="preserve"> подрост</w:t>
            </w:r>
            <w:r w:rsidR="00D5722C" w:rsidRPr="00A25160">
              <w:rPr>
                <w:rFonts w:ascii="Times New Roman" w:hAnsi="Times New Roman" w:cs="Times New Roman"/>
                <w:sz w:val="18"/>
                <w:szCs w:val="18"/>
                <w:vertAlign w:val="superscript"/>
              </w:rPr>
              <w:t>ок</w:t>
            </w:r>
            <w:r w:rsidRPr="00A25160">
              <w:rPr>
                <w:rFonts w:ascii="Times New Roman" w:hAnsi="Times New Roman" w:cs="Times New Roman"/>
                <w:sz w:val="18"/>
                <w:szCs w:val="18"/>
                <w:vertAlign w:val="superscript"/>
              </w:rPr>
              <w:t xml:space="preserve">. Списки несовершеннолетних, </w:t>
            </w:r>
            <w:r w:rsidR="00CB550E" w:rsidRPr="00A25160">
              <w:rPr>
                <w:rFonts w:ascii="Times New Roman" w:hAnsi="Times New Roman" w:cs="Times New Roman"/>
                <w:sz w:val="18"/>
                <w:szCs w:val="18"/>
                <w:vertAlign w:val="superscript"/>
              </w:rPr>
              <w:t>не посещающих</w:t>
            </w:r>
            <w:r w:rsidRPr="00A25160">
              <w:rPr>
                <w:rFonts w:ascii="Times New Roman" w:hAnsi="Times New Roman" w:cs="Times New Roman"/>
                <w:sz w:val="18"/>
                <w:szCs w:val="18"/>
                <w:vertAlign w:val="superscript"/>
              </w:rPr>
              <w:t xml:space="preserve"> по неуважительным причинам образовательные учреждения направляются с отдела образования регулярно (</w:t>
            </w:r>
            <w:r w:rsidR="00D5722C" w:rsidRPr="00A25160">
              <w:rPr>
                <w:rFonts w:ascii="Times New Roman" w:hAnsi="Times New Roman" w:cs="Times New Roman"/>
                <w:sz w:val="18"/>
                <w:szCs w:val="18"/>
                <w:vertAlign w:val="superscript"/>
              </w:rPr>
              <w:t>ежемесячно на 25 число</w:t>
            </w:r>
            <w:r w:rsidRPr="00A25160">
              <w:rPr>
                <w:rFonts w:ascii="Times New Roman" w:hAnsi="Times New Roman" w:cs="Times New Roman"/>
                <w:sz w:val="18"/>
                <w:szCs w:val="18"/>
                <w:vertAlign w:val="superscript"/>
              </w:rPr>
              <w:t>),</w:t>
            </w:r>
            <w:r w:rsidR="00CB550E" w:rsidRPr="00A25160">
              <w:rPr>
                <w:rFonts w:ascii="Times New Roman" w:hAnsi="Times New Roman" w:cs="Times New Roman"/>
                <w:sz w:val="18"/>
                <w:szCs w:val="18"/>
                <w:vertAlign w:val="superscript"/>
              </w:rPr>
              <w:t xml:space="preserve"> выявлен</w:t>
            </w:r>
            <w:r w:rsidR="00A73533" w:rsidRPr="00A25160">
              <w:rPr>
                <w:rFonts w:ascii="Times New Roman" w:hAnsi="Times New Roman" w:cs="Times New Roman"/>
                <w:sz w:val="18"/>
                <w:szCs w:val="18"/>
                <w:vertAlign w:val="superscript"/>
              </w:rPr>
              <w:t>о</w:t>
            </w:r>
            <w:r w:rsidR="00A25160" w:rsidRPr="00A25160">
              <w:rPr>
                <w:rFonts w:ascii="Times New Roman" w:hAnsi="Times New Roman" w:cs="Times New Roman"/>
                <w:sz w:val="18"/>
                <w:szCs w:val="18"/>
                <w:vertAlign w:val="superscript"/>
              </w:rPr>
              <w:t xml:space="preserve"> 4</w:t>
            </w:r>
            <w:r w:rsidR="00CB550E" w:rsidRPr="00A25160">
              <w:rPr>
                <w:rFonts w:ascii="Times New Roman" w:hAnsi="Times New Roman" w:cs="Times New Roman"/>
                <w:sz w:val="18"/>
                <w:szCs w:val="18"/>
                <w:vertAlign w:val="superscript"/>
              </w:rPr>
              <w:t xml:space="preserve"> несовершеннолетни</w:t>
            </w:r>
            <w:r w:rsidR="00A25160" w:rsidRPr="00A25160">
              <w:rPr>
                <w:rFonts w:ascii="Times New Roman" w:hAnsi="Times New Roman" w:cs="Times New Roman"/>
                <w:sz w:val="18"/>
                <w:szCs w:val="18"/>
                <w:vertAlign w:val="superscript"/>
              </w:rPr>
              <w:t>х</w:t>
            </w:r>
            <w:r w:rsidR="00CB550E" w:rsidRPr="00A25160">
              <w:rPr>
                <w:rFonts w:ascii="Times New Roman" w:hAnsi="Times New Roman" w:cs="Times New Roman"/>
                <w:sz w:val="18"/>
                <w:szCs w:val="18"/>
                <w:vertAlign w:val="superscript"/>
              </w:rPr>
              <w:t xml:space="preserve"> , не посещающий по неуважительным причинам учебные занятия в МБОУ «Яренская СШ», проводятся беседы, как с несовершеннолетними , так и с их законными представителями.</w:t>
            </w:r>
            <w:r w:rsidRPr="00A25160">
              <w:rPr>
                <w:rFonts w:ascii="Times New Roman" w:hAnsi="Times New Roman" w:cs="Times New Roman"/>
                <w:sz w:val="18"/>
                <w:szCs w:val="18"/>
                <w:vertAlign w:val="superscript"/>
              </w:rPr>
              <w:t xml:space="preserve"> В СУВУЗТ в отчетном периоде несовершеннолетние не направлялись, в розыске </w:t>
            </w:r>
            <w:r w:rsidR="00CB550E" w:rsidRPr="00A25160">
              <w:rPr>
                <w:rFonts w:ascii="Times New Roman" w:hAnsi="Times New Roman" w:cs="Times New Roman"/>
                <w:sz w:val="18"/>
                <w:szCs w:val="18"/>
                <w:vertAlign w:val="superscript"/>
              </w:rPr>
              <w:t>несовершеннолетние не находятся.</w:t>
            </w:r>
            <w:r w:rsidRPr="00A25160">
              <w:rPr>
                <w:rFonts w:ascii="Times New Roman" w:hAnsi="Times New Roman" w:cs="Times New Roman"/>
                <w:sz w:val="18"/>
                <w:szCs w:val="18"/>
                <w:vertAlign w:val="superscript"/>
              </w:rPr>
              <w:t xml:space="preserve">  </w:t>
            </w:r>
            <w:r w:rsidR="00A25160" w:rsidRPr="00A25160">
              <w:rPr>
                <w:rFonts w:ascii="Times New Roman" w:hAnsi="Times New Roman" w:cs="Times New Roman"/>
                <w:sz w:val="18"/>
                <w:szCs w:val="18"/>
                <w:vertAlign w:val="superscript"/>
              </w:rPr>
              <w:t>По информации отдела опеки и попечительства на учете состоит 6 семей категории СОП, с которыми отдел опеки проводит профилактическую работу; 6 несовершеннолетних состоит на учете, как находящиеся в социально опасном положении; на ведомственном учете отдела опеки по неблагополучию состоит 9 семей.</w:t>
            </w:r>
          </w:p>
        </w:tc>
      </w:tr>
      <w:tr w:rsidR="00ED5814" w:rsidRPr="003346BA" w:rsidTr="00B75B53">
        <w:trPr>
          <w:trHeight w:val="410"/>
        </w:trPr>
        <w:tc>
          <w:tcPr>
            <w:tcW w:w="2410" w:type="dxa"/>
            <w:tcBorders>
              <w:top w:val="single" w:sz="6" w:space="0" w:color="auto"/>
              <w:left w:val="single" w:sz="6" w:space="0" w:color="auto"/>
              <w:bottom w:val="single" w:sz="6" w:space="0" w:color="auto"/>
              <w:right w:val="single" w:sz="6" w:space="0" w:color="auto"/>
            </w:tcBorders>
          </w:tcPr>
          <w:p w:rsidR="00ED5814" w:rsidRPr="003346BA" w:rsidRDefault="00ED5814" w:rsidP="00F23FAB">
            <w:pPr>
              <w:rPr>
                <w:sz w:val="18"/>
                <w:szCs w:val="18"/>
                <w:vertAlign w:val="superscript"/>
              </w:rPr>
            </w:pPr>
            <w:r w:rsidRPr="003346BA">
              <w:rPr>
                <w:sz w:val="18"/>
                <w:szCs w:val="18"/>
                <w:vertAlign w:val="superscript"/>
              </w:rPr>
              <w:t>1.2.3.2</w:t>
            </w:r>
            <w:r w:rsidR="00F23FAB">
              <w:rPr>
                <w:sz w:val="18"/>
                <w:szCs w:val="18"/>
                <w:vertAlign w:val="superscript"/>
              </w:rPr>
              <w:t xml:space="preserve"> </w:t>
            </w:r>
            <w:r w:rsidRPr="003346BA">
              <w:rPr>
                <w:sz w:val="18"/>
                <w:szCs w:val="18"/>
                <w:vertAlign w:val="superscript"/>
              </w:rPr>
              <w:t>Ежеквартальное проведение комплексных профилактических мероприятий по выявлению семей, находящихся в социально опасном положении, а также детей, занимающихся попрошайничеством и бродяжничеством, детей, систематически пропускающих занятия и допускающих самовольные уходы из государственных учреждений</w:t>
            </w:r>
          </w:p>
        </w:tc>
        <w:tc>
          <w:tcPr>
            <w:tcW w:w="1560" w:type="dxa"/>
            <w:tcBorders>
              <w:top w:val="single" w:sz="6" w:space="0" w:color="auto"/>
              <w:left w:val="single" w:sz="6" w:space="0" w:color="auto"/>
              <w:bottom w:val="single" w:sz="6" w:space="0" w:color="auto"/>
              <w:right w:val="single" w:sz="6" w:space="0" w:color="auto"/>
            </w:tcBorders>
            <w:vAlign w:val="center"/>
          </w:tcPr>
          <w:p w:rsidR="00ED5814" w:rsidRPr="003346BA" w:rsidRDefault="00ED5814" w:rsidP="00F23FAB">
            <w:pPr>
              <w:ind w:right="-108"/>
              <w:jc w:val="center"/>
              <w:rPr>
                <w:sz w:val="18"/>
                <w:szCs w:val="18"/>
                <w:vertAlign w:val="superscript"/>
              </w:rPr>
            </w:pPr>
            <w:r w:rsidRPr="003346BA">
              <w:rPr>
                <w:sz w:val="18"/>
                <w:szCs w:val="18"/>
                <w:vertAlign w:val="superscript"/>
              </w:rPr>
              <w:t>Отдел образования;</w:t>
            </w:r>
            <w:r w:rsidR="00F23FAB">
              <w:rPr>
                <w:sz w:val="18"/>
                <w:szCs w:val="18"/>
                <w:vertAlign w:val="superscript"/>
              </w:rPr>
              <w:t xml:space="preserve"> </w:t>
            </w:r>
            <w:r w:rsidRPr="003346BA">
              <w:rPr>
                <w:sz w:val="18"/>
                <w:szCs w:val="18"/>
                <w:vertAlign w:val="superscript"/>
              </w:rPr>
              <w:t>Отдел опеки и попечительства;</w:t>
            </w:r>
            <w:r w:rsidR="00F23FAB">
              <w:rPr>
                <w:sz w:val="18"/>
                <w:szCs w:val="18"/>
                <w:vertAlign w:val="superscript"/>
              </w:rPr>
              <w:t xml:space="preserve"> </w:t>
            </w:r>
            <w:r w:rsidRPr="003346BA">
              <w:rPr>
                <w:sz w:val="18"/>
                <w:szCs w:val="18"/>
                <w:vertAlign w:val="superscript"/>
              </w:rPr>
              <w:t>КДН и ЗП</w:t>
            </w:r>
          </w:p>
        </w:tc>
        <w:tc>
          <w:tcPr>
            <w:tcW w:w="708"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2835"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both"/>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За отчетный период на территории района были проведены следующие межведомственные мероприятия: ОМП: «</w:t>
            </w:r>
            <w:r w:rsidR="00C51369">
              <w:rPr>
                <w:rFonts w:ascii="Times New Roman" w:hAnsi="Times New Roman" w:cs="Times New Roman"/>
                <w:sz w:val="18"/>
                <w:szCs w:val="18"/>
                <w:vertAlign w:val="superscript"/>
              </w:rPr>
              <w:t>Безопасные каникулы</w:t>
            </w:r>
            <w:r w:rsidRPr="003346BA">
              <w:rPr>
                <w:rFonts w:ascii="Times New Roman" w:hAnsi="Times New Roman" w:cs="Times New Roman"/>
                <w:sz w:val="18"/>
                <w:szCs w:val="18"/>
                <w:vertAlign w:val="superscript"/>
              </w:rPr>
              <w:t>», «</w:t>
            </w:r>
            <w:r w:rsidR="00C51369">
              <w:rPr>
                <w:rFonts w:ascii="Times New Roman" w:hAnsi="Times New Roman" w:cs="Times New Roman"/>
                <w:sz w:val="18"/>
                <w:szCs w:val="18"/>
                <w:vertAlign w:val="superscript"/>
              </w:rPr>
              <w:t>Держи ребенка за руку</w:t>
            </w:r>
            <w:r w:rsidRPr="003346BA">
              <w:rPr>
                <w:rFonts w:ascii="Times New Roman" w:hAnsi="Times New Roman" w:cs="Times New Roman"/>
                <w:sz w:val="18"/>
                <w:szCs w:val="18"/>
                <w:vertAlign w:val="superscript"/>
              </w:rPr>
              <w:t>»</w:t>
            </w:r>
            <w:r w:rsidR="00CB550E">
              <w:rPr>
                <w:rFonts w:ascii="Times New Roman" w:hAnsi="Times New Roman" w:cs="Times New Roman"/>
                <w:sz w:val="18"/>
                <w:szCs w:val="18"/>
                <w:vertAlign w:val="superscript"/>
              </w:rPr>
              <w:t xml:space="preserve">, </w:t>
            </w:r>
            <w:r w:rsidRPr="003346BA">
              <w:rPr>
                <w:rFonts w:ascii="Times New Roman" w:hAnsi="Times New Roman" w:cs="Times New Roman"/>
                <w:sz w:val="18"/>
                <w:szCs w:val="18"/>
                <w:vertAlign w:val="superscript"/>
              </w:rPr>
              <w:t>а также первый этап Общероссийской акции «Сообщи</w:t>
            </w:r>
            <w:r w:rsidR="0028737D">
              <w:rPr>
                <w:rFonts w:ascii="Times New Roman" w:hAnsi="Times New Roman" w:cs="Times New Roman"/>
                <w:sz w:val="18"/>
                <w:szCs w:val="18"/>
                <w:vertAlign w:val="superscript"/>
              </w:rPr>
              <w:t xml:space="preserve">, </w:t>
            </w:r>
            <w:r w:rsidRPr="003346BA">
              <w:rPr>
                <w:rFonts w:ascii="Times New Roman" w:hAnsi="Times New Roman" w:cs="Times New Roman"/>
                <w:sz w:val="18"/>
                <w:szCs w:val="18"/>
                <w:vertAlign w:val="superscript"/>
              </w:rPr>
              <w:t>где торгуют смертью»</w:t>
            </w:r>
            <w:r w:rsidRPr="003346BA">
              <w:rPr>
                <w:rFonts w:ascii="Times New Roman" w:hAnsi="Times New Roman" w:cs="Times New Roman"/>
                <w:bCs/>
                <w:sz w:val="18"/>
                <w:szCs w:val="18"/>
                <w:vertAlign w:val="superscript"/>
              </w:rPr>
              <w:t>. В рамках вышеуказанных мероприятий проводилась работа по выявлени</w:t>
            </w:r>
            <w:r w:rsidR="004438C0">
              <w:rPr>
                <w:rFonts w:ascii="Times New Roman" w:hAnsi="Times New Roman" w:cs="Times New Roman"/>
                <w:bCs/>
                <w:sz w:val="18"/>
                <w:szCs w:val="18"/>
                <w:vertAlign w:val="superscript"/>
              </w:rPr>
              <w:t>ю</w:t>
            </w:r>
            <w:r w:rsidRPr="003346BA">
              <w:rPr>
                <w:rFonts w:ascii="Times New Roman" w:hAnsi="Times New Roman" w:cs="Times New Roman"/>
                <w:bCs/>
                <w:sz w:val="18"/>
                <w:szCs w:val="18"/>
                <w:vertAlign w:val="superscript"/>
              </w:rPr>
              <w:t xml:space="preserve"> семей</w:t>
            </w:r>
            <w:r w:rsidR="0028737D">
              <w:rPr>
                <w:rFonts w:ascii="Times New Roman" w:hAnsi="Times New Roman" w:cs="Times New Roman"/>
                <w:bCs/>
                <w:sz w:val="18"/>
                <w:szCs w:val="18"/>
                <w:vertAlign w:val="superscript"/>
              </w:rPr>
              <w:t>,</w:t>
            </w:r>
            <w:r w:rsidRPr="003346BA">
              <w:rPr>
                <w:rFonts w:ascii="Times New Roman" w:hAnsi="Times New Roman" w:cs="Times New Roman"/>
                <w:bCs/>
                <w:sz w:val="18"/>
                <w:szCs w:val="18"/>
                <w:vertAlign w:val="superscript"/>
              </w:rPr>
              <w:t xml:space="preserve"> находящихся в социально-опасном положении, а </w:t>
            </w:r>
            <w:r w:rsidR="0028737D" w:rsidRPr="003346BA">
              <w:rPr>
                <w:rFonts w:ascii="Times New Roman" w:hAnsi="Times New Roman" w:cs="Times New Roman"/>
                <w:bCs/>
                <w:sz w:val="18"/>
                <w:szCs w:val="18"/>
                <w:vertAlign w:val="superscript"/>
              </w:rPr>
              <w:t>также</w:t>
            </w:r>
            <w:r w:rsidRPr="003346BA">
              <w:rPr>
                <w:rFonts w:ascii="Times New Roman" w:hAnsi="Times New Roman" w:cs="Times New Roman"/>
                <w:bCs/>
                <w:sz w:val="18"/>
                <w:szCs w:val="18"/>
                <w:vertAlign w:val="superscript"/>
              </w:rPr>
              <w:t xml:space="preserve"> </w:t>
            </w:r>
            <w:r w:rsidR="0028737D" w:rsidRPr="003346BA">
              <w:rPr>
                <w:rFonts w:ascii="Times New Roman" w:hAnsi="Times New Roman" w:cs="Times New Roman"/>
                <w:bCs/>
                <w:sz w:val="18"/>
                <w:szCs w:val="18"/>
                <w:vertAlign w:val="superscript"/>
              </w:rPr>
              <w:t>детей,</w:t>
            </w:r>
            <w:r w:rsidRPr="003346BA">
              <w:rPr>
                <w:rFonts w:ascii="Times New Roman" w:hAnsi="Times New Roman" w:cs="Times New Roman"/>
                <w:bCs/>
                <w:sz w:val="18"/>
                <w:szCs w:val="18"/>
                <w:vertAlign w:val="superscript"/>
              </w:rPr>
              <w:t xml:space="preserve"> занимающихся бродяжничеством и </w:t>
            </w:r>
            <w:r w:rsidRPr="003346BA">
              <w:rPr>
                <w:rFonts w:ascii="Times New Roman" w:hAnsi="Times New Roman" w:cs="Times New Roman"/>
                <w:bCs/>
                <w:sz w:val="18"/>
                <w:szCs w:val="18"/>
                <w:vertAlign w:val="superscript"/>
              </w:rPr>
              <w:lastRenderedPageBreak/>
              <w:t>систематически пропускающих учебные занятия.</w:t>
            </w:r>
            <w:r w:rsidR="0028582E">
              <w:rPr>
                <w:rFonts w:ascii="Times New Roman" w:hAnsi="Times New Roman" w:cs="Times New Roman"/>
                <w:bCs/>
                <w:sz w:val="18"/>
                <w:szCs w:val="18"/>
                <w:vertAlign w:val="superscript"/>
              </w:rPr>
              <w:t xml:space="preserve"> </w:t>
            </w:r>
            <w:r w:rsidR="0028582E" w:rsidRPr="0028582E">
              <w:rPr>
                <w:rFonts w:ascii="Times New Roman" w:hAnsi="Times New Roman" w:cs="Times New Roman"/>
                <w:bCs/>
                <w:sz w:val="18"/>
                <w:szCs w:val="18"/>
                <w:vertAlign w:val="superscript"/>
              </w:rPr>
              <w:t xml:space="preserve">Отделом опеки в рамках ежеквартальных комплексных профилактических мероприятий проведено </w:t>
            </w:r>
            <w:r w:rsidR="0028737D" w:rsidRPr="0028582E">
              <w:rPr>
                <w:rFonts w:ascii="Times New Roman" w:hAnsi="Times New Roman" w:cs="Times New Roman"/>
                <w:bCs/>
                <w:sz w:val="18"/>
                <w:szCs w:val="18"/>
                <w:vertAlign w:val="superscript"/>
              </w:rPr>
              <w:t xml:space="preserve">обследование </w:t>
            </w:r>
            <w:r w:rsidR="00C51369">
              <w:rPr>
                <w:rFonts w:ascii="Times New Roman" w:hAnsi="Times New Roman" w:cs="Times New Roman"/>
                <w:bCs/>
                <w:sz w:val="18"/>
                <w:szCs w:val="18"/>
                <w:vertAlign w:val="superscript"/>
              </w:rPr>
              <w:t>41</w:t>
            </w:r>
            <w:r w:rsidR="0028582E" w:rsidRPr="0028582E">
              <w:rPr>
                <w:rFonts w:ascii="Times New Roman" w:hAnsi="Times New Roman" w:cs="Times New Roman"/>
                <w:bCs/>
                <w:sz w:val="18"/>
                <w:szCs w:val="18"/>
                <w:vertAlign w:val="superscript"/>
              </w:rPr>
              <w:t xml:space="preserve"> сем</w:t>
            </w:r>
            <w:r w:rsidR="00C51369">
              <w:rPr>
                <w:rFonts w:ascii="Times New Roman" w:hAnsi="Times New Roman" w:cs="Times New Roman"/>
                <w:bCs/>
                <w:sz w:val="18"/>
                <w:szCs w:val="18"/>
                <w:vertAlign w:val="superscript"/>
              </w:rPr>
              <w:t>ьи</w:t>
            </w:r>
            <w:r w:rsidR="0028582E" w:rsidRPr="0028582E">
              <w:rPr>
                <w:rFonts w:ascii="Times New Roman" w:hAnsi="Times New Roman" w:cs="Times New Roman"/>
                <w:bCs/>
                <w:sz w:val="18"/>
                <w:szCs w:val="18"/>
                <w:vertAlign w:val="superscript"/>
              </w:rPr>
              <w:t>, в том числе подопечных несовершеннолетних</w:t>
            </w:r>
            <w:r w:rsidR="00C51369">
              <w:rPr>
                <w:rFonts w:ascii="Times New Roman" w:hAnsi="Times New Roman" w:cs="Times New Roman"/>
                <w:bCs/>
                <w:sz w:val="18"/>
                <w:szCs w:val="18"/>
                <w:vertAlign w:val="superscript"/>
              </w:rPr>
              <w:t xml:space="preserve">. Проведено 19 обследований условий проживания детей в </w:t>
            </w:r>
            <w:r w:rsidR="00C51369" w:rsidRPr="0028582E">
              <w:rPr>
                <w:rFonts w:ascii="Times New Roman" w:hAnsi="Times New Roman" w:cs="Times New Roman"/>
                <w:sz w:val="18"/>
                <w:szCs w:val="18"/>
                <w:vertAlign w:val="superscript"/>
              </w:rPr>
              <w:t>ГБУ АО «</w:t>
            </w:r>
            <w:proofErr w:type="gramStart"/>
            <w:r w:rsidR="00C51369" w:rsidRPr="0028582E">
              <w:rPr>
                <w:rFonts w:ascii="Times New Roman" w:hAnsi="Times New Roman" w:cs="Times New Roman"/>
                <w:sz w:val="18"/>
                <w:szCs w:val="18"/>
                <w:vertAlign w:val="superscript"/>
              </w:rPr>
              <w:t>Яренский  детский</w:t>
            </w:r>
            <w:proofErr w:type="gramEnd"/>
            <w:r w:rsidR="00C51369" w:rsidRPr="0028582E">
              <w:rPr>
                <w:rFonts w:ascii="Times New Roman" w:hAnsi="Times New Roman" w:cs="Times New Roman"/>
                <w:sz w:val="18"/>
                <w:szCs w:val="18"/>
                <w:vertAlign w:val="superscript"/>
              </w:rPr>
              <w:t xml:space="preserve"> дом» </w:t>
            </w:r>
            <w:r w:rsidR="00C51369">
              <w:rPr>
                <w:rFonts w:ascii="Times New Roman" w:hAnsi="Times New Roman" w:cs="Times New Roman"/>
                <w:sz w:val="18"/>
                <w:szCs w:val="18"/>
                <w:vertAlign w:val="superscript"/>
              </w:rPr>
              <w:t>.</w:t>
            </w:r>
          </w:p>
        </w:tc>
      </w:tr>
      <w:tr w:rsidR="00ED5814" w:rsidRPr="003346BA" w:rsidTr="003B2EDF">
        <w:trPr>
          <w:trHeight w:val="975"/>
        </w:trPr>
        <w:tc>
          <w:tcPr>
            <w:tcW w:w="2410" w:type="dxa"/>
            <w:tcBorders>
              <w:top w:val="single" w:sz="6" w:space="0" w:color="auto"/>
              <w:left w:val="single" w:sz="6" w:space="0" w:color="auto"/>
              <w:bottom w:val="single" w:sz="6" w:space="0" w:color="auto"/>
              <w:right w:val="single" w:sz="6" w:space="0" w:color="auto"/>
            </w:tcBorders>
          </w:tcPr>
          <w:p w:rsidR="00ED5814" w:rsidRPr="003346BA" w:rsidRDefault="00ED5814" w:rsidP="0028737D">
            <w:pPr>
              <w:rPr>
                <w:sz w:val="18"/>
                <w:szCs w:val="18"/>
                <w:vertAlign w:val="superscript"/>
              </w:rPr>
            </w:pPr>
            <w:r w:rsidRPr="003346BA">
              <w:rPr>
                <w:sz w:val="18"/>
                <w:szCs w:val="18"/>
                <w:vertAlign w:val="superscript"/>
              </w:rPr>
              <w:lastRenderedPageBreak/>
              <w:t>1.2.3.3</w:t>
            </w:r>
            <w:r w:rsidR="0028737D">
              <w:rPr>
                <w:sz w:val="18"/>
                <w:szCs w:val="18"/>
                <w:vertAlign w:val="superscript"/>
              </w:rPr>
              <w:t xml:space="preserve"> </w:t>
            </w:r>
            <w:r w:rsidRPr="003346BA">
              <w:rPr>
                <w:sz w:val="18"/>
                <w:szCs w:val="18"/>
                <w:vertAlign w:val="superscript"/>
              </w:rPr>
              <w:t>Проведение не реже 2-х раз в год цикла лекций и бесед тематической направленности, а также по разъяснению норм федерального и областного законодательства среди обучающихся общеобразовательных учреждений</w:t>
            </w:r>
          </w:p>
        </w:tc>
        <w:tc>
          <w:tcPr>
            <w:tcW w:w="1560" w:type="dxa"/>
            <w:tcBorders>
              <w:top w:val="single" w:sz="6" w:space="0" w:color="auto"/>
              <w:left w:val="single" w:sz="6" w:space="0" w:color="auto"/>
              <w:bottom w:val="single" w:sz="6" w:space="0" w:color="auto"/>
              <w:right w:val="single" w:sz="6" w:space="0" w:color="auto"/>
            </w:tcBorders>
            <w:vAlign w:val="center"/>
          </w:tcPr>
          <w:p w:rsidR="0028737D" w:rsidRDefault="00ED5814" w:rsidP="0028737D">
            <w:pPr>
              <w:ind w:right="-108"/>
              <w:jc w:val="center"/>
              <w:rPr>
                <w:sz w:val="18"/>
                <w:szCs w:val="18"/>
                <w:vertAlign w:val="superscript"/>
              </w:rPr>
            </w:pPr>
            <w:r w:rsidRPr="003346BA">
              <w:rPr>
                <w:sz w:val="18"/>
                <w:szCs w:val="18"/>
                <w:vertAlign w:val="superscript"/>
              </w:rPr>
              <w:t>Отдел образования;</w:t>
            </w:r>
          </w:p>
          <w:p w:rsidR="00ED5814" w:rsidRPr="003346BA" w:rsidRDefault="0028737D" w:rsidP="0028737D">
            <w:pPr>
              <w:ind w:right="-108"/>
              <w:jc w:val="center"/>
              <w:rPr>
                <w:sz w:val="18"/>
                <w:szCs w:val="18"/>
                <w:vertAlign w:val="superscript"/>
              </w:rPr>
            </w:pPr>
            <w:r>
              <w:rPr>
                <w:sz w:val="18"/>
                <w:szCs w:val="18"/>
                <w:vertAlign w:val="superscript"/>
              </w:rPr>
              <w:t xml:space="preserve"> </w:t>
            </w:r>
            <w:r w:rsidR="00ED5814" w:rsidRPr="003346BA">
              <w:rPr>
                <w:sz w:val="18"/>
                <w:szCs w:val="18"/>
                <w:vertAlign w:val="superscript"/>
              </w:rPr>
              <w:t>Отдел опеки и попечительства;</w:t>
            </w:r>
            <w:r>
              <w:rPr>
                <w:sz w:val="18"/>
                <w:szCs w:val="18"/>
                <w:vertAlign w:val="superscript"/>
              </w:rPr>
              <w:t xml:space="preserve"> </w:t>
            </w:r>
            <w:r w:rsidR="00ED5814" w:rsidRPr="003346BA">
              <w:rPr>
                <w:sz w:val="18"/>
                <w:szCs w:val="18"/>
                <w:vertAlign w:val="superscript"/>
              </w:rPr>
              <w:t>КДН и ЗП</w:t>
            </w:r>
          </w:p>
        </w:tc>
        <w:tc>
          <w:tcPr>
            <w:tcW w:w="708"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2835" w:type="dxa"/>
            <w:tcBorders>
              <w:top w:val="single" w:sz="6" w:space="0" w:color="auto"/>
              <w:left w:val="single" w:sz="6" w:space="0" w:color="auto"/>
              <w:bottom w:val="single" w:sz="6" w:space="0" w:color="auto"/>
              <w:right w:val="single" w:sz="6" w:space="0" w:color="auto"/>
            </w:tcBorders>
          </w:tcPr>
          <w:p w:rsidR="00ED5814" w:rsidRDefault="00ED5814" w:rsidP="00ED5814">
            <w:pPr>
              <w:pStyle w:val="ConsPlusCell"/>
              <w:widowControl/>
              <w:jc w:val="both"/>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В соответствии со статьей 14 ФЗ № 120-</w:t>
            </w:r>
            <w:r w:rsidR="006E0275" w:rsidRPr="003346BA">
              <w:rPr>
                <w:rFonts w:ascii="Times New Roman" w:hAnsi="Times New Roman" w:cs="Times New Roman"/>
                <w:sz w:val="18"/>
                <w:szCs w:val="18"/>
                <w:vertAlign w:val="superscript"/>
              </w:rPr>
              <w:t>ФЗ Отдел</w:t>
            </w:r>
            <w:r w:rsidRPr="003346BA">
              <w:rPr>
                <w:rFonts w:ascii="Times New Roman" w:hAnsi="Times New Roman" w:cs="Times New Roman"/>
                <w:sz w:val="18"/>
                <w:szCs w:val="18"/>
                <w:vertAlign w:val="superscript"/>
              </w:rPr>
              <w:t xml:space="preserve"> образования внедряет в практику работы образовательных учреждений программы и методики, направленные на формирование законопослушного поведения несовершенно</w:t>
            </w:r>
            <w:r w:rsidRPr="003346BA">
              <w:rPr>
                <w:rFonts w:ascii="Times New Roman" w:hAnsi="Times New Roman" w:cs="Times New Roman"/>
                <w:sz w:val="18"/>
                <w:szCs w:val="18"/>
                <w:vertAlign w:val="superscript"/>
              </w:rPr>
              <w:softHyphen/>
              <w:t>летних. В</w:t>
            </w:r>
            <w:r w:rsidRPr="003346BA">
              <w:rPr>
                <w:rFonts w:ascii="Times New Roman" w:hAnsi="Times New Roman" w:cs="Times New Roman"/>
                <w:b/>
                <w:sz w:val="18"/>
                <w:szCs w:val="18"/>
                <w:vertAlign w:val="superscript"/>
              </w:rPr>
              <w:t xml:space="preserve"> </w:t>
            </w:r>
            <w:r w:rsidRPr="003346BA">
              <w:rPr>
                <w:rFonts w:ascii="Times New Roman" w:hAnsi="Times New Roman" w:cs="Times New Roman"/>
                <w:sz w:val="18"/>
                <w:szCs w:val="18"/>
                <w:vertAlign w:val="superscript"/>
              </w:rPr>
              <w:t>образовательных учреждениях вне</w:t>
            </w:r>
            <w:r w:rsidRPr="003346BA">
              <w:rPr>
                <w:rFonts w:ascii="Times New Roman" w:hAnsi="Times New Roman" w:cs="Times New Roman"/>
                <w:sz w:val="18"/>
                <w:szCs w:val="18"/>
                <w:vertAlign w:val="superscript"/>
              </w:rPr>
              <w:softHyphen/>
              <w:t xml:space="preserve">дряются программы и методики, направленные на формирование законопослушного </w:t>
            </w:r>
            <w:proofErr w:type="gramStart"/>
            <w:r w:rsidRPr="003346BA">
              <w:rPr>
                <w:rFonts w:ascii="Times New Roman" w:hAnsi="Times New Roman" w:cs="Times New Roman"/>
                <w:sz w:val="18"/>
                <w:szCs w:val="18"/>
                <w:vertAlign w:val="superscript"/>
              </w:rPr>
              <w:t>поведе</w:t>
            </w:r>
            <w:r w:rsidRPr="003346BA">
              <w:rPr>
                <w:rFonts w:ascii="Times New Roman" w:hAnsi="Times New Roman" w:cs="Times New Roman"/>
                <w:sz w:val="18"/>
                <w:szCs w:val="18"/>
                <w:vertAlign w:val="superscript"/>
              </w:rPr>
              <w:softHyphen/>
              <w:t xml:space="preserve">ния </w:t>
            </w:r>
            <w:r w:rsidR="00C51369">
              <w:rPr>
                <w:rFonts w:ascii="Times New Roman" w:hAnsi="Times New Roman" w:cs="Times New Roman"/>
                <w:sz w:val="18"/>
                <w:szCs w:val="18"/>
                <w:vertAlign w:val="superscript"/>
              </w:rPr>
              <w:t>,</w:t>
            </w:r>
            <w:proofErr w:type="gramEnd"/>
            <w:r w:rsidR="00C51369">
              <w:rPr>
                <w:rFonts w:ascii="Times New Roman" w:hAnsi="Times New Roman" w:cs="Times New Roman"/>
                <w:sz w:val="18"/>
                <w:szCs w:val="18"/>
                <w:vertAlign w:val="superscript"/>
              </w:rPr>
              <w:t xml:space="preserve"> в т.ч. региональную программу «Правовое просвещение и формирование основ законопослушного поведения обучающихся 1-11 классов ОУ» охват составил 1421 обучающийся (100%)</w:t>
            </w:r>
            <w:r w:rsidR="00DB4DF0">
              <w:rPr>
                <w:rFonts w:ascii="Times New Roman" w:hAnsi="Times New Roman" w:cs="Times New Roman"/>
                <w:sz w:val="18"/>
                <w:szCs w:val="18"/>
                <w:vertAlign w:val="superscript"/>
              </w:rPr>
              <w:t>.</w:t>
            </w:r>
          </w:p>
          <w:p w:rsidR="00ED5814" w:rsidRPr="003346BA" w:rsidRDefault="0028582E" w:rsidP="0028582E">
            <w:pPr>
              <w:pStyle w:val="ConsPlusCell"/>
              <w:widowControl/>
              <w:jc w:val="both"/>
              <w:rPr>
                <w:rFonts w:ascii="Times New Roman" w:hAnsi="Times New Roman" w:cs="Times New Roman"/>
                <w:sz w:val="18"/>
                <w:szCs w:val="18"/>
                <w:vertAlign w:val="superscript"/>
              </w:rPr>
            </w:pPr>
            <w:r w:rsidRPr="0028582E">
              <w:rPr>
                <w:rFonts w:ascii="Times New Roman" w:hAnsi="Times New Roman" w:cs="Times New Roman"/>
                <w:sz w:val="18"/>
                <w:szCs w:val="18"/>
                <w:vertAlign w:val="superscript"/>
              </w:rPr>
              <w:t>Отделом опеки проведены профилактические беседы с несовершеннолетними, находящимися в социально-опасном положении, и их законными представителями; при посещении  ГБУ АО «Яренский  детский дом» организованы встречи с детьми-сиротами и детьми, оставшимися без попечения родителей, в ходе которых разъяснялись права на дополнительные гарантии в соответствии с законодательством РФ.</w:t>
            </w:r>
          </w:p>
        </w:tc>
      </w:tr>
      <w:tr w:rsidR="00ED5814" w:rsidRPr="003346BA" w:rsidTr="00B75B53">
        <w:trPr>
          <w:trHeight w:val="552"/>
        </w:trPr>
        <w:tc>
          <w:tcPr>
            <w:tcW w:w="2410" w:type="dxa"/>
            <w:tcBorders>
              <w:top w:val="single" w:sz="6" w:space="0" w:color="auto"/>
              <w:left w:val="single" w:sz="6" w:space="0" w:color="auto"/>
              <w:bottom w:val="single" w:sz="6" w:space="0" w:color="auto"/>
              <w:right w:val="single" w:sz="6" w:space="0" w:color="auto"/>
            </w:tcBorders>
          </w:tcPr>
          <w:p w:rsidR="00ED5814" w:rsidRPr="003346BA" w:rsidRDefault="00ED5814" w:rsidP="0028737D">
            <w:pPr>
              <w:rPr>
                <w:sz w:val="18"/>
                <w:szCs w:val="18"/>
                <w:vertAlign w:val="superscript"/>
              </w:rPr>
            </w:pPr>
            <w:r w:rsidRPr="003346BA">
              <w:rPr>
                <w:sz w:val="18"/>
                <w:szCs w:val="18"/>
                <w:vertAlign w:val="superscript"/>
              </w:rPr>
              <w:t>1.2.3.4</w:t>
            </w:r>
            <w:r w:rsidR="0028737D">
              <w:rPr>
                <w:sz w:val="18"/>
                <w:szCs w:val="18"/>
                <w:vertAlign w:val="superscript"/>
              </w:rPr>
              <w:t xml:space="preserve"> </w:t>
            </w:r>
            <w:r w:rsidRPr="003346BA">
              <w:rPr>
                <w:sz w:val="18"/>
                <w:szCs w:val="18"/>
                <w:vertAlign w:val="superscript"/>
              </w:rPr>
              <w:t>Ежеквартальное проведение районных соревнований обучающихся по игровым видам спорта, вовлечение в кружки и секции</w:t>
            </w:r>
          </w:p>
        </w:tc>
        <w:tc>
          <w:tcPr>
            <w:tcW w:w="1560" w:type="dxa"/>
            <w:tcBorders>
              <w:top w:val="single" w:sz="6" w:space="0" w:color="auto"/>
              <w:left w:val="single" w:sz="6" w:space="0" w:color="auto"/>
              <w:bottom w:val="single" w:sz="6" w:space="0" w:color="auto"/>
              <w:right w:val="single" w:sz="6" w:space="0" w:color="auto"/>
            </w:tcBorders>
            <w:vAlign w:val="center"/>
          </w:tcPr>
          <w:p w:rsidR="00ED5814" w:rsidRPr="003346BA" w:rsidRDefault="00ED5814" w:rsidP="00ED5814">
            <w:pPr>
              <w:ind w:right="-108"/>
              <w:jc w:val="center"/>
              <w:rPr>
                <w:sz w:val="18"/>
                <w:szCs w:val="18"/>
                <w:vertAlign w:val="superscript"/>
              </w:rPr>
            </w:pPr>
            <w:r w:rsidRPr="003346BA">
              <w:rPr>
                <w:sz w:val="18"/>
                <w:szCs w:val="18"/>
                <w:vertAlign w:val="superscript"/>
              </w:rPr>
              <w:t>Отдел образования;</w:t>
            </w:r>
          </w:p>
          <w:p w:rsidR="00ED5814" w:rsidRPr="003346BA" w:rsidRDefault="00ED5814" w:rsidP="00ED5814">
            <w:pPr>
              <w:ind w:right="-108"/>
              <w:jc w:val="center"/>
              <w:rPr>
                <w:sz w:val="18"/>
                <w:szCs w:val="18"/>
                <w:vertAlign w:val="superscript"/>
              </w:rPr>
            </w:pPr>
            <w:r w:rsidRPr="003346BA">
              <w:rPr>
                <w:sz w:val="18"/>
                <w:szCs w:val="18"/>
                <w:vertAlign w:val="superscript"/>
              </w:rPr>
              <w:t xml:space="preserve"> </w:t>
            </w:r>
            <w:r w:rsidRPr="003346BA">
              <w:rPr>
                <w:bCs/>
                <w:sz w:val="18"/>
                <w:szCs w:val="18"/>
                <w:vertAlign w:val="superscript"/>
              </w:rPr>
              <w:t xml:space="preserve">Отдел по вопросам молодежи, спорта, НКО, культуры и </w:t>
            </w:r>
            <w:r w:rsidR="006E0275" w:rsidRPr="003346BA">
              <w:rPr>
                <w:bCs/>
                <w:sz w:val="18"/>
                <w:szCs w:val="18"/>
                <w:vertAlign w:val="superscript"/>
              </w:rPr>
              <w:t>туризма</w:t>
            </w:r>
            <w:r w:rsidR="006E0275" w:rsidRPr="003346BA">
              <w:rPr>
                <w:sz w:val="18"/>
                <w:szCs w:val="18"/>
                <w:vertAlign w:val="superscript"/>
              </w:rPr>
              <w:t xml:space="preserve"> Администрации МО</w:t>
            </w:r>
            <w:r w:rsidRPr="003346BA">
              <w:rPr>
                <w:sz w:val="18"/>
                <w:szCs w:val="18"/>
                <w:vertAlign w:val="superscript"/>
              </w:rPr>
              <w:t xml:space="preserve"> «Ленский район»</w:t>
            </w:r>
          </w:p>
        </w:tc>
        <w:tc>
          <w:tcPr>
            <w:tcW w:w="708"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2835" w:type="dxa"/>
            <w:tcBorders>
              <w:top w:val="single" w:sz="6" w:space="0" w:color="auto"/>
              <w:left w:val="single" w:sz="6" w:space="0" w:color="auto"/>
              <w:bottom w:val="single" w:sz="6" w:space="0" w:color="auto"/>
              <w:right w:val="single" w:sz="6" w:space="0" w:color="auto"/>
            </w:tcBorders>
          </w:tcPr>
          <w:p w:rsidR="0028582E" w:rsidRPr="0028582E" w:rsidRDefault="0028582E" w:rsidP="0028582E">
            <w:pPr>
              <w:pStyle w:val="ConsPlusCell"/>
              <w:widowControl/>
              <w:jc w:val="both"/>
              <w:rPr>
                <w:rFonts w:ascii="Times New Roman" w:hAnsi="Times New Roman" w:cs="Times New Roman"/>
                <w:sz w:val="28"/>
                <w:szCs w:val="28"/>
                <w:vertAlign w:val="superscript"/>
              </w:rPr>
            </w:pPr>
            <w:r w:rsidRPr="0028582E">
              <w:rPr>
                <w:rFonts w:ascii="Times New Roman" w:hAnsi="Times New Roman"/>
                <w:sz w:val="18"/>
                <w:szCs w:val="18"/>
                <w:vertAlign w:val="superscript"/>
              </w:rPr>
              <w:t>За 1 квартал 202</w:t>
            </w:r>
            <w:r w:rsidR="00DB4DF0">
              <w:rPr>
                <w:rFonts w:ascii="Times New Roman" w:hAnsi="Times New Roman"/>
                <w:sz w:val="18"/>
                <w:szCs w:val="18"/>
                <w:vertAlign w:val="superscript"/>
              </w:rPr>
              <w:t>4</w:t>
            </w:r>
            <w:r w:rsidRPr="0028582E">
              <w:rPr>
                <w:rFonts w:ascii="Times New Roman" w:hAnsi="Times New Roman"/>
                <w:sz w:val="18"/>
                <w:szCs w:val="18"/>
                <w:vertAlign w:val="superscript"/>
              </w:rPr>
              <w:t xml:space="preserve"> года на территории района проведено </w:t>
            </w:r>
            <w:r w:rsidR="00DB4DF0">
              <w:rPr>
                <w:rFonts w:ascii="Times New Roman" w:hAnsi="Times New Roman"/>
                <w:sz w:val="18"/>
                <w:szCs w:val="18"/>
                <w:vertAlign w:val="superscript"/>
              </w:rPr>
              <w:t>23</w:t>
            </w:r>
            <w:r w:rsidRPr="0028582E">
              <w:rPr>
                <w:rFonts w:ascii="Times New Roman" w:hAnsi="Times New Roman"/>
                <w:sz w:val="18"/>
                <w:szCs w:val="18"/>
                <w:vertAlign w:val="superscript"/>
              </w:rPr>
              <w:t xml:space="preserve"> спортивных мероприяти</w:t>
            </w:r>
            <w:r w:rsidR="00F710C0">
              <w:rPr>
                <w:rFonts w:ascii="Times New Roman" w:hAnsi="Times New Roman"/>
                <w:sz w:val="18"/>
                <w:szCs w:val="18"/>
                <w:vertAlign w:val="superscript"/>
              </w:rPr>
              <w:t>я</w:t>
            </w:r>
            <w:r w:rsidRPr="0028582E">
              <w:rPr>
                <w:rFonts w:ascii="Times New Roman" w:hAnsi="Times New Roman"/>
                <w:sz w:val="18"/>
                <w:szCs w:val="18"/>
                <w:vertAlign w:val="superscript"/>
              </w:rPr>
              <w:t>:</w:t>
            </w:r>
          </w:p>
          <w:p w:rsidR="0028582E" w:rsidRPr="0028582E" w:rsidRDefault="0028582E" w:rsidP="0028582E">
            <w:pPr>
              <w:pStyle w:val="ConsPlusCell"/>
              <w:widowControl/>
              <w:rPr>
                <w:rFonts w:ascii="Times New Roman" w:hAnsi="Times New Roman" w:cs="Times New Roman"/>
                <w:sz w:val="18"/>
                <w:szCs w:val="18"/>
                <w:vertAlign w:val="superscript"/>
              </w:rPr>
            </w:pPr>
            <w:r w:rsidRPr="0028582E">
              <w:rPr>
                <w:rFonts w:ascii="Times New Roman" w:hAnsi="Times New Roman" w:cs="Times New Roman"/>
                <w:sz w:val="18"/>
                <w:szCs w:val="18"/>
                <w:vertAlign w:val="superscript"/>
              </w:rPr>
              <w:t xml:space="preserve">- </w:t>
            </w:r>
            <w:r w:rsidR="00ED6C27" w:rsidRPr="0028582E">
              <w:rPr>
                <w:rFonts w:ascii="Times New Roman" w:hAnsi="Times New Roman" w:cs="Times New Roman"/>
                <w:sz w:val="18"/>
                <w:szCs w:val="18"/>
                <w:vertAlign w:val="superscript"/>
              </w:rPr>
              <w:t>8 турниров</w:t>
            </w:r>
            <w:r w:rsidRPr="0028582E">
              <w:rPr>
                <w:rFonts w:ascii="Times New Roman" w:hAnsi="Times New Roman" w:cs="Times New Roman"/>
                <w:sz w:val="18"/>
                <w:szCs w:val="18"/>
                <w:vertAlign w:val="superscript"/>
              </w:rPr>
              <w:t xml:space="preserve"> по футзалу / 1</w:t>
            </w:r>
            <w:r w:rsidR="00DB4DF0">
              <w:rPr>
                <w:rFonts w:ascii="Times New Roman" w:hAnsi="Times New Roman" w:cs="Times New Roman"/>
                <w:sz w:val="18"/>
                <w:szCs w:val="18"/>
                <w:vertAlign w:val="superscript"/>
              </w:rPr>
              <w:t>92</w:t>
            </w:r>
            <w:r w:rsidRPr="0028582E">
              <w:rPr>
                <w:rFonts w:ascii="Times New Roman" w:hAnsi="Times New Roman" w:cs="Times New Roman"/>
                <w:sz w:val="18"/>
                <w:szCs w:val="18"/>
                <w:vertAlign w:val="superscript"/>
              </w:rPr>
              <w:t xml:space="preserve"> чел.;</w:t>
            </w:r>
          </w:p>
          <w:p w:rsidR="0028582E" w:rsidRPr="0028582E" w:rsidRDefault="0028582E" w:rsidP="0028582E">
            <w:pPr>
              <w:pStyle w:val="ConsPlusCell"/>
              <w:widowControl/>
              <w:rPr>
                <w:rFonts w:ascii="Times New Roman" w:hAnsi="Times New Roman" w:cs="Times New Roman"/>
                <w:sz w:val="18"/>
                <w:szCs w:val="18"/>
                <w:vertAlign w:val="superscript"/>
              </w:rPr>
            </w:pPr>
            <w:r w:rsidRPr="0028582E">
              <w:rPr>
                <w:rFonts w:ascii="Times New Roman" w:hAnsi="Times New Roman" w:cs="Times New Roman"/>
                <w:sz w:val="18"/>
                <w:szCs w:val="18"/>
                <w:vertAlign w:val="superscript"/>
              </w:rPr>
              <w:t xml:space="preserve">- </w:t>
            </w:r>
            <w:r w:rsidR="00DB4DF0">
              <w:rPr>
                <w:rFonts w:ascii="Times New Roman" w:hAnsi="Times New Roman" w:cs="Times New Roman"/>
                <w:sz w:val="18"/>
                <w:szCs w:val="18"/>
                <w:vertAlign w:val="superscript"/>
              </w:rPr>
              <w:t>3</w:t>
            </w:r>
            <w:r w:rsidRPr="0028582E">
              <w:rPr>
                <w:rFonts w:ascii="Times New Roman" w:hAnsi="Times New Roman" w:cs="Times New Roman"/>
                <w:sz w:val="18"/>
                <w:szCs w:val="18"/>
                <w:vertAlign w:val="superscript"/>
              </w:rPr>
              <w:t xml:space="preserve"> турниров по настольному теннису / </w:t>
            </w:r>
            <w:r w:rsidR="00DB4DF0">
              <w:rPr>
                <w:rFonts w:ascii="Times New Roman" w:hAnsi="Times New Roman" w:cs="Times New Roman"/>
                <w:sz w:val="18"/>
                <w:szCs w:val="18"/>
                <w:vertAlign w:val="superscript"/>
              </w:rPr>
              <w:t>30</w:t>
            </w:r>
            <w:r w:rsidRPr="0028582E">
              <w:rPr>
                <w:rFonts w:ascii="Times New Roman" w:hAnsi="Times New Roman" w:cs="Times New Roman"/>
                <w:sz w:val="18"/>
                <w:szCs w:val="18"/>
                <w:vertAlign w:val="superscript"/>
              </w:rPr>
              <w:t xml:space="preserve"> чел.;</w:t>
            </w:r>
          </w:p>
          <w:p w:rsidR="0028582E" w:rsidRPr="0028582E" w:rsidRDefault="0028582E" w:rsidP="0028582E">
            <w:pPr>
              <w:pStyle w:val="ConsPlusCell"/>
              <w:widowControl/>
              <w:rPr>
                <w:rFonts w:ascii="Times New Roman" w:hAnsi="Times New Roman" w:cs="Times New Roman"/>
                <w:sz w:val="18"/>
                <w:szCs w:val="18"/>
                <w:vertAlign w:val="superscript"/>
              </w:rPr>
            </w:pPr>
            <w:r w:rsidRPr="0028582E">
              <w:rPr>
                <w:rFonts w:ascii="Times New Roman" w:hAnsi="Times New Roman" w:cs="Times New Roman"/>
                <w:sz w:val="18"/>
                <w:szCs w:val="18"/>
                <w:vertAlign w:val="superscript"/>
              </w:rPr>
              <w:t>- лыжная гонка «</w:t>
            </w:r>
            <w:r w:rsidR="00DB4DF0">
              <w:rPr>
                <w:rFonts w:ascii="Times New Roman" w:hAnsi="Times New Roman" w:cs="Times New Roman"/>
                <w:sz w:val="18"/>
                <w:szCs w:val="18"/>
                <w:vertAlign w:val="superscript"/>
              </w:rPr>
              <w:t>на риз Главы МО</w:t>
            </w:r>
            <w:r w:rsidRPr="0028582E">
              <w:rPr>
                <w:rFonts w:ascii="Times New Roman" w:hAnsi="Times New Roman" w:cs="Times New Roman"/>
                <w:sz w:val="18"/>
                <w:szCs w:val="18"/>
                <w:vertAlign w:val="superscript"/>
              </w:rPr>
              <w:t xml:space="preserve">» / </w:t>
            </w:r>
            <w:r w:rsidR="00DB4DF0">
              <w:rPr>
                <w:rFonts w:ascii="Times New Roman" w:hAnsi="Times New Roman" w:cs="Times New Roman"/>
                <w:sz w:val="18"/>
                <w:szCs w:val="18"/>
                <w:vertAlign w:val="superscript"/>
              </w:rPr>
              <w:t>41</w:t>
            </w:r>
            <w:r w:rsidRPr="0028582E">
              <w:rPr>
                <w:rFonts w:ascii="Times New Roman" w:hAnsi="Times New Roman" w:cs="Times New Roman"/>
                <w:sz w:val="18"/>
                <w:szCs w:val="18"/>
                <w:vertAlign w:val="superscript"/>
              </w:rPr>
              <w:t xml:space="preserve"> чел.;</w:t>
            </w:r>
          </w:p>
          <w:p w:rsidR="0028582E" w:rsidRPr="0028582E" w:rsidRDefault="0028582E" w:rsidP="0028582E">
            <w:pPr>
              <w:pStyle w:val="ConsPlusCell"/>
              <w:widowControl/>
              <w:rPr>
                <w:rFonts w:ascii="Times New Roman" w:hAnsi="Times New Roman" w:cs="Times New Roman"/>
                <w:sz w:val="18"/>
                <w:szCs w:val="18"/>
                <w:vertAlign w:val="superscript"/>
              </w:rPr>
            </w:pPr>
            <w:r w:rsidRPr="0028582E">
              <w:rPr>
                <w:rFonts w:ascii="Times New Roman" w:hAnsi="Times New Roman" w:cs="Times New Roman"/>
                <w:sz w:val="18"/>
                <w:szCs w:val="18"/>
                <w:vertAlign w:val="superscript"/>
              </w:rPr>
              <w:t>-</w:t>
            </w:r>
            <w:r w:rsidR="00DB4DF0" w:rsidRPr="0028582E">
              <w:rPr>
                <w:rFonts w:ascii="Times New Roman" w:hAnsi="Times New Roman" w:cs="Times New Roman"/>
                <w:sz w:val="18"/>
                <w:szCs w:val="18"/>
                <w:vertAlign w:val="superscript"/>
              </w:rPr>
              <w:t xml:space="preserve"> лыжная гонка «</w:t>
            </w:r>
            <w:r w:rsidR="00DB4DF0">
              <w:rPr>
                <w:rFonts w:ascii="Times New Roman" w:hAnsi="Times New Roman" w:cs="Times New Roman"/>
                <w:sz w:val="18"/>
                <w:szCs w:val="18"/>
                <w:vertAlign w:val="superscript"/>
              </w:rPr>
              <w:t>Лыжня России</w:t>
            </w:r>
            <w:r w:rsidR="00DB4DF0" w:rsidRPr="0028582E">
              <w:rPr>
                <w:rFonts w:ascii="Times New Roman" w:hAnsi="Times New Roman" w:cs="Times New Roman"/>
                <w:sz w:val="18"/>
                <w:szCs w:val="18"/>
                <w:vertAlign w:val="superscript"/>
              </w:rPr>
              <w:t xml:space="preserve">» / </w:t>
            </w:r>
            <w:r w:rsidR="00DB4DF0">
              <w:rPr>
                <w:rFonts w:ascii="Times New Roman" w:hAnsi="Times New Roman" w:cs="Times New Roman"/>
                <w:sz w:val="18"/>
                <w:szCs w:val="18"/>
                <w:vertAlign w:val="superscript"/>
              </w:rPr>
              <w:t>42</w:t>
            </w:r>
            <w:r w:rsidR="00DB4DF0" w:rsidRPr="0028582E">
              <w:rPr>
                <w:rFonts w:ascii="Times New Roman" w:hAnsi="Times New Roman" w:cs="Times New Roman"/>
                <w:sz w:val="18"/>
                <w:szCs w:val="18"/>
                <w:vertAlign w:val="superscript"/>
              </w:rPr>
              <w:t xml:space="preserve"> чел</w:t>
            </w:r>
            <w:r w:rsidRPr="0028582E">
              <w:rPr>
                <w:rFonts w:ascii="Times New Roman" w:hAnsi="Times New Roman" w:cs="Times New Roman"/>
                <w:sz w:val="18"/>
                <w:szCs w:val="18"/>
                <w:vertAlign w:val="superscript"/>
              </w:rPr>
              <w:t>.;</w:t>
            </w:r>
          </w:p>
          <w:p w:rsidR="0028582E" w:rsidRPr="0028582E" w:rsidRDefault="0028582E" w:rsidP="0028582E">
            <w:pPr>
              <w:pStyle w:val="ConsPlusCell"/>
              <w:widowControl/>
              <w:rPr>
                <w:rFonts w:ascii="Times New Roman" w:hAnsi="Times New Roman" w:cs="Times New Roman"/>
                <w:sz w:val="18"/>
                <w:szCs w:val="18"/>
                <w:vertAlign w:val="superscript"/>
              </w:rPr>
            </w:pPr>
            <w:r w:rsidRPr="0028582E">
              <w:rPr>
                <w:rFonts w:ascii="Times New Roman" w:hAnsi="Times New Roman" w:cs="Times New Roman"/>
                <w:sz w:val="18"/>
                <w:szCs w:val="18"/>
                <w:vertAlign w:val="superscript"/>
              </w:rPr>
              <w:t>-</w:t>
            </w:r>
            <w:r w:rsidR="00DB4DF0">
              <w:rPr>
                <w:rFonts w:ascii="Times New Roman" w:hAnsi="Times New Roman" w:cs="Times New Roman"/>
                <w:sz w:val="18"/>
                <w:szCs w:val="18"/>
                <w:vertAlign w:val="superscript"/>
              </w:rPr>
              <w:t>2</w:t>
            </w:r>
            <w:r w:rsidRPr="0028582E">
              <w:rPr>
                <w:rFonts w:ascii="Times New Roman" w:hAnsi="Times New Roman" w:cs="Times New Roman"/>
                <w:sz w:val="18"/>
                <w:szCs w:val="18"/>
                <w:vertAlign w:val="superscript"/>
              </w:rPr>
              <w:t xml:space="preserve"> турнир</w:t>
            </w:r>
            <w:r w:rsidR="00DB4DF0">
              <w:rPr>
                <w:rFonts w:ascii="Times New Roman" w:hAnsi="Times New Roman" w:cs="Times New Roman"/>
                <w:sz w:val="18"/>
                <w:szCs w:val="18"/>
                <w:vertAlign w:val="superscript"/>
              </w:rPr>
              <w:t>а</w:t>
            </w:r>
            <w:r w:rsidRPr="0028582E">
              <w:rPr>
                <w:rFonts w:ascii="Times New Roman" w:hAnsi="Times New Roman" w:cs="Times New Roman"/>
                <w:sz w:val="18"/>
                <w:szCs w:val="18"/>
                <w:vertAlign w:val="superscript"/>
              </w:rPr>
              <w:t xml:space="preserve"> по ша</w:t>
            </w:r>
            <w:r w:rsidR="00DB4DF0">
              <w:rPr>
                <w:rFonts w:ascii="Times New Roman" w:hAnsi="Times New Roman" w:cs="Times New Roman"/>
                <w:sz w:val="18"/>
                <w:szCs w:val="18"/>
                <w:vertAlign w:val="superscript"/>
              </w:rPr>
              <w:t>шкам</w:t>
            </w:r>
            <w:r w:rsidRPr="0028582E">
              <w:rPr>
                <w:rFonts w:ascii="Times New Roman" w:hAnsi="Times New Roman" w:cs="Times New Roman"/>
                <w:sz w:val="18"/>
                <w:szCs w:val="18"/>
                <w:vertAlign w:val="superscript"/>
              </w:rPr>
              <w:t xml:space="preserve"> / </w:t>
            </w:r>
            <w:r w:rsidR="00DB4DF0">
              <w:rPr>
                <w:rFonts w:ascii="Times New Roman" w:hAnsi="Times New Roman" w:cs="Times New Roman"/>
                <w:sz w:val="18"/>
                <w:szCs w:val="18"/>
                <w:vertAlign w:val="superscript"/>
              </w:rPr>
              <w:t>15</w:t>
            </w:r>
            <w:r w:rsidRPr="0028582E">
              <w:rPr>
                <w:rFonts w:ascii="Times New Roman" w:hAnsi="Times New Roman" w:cs="Times New Roman"/>
                <w:sz w:val="18"/>
                <w:szCs w:val="18"/>
                <w:vertAlign w:val="superscript"/>
              </w:rPr>
              <w:t>чел.;</w:t>
            </w:r>
          </w:p>
          <w:p w:rsidR="0028582E" w:rsidRPr="0028582E" w:rsidRDefault="0028582E" w:rsidP="0028582E">
            <w:pPr>
              <w:pStyle w:val="ConsPlusCell"/>
              <w:widowControl/>
              <w:rPr>
                <w:rFonts w:ascii="Times New Roman" w:hAnsi="Times New Roman" w:cs="Times New Roman"/>
                <w:sz w:val="18"/>
                <w:szCs w:val="18"/>
                <w:vertAlign w:val="superscript"/>
              </w:rPr>
            </w:pPr>
            <w:r w:rsidRPr="0028582E">
              <w:rPr>
                <w:rFonts w:ascii="Times New Roman" w:hAnsi="Times New Roman" w:cs="Times New Roman"/>
                <w:sz w:val="18"/>
                <w:szCs w:val="18"/>
                <w:vertAlign w:val="superscript"/>
              </w:rPr>
              <w:t xml:space="preserve">- </w:t>
            </w:r>
            <w:r w:rsidR="00DB4DF0">
              <w:rPr>
                <w:rFonts w:ascii="Times New Roman" w:hAnsi="Times New Roman" w:cs="Times New Roman"/>
                <w:sz w:val="18"/>
                <w:szCs w:val="18"/>
                <w:vertAlign w:val="superscript"/>
              </w:rPr>
              <w:t>3</w:t>
            </w:r>
            <w:r w:rsidRPr="0028582E">
              <w:rPr>
                <w:rFonts w:ascii="Times New Roman" w:hAnsi="Times New Roman" w:cs="Times New Roman"/>
                <w:sz w:val="18"/>
                <w:szCs w:val="18"/>
                <w:vertAlign w:val="superscript"/>
              </w:rPr>
              <w:t xml:space="preserve"> турнир</w:t>
            </w:r>
            <w:r w:rsidR="00DB4DF0">
              <w:rPr>
                <w:rFonts w:ascii="Times New Roman" w:hAnsi="Times New Roman" w:cs="Times New Roman"/>
                <w:sz w:val="18"/>
                <w:szCs w:val="18"/>
                <w:vertAlign w:val="superscript"/>
              </w:rPr>
              <w:t>а</w:t>
            </w:r>
            <w:r w:rsidRPr="0028582E">
              <w:rPr>
                <w:rFonts w:ascii="Times New Roman" w:hAnsi="Times New Roman" w:cs="Times New Roman"/>
                <w:sz w:val="18"/>
                <w:szCs w:val="18"/>
                <w:vertAlign w:val="superscript"/>
              </w:rPr>
              <w:t xml:space="preserve"> по волейболу / </w:t>
            </w:r>
            <w:r w:rsidR="00DB4DF0">
              <w:rPr>
                <w:rFonts w:ascii="Times New Roman" w:hAnsi="Times New Roman" w:cs="Times New Roman"/>
                <w:sz w:val="18"/>
                <w:szCs w:val="18"/>
                <w:vertAlign w:val="superscript"/>
              </w:rPr>
              <w:t>77</w:t>
            </w:r>
            <w:r w:rsidRPr="0028582E">
              <w:rPr>
                <w:rFonts w:ascii="Times New Roman" w:hAnsi="Times New Roman" w:cs="Times New Roman"/>
                <w:sz w:val="18"/>
                <w:szCs w:val="18"/>
                <w:vertAlign w:val="superscript"/>
              </w:rPr>
              <w:t xml:space="preserve"> чел.;</w:t>
            </w:r>
          </w:p>
          <w:p w:rsidR="0028582E" w:rsidRPr="0028582E" w:rsidRDefault="0028582E" w:rsidP="0028582E">
            <w:pPr>
              <w:pStyle w:val="ConsPlusCell"/>
              <w:widowControl/>
              <w:rPr>
                <w:rFonts w:ascii="Times New Roman" w:hAnsi="Times New Roman" w:cs="Times New Roman"/>
                <w:sz w:val="18"/>
                <w:szCs w:val="18"/>
                <w:vertAlign w:val="superscript"/>
              </w:rPr>
            </w:pPr>
            <w:r w:rsidRPr="0028582E">
              <w:rPr>
                <w:rFonts w:ascii="Times New Roman" w:hAnsi="Times New Roman" w:cs="Times New Roman"/>
                <w:sz w:val="18"/>
                <w:szCs w:val="18"/>
                <w:vertAlign w:val="superscript"/>
              </w:rPr>
              <w:t xml:space="preserve">-  зимний фестиваль ГТО/ </w:t>
            </w:r>
            <w:r w:rsidR="00DB4DF0">
              <w:rPr>
                <w:rFonts w:ascii="Times New Roman" w:hAnsi="Times New Roman" w:cs="Times New Roman"/>
                <w:sz w:val="18"/>
                <w:szCs w:val="18"/>
                <w:vertAlign w:val="superscript"/>
              </w:rPr>
              <w:t>41</w:t>
            </w:r>
            <w:r w:rsidRPr="0028582E">
              <w:rPr>
                <w:rFonts w:ascii="Times New Roman" w:hAnsi="Times New Roman" w:cs="Times New Roman"/>
                <w:sz w:val="18"/>
                <w:szCs w:val="18"/>
                <w:vertAlign w:val="superscript"/>
              </w:rPr>
              <w:t xml:space="preserve"> чел.;</w:t>
            </w:r>
          </w:p>
          <w:p w:rsidR="0028582E" w:rsidRPr="0028582E" w:rsidRDefault="0028582E" w:rsidP="0028582E">
            <w:pPr>
              <w:pStyle w:val="ConsPlusCell"/>
              <w:widowControl/>
              <w:rPr>
                <w:rFonts w:ascii="Times New Roman" w:hAnsi="Times New Roman" w:cs="Times New Roman"/>
                <w:sz w:val="18"/>
                <w:szCs w:val="18"/>
                <w:vertAlign w:val="superscript"/>
              </w:rPr>
            </w:pPr>
            <w:r w:rsidRPr="0028582E">
              <w:rPr>
                <w:rFonts w:ascii="Times New Roman" w:hAnsi="Times New Roman" w:cs="Times New Roman"/>
                <w:sz w:val="18"/>
                <w:szCs w:val="18"/>
                <w:vertAlign w:val="superscript"/>
              </w:rPr>
              <w:t xml:space="preserve">- </w:t>
            </w:r>
            <w:r w:rsidR="00DB4DF0">
              <w:rPr>
                <w:rFonts w:ascii="Times New Roman" w:hAnsi="Times New Roman" w:cs="Times New Roman"/>
                <w:sz w:val="18"/>
                <w:szCs w:val="18"/>
                <w:vertAlign w:val="superscript"/>
              </w:rPr>
              <w:t xml:space="preserve">4 </w:t>
            </w:r>
            <w:r w:rsidRPr="0028582E">
              <w:rPr>
                <w:rFonts w:ascii="Times New Roman" w:hAnsi="Times New Roman" w:cs="Times New Roman"/>
                <w:sz w:val="18"/>
                <w:szCs w:val="18"/>
                <w:vertAlign w:val="superscript"/>
              </w:rPr>
              <w:t>турнир</w:t>
            </w:r>
            <w:r w:rsidR="00DB4DF0">
              <w:rPr>
                <w:rFonts w:ascii="Times New Roman" w:hAnsi="Times New Roman" w:cs="Times New Roman"/>
                <w:sz w:val="18"/>
                <w:szCs w:val="18"/>
                <w:vertAlign w:val="superscript"/>
              </w:rPr>
              <w:t>а</w:t>
            </w:r>
            <w:r w:rsidRPr="0028582E">
              <w:rPr>
                <w:rFonts w:ascii="Times New Roman" w:hAnsi="Times New Roman" w:cs="Times New Roman"/>
                <w:sz w:val="18"/>
                <w:szCs w:val="18"/>
                <w:vertAlign w:val="superscript"/>
              </w:rPr>
              <w:t xml:space="preserve"> по </w:t>
            </w:r>
            <w:r w:rsidR="00DB4DF0">
              <w:rPr>
                <w:rFonts w:ascii="Times New Roman" w:hAnsi="Times New Roman" w:cs="Times New Roman"/>
                <w:sz w:val="18"/>
                <w:szCs w:val="18"/>
                <w:vertAlign w:val="superscript"/>
              </w:rPr>
              <w:t>бильярду</w:t>
            </w:r>
            <w:r w:rsidRPr="0028582E">
              <w:rPr>
                <w:rFonts w:ascii="Times New Roman" w:hAnsi="Times New Roman" w:cs="Times New Roman"/>
                <w:sz w:val="18"/>
                <w:szCs w:val="18"/>
                <w:vertAlign w:val="superscript"/>
              </w:rPr>
              <w:t xml:space="preserve"> – 2</w:t>
            </w:r>
            <w:r w:rsidR="00DB4DF0">
              <w:rPr>
                <w:rFonts w:ascii="Times New Roman" w:hAnsi="Times New Roman" w:cs="Times New Roman"/>
                <w:sz w:val="18"/>
                <w:szCs w:val="18"/>
                <w:vertAlign w:val="superscript"/>
              </w:rPr>
              <w:t>3</w:t>
            </w:r>
            <w:r w:rsidRPr="0028582E">
              <w:rPr>
                <w:rFonts w:ascii="Times New Roman" w:hAnsi="Times New Roman" w:cs="Times New Roman"/>
                <w:sz w:val="18"/>
                <w:szCs w:val="18"/>
                <w:vertAlign w:val="superscript"/>
              </w:rPr>
              <w:t xml:space="preserve"> чел.;</w:t>
            </w:r>
          </w:p>
          <w:p w:rsidR="00ED5814" w:rsidRPr="0028582E" w:rsidRDefault="0028582E" w:rsidP="0028582E">
            <w:pPr>
              <w:pStyle w:val="ConsPlusCell"/>
              <w:widowControl/>
              <w:jc w:val="both"/>
              <w:rPr>
                <w:rFonts w:ascii="Times New Roman" w:hAnsi="Times New Roman" w:cs="Times New Roman"/>
                <w:sz w:val="18"/>
                <w:szCs w:val="18"/>
                <w:vertAlign w:val="superscript"/>
              </w:rPr>
            </w:pPr>
            <w:r w:rsidRPr="0028582E">
              <w:rPr>
                <w:rFonts w:ascii="Times New Roman" w:hAnsi="Times New Roman" w:cs="Times New Roman"/>
                <w:sz w:val="18"/>
                <w:szCs w:val="18"/>
                <w:vertAlign w:val="superscript"/>
              </w:rPr>
              <w:t xml:space="preserve">Общее кол-во участников </w:t>
            </w:r>
            <w:r w:rsidR="00527E7B">
              <w:rPr>
                <w:rFonts w:ascii="Times New Roman" w:hAnsi="Times New Roman" w:cs="Times New Roman"/>
                <w:sz w:val="18"/>
                <w:szCs w:val="18"/>
                <w:vertAlign w:val="superscript"/>
              </w:rPr>
              <w:t>–</w:t>
            </w:r>
            <w:r w:rsidRPr="0028582E">
              <w:rPr>
                <w:rFonts w:ascii="Times New Roman" w:hAnsi="Times New Roman" w:cs="Times New Roman"/>
                <w:sz w:val="18"/>
                <w:szCs w:val="18"/>
                <w:vertAlign w:val="superscript"/>
              </w:rPr>
              <w:t xml:space="preserve"> </w:t>
            </w:r>
            <w:r w:rsidR="00527E7B">
              <w:rPr>
                <w:rFonts w:ascii="Times New Roman" w:hAnsi="Times New Roman" w:cs="Times New Roman"/>
                <w:sz w:val="18"/>
                <w:szCs w:val="18"/>
                <w:vertAlign w:val="superscript"/>
              </w:rPr>
              <w:t>461 чел.</w:t>
            </w:r>
          </w:p>
        </w:tc>
      </w:tr>
      <w:tr w:rsidR="00ED5814" w:rsidRPr="003346BA" w:rsidTr="00B75B53">
        <w:trPr>
          <w:trHeight w:val="1547"/>
        </w:trPr>
        <w:tc>
          <w:tcPr>
            <w:tcW w:w="2410" w:type="dxa"/>
            <w:tcBorders>
              <w:top w:val="single" w:sz="6" w:space="0" w:color="auto"/>
              <w:left w:val="single" w:sz="6" w:space="0" w:color="auto"/>
              <w:bottom w:val="single" w:sz="6" w:space="0" w:color="auto"/>
              <w:right w:val="single" w:sz="6" w:space="0" w:color="auto"/>
            </w:tcBorders>
          </w:tcPr>
          <w:p w:rsidR="00ED5814" w:rsidRPr="003346BA" w:rsidRDefault="00ED5814" w:rsidP="0028737D">
            <w:pPr>
              <w:rPr>
                <w:sz w:val="18"/>
                <w:szCs w:val="18"/>
                <w:vertAlign w:val="superscript"/>
              </w:rPr>
            </w:pPr>
            <w:r w:rsidRPr="003346BA">
              <w:rPr>
                <w:sz w:val="18"/>
                <w:szCs w:val="18"/>
                <w:vertAlign w:val="superscript"/>
              </w:rPr>
              <w:lastRenderedPageBreak/>
              <w:t>1.2.3.5</w:t>
            </w:r>
            <w:r w:rsidR="0028737D">
              <w:rPr>
                <w:sz w:val="18"/>
                <w:szCs w:val="18"/>
                <w:vertAlign w:val="superscript"/>
              </w:rPr>
              <w:t xml:space="preserve"> </w:t>
            </w:r>
            <w:r w:rsidRPr="003346BA">
              <w:rPr>
                <w:sz w:val="18"/>
                <w:szCs w:val="18"/>
                <w:vertAlign w:val="superscript"/>
              </w:rPr>
              <w:t>Привлечение к занятиям физической культурой и спортом несовершеннолет</w:t>
            </w:r>
            <w:r w:rsidRPr="003346BA">
              <w:rPr>
                <w:sz w:val="18"/>
                <w:szCs w:val="18"/>
                <w:vertAlign w:val="superscript"/>
              </w:rPr>
              <w:softHyphen/>
              <w:t>них, состоящих на учете в полиции</w:t>
            </w:r>
          </w:p>
        </w:tc>
        <w:tc>
          <w:tcPr>
            <w:tcW w:w="1560" w:type="dxa"/>
            <w:tcBorders>
              <w:top w:val="single" w:sz="6" w:space="0" w:color="auto"/>
              <w:left w:val="single" w:sz="6" w:space="0" w:color="auto"/>
              <w:bottom w:val="single" w:sz="6" w:space="0" w:color="auto"/>
              <w:right w:val="single" w:sz="6" w:space="0" w:color="auto"/>
            </w:tcBorders>
            <w:vAlign w:val="center"/>
          </w:tcPr>
          <w:p w:rsidR="00ED5814" w:rsidRPr="003346BA" w:rsidRDefault="00ED5814" w:rsidP="00ED5814">
            <w:pPr>
              <w:ind w:right="-108"/>
              <w:jc w:val="center"/>
              <w:rPr>
                <w:sz w:val="18"/>
                <w:szCs w:val="18"/>
                <w:vertAlign w:val="superscript"/>
              </w:rPr>
            </w:pPr>
            <w:r w:rsidRPr="003346BA">
              <w:rPr>
                <w:sz w:val="18"/>
                <w:szCs w:val="18"/>
                <w:vertAlign w:val="superscript"/>
              </w:rPr>
              <w:t>Отдел образования;</w:t>
            </w:r>
          </w:p>
          <w:p w:rsidR="00ED5814" w:rsidRPr="003346BA" w:rsidRDefault="00ED5814" w:rsidP="00ED5814">
            <w:pPr>
              <w:ind w:right="-108"/>
              <w:jc w:val="center"/>
              <w:rPr>
                <w:sz w:val="18"/>
                <w:szCs w:val="18"/>
                <w:vertAlign w:val="superscript"/>
              </w:rPr>
            </w:pPr>
            <w:r w:rsidRPr="003346BA">
              <w:rPr>
                <w:sz w:val="18"/>
                <w:szCs w:val="18"/>
                <w:vertAlign w:val="superscript"/>
              </w:rPr>
              <w:t xml:space="preserve"> </w:t>
            </w:r>
            <w:r w:rsidRPr="003346BA">
              <w:rPr>
                <w:bCs/>
                <w:sz w:val="18"/>
                <w:szCs w:val="18"/>
                <w:vertAlign w:val="superscript"/>
              </w:rPr>
              <w:t xml:space="preserve">Отдел по вопросам молодежи, спорта, НКО, культуры и </w:t>
            </w:r>
            <w:r w:rsidR="006E0275" w:rsidRPr="003346BA">
              <w:rPr>
                <w:bCs/>
                <w:sz w:val="18"/>
                <w:szCs w:val="18"/>
                <w:vertAlign w:val="superscript"/>
              </w:rPr>
              <w:t>туризма</w:t>
            </w:r>
            <w:r w:rsidR="006E0275" w:rsidRPr="003346BA">
              <w:rPr>
                <w:sz w:val="18"/>
                <w:szCs w:val="18"/>
                <w:vertAlign w:val="superscript"/>
              </w:rPr>
              <w:t xml:space="preserve"> Админи</w:t>
            </w:r>
            <w:r w:rsidR="006E0275" w:rsidRPr="003346BA">
              <w:rPr>
                <w:sz w:val="18"/>
                <w:szCs w:val="18"/>
                <w:vertAlign w:val="superscript"/>
              </w:rPr>
              <w:softHyphen/>
              <w:t>страции МО</w:t>
            </w:r>
            <w:r w:rsidRPr="003346BA">
              <w:rPr>
                <w:sz w:val="18"/>
                <w:szCs w:val="18"/>
                <w:vertAlign w:val="superscript"/>
              </w:rPr>
              <w:t xml:space="preserve"> «Лен</w:t>
            </w:r>
            <w:r w:rsidRPr="003346BA">
              <w:rPr>
                <w:sz w:val="18"/>
                <w:szCs w:val="18"/>
                <w:vertAlign w:val="superscript"/>
              </w:rPr>
              <w:softHyphen/>
              <w:t>ский район»</w:t>
            </w:r>
          </w:p>
        </w:tc>
        <w:tc>
          <w:tcPr>
            <w:tcW w:w="708"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2835"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both"/>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Образовательные учреждения обеспечивают организацию в образовательных учреждениях общедоступных спортивных секций, техниче</w:t>
            </w:r>
            <w:r w:rsidRPr="003346BA">
              <w:rPr>
                <w:rFonts w:ascii="Times New Roman" w:hAnsi="Times New Roman" w:cs="Times New Roman"/>
                <w:sz w:val="18"/>
                <w:szCs w:val="18"/>
                <w:vertAlign w:val="superscript"/>
              </w:rPr>
              <w:softHyphen/>
              <w:t xml:space="preserve">ских и иных кружков, клубов с привлечением несовершеннолетних, состоящих на учетах органов </w:t>
            </w:r>
            <w:r w:rsidR="006E0275" w:rsidRPr="003346BA">
              <w:rPr>
                <w:rFonts w:ascii="Times New Roman" w:hAnsi="Times New Roman" w:cs="Times New Roman"/>
                <w:sz w:val="18"/>
                <w:szCs w:val="18"/>
                <w:vertAlign w:val="superscript"/>
              </w:rPr>
              <w:t>системы профилактики</w:t>
            </w:r>
            <w:r w:rsidRPr="003346BA">
              <w:rPr>
                <w:rFonts w:ascii="Times New Roman" w:hAnsi="Times New Roman" w:cs="Times New Roman"/>
                <w:sz w:val="18"/>
                <w:szCs w:val="18"/>
                <w:vertAlign w:val="superscript"/>
              </w:rPr>
              <w:t>. Всего</w:t>
            </w:r>
            <w:r w:rsidR="00DB4DF0">
              <w:rPr>
                <w:rFonts w:ascii="Times New Roman" w:hAnsi="Times New Roman" w:cs="Times New Roman"/>
                <w:sz w:val="18"/>
                <w:szCs w:val="18"/>
                <w:vertAlign w:val="superscript"/>
              </w:rPr>
              <w:t xml:space="preserve"> на профилактических учетах состоит 82 н/</w:t>
            </w:r>
            <w:proofErr w:type="gramStart"/>
            <w:r w:rsidR="00DB4DF0">
              <w:rPr>
                <w:rFonts w:ascii="Times New Roman" w:hAnsi="Times New Roman" w:cs="Times New Roman"/>
                <w:sz w:val="18"/>
                <w:szCs w:val="18"/>
                <w:vertAlign w:val="superscript"/>
              </w:rPr>
              <w:t>л .</w:t>
            </w:r>
            <w:proofErr w:type="gramEnd"/>
            <w:r w:rsidR="00DB4DF0">
              <w:rPr>
                <w:rFonts w:ascii="Times New Roman" w:hAnsi="Times New Roman" w:cs="Times New Roman"/>
                <w:sz w:val="18"/>
                <w:szCs w:val="18"/>
                <w:vertAlign w:val="superscript"/>
              </w:rPr>
              <w:t xml:space="preserve"> в</w:t>
            </w:r>
            <w:r w:rsidR="00F710C0">
              <w:rPr>
                <w:rFonts w:ascii="Times New Roman" w:hAnsi="Times New Roman" w:cs="Times New Roman"/>
                <w:sz w:val="18"/>
                <w:szCs w:val="18"/>
                <w:vertAlign w:val="superscript"/>
              </w:rPr>
              <w:t xml:space="preserve"> </w:t>
            </w:r>
            <w:r w:rsidR="00DB4DF0">
              <w:rPr>
                <w:rFonts w:ascii="Times New Roman" w:hAnsi="Times New Roman" w:cs="Times New Roman"/>
                <w:sz w:val="18"/>
                <w:szCs w:val="18"/>
                <w:vertAlign w:val="superscript"/>
              </w:rPr>
              <w:t>т.ч.</w:t>
            </w:r>
            <w:r w:rsidRPr="003346BA">
              <w:rPr>
                <w:rFonts w:ascii="Times New Roman" w:hAnsi="Times New Roman" w:cs="Times New Roman"/>
                <w:sz w:val="18"/>
                <w:szCs w:val="18"/>
                <w:vertAlign w:val="superscript"/>
              </w:rPr>
              <w:t xml:space="preserve"> </w:t>
            </w:r>
            <w:r w:rsidR="00DB4DF0">
              <w:rPr>
                <w:rFonts w:ascii="Times New Roman" w:hAnsi="Times New Roman" w:cs="Times New Roman"/>
                <w:sz w:val="18"/>
                <w:szCs w:val="18"/>
                <w:vertAlign w:val="superscript"/>
              </w:rPr>
              <w:t>в ПДН ОМВД России по Ленскому району-</w:t>
            </w:r>
            <w:r w:rsidRPr="003346BA">
              <w:rPr>
                <w:rFonts w:ascii="Times New Roman" w:hAnsi="Times New Roman" w:cs="Times New Roman"/>
                <w:sz w:val="18"/>
                <w:szCs w:val="18"/>
                <w:vertAlign w:val="superscript"/>
              </w:rPr>
              <w:t xml:space="preserve"> состоит </w:t>
            </w:r>
            <w:r w:rsidR="0028582E">
              <w:rPr>
                <w:rFonts w:ascii="Times New Roman" w:hAnsi="Times New Roman" w:cs="Times New Roman"/>
                <w:sz w:val="18"/>
                <w:szCs w:val="18"/>
                <w:vertAlign w:val="superscript"/>
              </w:rPr>
              <w:t>35</w:t>
            </w:r>
            <w:r w:rsidRPr="003346BA">
              <w:rPr>
                <w:rFonts w:ascii="Times New Roman" w:hAnsi="Times New Roman" w:cs="Times New Roman"/>
                <w:sz w:val="18"/>
                <w:szCs w:val="18"/>
                <w:vertAlign w:val="superscript"/>
              </w:rPr>
              <w:t xml:space="preserve"> несовер</w:t>
            </w:r>
            <w:r w:rsidRPr="003346BA">
              <w:rPr>
                <w:rFonts w:ascii="Times New Roman" w:hAnsi="Times New Roman" w:cs="Times New Roman"/>
                <w:sz w:val="18"/>
                <w:szCs w:val="18"/>
                <w:vertAlign w:val="superscript"/>
              </w:rPr>
              <w:softHyphen/>
              <w:t xml:space="preserve">шеннолетних. </w:t>
            </w:r>
          </w:p>
        </w:tc>
      </w:tr>
      <w:tr w:rsidR="00ED5814" w:rsidRPr="003346BA" w:rsidTr="00B75B53">
        <w:trPr>
          <w:cantSplit/>
          <w:trHeight w:val="1405"/>
        </w:trPr>
        <w:tc>
          <w:tcPr>
            <w:tcW w:w="2410" w:type="dxa"/>
            <w:tcBorders>
              <w:top w:val="single" w:sz="6" w:space="0" w:color="auto"/>
              <w:left w:val="single" w:sz="6" w:space="0" w:color="auto"/>
              <w:bottom w:val="single" w:sz="6" w:space="0" w:color="auto"/>
              <w:right w:val="single" w:sz="6" w:space="0" w:color="auto"/>
            </w:tcBorders>
          </w:tcPr>
          <w:p w:rsidR="00ED5814" w:rsidRPr="003346BA" w:rsidRDefault="00ED5814" w:rsidP="0028737D">
            <w:pPr>
              <w:rPr>
                <w:sz w:val="18"/>
                <w:szCs w:val="18"/>
                <w:vertAlign w:val="superscript"/>
              </w:rPr>
            </w:pPr>
            <w:r w:rsidRPr="003346BA">
              <w:rPr>
                <w:sz w:val="18"/>
                <w:szCs w:val="18"/>
                <w:vertAlign w:val="superscript"/>
              </w:rPr>
              <w:t>1.2.4.1</w:t>
            </w:r>
            <w:r w:rsidR="0028737D">
              <w:rPr>
                <w:sz w:val="18"/>
                <w:szCs w:val="18"/>
                <w:vertAlign w:val="superscript"/>
              </w:rPr>
              <w:t xml:space="preserve"> </w:t>
            </w:r>
            <w:r w:rsidRPr="003346BA">
              <w:rPr>
                <w:sz w:val="18"/>
                <w:szCs w:val="18"/>
                <w:vertAlign w:val="superscript"/>
              </w:rPr>
              <w:t>Поощрение членов общественных формирований правоохранительной направленности, внештатных сотрудников милиции, добровольных народных дружин, а также отдельных граждан, отличившихся в охране правопорядка, приобретение удостоверений и нарукавных повязок</w:t>
            </w:r>
          </w:p>
        </w:tc>
        <w:tc>
          <w:tcPr>
            <w:tcW w:w="1560" w:type="dxa"/>
            <w:tcBorders>
              <w:top w:val="single" w:sz="6" w:space="0" w:color="auto"/>
              <w:left w:val="single" w:sz="6" w:space="0" w:color="auto"/>
              <w:bottom w:val="single" w:sz="6" w:space="0" w:color="auto"/>
              <w:right w:val="single" w:sz="6" w:space="0" w:color="auto"/>
            </w:tcBorders>
            <w:vAlign w:val="center"/>
          </w:tcPr>
          <w:p w:rsidR="00ED5814" w:rsidRPr="003346BA" w:rsidRDefault="00ED5814" w:rsidP="00ED5814">
            <w:pPr>
              <w:ind w:right="-108"/>
              <w:jc w:val="center"/>
              <w:rPr>
                <w:sz w:val="18"/>
                <w:szCs w:val="18"/>
                <w:vertAlign w:val="superscript"/>
              </w:rPr>
            </w:pPr>
            <w:r w:rsidRPr="003346BA">
              <w:rPr>
                <w:sz w:val="18"/>
                <w:szCs w:val="18"/>
                <w:vertAlign w:val="superscript"/>
              </w:rPr>
              <w:t>Администрация МО «Ленский муниципальный район»;</w:t>
            </w:r>
          </w:p>
          <w:p w:rsidR="00ED5814" w:rsidRPr="003346BA" w:rsidRDefault="00ED5814" w:rsidP="00ED5814">
            <w:pPr>
              <w:ind w:right="-108"/>
              <w:jc w:val="center"/>
              <w:rPr>
                <w:sz w:val="18"/>
                <w:szCs w:val="18"/>
                <w:vertAlign w:val="superscript"/>
              </w:rPr>
            </w:pPr>
            <w:r w:rsidRPr="003346BA">
              <w:rPr>
                <w:sz w:val="18"/>
                <w:szCs w:val="18"/>
                <w:vertAlign w:val="superscript"/>
              </w:rPr>
              <w:t>ОМВД России по Ленскому району</w:t>
            </w:r>
          </w:p>
        </w:tc>
        <w:tc>
          <w:tcPr>
            <w:tcW w:w="708" w:type="dxa"/>
            <w:tcBorders>
              <w:top w:val="single" w:sz="6" w:space="0" w:color="auto"/>
              <w:left w:val="single" w:sz="6" w:space="0" w:color="auto"/>
              <w:bottom w:val="single" w:sz="6" w:space="0" w:color="auto"/>
              <w:right w:val="single" w:sz="6" w:space="0" w:color="auto"/>
            </w:tcBorders>
          </w:tcPr>
          <w:p w:rsidR="00ED5814" w:rsidRPr="003346BA" w:rsidRDefault="0028582E" w:rsidP="00ED5814">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7,6</w:t>
            </w:r>
          </w:p>
        </w:tc>
        <w:tc>
          <w:tcPr>
            <w:tcW w:w="709"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ED5814" w:rsidRPr="003346BA" w:rsidRDefault="0028582E" w:rsidP="00ED5814">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7,6</w:t>
            </w:r>
          </w:p>
        </w:tc>
        <w:tc>
          <w:tcPr>
            <w:tcW w:w="851"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835"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both"/>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За </w:t>
            </w:r>
            <w:r w:rsidR="00DB4DF0">
              <w:rPr>
                <w:rFonts w:ascii="Times New Roman" w:hAnsi="Times New Roman" w:cs="Times New Roman"/>
                <w:sz w:val="18"/>
                <w:szCs w:val="18"/>
                <w:vertAlign w:val="superscript"/>
              </w:rPr>
              <w:t>1 квартал 2024г</w:t>
            </w:r>
            <w:r w:rsidRPr="003346BA">
              <w:rPr>
                <w:rFonts w:ascii="Times New Roman" w:hAnsi="Times New Roman" w:cs="Times New Roman"/>
                <w:sz w:val="18"/>
                <w:szCs w:val="18"/>
                <w:vertAlign w:val="superscript"/>
              </w:rPr>
              <w:t xml:space="preserve"> года поощрение граждан и членов общественных формирований не производилось.</w:t>
            </w:r>
          </w:p>
          <w:p w:rsidR="00ED5814" w:rsidRPr="003346BA" w:rsidRDefault="00ED5814" w:rsidP="00ED5814">
            <w:pPr>
              <w:pStyle w:val="ConsPlusCell"/>
              <w:widowControl/>
              <w:jc w:val="both"/>
              <w:rPr>
                <w:rFonts w:ascii="Times New Roman" w:hAnsi="Times New Roman" w:cs="Times New Roman"/>
                <w:sz w:val="18"/>
                <w:szCs w:val="18"/>
                <w:vertAlign w:val="superscript"/>
              </w:rPr>
            </w:pPr>
          </w:p>
        </w:tc>
      </w:tr>
      <w:tr w:rsidR="00ED5814" w:rsidRPr="003346BA" w:rsidTr="007D5664">
        <w:trPr>
          <w:cantSplit/>
          <w:trHeight w:val="1522"/>
        </w:trPr>
        <w:tc>
          <w:tcPr>
            <w:tcW w:w="2410" w:type="dxa"/>
            <w:tcBorders>
              <w:top w:val="single" w:sz="6" w:space="0" w:color="auto"/>
              <w:left w:val="single" w:sz="6" w:space="0" w:color="auto"/>
              <w:bottom w:val="single" w:sz="6" w:space="0" w:color="auto"/>
              <w:right w:val="single" w:sz="6" w:space="0" w:color="auto"/>
            </w:tcBorders>
          </w:tcPr>
          <w:p w:rsidR="00ED5814" w:rsidRPr="003346BA" w:rsidRDefault="00ED5814" w:rsidP="0028737D">
            <w:pPr>
              <w:rPr>
                <w:sz w:val="18"/>
                <w:szCs w:val="18"/>
                <w:vertAlign w:val="superscript"/>
              </w:rPr>
            </w:pPr>
            <w:r w:rsidRPr="003346BA">
              <w:rPr>
                <w:sz w:val="18"/>
                <w:szCs w:val="18"/>
                <w:vertAlign w:val="superscript"/>
              </w:rPr>
              <w:t>1.2.5.1</w:t>
            </w:r>
            <w:r w:rsidR="0028737D">
              <w:rPr>
                <w:sz w:val="18"/>
                <w:szCs w:val="18"/>
                <w:vertAlign w:val="superscript"/>
              </w:rPr>
              <w:t xml:space="preserve"> </w:t>
            </w:r>
            <w:r w:rsidRPr="003346BA">
              <w:rPr>
                <w:sz w:val="18"/>
                <w:szCs w:val="18"/>
                <w:vertAlign w:val="superscript"/>
              </w:rPr>
              <w:t>Оборудование служебных помещений для работы участковых уполномоченных полиции на административных участках: МО «Сафроновское», МО «Козьминское», МО «Сойгинское». Приобретение наглядной агитации.</w:t>
            </w:r>
          </w:p>
        </w:tc>
        <w:tc>
          <w:tcPr>
            <w:tcW w:w="1560" w:type="dxa"/>
            <w:tcBorders>
              <w:top w:val="single" w:sz="6" w:space="0" w:color="auto"/>
              <w:left w:val="single" w:sz="6" w:space="0" w:color="auto"/>
              <w:bottom w:val="single" w:sz="6" w:space="0" w:color="auto"/>
              <w:right w:val="single" w:sz="6" w:space="0" w:color="auto"/>
            </w:tcBorders>
            <w:vAlign w:val="center"/>
          </w:tcPr>
          <w:p w:rsidR="00ED5814" w:rsidRPr="003346BA" w:rsidRDefault="00ED5814" w:rsidP="00ED5814">
            <w:pPr>
              <w:ind w:right="-108"/>
              <w:jc w:val="center"/>
              <w:rPr>
                <w:sz w:val="18"/>
                <w:szCs w:val="18"/>
                <w:vertAlign w:val="superscript"/>
              </w:rPr>
            </w:pPr>
            <w:r w:rsidRPr="003346BA">
              <w:rPr>
                <w:sz w:val="18"/>
                <w:szCs w:val="18"/>
                <w:vertAlign w:val="superscript"/>
              </w:rPr>
              <w:t>Администрация МО «Ленский муниципальный район»;</w:t>
            </w:r>
          </w:p>
          <w:p w:rsidR="00ED5814" w:rsidRPr="003346BA" w:rsidRDefault="00ED5814" w:rsidP="00ED5814">
            <w:pPr>
              <w:ind w:right="-108"/>
              <w:jc w:val="center"/>
              <w:rPr>
                <w:sz w:val="18"/>
                <w:szCs w:val="18"/>
                <w:vertAlign w:val="superscript"/>
              </w:rPr>
            </w:pPr>
            <w:r w:rsidRPr="003346BA">
              <w:rPr>
                <w:sz w:val="18"/>
                <w:szCs w:val="18"/>
                <w:vertAlign w:val="superscript"/>
              </w:rPr>
              <w:t>ОМВД России по Ленскому району</w:t>
            </w:r>
          </w:p>
        </w:tc>
        <w:tc>
          <w:tcPr>
            <w:tcW w:w="708"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835"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both"/>
              <w:rPr>
                <w:rFonts w:ascii="Times New Roman" w:hAnsi="Times New Roman" w:cs="Times New Roman"/>
                <w:color w:val="000000" w:themeColor="text1"/>
                <w:sz w:val="18"/>
                <w:szCs w:val="18"/>
                <w:vertAlign w:val="superscript"/>
              </w:rPr>
            </w:pPr>
            <w:r w:rsidRPr="003346BA">
              <w:rPr>
                <w:rFonts w:ascii="Times New Roman" w:hAnsi="Times New Roman" w:cs="Times New Roman"/>
                <w:color w:val="000000" w:themeColor="text1"/>
                <w:sz w:val="18"/>
                <w:szCs w:val="18"/>
                <w:vertAlign w:val="superscript"/>
              </w:rPr>
              <w:t xml:space="preserve">За </w:t>
            </w:r>
            <w:r w:rsidR="00DB4DF0">
              <w:rPr>
                <w:rFonts w:ascii="Times New Roman" w:hAnsi="Times New Roman" w:cs="Times New Roman"/>
                <w:color w:val="000000" w:themeColor="text1"/>
                <w:sz w:val="18"/>
                <w:szCs w:val="18"/>
                <w:vertAlign w:val="superscript"/>
              </w:rPr>
              <w:t>1 квартал 2024г.</w:t>
            </w:r>
            <w:r w:rsidRPr="003346BA">
              <w:rPr>
                <w:rFonts w:ascii="Times New Roman" w:hAnsi="Times New Roman" w:cs="Times New Roman"/>
                <w:color w:val="000000" w:themeColor="text1"/>
                <w:sz w:val="18"/>
                <w:szCs w:val="18"/>
                <w:vertAlign w:val="superscript"/>
              </w:rPr>
              <w:t xml:space="preserve"> оборудование служебных помещений не производилось.  </w:t>
            </w:r>
          </w:p>
        </w:tc>
      </w:tr>
      <w:tr w:rsidR="00ED5814" w:rsidRPr="003346BA" w:rsidTr="00B75B53">
        <w:trPr>
          <w:cantSplit/>
          <w:trHeight w:val="2961"/>
        </w:trPr>
        <w:tc>
          <w:tcPr>
            <w:tcW w:w="2410" w:type="dxa"/>
            <w:tcBorders>
              <w:top w:val="single" w:sz="6" w:space="0" w:color="auto"/>
              <w:left w:val="single" w:sz="6" w:space="0" w:color="auto"/>
              <w:bottom w:val="single" w:sz="6" w:space="0" w:color="auto"/>
              <w:right w:val="single" w:sz="6" w:space="0" w:color="auto"/>
            </w:tcBorders>
          </w:tcPr>
          <w:p w:rsidR="00ED5814" w:rsidRPr="003346BA" w:rsidRDefault="00ED5814" w:rsidP="0028737D">
            <w:pPr>
              <w:rPr>
                <w:sz w:val="18"/>
                <w:szCs w:val="18"/>
                <w:vertAlign w:val="superscript"/>
              </w:rPr>
            </w:pPr>
            <w:r w:rsidRPr="003346BA">
              <w:rPr>
                <w:sz w:val="18"/>
                <w:szCs w:val="18"/>
                <w:vertAlign w:val="superscript"/>
              </w:rPr>
              <w:t>2.1.1</w:t>
            </w:r>
            <w:r w:rsidR="0028737D">
              <w:rPr>
                <w:sz w:val="18"/>
                <w:szCs w:val="18"/>
                <w:vertAlign w:val="superscript"/>
              </w:rPr>
              <w:t xml:space="preserve"> </w:t>
            </w:r>
            <w:r w:rsidRPr="003346BA">
              <w:rPr>
                <w:sz w:val="18"/>
                <w:szCs w:val="18"/>
                <w:vertAlign w:val="superscript"/>
              </w:rPr>
              <w:t>Проведение цикла лекций и бесед тематической направленности, а также по разъяснению норм федерального и областного законодательства среди обучающихся общеобразовательных учреждений</w:t>
            </w:r>
          </w:p>
        </w:tc>
        <w:tc>
          <w:tcPr>
            <w:tcW w:w="1560" w:type="dxa"/>
            <w:tcBorders>
              <w:top w:val="single" w:sz="6" w:space="0" w:color="auto"/>
              <w:left w:val="single" w:sz="6" w:space="0" w:color="auto"/>
              <w:bottom w:val="single" w:sz="6" w:space="0" w:color="auto"/>
              <w:right w:val="single" w:sz="6" w:space="0" w:color="auto"/>
            </w:tcBorders>
            <w:vAlign w:val="center"/>
          </w:tcPr>
          <w:p w:rsidR="00ED5814" w:rsidRPr="003346BA" w:rsidRDefault="00ED5814" w:rsidP="00ED5814">
            <w:pPr>
              <w:ind w:right="-108"/>
              <w:jc w:val="center"/>
              <w:rPr>
                <w:sz w:val="18"/>
                <w:szCs w:val="18"/>
                <w:vertAlign w:val="superscript"/>
              </w:rPr>
            </w:pPr>
            <w:r w:rsidRPr="003346BA">
              <w:rPr>
                <w:sz w:val="18"/>
                <w:szCs w:val="18"/>
                <w:vertAlign w:val="superscript"/>
              </w:rPr>
              <w:t>Отдел образования;</w:t>
            </w:r>
          </w:p>
          <w:p w:rsidR="00ED5814" w:rsidRPr="003346BA" w:rsidRDefault="00ED5814" w:rsidP="00ED5814">
            <w:pPr>
              <w:ind w:right="-108"/>
              <w:jc w:val="center"/>
              <w:rPr>
                <w:sz w:val="18"/>
                <w:szCs w:val="18"/>
                <w:vertAlign w:val="superscript"/>
              </w:rPr>
            </w:pPr>
            <w:r w:rsidRPr="003346BA">
              <w:rPr>
                <w:sz w:val="18"/>
                <w:szCs w:val="18"/>
                <w:vertAlign w:val="superscript"/>
              </w:rPr>
              <w:t>Отдел опеки и попечительства;</w:t>
            </w:r>
          </w:p>
          <w:p w:rsidR="00ED5814" w:rsidRPr="003346BA" w:rsidRDefault="00ED5814" w:rsidP="00ED5814">
            <w:pPr>
              <w:jc w:val="center"/>
              <w:rPr>
                <w:sz w:val="18"/>
                <w:szCs w:val="18"/>
                <w:vertAlign w:val="superscript"/>
              </w:rPr>
            </w:pPr>
            <w:r w:rsidRPr="003346BA">
              <w:rPr>
                <w:sz w:val="18"/>
                <w:szCs w:val="18"/>
                <w:vertAlign w:val="superscript"/>
              </w:rPr>
              <w:t>КДН и ЗП</w:t>
            </w:r>
          </w:p>
        </w:tc>
        <w:tc>
          <w:tcPr>
            <w:tcW w:w="708"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2835"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both"/>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В соответствии со статьей 14 ФЗ № 120-</w:t>
            </w:r>
            <w:r w:rsidR="001F6D6E" w:rsidRPr="003346BA">
              <w:rPr>
                <w:rFonts w:ascii="Times New Roman" w:hAnsi="Times New Roman" w:cs="Times New Roman"/>
                <w:sz w:val="18"/>
                <w:szCs w:val="18"/>
                <w:vertAlign w:val="superscript"/>
              </w:rPr>
              <w:t>ФЗ Отдел</w:t>
            </w:r>
            <w:r w:rsidRPr="003346BA">
              <w:rPr>
                <w:rFonts w:ascii="Times New Roman" w:hAnsi="Times New Roman" w:cs="Times New Roman"/>
                <w:sz w:val="18"/>
                <w:szCs w:val="18"/>
                <w:vertAlign w:val="superscript"/>
              </w:rPr>
              <w:t xml:space="preserve"> образования внедряет в практику работы образовательных учреждений программы и методики, направленные на формирование законопослушного поведения несовершеннолетних. В</w:t>
            </w:r>
            <w:r w:rsidRPr="003346BA">
              <w:rPr>
                <w:rFonts w:ascii="Times New Roman" w:hAnsi="Times New Roman" w:cs="Times New Roman"/>
                <w:b/>
                <w:sz w:val="18"/>
                <w:szCs w:val="18"/>
                <w:vertAlign w:val="superscript"/>
              </w:rPr>
              <w:t xml:space="preserve"> </w:t>
            </w:r>
            <w:r w:rsidRPr="003346BA">
              <w:rPr>
                <w:rFonts w:ascii="Times New Roman" w:hAnsi="Times New Roman" w:cs="Times New Roman"/>
                <w:sz w:val="18"/>
                <w:szCs w:val="18"/>
                <w:vertAlign w:val="superscript"/>
              </w:rPr>
              <w:t>образовательных учреждениях внедряются программы и методики, направленные на формирование законопослушного поведения. В данном отчетном периоде охват указанными программами составил 14</w:t>
            </w:r>
            <w:r w:rsidR="00035AA0">
              <w:rPr>
                <w:rFonts w:ascii="Times New Roman" w:hAnsi="Times New Roman" w:cs="Times New Roman"/>
                <w:sz w:val="18"/>
                <w:szCs w:val="18"/>
                <w:vertAlign w:val="superscript"/>
              </w:rPr>
              <w:t>21</w:t>
            </w:r>
            <w:r w:rsidRPr="003346BA">
              <w:rPr>
                <w:rFonts w:ascii="Times New Roman" w:hAnsi="Times New Roman" w:cs="Times New Roman"/>
                <w:sz w:val="18"/>
                <w:szCs w:val="18"/>
                <w:vertAlign w:val="superscript"/>
              </w:rPr>
              <w:t xml:space="preserve"> </w:t>
            </w:r>
            <w:r w:rsidR="0028737D" w:rsidRPr="003346BA">
              <w:rPr>
                <w:rFonts w:ascii="Times New Roman" w:hAnsi="Times New Roman" w:cs="Times New Roman"/>
                <w:sz w:val="18"/>
                <w:szCs w:val="18"/>
                <w:vertAlign w:val="superscript"/>
              </w:rPr>
              <w:t>обучающихся</w:t>
            </w:r>
            <w:r w:rsidR="0028737D">
              <w:rPr>
                <w:rFonts w:ascii="Times New Roman" w:hAnsi="Times New Roman" w:cs="Times New Roman"/>
                <w:sz w:val="18"/>
                <w:szCs w:val="18"/>
                <w:vertAlign w:val="superscript"/>
              </w:rPr>
              <w:t xml:space="preserve"> (</w:t>
            </w:r>
            <w:r w:rsidR="00035AA0">
              <w:rPr>
                <w:rFonts w:ascii="Times New Roman" w:hAnsi="Times New Roman" w:cs="Times New Roman"/>
                <w:sz w:val="18"/>
                <w:szCs w:val="18"/>
                <w:vertAlign w:val="superscript"/>
              </w:rPr>
              <w:t>100%)</w:t>
            </w:r>
            <w:r w:rsidRPr="003346BA">
              <w:rPr>
                <w:rFonts w:ascii="Times New Roman" w:hAnsi="Times New Roman" w:cs="Times New Roman"/>
                <w:sz w:val="18"/>
                <w:szCs w:val="18"/>
                <w:vertAlign w:val="superscript"/>
              </w:rPr>
              <w:t>. Проведено профилактических мероприятий:</w:t>
            </w:r>
          </w:p>
          <w:p w:rsidR="00ED5814" w:rsidRPr="003346BA" w:rsidRDefault="00ED5814" w:rsidP="00ED5814">
            <w:pPr>
              <w:pStyle w:val="ConsPlusCell"/>
              <w:widowControl/>
              <w:jc w:val="both"/>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w:t>
            </w:r>
            <w:r w:rsidR="0028737D" w:rsidRPr="003346BA">
              <w:rPr>
                <w:rFonts w:ascii="Times New Roman" w:hAnsi="Times New Roman" w:cs="Times New Roman"/>
                <w:sz w:val="18"/>
                <w:szCs w:val="18"/>
                <w:vertAlign w:val="superscript"/>
              </w:rPr>
              <w:t>индивидуальных бесед с несовершеннолетними, состоящих</w:t>
            </w:r>
            <w:r w:rsidRPr="003346BA">
              <w:rPr>
                <w:rFonts w:ascii="Times New Roman" w:hAnsi="Times New Roman" w:cs="Times New Roman"/>
                <w:sz w:val="18"/>
                <w:szCs w:val="18"/>
                <w:vertAlign w:val="superscript"/>
              </w:rPr>
              <w:t xml:space="preserve"> на профилактических учетах-</w:t>
            </w:r>
            <w:r w:rsidR="00527E7B">
              <w:rPr>
                <w:rFonts w:ascii="Times New Roman" w:hAnsi="Times New Roman" w:cs="Times New Roman"/>
                <w:sz w:val="18"/>
                <w:szCs w:val="18"/>
                <w:vertAlign w:val="superscript"/>
              </w:rPr>
              <w:t>9</w:t>
            </w:r>
            <w:r w:rsidR="0028737D" w:rsidRPr="003346BA">
              <w:rPr>
                <w:rFonts w:ascii="Times New Roman" w:hAnsi="Times New Roman" w:cs="Times New Roman"/>
                <w:sz w:val="18"/>
                <w:szCs w:val="18"/>
                <w:vertAlign w:val="superscript"/>
              </w:rPr>
              <w:t>;</w:t>
            </w:r>
          </w:p>
          <w:p w:rsidR="00ED5814" w:rsidRPr="003346BA" w:rsidRDefault="00ED5814" w:rsidP="00ED5814">
            <w:pPr>
              <w:pStyle w:val="ConsPlusCell"/>
              <w:widowControl/>
              <w:jc w:val="both"/>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 -беседы с родителями </w:t>
            </w:r>
            <w:r w:rsidR="0028737D" w:rsidRPr="003346BA">
              <w:rPr>
                <w:rFonts w:ascii="Times New Roman" w:hAnsi="Times New Roman" w:cs="Times New Roman"/>
                <w:sz w:val="18"/>
                <w:szCs w:val="18"/>
                <w:vertAlign w:val="superscript"/>
              </w:rPr>
              <w:t>несовершеннолетних,</w:t>
            </w:r>
            <w:r w:rsidRPr="003346BA">
              <w:rPr>
                <w:rFonts w:ascii="Times New Roman" w:hAnsi="Times New Roman" w:cs="Times New Roman"/>
                <w:sz w:val="18"/>
                <w:szCs w:val="18"/>
                <w:vertAlign w:val="superscript"/>
              </w:rPr>
              <w:t xml:space="preserve"> состоящих на проф. учетах-</w:t>
            </w:r>
            <w:r w:rsidR="00527E7B">
              <w:rPr>
                <w:rFonts w:ascii="Times New Roman" w:hAnsi="Times New Roman" w:cs="Times New Roman"/>
                <w:sz w:val="18"/>
                <w:szCs w:val="18"/>
                <w:vertAlign w:val="superscript"/>
              </w:rPr>
              <w:t>7</w:t>
            </w:r>
            <w:r w:rsidRPr="003346BA">
              <w:rPr>
                <w:rFonts w:ascii="Times New Roman" w:hAnsi="Times New Roman" w:cs="Times New Roman"/>
                <w:sz w:val="18"/>
                <w:szCs w:val="18"/>
                <w:vertAlign w:val="superscript"/>
              </w:rPr>
              <w:t xml:space="preserve">; </w:t>
            </w:r>
          </w:p>
          <w:p w:rsidR="00527E7B" w:rsidRDefault="00ED5814" w:rsidP="00AA03D2">
            <w:pPr>
              <w:pStyle w:val="ConsPlusCell"/>
              <w:widowControl/>
              <w:jc w:val="both"/>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-классных часов-</w:t>
            </w:r>
            <w:r w:rsidR="00527E7B">
              <w:rPr>
                <w:rFonts w:ascii="Times New Roman" w:hAnsi="Times New Roman" w:cs="Times New Roman"/>
                <w:sz w:val="18"/>
                <w:szCs w:val="18"/>
                <w:vertAlign w:val="superscript"/>
              </w:rPr>
              <w:t>32</w:t>
            </w:r>
            <w:r w:rsidRPr="003346BA">
              <w:rPr>
                <w:rFonts w:ascii="Times New Roman" w:hAnsi="Times New Roman" w:cs="Times New Roman"/>
                <w:sz w:val="18"/>
                <w:szCs w:val="18"/>
                <w:vertAlign w:val="superscript"/>
              </w:rPr>
              <w:t>, уроков здоровья-</w:t>
            </w:r>
            <w:r w:rsidR="00527E7B">
              <w:rPr>
                <w:rFonts w:ascii="Times New Roman" w:hAnsi="Times New Roman" w:cs="Times New Roman"/>
                <w:sz w:val="18"/>
                <w:szCs w:val="18"/>
                <w:vertAlign w:val="superscript"/>
              </w:rPr>
              <w:t>1</w:t>
            </w:r>
          </w:p>
          <w:p w:rsidR="00ED5814" w:rsidRPr="003346BA" w:rsidRDefault="00AA03D2" w:rsidP="00AA03D2">
            <w:pPr>
              <w:pStyle w:val="ConsPlusCell"/>
              <w:widowControl/>
              <w:jc w:val="both"/>
              <w:rPr>
                <w:rFonts w:ascii="Times New Roman" w:hAnsi="Times New Roman" w:cs="Times New Roman"/>
                <w:sz w:val="18"/>
                <w:szCs w:val="18"/>
                <w:vertAlign w:val="superscript"/>
              </w:rPr>
            </w:pPr>
            <w:r>
              <w:rPr>
                <w:rFonts w:ascii="Times New Roman" w:hAnsi="Times New Roman" w:cs="Times New Roman"/>
                <w:sz w:val="18"/>
                <w:szCs w:val="18"/>
                <w:vertAlign w:val="superscript"/>
              </w:rPr>
              <w:t>.</w:t>
            </w:r>
          </w:p>
        </w:tc>
      </w:tr>
      <w:tr w:rsidR="00ED5814" w:rsidRPr="003346BA" w:rsidTr="00B75B53">
        <w:trPr>
          <w:trHeight w:val="240"/>
        </w:trPr>
        <w:tc>
          <w:tcPr>
            <w:tcW w:w="2410" w:type="dxa"/>
            <w:tcBorders>
              <w:top w:val="single" w:sz="6" w:space="0" w:color="auto"/>
              <w:left w:val="single" w:sz="6" w:space="0" w:color="auto"/>
              <w:bottom w:val="single" w:sz="6" w:space="0" w:color="auto"/>
              <w:right w:val="single" w:sz="6" w:space="0" w:color="auto"/>
            </w:tcBorders>
          </w:tcPr>
          <w:p w:rsidR="00ED5814" w:rsidRPr="003346BA" w:rsidRDefault="00ED5814" w:rsidP="0028737D">
            <w:pPr>
              <w:rPr>
                <w:sz w:val="18"/>
                <w:szCs w:val="18"/>
                <w:vertAlign w:val="superscript"/>
              </w:rPr>
            </w:pPr>
            <w:r w:rsidRPr="003346BA">
              <w:rPr>
                <w:sz w:val="18"/>
                <w:szCs w:val="18"/>
                <w:vertAlign w:val="superscript"/>
              </w:rPr>
              <w:lastRenderedPageBreak/>
              <w:t>2.1.2</w:t>
            </w:r>
            <w:r w:rsidR="0028737D">
              <w:rPr>
                <w:sz w:val="18"/>
                <w:szCs w:val="18"/>
                <w:vertAlign w:val="superscript"/>
              </w:rPr>
              <w:t xml:space="preserve"> </w:t>
            </w:r>
            <w:r w:rsidRPr="003346BA">
              <w:rPr>
                <w:sz w:val="18"/>
                <w:szCs w:val="18"/>
                <w:vertAlign w:val="superscript"/>
              </w:rPr>
              <w:t>Организация районных соревнований обучающихся по игровым видам спорта, вовлечение в кружки и секции</w:t>
            </w:r>
          </w:p>
        </w:tc>
        <w:tc>
          <w:tcPr>
            <w:tcW w:w="1560" w:type="dxa"/>
            <w:tcBorders>
              <w:top w:val="single" w:sz="6" w:space="0" w:color="auto"/>
              <w:left w:val="single" w:sz="6" w:space="0" w:color="auto"/>
              <w:bottom w:val="single" w:sz="6" w:space="0" w:color="auto"/>
              <w:right w:val="single" w:sz="6" w:space="0" w:color="auto"/>
            </w:tcBorders>
            <w:vAlign w:val="center"/>
          </w:tcPr>
          <w:p w:rsidR="00ED5814" w:rsidRPr="003346BA" w:rsidRDefault="00ED5814" w:rsidP="00ED5814">
            <w:pPr>
              <w:ind w:right="-108"/>
              <w:jc w:val="center"/>
              <w:rPr>
                <w:sz w:val="18"/>
                <w:szCs w:val="18"/>
                <w:vertAlign w:val="superscript"/>
              </w:rPr>
            </w:pPr>
            <w:r w:rsidRPr="003346BA">
              <w:rPr>
                <w:sz w:val="18"/>
                <w:szCs w:val="18"/>
                <w:vertAlign w:val="superscript"/>
              </w:rPr>
              <w:t>Отдел образования;</w:t>
            </w:r>
          </w:p>
          <w:p w:rsidR="00ED5814" w:rsidRPr="003346BA" w:rsidRDefault="00ED5814" w:rsidP="00ED5814">
            <w:pPr>
              <w:jc w:val="center"/>
              <w:rPr>
                <w:sz w:val="18"/>
                <w:szCs w:val="18"/>
                <w:vertAlign w:val="superscript"/>
              </w:rPr>
            </w:pPr>
            <w:r w:rsidRPr="003346BA">
              <w:rPr>
                <w:sz w:val="18"/>
                <w:szCs w:val="18"/>
                <w:vertAlign w:val="superscript"/>
              </w:rPr>
              <w:t xml:space="preserve"> </w:t>
            </w:r>
            <w:r w:rsidRPr="003346BA">
              <w:rPr>
                <w:bCs/>
                <w:sz w:val="18"/>
                <w:szCs w:val="18"/>
                <w:vertAlign w:val="superscript"/>
              </w:rPr>
              <w:t xml:space="preserve">Отдел по вопросам молодежи, спорта, НКО, культуры и </w:t>
            </w:r>
            <w:r w:rsidR="001F6D6E" w:rsidRPr="003346BA">
              <w:rPr>
                <w:bCs/>
                <w:sz w:val="18"/>
                <w:szCs w:val="18"/>
                <w:vertAlign w:val="superscript"/>
              </w:rPr>
              <w:t>туризма</w:t>
            </w:r>
            <w:r w:rsidR="001F6D6E" w:rsidRPr="003346BA">
              <w:rPr>
                <w:sz w:val="18"/>
                <w:szCs w:val="18"/>
                <w:vertAlign w:val="superscript"/>
              </w:rPr>
              <w:t xml:space="preserve"> Администрации МО</w:t>
            </w:r>
            <w:r w:rsidRPr="003346BA">
              <w:rPr>
                <w:sz w:val="18"/>
                <w:szCs w:val="18"/>
                <w:vertAlign w:val="superscript"/>
              </w:rPr>
              <w:t xml:space="preserve"> «Ленский район»</w:t>
            </w:r>
          </w:p>
        </w:tc>
        <w:tc>
          <w:tcPr>
            <w:tcW w:w="708"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2835" w:type="dxa"/>
            <w:tcBorders>
              <w:top w:val="single" w:sz="6" w:space="0" w:color="auto"/>
              <w:left w:val="single" w:sz="6" w:space="0" w:color="auto"/>
              <w:bottom w:val="single" w:sz="6" w:space="0" w:color="auto"/>
              <w:right w:val="single" w:sz="6" w:space="0" w:color="auto"/>
            </w:tcBorders>
          </w:tcPr>
          <w:p w:rsidR="00527E7B" w:rsidRPr="0028582E" w:rsidRDefault="00527E7B" w:rsidP="00527E7B">
            <w:pPr>
              <w:pStyle w:val="ConsPlusCell"/>
              <w:widowControl/>
              <w:jc w:val="both"/>
              <w:rPr>
                <w:rFonts w:ascii="Times New Roman" w:hAnsi="Times New Roman" w:cs="Times New Roman"/>
                <w:sz w:val="28"/>
                <w:szCs w:val="28"/>
                <w:vertAlign w:val="superscript"/>
              </w:rPr>
            </w:pPr>
            <w:r w:rsidRPr="0028582E">
              <w:rPr>
                <w:rFonts w:ascii="Times New Roman" w:hAnsi="Times New Roman"/>
                <w:sz w:val="18"/>
                <w:szCs w:val="18"/>
                <w:vertAlign w:val="superscript"/>
              </w:rPr>
              <w:t>За 1 квартал 202</w:t>
            </w:r>
            <w:r>
              <w:rPr>
                <w:rFonts w:ascii="Times New Roman" w:hAnsi="Times New Roman"/>
                <w:sz w:val="18"/>
                <w:szCs w:val="18"/>
                <w:vertAlign w:val="superscript"/>
              </w:rPr>
              <w:t>4</w:t>
            </w:r>
            <w:r w:rsidRPr="0028582E">
              <w:rPr>
                <w:rFonts w:ascii="Times New Roman" w:hAnsi="Times New Roman"/>
                <w:sz w:val="18"/>
                <w:szCs w:val="18"/>
                <w:vertAlign w:val="superscript"/>
              </w:rPr>
              <w:t xml:space="preserve"> года на территории района проведено </w:t>
            </w:r>
            <w:r>
              <w:rPr>
                <w:rFonts w:ascii="Times New Roman" w:hAnsi="Times New Roman"/>
                <w:sz w:val="18"/>
                <w:szCs w:val="18"/>
                <w:vertAlign w:val="superscript"/>
              </w:rPr>
              <w:t>23</w:t>
            </w:r>
            <w:r w:rsidRPr="0028582E">
              <w:rPr>
                <w:rFonts w:ascii="Times New Roman" w:hAnsi="Times New Roman"/>
                <w:sz w:val="18"/>
                <w:szCs w:val="18"/>
                <w:vertAlign w:val="superscript"/>
              </w:rPr>
              <w:t xml:space="preserve"> спортивных мероприятий:</w:t>
            </w:r>
          </w:p>
          <w:p w:rsidR="00527E7B" w:rsidRPr="0028582E" w:rsidRDefault="00527E7B" w:rsidP="00527E7B">
            <w:pPr>
              <w:pStyle w:val="ConsPlusCell"/>
              <w:widowControl/>
              <w:rPr>
                <w:rFonts w:ascii="Times New Roman" w:hAnsi="Times New Roman" w:cs="Times New Roman"/>
                <w:sz w:val="18"/>
                <w:szCs w:val="18"/>
                <w:vertAlign w:val="superscript"/>
              </w:rPr>
            </w:pPr>
            <w:r w:rsidRPr="0028582E">
              <w:rPr>
                <w:rFonts w:ascii="Times New Roman" w:hAnsi="Times New Roman" w:cs="Times New Roman"/>
                <w:sz w:val="18"/>
                <w:szCs w:val="18"/>
                <w:vertAlign w:val="superscript"/>
              </w:rPr>
              <w:t>- 8 турниров по футзалу / 1</w:t>
            </w:r>
            <w:r>
              <w:rPr>
                <w:rFonts w:ascii="Times New Roman" w:hAnsi="Times New Roman" w:cs="Times New Roman"/>
                <w:sz w:val="18"/>
                <w:szCs w:val="18"/>
                <w:vertAlign w:val="superscript"/>
              </w:rPr>
              <w:t>92</w:t>
            </w:r>
            <w:r w:rsidRPr="0028582E">
              <w:rPr>
                <w:rFonts w:ascii="Times New Roman" w:hAnsi="Times New Roman" w:cs="Times New Roman"/>
                <w:sz w:val="18"/>
                <w:szCs w:val="18"/>
                <w:vertAlign w:val="superscript"/>
              </w:rPr>
              <w:t xml:space="preserve"> чел.;</w:t>
            </w:r>
          </w:p>
          <w:p w:rsidR="00527E7B" w:rsidRPr="0028582E" w:rsidRDefault="00527E7B" w:rsidP="00527E7B">
            <w:pPr>
              <w:pStyle w:val="ConsPlusCell"/>
              <w:widowControl/>
              <w:rPr>
                <w:rFonts w:ascii="Times New Roman" w:hAnsi="Times New Roman" w:cs="Times New Roman"/>
                <w:sz w:val="18"/>
                <w:szCs w:val="18"/>
                <w:vertAlign w:val="superscript"/>
              </w:rPr>
            </w:pPr>
            <w:r w:rsidRPr="0028582E">
              <w:rPr>
                <w:rFonts w:ascii="Times New Roman" w:hAnsi="Times New Roman" w:cs="Times New Roman"/>
                <w:sz w:val="18"/>
                <w:szCs w:val="18"/>
                <w:vertAlign w:val="superscript"/>
              </w:rPr>
              <w:t xml:space="preserve">- </w:t>
            </w:r>
            <w:r>
              <w:rPr>
                <w:rFonts w:ascii="Times New Roman" w:hAnsi="Times New Roman" w:cs="Times New Roman"/>
                <w:sz w:val="18"/>
                <w:szCs w:val="18"/>
                <w:vertAlign w:val="superscript"/>
              </w:rPr>
              <w:t>3</w:t>
            </w:r>
            <w:r w:rsidRPr="0028582E">
              <w:rPr>
                <w:rFonts w:ascii="Times New Roman" w:hAnsi="Times New Roman" w:cs="Times New Roman"/>
                <w:sz w:val="18"/>
                <w:szCs w:val="18"/>
                <w:vertAlign w:val="superscript"/>
              </w:rPr>
              <w:t xml:space="preserve"> турниров по настольному теннису / </w:t>
            </w:r>
            <w:r>
              <w:rPr>
                <w:rFonts w:ascii="Times New Roman" w:hAnsi="Times New Roman" w:cs="Times New Roman"/>
                <w:sz w:val="18"/>
                <w:szCs w:val="18"/>
                <w:vertAlign w:val="superscript"/>
              </w:rPr>
              <w:t>30</w:t>
            </w:r>
            <w:r w:rsidRPr="0028582E">
              <w:rPr>
                <w:rFonts w:ascii="Times New Roman" w:hAnsi="Times New Roman" w:cs="Times New Roman"/>
                <w:sz w:val="18"/>
                <w:szCs w:val="18"/>
                <w:vertAlign w:val="superscript"/>
              </w:rPr>
              <w:t xml:space="preserve"> чел.;</w:t>
            </w:r>
          </w:p>
          <w:p w:rsidR="00527E7B" w:rsidRPr="0028582E" w:rsidRDefault="00527E7B" w:rsidP="00527E7B">
            <w:pPr>
              <w:pStyle w:val="ConsPlusCell"/>
              <w:widowControl/>
              <w:rPr>
                <w:rFonts w:ascii="Times New Roman" w:hAnsi="Times New Roman" w:cs="Times New Roman"/>
                <w:sz w:val="18"/>
                <w:szCs w:val="18"/>
                <w:vertAlign w:val="superscript"/>
              </w:rPr>
            </w:pPr>
            <w:r w:rsidRPr="0028582E">
              <w:rPr>
                <w:rFonts w:ascii="Times New Roman" w:hAnsi="Times New Roman" w:cs="Times New Roman"/>
                <w:sz w:val="18"/>
                <w:szCs w:val="18"/>
                <w:vertAlign w:val="superscript"/>
              </w:rPr>
              <w:t>- лыжная гонка «</w:t>
            </w:r>
            <w:r>
              <w:rPr>
                <w:rFonts w:ascii="Times New Roman" w:hAnsi="Times New Roman" w:cs="Times New Roman"/>
                <w:sz w:val="18"/>
                <w:szCs w:val="18"/>
                <w:vertAlign w:val="superscript"/>
              </w:rPr>
              <w:t>на риз Главы МО</w:t>
            </w:r>
            <w:r w:rsidRPr="0028582E">
              <w:rPr>
                <w:rFonts w:ascii="Times New Roman" w:hAnsi="Times New Roman" w:cs="Times New Roman"/>
                <w:sz w:val="18"/>
                <w:szCs w:val="18"/>
                <w:vertAlign w:val="superscript"/>
              </w:rPr>
              <w:t xml:space="preserve">» / </w:t>
            </w:r>
            <w:r>
              <w:rPr>
                <w:rFonts w:ascii="Times New Roman" w:hAnsi="Times New Roman" w:cs="Times New Roman"/>
                <w:sz w:val="18"/>
                <w:szCs w:val="18"/>
                <w:vertAlign w:val="superscript"/>
              </w:rPr>
              <w:t>41</w:t>
            </w:r>
            <w:r w:rsidRPr="0028582E">
              <w:rPr>
                <w:rFonts w:ascii="Times New Roman" w:hAnsi="Times New Roman" w:cs="Times New Roman"/>
                <w:sz w:val="18"/>
                <w:szCs w:val="18"/>
                <w:vertAlign w:val="superscript"/>
              </w:rPr>
              <w:t xml:space="preserve"> чел.;</w:t>
            </w:r>
          </w:p>
          <w:p w:rsidR="00527E7B" w:rsidRPr="0028582E" w:rsidRDefault="00527E7B" w:rsidP="00527E7B">
            <w:pPr>
              <w:pStyle w:val="ConsPlusCell"/>
              <w:widowControl/>
              <w:rPr>
                <w:rFonts w:ascii="Times New Roman" w:hAnsi="Times New Roman" w:cs="Times New Roman"/>
                <w:sz w:val="18"/>
                <w:szCs w:val="18"/>
                <w:vertAlign w:val="superscript"/>
              </w:rPr>
            </w:pPr>
            <w:r w:rsidRPr="0028582E">
              <w:rPr>
                <w:rFonts w:ascii="Times New Roman" w:hAnsi="Times New Roman" w:cs="Times New Roman"/>
                <w:sz w:val="18"/>
                <w:szCs w:val="18"/>
                <w:vertAlign w:val="superscript"/>
              </w:rPr>
              <w:t>- лыжная гонка «</w:t>
            </w:r>
            <w:r>
              <w:rPr>
                <w:rFonts w:ascii="Times New Roman" w:hAnsi="Times New Roman" w:cs="Times New Roman"/>
                <w:sz w:val="18"/>
                <w:szCs w:val="18"/>
                <w:vertAlign w:val="superscript"/>
              </w:rPr>
              <w:t>Лыжня России</w:t>
            </w:r>
            <w:r w:rsidRPr="0028582E">
              <w:rPr>
                <w:rFonts w:ascii="Times New Roman" w:hAnsi="Times New Roman" w:cs="Times New Roman"/>
                <w:sz w:val="18"/>
                <w:szCs w:val="18"/>
                <w:vertAlign w:val="superscript"/>
              </w:rPr>
              <w:t xml:space="preserve">» / </w:t>
            </w:r>
            <w:r>
              <w:rPr>
                <w:rFonts w:ascii="Times New Roman" w:hAnsi="Times New Roman" w:cs="Times New Roman"/>
                <w:sz w:val="18"/>
                <w:szCs w:val="18"/>
                <w:vertAlign w:val="superscript"/>
              </w:rPr>
              <w:t>42</w:t>
            </w:r>
            <w:r w:rsidRPr="0028582E">
              <w:rPr>
                <w:rFonts w:ascii="Times New Roman" w:hAnsi="Times New Roman" w:cs="Times New Roman"/>
                <w:sz w:val="18"/>
                <w:szCs w:val="18"/>
                <w:vertAlign w:val="superscript"/>
              </w:rPr>
              <w:t xml:space="preserve"> чел.;</w:t>
            </w:r>
          </w:p>
          <w:p w:rsidR="00527E7B" w:rsidRPr="0028582E" w:rsidRDefault="00527E7B" w:rsidP="00527E7B">
            <w:pPr>
              <w:pStyle w:val="ConsPlusCell"/>
              <w:widowControl/>
              <w:rPr>
                <w:rFonts w:ascii="Times New Roman" w:hAnsi="Times New Roman" w:cs="Times New Roman"/>
                <w:sz w:val="18"/>
                <w:szCs w:val="18"/>
                <w:vertAlign w:val="superscript"/>
              </w:rPr>
            </w:pPr>
            <w:r w:rsidRPr="0028582E">
              <w:rPr>
                <w:rFonts w:ascii="Times New Roman" w:hAnsi="Times New Roman" w:cs="Times New Roman"/>
                <w:sz w:val="18"/>
                <w:szCs w:val="18"/>
                <w:vertAlign w:val="superscript"/>
              </w:rPr>
              <w:t>-</w:t>
            </w:r>
            <w:r>
              <w:rPr>
                <w:rFonts w:ascii="Times New Roman" w:hAnsi="Times New Roman" w:cs="Times New Roman"/>
                <w:sz w:val="18"/>
                <w:szCs w:val="18"/>
                <w:vertAlign w:val="superscript"/>
              </w:rPr>
              <w:t>2</w:t>
            </w:r>
            <w:r w:rsidRPr="0028582E">
              <w:rPr>
                <w:rFonts w:ascii="Times New Roman" w:hAnsi="Times New Roman" w:cs="Times New Roman"/>
                <w:sz w:val="18"/>
                <w:szCs w:val="18"/>
                <w:vertAlign w:val="superscript"/>
              </w:rPr>
              <w:t xml:space="preserve"> турнир</w:t>
            </w:r>
            <w:r>
              <w:rPr>
                <w:rFonts w:ascii="Times New Roman" w:hAnsi="Times New Roman" w:cs="Times New Roman"/>
                <w:sz w:val="18"/>
                <w:szCs w:val="18"/>
                <w:vertAlign w:val="superscript"/>
              </w:rPr>
              <w:t>а</w:t>
            </w:r>
            <w:r w:rsidRPr="0028582E">
              <w:rPr>
                <w:rFonts w:ascii="Times New Roman" w:hAnsi="Times New Roman" w:cs="Times New Roman"/>
                <w:sz w:val="18"/>
                <w:szCs w:val="18"/>
                <w:vertAlign w:val="superscript"/>
              </w:rPr>
              <w:t xml:space="preserve"> по ша</w:t>
            </w:r>
            <w:r>
              <w:rPr>
                <w:rFonts w:ascii="Times New Roman" w:hAnsi="Times New Roman" w:cs="Times New Roman"/>
                <w:sz w:val="18"/>
                <w:szCs w:val="18"/>
                <w:vertAlign w:val="superscript"/>
              </w:rPr>
              <w:t>шкам</w:t>
            </w:r>
            <w:r w:rsidRPr="0028582E">
              <w:rPr>
                <w:rFonts w:ascii="Times New Roman" w:hAnsi="Times New Roman" w:cs="Times New Roman"/>
                <w:sz w:val="18"/>
                <w:szCs w:val="18"/>
                <w:vertAlign w:val="superscript"/>
              </w:rPr>
              <w:t xml:space="preserve"> / </w:t>
            </w:r>
            <w:r>
              <w:rPr>
                <w:rFonts w:ascii="Times New Roman" w:hAnsi="Times New Roman" w:cs="Times New Roman"/>
                <w:sz w:val="18"/>
                <w:szCs w:val="18"/>
                <w:vertAlign w:val="superscript"/>
              </w:rPr>
              <w:t>15</w:t>
            </w:r>
            <w:r w:rsidRPr="0028582E">
              <w:rPr>
                <w:rFonts w:ascii="Times New Roman" w:hAnsi="Times New Roman" w:cs="Times New Roman"/>
                <w:sz w:val="18"/>
                <w:szCs w:val="18"/>
                <w:vertAlign w:val="superscript"/>
              </w:rPr>
              <w:t>чел.;</w:t>
            </w:r>
          </w:p>
          <w:p w:rsidR="00527E7B" w:rsidRPr="0028582E" w:rsidRDefault="00527E7B" w:rsidP="00527E7B">
            <w:pPr>
              <w:pStyle w:val="ConsPlusCell"/>
              <w:widowControl/>
              <w:rPr>
                <w:rFonts w:ascii="Times New Roman" w:hAnsi="Times New Roman" w:cs="Times New Roman"/>
                <w:sz w:val="18"/>
                <w:szCs w:val="18"/>
                <w:vertAlign w:val="superscript"/>
              </w:rPr>
            </w:pPr>
            <w:r w:rsidRPr="0028582E">
              <w:rPr>
                <w:rFonts w:ascii="Times New Roman" w:hAnsi="Times New Roman" w:cs="Times New Roman"/>
                <w:sz w:val="18"/>
                <w:szCs w:val="18"/>
                <w:vertAlign w:val="superscript"/>
              </w:rPr>
              <w:t xml:space="preserve">- </w:t>
            </w:r>
            <w:r>
              <w:rPr>
                <w:rFonts w:ascii="Times New Roman" w:hAnsi="Times New Roman" w:cs="Times New Roman"/>
                <w:sz w:val="18"/>
                <w:szCs w:val="18"/>
                <w:vertAlign w:val="superscript"/>
              </w:rPr>
              <w:t>3</w:t>
            </w:r>
            <w:r w:rsidRPr="0028582E">
              <w:rPr>
                <w:rFonts w:ascii="Times New Roman" w:hAnsi="Times New Roman" w:cs="Times New Roman"/>
                <w:sz w:val="18"/>
                <w:szCs w:val="18"/>
                <w:vertAlign w:val="superscript"/>
              </w:rPr>
              <w:t xml:space="preserve"> турнир</w:t>
            </w:r>
            <w:r>
              <w:rPr>
                <w:rFonts w:ascii="Times New Roman" w:hAnsi="Times New Roman" w:cs="Times New Roman"/>
                <w:sz w:val="18"/>
                <w:szCs w:val="18"/>
                <w:vertAlign w:val="superscript"/>
              </w:rPr>
              <w:t>а</w:t>
            </w:r>
            <w:r w:rsidRPr="0028582E">
              <w:rPr>
                <w:rFonts w:ascii="Times New Roman" w:hAnsi="Times New Roman" w:cs="Times New Roman"/>
                <w:sz w:val="18"/>
                <w:szCs w:val="18"/>
                <w:vertAlign w:val="superscript"/>
              </w:rPr>
              <w:t xml:space="preserve"> по волейболу / </w:t>
            </w:r>
            <w:r>
              <w:rPr>
                <w:rFonts w:ascii="Times New Roman" w:hAnsi="Times New Roman" w:cs="Times New Roman"/>
                <w:sz w:val="18"/>
                <w:szCs w:val="18"/>
                <w:vertAlign w:val="superscript"/>
              </w:rPr>
              <w:t>77</w:t>
            </w:r>
            <w:r w:rsidRPr="0028582E">
              <w:rPr>
                <w:rFonts w:ascii="Times New Roman" w:hAnsi="Times New Roman" w:cs="Times New Roman"/>
                <w:sz w:val="18"/>
                <w:szCs w:val="18"/>
                <w:vertAlign w:val="superscript"/>
              </w:rPr>
              <w:t xml:space="preserve"> чел.;</w:t>
            </w:r>
          </w:p>
          <w:p w:rsidR="00527E7B" w:rsidRPr="0028582E" w:rsidRDefault="00527E7B" w:rsidP="00527E7B">
            <w:pPr>
              <w:pStyle w:val="ConsPlusCell"/>
              <w:widowControl/>
              <w:rPr>
                <w:rFonts w:ascii="Times New Roman" w:hAnsi="Times New Roman" w:cs="Times New Roman"/>
                <w:sz w:val="18"/>
                <w:szCs w:val="18"/>
                <w:vertAlign w:val="superscript"/>
              </w:rPr>
            </w:pPr>
            <w:r w:rsidRPr="0028582E">
              <w:rPr>
                <w:rFonts w:ascii="Times New Roman" w:hAnsi="Times New Roman" w:cs="Times New Roman"/>
                <w:sz w:val="18"/>
                <w:szCs w:val="18"/>
                <w:vertAlign w:val="superscript"/>
              </w:rPr>
              <w:t xml:space="preserve">-  зимний фестиваль ГТО/ </w:t>
            </w:r>
            <w:r>
              <w:rPr>
                <w:rFonts w:ascii="Times New Roman" w:hAnsi="Times New Roman" w:cs="Times New Roman"/>
                <w:sz w:val="18"/>
                <w:szCs w:val="18"/>
                <w:vertAlign w:val="superscript"/>
              </w:rPr>
              <w:t>41</w:t>
            </w:r>
            <w:r w:rsidRPr="0028582E">
              <w:rPr>
                <w:rFonts w:ascii="Times New Roman" w:hAnsi="Times New Roman" w:cs="Times New Roman"/>
                <w:sz w:val="18"/>
                <w:szCs w:val="18"/>
                <w:vertAlign w:val="superscript"/>
              </w:rPr>
              <w:t xml:space="preserve"> чел.;</w:t>
            </w:r>
          </w:p>
          <w:p w:rsidR="00527E7B" w:rsidRPr="0028582E" w:rsidRDefault="00527E7B" w:rsidP="00527E7B">
            <w:pPr>
              <w:pStyle w:val="ConsPlusCell"/>
              <w:widowControl/>
              <w:rPr>
                <w:rFonts w:ascii="Times New Roman" w:hAnsi="Times New Roman" w:cs="Times New Roman"/>
                <w:sz w:val="18"/>
                <w:szCs w:val="18"/>
                <w:vertAlign w:val="superscript"/>
              </w:rPr>
            </w:pPr>
            <w:r w:rsidRPr="0028582E">
              <w:rPr>
                <w:rFonts w:ascii="Times New Roman" w:hAnsi="Times New Roman" w:cs="Times New Roman"/>
                <w:sz w:val="18"/>
                <w:szCs w:val="18"/>
                <w:vertAlign w:val="superscript"/>
              </w:rPr>
              <w:t xml:space="preserve">- </w:t>
            </w:r>
            <w:r>
              <w:rPr>
                <w:rFonts w:ascii="Times New Roman" w:hAnsi="Times New Roman" w:cs="Times New Roman"/>
                <w:sz w:val="18"/>
                <w:szCs w:val="18"/>
                <w:vertAlign w:val="superscript"/>
              </w:rPr>
              <w:t xml:space="preserve">4 </w:t>
            </w:r>
            <w:r w:rsidRPr="0028582E">
              <w:rPr>
                <w:rFonts w:ascii="Times New Roman" w:hAnsi="Times New Roman" w:cs="Times New Roman"/>
                <w:sz w:val="18"/>
                <w:szCs w:val="18"/>
                <w:vertAlign w:val="superscript"/>
              </w:rPr>
              <w:t>турнир</w:t>
            </w:r>
            <w:r>
              <w:rPr>
                <w:rFonts w:ascii="Times New Roman" w:hAnsi="Times New Roman" w:cs="Times New Roman"/>
                <w:sz w:val="18"/>
                <w:szCs w:val="18"/>
                <w:vertAlign w:val="superscript"/>
              </w:rPr>
              <w:t>а</w:t>
            </w:r>
            <w:r w:rsidRPr="0028582E">
              <w:rPr>
                <w:rFonts w:ascii="Times New Roman" w:hAnsi="Times New Roman" w:cs="Times New Roman"/>
                <w:sz w:val="18"/>
                <w:szCs w:val="18"/>
                <w:vertAlign w:val="superscript"/>
              </w:rPr>
              <w:t xml:space="preserve"> по </w:t>
            </w:r>
            <w:r>
              <w:rPr>
                <w:rFonts w:ascii="Times New Roman" w:hAnsi="Times New Roman" w:cs="Times New Roman"/>
                <w:sz w:val="18"/>
                <w:szCs w:val="18"/>
                <w:vertAlign w:val="superscript"/>
              </w:rPr>
              <w:t>бильярду</w:t>
            </w:r>
            <w:r w:rsidRPr="0028582E">
              <w:rPr>
                <w:rFonts w:ascii="Times New Roman" w:hAnsi="Times New Roman" w:cs="Times New Roman"/>
                <w:sz w:val="18"/>
                <w:szCs w:val="18"/>
                <w:vertAlign w:val="superscript"/>
              </w:rPr>
              <w:t xml:space="preserve"> – 2</w:t>
            </w:r>
            <w:r>
              <w:rPr>
                <w:rFonts w:ascii="Times New Roman" w:hAnsi="Times New Roman" w:cs="Times New Roman"/>
                <w:sz w:val="18"/>
                <w:szCs w:val="18"/>
                <w:vertAlign w:val="superscript"/>
              </w:rPr>
              <w:t>3</w:t>
            </w:r>
            <w:r w:rsidRPr="0028582E">
              <w:rPr>
                <w:rFonts w:ascii="Times New Roman" w:hAnsi="Times New Roman" w:cs="Times New Roman"/>
                <w:sz w:val="18"/>
                <w:szCs w:val="18"/>
                <w:vertAlign w:val="superscript"/>
              </w:rPr>
              <w:t xml:space="preserve"> чел.;</w:t>
            </w:r>
          </w:p>
          <w:p w:rsidR="00527E7B" w:rsidRDefault="00527E7B" w:rsidP="00527E7B">
            <w:pPr>
              <w:pStyle w:val="ConsPlusCell"/>
              <w:widowControl/>
              <w:jc w:val="both"/>
              <w:rPr>
                <w:rFonts w:ascii="Times New Roman" w:hAnsi="Times New Roman" w:cs="Times New Roman"/>
                <w:sz w:val="18"/>
                <w:szCs w:val="18"/>
                <w:vertAlign w:val="superscript"/>
              </w:rPr>
            </w:pPr>
            <w:r w:rsidRPr="0028582E">
              <w:rPr>
                <w:rFonts w:ascii="Times New Roman" w:hAnsi="Times New Roman" w:cs="Times New Roman"/>
                <w:sz w:val="18"/>
                <w:szCs w:val="18"/>
                <w:vertAlign w:val="superscript"/>
              </w:rPr>
              <w:t xml:space="preserve">Общее кол-во участников </w:t>
            </w:r>
            <w:r>
              <w:rPr>
                <w:rFonts w:ascii="Times New Roman" w:hAnsi="Times New Roman" w:cs="Times New Roman"/>
                <w:sz w:val="18"/>
                <w:szCs w:val="18"/>
                <w:vertAlign w:val="superscript"/>
              </w:rPr>
              <w:t>–</w:t>
            </w:r>
            <w:r w:rsidRPr="0028582E">
              <w:rPr>
                <w:rFonts w:ascii="Times New Roman" w:hAnsi="Times New Roman" w:cs="Times New Roman"/>
                <w:sz w:val="18"/>
                <w:szCs w:val="18"/>
                <w:vertAlign w:val="superscript"/>
              </w:rPr>
              <w:t xml:space="preserve"> </w:t>
            </w:r>
            <w:r>
              <w:rPr>
                <w:rFonts w:ascii="Times New Roman" w:hAnsi="Times New Roman" w:cs="Times New Roman"/>
                <w:sz w:val="18"/>
                <w:szCs w:val="18"/>
                <w:vertAlign w:val="superscript"/>
              </w:rPr>
              <w:t>461 чел.</w:t>
            </w:r>
          </w:p>
          <w:p w:rsidR="00ED5814" w:rsidRPr="003346BA" w:rsidRDefault="00527E7B" w:rsidP="00527E7B">
            <w:pPr>
              <w:pStyle w:val="ConsPlusCell"/>
              <w:widowControl/>
              <w:jc w:val="both"/>
              <w:rPr>
                <w:rFonts w:ascii="Times New Roman" w:hAnsi="Times New Roman" w:cs="Times New Roman"/>
                <w:sz w:val="18"/>
                <w:szCs w:val="18"/>
                <w:vertAlign w:val="superscript"/>
              </w:rPr>
            </w:pPr>
            <w:r>
              <w:rPr>
                <w:rFonts w:ascii="Times New Roman" w:hAnsi="Times New Roman" w:cs="Times New Roman"/>
                <w:sz w:val="18"/>
                <w:szCs w:val="18"/>
                <w:vertAlign w:val="superscript"/>
              </w:rPr>
              <w:t>Все</w:t>
            </w:r>
            <w:r w:rsidR="00ED5814" w:rsidRPr="003346BA">
              <w:rPr>
                <w:rFonts w:ascii="Times New Roman" w:hAnsi="Times New Roman" w:cs="Times New Roman"/>
                <w:sz w:val="18"/>
                <w:szCs w:val="18"/>
                <w:vertAlign w:val="superscript"/>
              </w:rPr>
              <w:t xml:space="preserve"> </w:t>
            </w:r>
            <w:r>
              <w:rPr>
                <w:rFonts w:ascii="Times New Roman" w:hAnsi="Times New Roman" w:cs="Times New Roman"/>
                <w:sz w:val="18"/>
                <w:szCs w:val="18"/>
                <w:vertAlign w:val="superscript"/>
              </w:rPr>
              <w:t xml:space="preserve">82 </w:t>
            </w:r>
            <w:r w:rsidR="000F214C" w:rsidRPr="003346BA">
              <w:rPr>
                <w:rFonts w:ascii="Times New Roman" w:hAnsi="Times New Roman" w:cs="Times New Roman"/>
                <w:sz w:val="18"/>
                <w:szCs w:val="18"/>
                <w:vertAlign w:val="superscript"/>
              </w:rPr>
              <w:t>несовершеннолетних,</w:t>
            </w:r>
            <w:r w:rsidR="00ED5814" w:rsidRPr="003346BA">
              <w:rPr>
                <w:rFonts w:ascii="Times New Roman" w:hAnsi="Times New Roman" w:cs="Times New Roman"/>
                <w:sz w:val="18"/>
                <w:szCs w:val="18"/>
                <w:vertAlign w:val="superscript"/>
              </w:rPr>
              <w:t xml:space="preserve"> состоящих на проф. учетах посещают различные секции и кружки.</w:t>
            </w:r>
          </w:p>
        </w:tc>
      </w:tr>
      <w:tr w:rsidR="00ED5814" w:rsidRPr="003346BA" w:rsidTr="00B75B53">
        <w:trPr>
          <w:cantSplit/>
          <w:trHeight w:val="240"/>
        </w:trPr>
        <w:tc>
          <w:tcPr>
            <w:tcW w:w="2410" w:type="dxa"/>
            <w:tcBorders>
              <w:top w:val="single" w:sz="6" w:space="0" w:color="auto"/>
              <w:left w:val="single" w:sz="6" w:space="0" w:color="auto"/>
              <w:bottom w:val="single" w:sz="6" w:space="0" w:color="auto"/>
              <w:right w:val="single" w:sz="6" w:space="0" w:color="auto"/>
            </w:tcBorders>
          </w:tcPr>
          <w:p w:rsidR="00ED5814" w:rsidRPr="003346BA" w:rsidRDefault="00ED5814" w:rsidP="0028737D">
            <w:pPr>
              <w:rPr>
                <w:sz w:val="18"/>
                <w:szCs w:val="18"/>
                <w:vertAlign w:val="superscript"/>
              </w:rPr>
            </w:pPr>
            <w:r w:rsidRPr="003346BA">
              <w:rPr>
                <w:sz w:val="18"/>
                <w:szCs w:val="18"/>
                <w:vertAlign w:val="superscript"/>
              </w:rPr>
              <w:t>3.1.1</w:t>
            </w:r>
            <w:r w:rsidR="0028737D">
              <w:rPr>
                <w:sz w:val="18"/>
                <w:szCs w:val="18"/>
                <w:vertAlign w:val="superscript"/>
              </w:rPr>
              <w:t xml:space="preserve"> </w:t>
            </w:r>
            <w:r w:rsidRPr="003346BA">
              <w:rPr>
                <w:sz w:val="18"/>
                <w:szCs w:val="18"/>
                <w:vertAlign w:val="superscript"/>
              </w:rPr>
              <w:t>Обеспечение контроля за выявлением противоправных намерений лиц, освободившихся из мест лишения свободы</w:t>
            </w:r>
          </w:p>
        </w:tc>
        <w:tc>
          <w:tcPr>
            <w:tcW w:w="1560" w:type="dxa"/>
            <w:tcBorders>
              <w:top w:val="single" w:sz="6" w:space="0" w:color="auto"/>
              <w:left w:val="single" w:sz="6" w:space="0" w:color="auto"/>
              <w:bottom w:val="single" w:sz="6" w:space="0" w:color="auto"/>
              <w:right w:val="single" w:sz="6" w:space="0" w:color="auto"/>
            </w:tcBorders>
            <w:vAlign w:val="center"/>
          </w:tcPr>
          <w:p w:rsidR="00ED5814" w:rsidRPr="003346BA" w:rsidRDefault="00ED5814" w:rsidP="00ED5814">
            <w:pPr>
              <w:jc w:val="center"/>
              <w:rPr>
                <w:sz w:val="18"/>
                <w:szCs w:val="18"/>
                <w:vertAlign w:val="superscript"/>
              </w:rPr>
            </w:pPr>
            <w:r w:rsidRPr="003346BA">
              <w:rPr>
                <w:sz w:val="18"/>
                <w:szCs w:val="18"/>
                <w:vertAlign w:val="superscript"/>
              </w:rPr>
              <w:t>ОМВД России по Ленскому району</w:t>
            </w:r>
          </w:p>
        </w:tc>
        <w:tc>
          <w:tcPr>
            <w:tcW w:w="708"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835"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autoSpaceDE w:val="0"/>
              <w:autoSpaceDN w:val="0"/>
              <w:adjustRightInd w:val="0"/>
              <w:outlineLvl w:val="1"/>
              <w:rPr>
                <w:sz w:val="18"/>
                <w:szCs w:val="18"/>
                <w:vertAlign w:val="superscript"/>
              </w:rPr>
            </w:pPr>
            <w:r w:rsidRPr="003346BA">
              <w:rPr>
                <w:sz w:val="18"/>
                <w:szCs w:val="18"/>
                <w:vertAlign w:val="superscript"/>
              </w:rPr>
              <w:t xml:space="preserve">Осуществляется постоянный контроль за выявлением противоправных намерений лиц, освободившихся из мест лишения свобод со стороны участковых уполномоченных полиции.  </w:t>
            </w:r>
          </w:p>
          <w:p w:rsidR="00ED5814" w:rsidRPr="003346BA" w:rsidRDefault="00ED5814" w:rsidP="00ED5814">
            <w:pPr>
              <w:autoSpaceDE w:val="0"/>
              <w:autoSpaceDN w:val="0"/>
              <w:adjustRightInd w:val="0"/>
              <w:outlineLvl w:val="1"/>
              <w:rPr>
                <w:sz w:val="18"/>
                <w:szCs w:val="18"/>
                <w:vertAlign w:val="superscript"/>
              </w:rPr>
            </w:pPr>
          </w:p>
        </w:tc>
      </w:tr>
      <w:tr w:rsidR="00ED5814" w:rsidRPr="003346BA" w:rsidTr="00B75B53">
        <w:trPr>
          <w:trHeight w:val="240"/>
        </w:trPr>
        <w:tc>
          <w:tcPr>
            <w:tcW w:w="2410" w:type="dxa"/>
            <w:tcBorders>
              <w:top w:val="single" w:sz="6" w:space="0" w:color="auto"/>
              <w:left w:val="single" w:sz="6" w:space="0" w:color="auto"/>
              <w:bottom w:val="single" w:sz="6" w:space="0" w:color="auto"/>
              <w:right w:val="single" w:sz="6" w:space="0" w:color="auto"/>
            </w:tcBorders>
          </w:tcPr>
          <w:p w:rsidR="00ED5814" w:rsidRPr="003346BA" w:rsidRDefault="00ED5814" w:rsidP="0028737D">
            <w:pPr>
              <w:rPr>
                <w:sz w:val="18"/>
                <w:szCs w:val="18"/>
                <w:vertAlign w:val="superscript"/>
              </w:rPr>
            </w:pPr>
            <w:r w:rsidRPr="003346BA">
              <w:rPr>
                <w:sz w:val="18"/>
                <w:szCs w:val="18"/>
                <w:vertAlign w:val="superscript"/>
              </w:rPr>
              <w:t>3.1.2</w:t>
            </w:r>
            <w:r w:rsidR="0028737D">
              <w:rPr>
                <w:sz w:val="18"/>
                <w:szCs w:val="18"/>
                <w:vertAlign w:val="superscript"/>
              </w:rPr>
              <w:t xml:space="preserve"> </w:t>
            </w:r>
            <w:r w:rsidRPr="003346BA">
              <w:rPr>
                <w:sz w:val="18"/>
                <w:szCs w:val="18"/>
                <w:vertAlign w:val="superscript"/>
              </w:rPr>
              <w:t>Организация индивидуальных консультаций по вопросам профессиональной ориентации для лиц, освободившихся из мест лишения свободы с целью содействия их трудоустройству.</w:t>
            </w:r>
          </w:p>
        </w:tc>
        <w:tc>
          <w:tcPr>
            <w:tcW w:w="1560" w:type="dxa"/>
            <w:tcBorders>
              <w:top w:val="single" w:sz="6" w:space="0" w:color="auto"/>
              <w:left w:val="single" w:sz="6" w:space="0" w:color="auto"/>
              <w:bottom w:val="single" w:sz="6" w:space="0" w:color="auto"/>
              <w:right w:val="single" w:sz="6" w:space="0" w:color="auto"/>
            </w:tcBorders>
            <w:vAlign w:val="center"/>
          </w:tcPr>
          <w:p w:rsidR="00ED5814" w:rsidRPr="003346BA" w:rsidRDefault="00ED5814" w:rsidP="00ED5814">
            <w:pPr>
              <w:jc w:val="center"/>
              <w:rPr>
                <w:sz w:val="18"/>
                <w:szCs w:val="18"/>
                <w:vertAlign w:val="superscript"/>
              </w:rPr>
            </w:pPr>
            <w:r w:rsidRPr="003346BA">
              <w:rPr>
                <w:sz w:val="18"/>
                <w:szCs w:val="18"/>
                <w:vertAlign w:val="superscript"/>
              </w:rPr>
              <w:t>Администрации поселений;</w:t>
            </w:r>
          </w:p>
          <w:p w:rsidR="00ED5814" w:rsidRPr="003346BA" w:rsidRDefault="00ED5814" w:rsidP="00ED5814">
            <w:pPr>
              <w:jc w:val="center"/>
              <w:rPr>
                <w:sz w:val="18"/>
                <w:szCs w:val="18"/>
                <w:vertAlign w:val="superscript"/>
              </w:rPr>
            </w:pPr>
            <w:r w:rsidRPr="003346BA">
              <w:rPr>
                <w:sz w:val="18"/>
                <w:szCs w:val="18"/>
                <w:vertAlign w:val="superscript"/>
              </w:rPr>
              <w:t>ЦЗН;</w:t>
            </w:r>
          </w:p>
          <w:p w:rsidR="00ED5814" w:rsidRPr="003346BA" w:rsidRDefault="00ED5814" w:rsidP="00ED5814">
            <w:pPr>
              <w:jc w:val="center"/>
              <w:rPr>
                <w:sz w:val="18"/>
                <w:szCs w:val="18"/>
                <w:vertAlign w:val="superscript"/>
              </w:rPr>
            </w:pPr>
            <w:r w:rsidRPr="003346BA">
              <w:rPr>
                <w:sz w:val="18"/>
                <w:szCs w:val="18"/>
                <w:vertAlign w:val="superscript"/>
              </w:rPr>
              <w:t xml:space="preserve"> ОМВД России по Ленскому району;</w:t>
            </w:r>
          </w:p>
          <w:p w:rsidR="00ED5814" w:rsidRPr="003346BA" w:rsidRDefault="00ED5814" w:rsidP="00ED5814">
            <w:pPr>
              <w:jc w:val="center"/>
              <w:rPr>
                <w:sz w:val="18"/>
                <w:szCs w:val="18"/>
                <w:vertAlign w:val="superscript"/>
              </w:rPr>
            </w:pPr>
            <w:r w:rsidRPr="003346BA">
              <w:rPr>
                <w:sz w:val="18"/>
                <w:szCs w:val="18"/>
                <w:vertAlign w:val="superscript"/>
              </w:rPr>
              <w:t>Филиал по Ленскому району ФКУ УИИ УФСИН</w:t>
            </w:r>
          </w:p>
        </w:tc>
        <w:tc>
          <w:tcPr>
            <w:tcW w:w="708"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835" w:type="dxa"/>
            <w:tcBorders>
              <w:top w:val="single" w:sz="6" w:space="0" w:color="auto"/>
              <w:left w:val="single" w:sz="6" w:space="0" w:color="auto"/>
              <w:bottom w:val="single" w:sz="6" w:space="0" w:color="auto"/>
              <w:right w:val="single" w:sz="6" w:space="0" w:color="auto"/>
            </w:tcBorders>
          </w:tcPr>
          <w:p w:rsidR="00ED5814" w:rsidRPr="003346BA" w:rsidRDefault="00527E7B" w:rsidP="00ED5814">
            <w:pPr>
              <w:autoSpaceDE w:val="0"/>
              <w:autoSpaceDN w:val="0"/>
              <w:adjustRightInd w:val="0"/>
              <w:jc w:val="both"/>
              <w:outlineLvl w:val="1"/>
              <w:rPr>
                <w:sz w:val="18"/>
                <w:szCs w:val="18"/>
                <w:vertAlign w:val="superscript"/>
              </w:rPr>
            </w:pPr>
            <w:r>
              <w:rPr>
                <w:color w:val="000000" w:themeColor="text1"/>
                <w:sz w:val="18"/>
                <w:szCs w:val="18"/>
                <w:vertAlign w:val="superscript"/>
              </w:rPr>
              <w:t xml:space="preserve">в 1 </w:t>
            </w:r>
            <w:proofErr w:type="gramStart"/>
            <w:r>
              <w:rPr>
                <w:color w:val="000000" w:themeColor="text1"/>
                <w:sz w:val="18"/>
                <w:szCs w:val="18"/>
                <w:vertAlign w:val="superscript"/>
              </w:rPr>
              <w:t xml:space="preserve">квартале </w:t>
            </w:r>
            <w:r w:rsidR="00ED5814" w:rsidRPr="003346BA">
              <w:rPr>
                <w:color w:val="000000" w:themeColor="text1"/>
                <w:sz w:val="18"/>
                <w:szCs w:val="18"/>
                <w:vertAlign w:val="superscript"/>
              </w:rPr>
              <w:t xml:space="preserve"> 202</w:t>
            </w:r>
            <w:r>
              <w:rPr>
                <w:color w:val="000000" w:themeColor="text1"/>
                <w:sz w:val="18"/>
                <w:szCs w:val="18"/>
                <w:vertAlign w:val="superscript"/>
              </w:rPr>
              <w:t>4</w:t>
            </w:r>
            <w:proofErr w:type="gramEnd"/>
            <w:r w:rsidR="00ED5814" w:rsidRPr="003346BA">
              <w:rPr>
                <w:color w:val="000000" w:themeColor="text1"/>
                <w:sz w:val="18"/>
                <w:szCs w:val="18"/>
                <w:vertAlign w:val="superscript"/>
              </w:rPr>
              <w:t xml:space="preserve"> </w:t>
            </w:r>
            <w:r w:rsidR="00035AA0">
              <w:rPr>
                <w:color w:val="000000" w:themeColor="text1"/>
                <w:sz w:val="18"/>
                <w:szCs w:val="18"/>
                <w:vertAlign w:val="superscript"/>
              </w:rPr>
              <w:t>в ОСЗН по Ленскому району обратилось</w:t>
            </w:r>
            <w:r>
              <w:rPr>
                <w:color w:val="000000" w:themeColor="text1"/>
                <w:sz w:val="18"/>
                <w:szCs w:val="18"/>
                <w:vertAlign w:val="superscript"/>
              </w:rPr>
              <w:t xml:space="preserve"> 5</w:t>
            </w:r>
            <w:r w:rsidR="00035AA0">
              <w:rPr>
                <w:color w:val="000000" w:themeColor="text1"/>
                <w:sz w:val="18"/>
                <w:szCs w:val="18"/>
                <w:vertAlign w:val="superscript"/>
              </w:rPr>
              <w:t xml:space="preserve"> гражданин, освобожденных из мест лишения свободы. На 01.04.202</w:t>
            </w:r>
            <w:r>
              <w:rPr>
                <w:color w:val="000000" w:themeColor="text1"/>
                <w:sz w:val="18"/>
                <w:szCs w:val="18"/>
                <w:vertAlign w:val="superscript"/>
              </w:rPr>
              <w:t>4</w:t>
            </w:r>
            <w:r w:rsidR="00035AA0">
              <w:rPr>
                <w:color w:val="000000" w:themeColor="text1"/>
                <w:sz w:val="18"/>
                <w:szCs w:val="18"/>
                <w:vertAlign w:val="superscript"/>
              </w:rPr>
              <w:t>г. зарегистрировано в качестве безработных</w:t>
            </w:r>
            <w:r>
              <w:rPr>
                <w:color w:val="000000" w:themeColor="text1"/>
                <w:sz w:val="18"/>
                <w:szCs w:val="18"/>
                <w:vertAlign w:val="superscript"/>
              </w:rPr>
              <w:t xml:space="preserve"> 5</w:t>
            </w:r>
            <w:r w:rsidR="00035AA0">
              <w:rPr>
                <w:color w:val="000000" w:themeColor="text1"/>
                <w:sz w:val="18"/>
                <w:szCs w:val="18"/>
                <w:vertAlign w:val="superscript"/>
              </w:rPr>
              <w:t xml:space="preserve"> граждан, ранее отбывавших наказание в виде лишения свободы. </w:t>
            </w:r>
            <w:r w:rsidR="00035AA0" w:rsidRPr="00035AA0">
              <w:rPr>
                <w:color w:val="000000" w:themeColor="text1"/>
                <w:sz w:val="18"/>
                <w:szCs w:val="18"/>
                <w:vertAlign w:val="superscript"/>
              </w:rPr>
              <w:t>Сотрудниками ЦЗН проведен</w:t>
            </w:r>
            <w:r>
              <w:rPr>
                <w:color w:val="000000" w:themeColor="text1"/>
                <w:sz w:val="18"/>
                <w:szCs w:val="18"/>
                <w:vertAlign w:val="superscript"/>
              </w:rPr>
              <w:t>а 1</w:t>
            </w:r>
            <w:r w:rsidR="00035AA0" w:rsidRPr="00035AA0">
              <w:rPr>
                <w:color w:val="000000" w:themeColor="text1"/>
                <w:sz w:val="18"/>
                <w:szCs w:val="18"/>
                <w:vertAlign w:val="superscript"/>
              </w:rPr>
              <w:t xml:space="preserve"> индивидуальн</w:t>
            </w:r>
            <w:r>
              <w:rPr>
                <w:color w:val="000000" w:themeColor="text1"/>
                <w:sz w:val="18"/>
                <w:szCs w:val="18"/>
                <w:vertAlign w:val="superscript"/>
              </w:rPr>
              <w:t>ая</w:t>
            </w:r>
            <w:r w:rsidR="00035AA0" w:rsidRPr="00035AA0">
              <w:rPr>
                <w:color w:val="000000" w:themeColor="text1"/>
                <w:sz w:val="18"/>
                <w:szCs w:val="18"/>
                <w:vertAlign w:val="superscript"/>
              </w:rPr>
              <w:t xml:space="preserve"> консультаци</w:t>
            </w:r>
            <w:r>
              <w:rPr>
                <w:color w:val="000000" w:themeColor="text1"/>
                <w:sz w:val="18"/>
                <w:szCs w:val="18"/>
                <w:vertAlign w:val="superscript"/>
              </w:rPr>
              <w:t>я</w:t>
            </w:r>
            <w:r w:rsidR="00035AA0" w:rsidRPr="00035AA0">
              <w:rPr>
                <w:color w:val="000000" w:themeColor="text1"/>
                <w:sz w:val="18"/>
                <w:szCs w:val="18"/>
                <w:vertAlign w:val="superscript"/>
              </w:rPr>
              <w:t xml:space="preserve"> по вопросам профессиональной ориентации для лиц, освободившихся из мест лишения свободы с целью содействия их трудоустройства, трудоустроено </w:t>
            </w:r>
            <w:r w:rsidR="004A5DC0">
              <w:rPr>
                <w:color w:val="000000" w:themeColor="text1"/>
                <w:sz w:val="18"/>
                <w:szCs w:val="18"/>
                <w:vertAlign w:val="superscript"/>
              </w:rPr>
              <w:t>-</w:t>
            </w:r>
            <w:r w:rsidR="00035AA0" w:rsidRPr="00035AA0">
              <w:rPr>
                <w:color w:val="000000" w:themeColor="text1"/>
                <w:sz w:val="18"/>
                <w:szCs w:val="18"/>
                <w:vertAlign w:val="superscript"/>
              </w:rPr>
              <w:t xml:space="preserve"> 1 чел.</w:t>
            </w:r>
          </w:p>
        </w:tc>
      </w:tr>
      <w:tr w:rsidR="00ED5814" w:rsidRPr="003346BA" w:rsidTr="00B75B53">
        <w:trPr>
          <w:trHeight w:val="699"/>
        </w:trPr>
        <w:tc>
          <w:tcPr>
            <w:tcW w:w="2410" w:type="dxa"/>
            <w:tcBorders>
              <w:top w:val="single" w:sz="6" w:space="0" w:color="auto"/>
              <w:left w:val="single" w:sz="6" w:space="0" w:color="auto"/>
              <w:bottom w:val="single" w:sz="6" w:space="0" w:color="auto"/>
              <w:right w:val="single" w:sz="6" w:space="0" w:color="auto"/>
            </w:tcBorders>
          </w:tcPr>
          <w:p w:rsidR="00ED5814" w:rsidRPr="003346BA" w:rsidRDefault="00ED5814" w:rsidP="0028737D">
            <w:pPr>
              <w:rPr>
                <w:sz w:val="18"/>
                <w:szCs w:val="18"/>
                <w:vertAlign w:val="superscript"/>
              </w:rPr>
            </w:pPr>
            <w:r w:rsidRPr="003346BA">
              <w:rPr>
                <w:sz w:val="18"/>
                <w:szCs w:val="18"/>
                <w:vertAlign w:val="superscript"/>
              </w:rPr>
              <w:t>3.1.3</w:t>
            </w:r>
            <w:r w:rsidR="0028737D">
              <w:rPr>
                <w:sz w:val="18"/>
                <w:szCs w:val="18"/>
                <w:vertAlign w:val="superscript"/>
              </w:rPr>
              <w:t xml:space="preserve"> </w:t>
            </w:r>
            <w:r w:rsidRPr="003346BA">
              <w:rPr>
                <w:sz w:val="18"/>
                <w:szCs w:val="18"/>
                <w:vertAlign w:val="superscript"/>
              </w:rPr>
              <w:t>Информирование органов местного самоуправления о лицах, освобождающихся из учреждений исполнения наказаний.</w:t>
            </w:r>
          </w:p>
        </w:tc>
        <w:tc>
          <w:tcPr>
            <w:tcW w:w="1560" w:type="dxa"/>
            <w:tcBorders>
              <w:top w:val="single" w:sz="6" w:space="0" w:color="auto"/>
              <w:left w:val="single" w:sz="6" w:space="0" w:color="auto"/>
              <w:bottom w:val="single" w:sz="6" w:space="0" w:color="auto"/>
              <w:right w:val="single" w:sz="6" w:space="0" w:color="auto"/>
            </w:tcBorders>
            <w:vAlign w:val="center"/>
          </w:tcPr>
          <w:p w:rsidR="00ED5814" w:rsidRPr="003346BA" w:rsidRDefault="00ED5814" w:rsidP="00ED5814">
            <w:pPr>
              <w:jc w:val="center"/>
              <w:rPr>
                <w:sz w:val="18"/>
                <w:szCs w:val="18"/>
                <w:vertAlign w:val="superscript"/>
              </w:rPr>
            </w:pPr>
            <w:r w:rsidRPr="003346BA">
              <w:rPr>
                <w:sz w:val="18"/>
                <w:szCs w:val="18"/>
                <w:vertAlign w:val="superscript"/>
              </w:rPr>
              <w:t>ОМВД России по Ленскому району;</w:t>
            </w:r>
          </w:p>
          <w:p w:rsidR="00ED5814" w:rsidRPr="003346BA" w:rsidRDefault="00ED5814" w:rsidP="00ED5814">
            <w:pPr>
              <w:jc w:val="center"/>
              <w:rPr>
                <w:sz w:val="18"/>
                <w:szCs w:val="18"/>
                <w:vertAlign w:val="superscript"/>
              </w:rPr>
            </w:pPr>
            <w:r w:rsidRPr="003346BA">
              <w:rPr>
                <w:sz w:val="18"/>
                <w:szCs w:val="18"/>
                <w:vertAlign w:val="superscript"/>
              </w:rPr>
              <w:t>Филиал по Ленскому району ФКУ УИИ УФСИН</w:t>
            </w:r>
          </w:p>
        </w:tc>
        <w:tc>
          <w:tcPr>
            <w:tcW w:w="708"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835"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both"/>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Информирование органов местного самоуправления </w:t>
            </w:r>
            <w:r w:rsidR="0028737D" w:rsidRPr="003346BA">
              <w:rPr>
                <w:rFonts w:ascii="Times New Roman" w:hAnsi="Times New Roman" w:cs="Times New Roman"/>
                <w:sz w:val="18"/>
                <w:szCs w:val="18"/>
                <w:vertAlign w:val="superscript"/>
              </w:rPr>
              <w:t>о лицах,</w:t>
            </w:r>
            <w:r w:rsidRPr="003346BA">
              <w:rPr>
                <w:rFonts w:ascii="Times New Roman" w:hAnsi="Times New Roman" w:cs="Times New Roman"/>
                <w:sz w:val="18"/>
                <w:szCs w:val="18"/>
                <w:vertAlign w:val="superscript"/>
              </w:rPr>
              <w:t xml:space="preserve"> освобождающихся из учреждений </w:t>
            </w:r>
            <w:r w:rsidR="0028737D" w:rsidRPr="003346BA">
              <w:rPr>
                <w:rFonts w:ascii="Times New Roman" w:hAnsi="Times New Roman" w:cs="Times New Roman"/>
                <w:sz w:val="18"/>
                <w:szCs w:val="18"/>
                <w:vertAlign w:val="superscript"/>
              </w:rPr>
              <w:t>исполнения наказаний,</w:t>
            </w:r>
            <w:r w:rsidRPr="003346BA">
              <w:rPr>
                <w:rFonts w:ascii="Times New Roman" w:hAnsi="Times New Roman" w:cs="Times New Roman"/>
                <w:sz w:val="18"/>
                <w:szCs w:val="18"/>
                <w:vertAlign w:val="superscript"/>
              </w:rPr>
              <w:t xml:space="preserve"> происходит на постоянной основе. Обмен информации происходит между учреждениями и администрациями поселений.</w:t>
            </w:r>
          </w:p>
        </w:tc>
      </w:tr>
      <w:tr w:rsidR="00ED5814" w:rsidRPr="003346BA" w:rsidTr="00C0732D">
        <w:trPr>
          <w:cantSplit/>
          <w:trHeight w:val="1259"/>
        </w:trPr>
        <w:tc>
          <w:tcPr>
            <w:tcW w:w="2410" w:type="dxa"/>
            <w:tcBorders>
              <w:top w:val="single" w:sz="6" w:space="0" w:color="auto"/>
              <w:left w:val="single" w:sz="6" w:space="0" w:color="auto"/>
              <w:bottom w:val="single" w:sz="6" w:space="0" w:color="auto"/>
              <w:right w:val="single" w:sz="6" w:space="0" w:color="auto"/>
            </w:tcBorders>
          </w:tcPr>
          <w:p w:rsidR="00ED5814" w:rsidRPr="003346BA" w:rsidRDefault="00ED5814" w:rsidP="0028737D">
            <w:pPr>
              <w:rPr>
                <w:sz w:val="18"/>
                <w:szCs w:val="18"/>
                <w:vertAlign w:val="superscript"/>
              </w:rPr>
            </w:pPr>
            <w:r w:rsidRPr="003346BA">
              <w:rPr>
                <w:sz w:val="18"/>
                <w:szCs w:val="18"/>
                <w:vertAlign w:val="superscript"/>
              </w:rPr>
              <w:lastRenderedPageBreak/>
              <w:t>3.1.4</w:t>
            </w:r>
            <w:r w:rsidR="0028737D">
              <w:rPr>
                <w:sz w:val="18"/>
                <w:szCs w:val="18"/>
                <w:vertAlign w:val="superscript"/>
              </w:rPr>
              <w:t xml:space="preserve"> </w:t>
            </w:r>
            <w:r w:rsidRPr="003346BA">
              <w:rPr>
                <w:sz w:val="18"/>
                <w:szCs w:val="18"/>
                <w:vertAlign w:val="superscript"/>
              </w:rPr>
              <w:t>Анализ состояния работы по постановке на учет лиц, освободившихся из мест лишения свободы по концу срока или условно-досрочно. Обеспечение в отношении их действенного оперативного контроля и профилактической работы</w:t>
            </w:r>
          </w:p>
        </w:tc>
        <w:tc>
          <w:tcPr>
            <w:tcW w:w="1560" w:type="dxa"/>
            <w:tcBorders>
              <w:top w:val="single" w:sz="6" w:space="0" w:color="auto"/>
              <w:left w:val="single" w:sz="6" w:space="0" w:color="auto"/>
              <w:bottom w:val="single" w:sz="6" w:space="0" w:color="auto"/>
              <w:right w:val="single" w:sz="6" w:space="0" w:color="auto"/>
            </w:tcBorders>
            <w:vAlign w:val="center"/>
          </w:tcPr>
          <w:p w:rsidR="00ED5814" w:rsidRPr="003346BA" w:rsidRDefault="00ED5814" w:rsidP="00ED5814">
            <w:pPr>
              <w:jc w:val="center"/>
              <w:rPr>
                <w:sz w:val="18"/>
                <w:szCs w:val="18"/>
                <w:vertAlign w:val="superscript"/>
              </w:rPr>
            </w:pPr>
            <w:r w:rsidRPr="003346BA">
              <w:rPr>
                <w:sz w:val="18"/>
                <w:szCs w:val="18"/>
                <w:vertAlign w:val="superscript"/>
              </w:rPr>
              <w:t>Администрации поселений;</w:t>
            </w:r>
          </w:p>
          <w:p w:rsidR="00ED5814" w:rsidRPr="003346BA" w:rsidRDefault="00ED5814" w:rsidP="00ED5814">
            <w:pPr>
              <w:jc w:val="center"/>
              <w:rPr>
                <w:sz w:val="18"/>
                <w:szCs w:val="18"/>
                <w:vertAlign w:val="superscript"/>
              </w:rPr>
            </w:pPr>
            <w:r w:rsidRPr="003346BA">
              <w:rPr>
                <w:sz w:val="18"/>
                <w:szCs w:val="18"/>
                <w:vertAlign w:val="superscript"/>
              </w:rPr>
              <w:t>ОМВД России по Ленскому району</w:t>
            </w:r>
          </w:p>
        </w:tc>
        <w:tc>
          <w:tcPr>
            <w:tcW w:w="708"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835"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both"/>
              <w:rPr>
                <w:rFonts w:ascii="Times New Roman" w:hAnsi="Times New Roman" w:cs="Times New Roman"/>
                <w:color w:val="000000" w:themeColor="text1"/>
                <w:sz w:val="18"/>
                <w:szCs w:val="18"/>
                <w:vertAlign w:val="superscript"/>
              </w:rPr>
            </w:pPr>
            <w:r w:rsidRPr="003346BA">
              <w:rPr>
                <w:rFonts w:ascii="Times New Roman" w:hAnsi="Times New Roman" w:cs="Times New Roman"/>
                <w:color w:val="000000" w:themeColor="text1"/>
                <w:sz w:val="18"/>
                <w:szCs w:val="18"/>
                <w:vertAlign w:val="superscript"/>
              </w:rPr>
              <w:t xml:space="preserve">За </w:t>
            </w:r>
            <w:r w:rsidR="00B713D3">
              <w:rPr>
                <w:rFonts w:ascii="Times New Roman" w:hAnsi="Times New Roman" w:cs="Times New Roman"/>
                <w:color w:val="000000" w:themeColor="text1"/>
                <w:sz w:val="18"/>
                <w:szCs w:val="18"/>
                <w:vertAlign w:val="superscript"/>
              </w:rPr>
              <w:t>1 квартал</w:t>
            </w:r>
            <w:r w:rsidRPr="003346BA">
              <w:rPr>
                <w:rFonts w:ascii="Times New Roman" w:hAnsi="Times New Roman" w:cs="Times New Roman"/>
                <w:color w:val="000000" w:themeColor="text1"/>
                <w:sz w:val="18"/>
                <w:szCs w:val="18"/>
                <w:vertAlign w:val="superscript"/>
              </w:rPr>
              <w:t xml:space="preserve"> 202</w:t>
            </w:r>
            <w:r w:rsidR="00B713D3">
              <w:rPr>
                <w:rFonts w:ascii="Times New Roman" w:hAnsi="Times New Roman" w:cs="Times New Roman"/>
                <w:color w:val="000000" w:themeColor="text1"/>
                <w:sz w:val="18"/>
                <w:szCs w:val="18"/>
                <w:vertAlign w:val="superscript"/>
              </w:rPr>
              <w:t>4</w:t>
            </w:r>
            <w:r w:rsidRPr="003346BA">
              <w:rPr>
                <w:rFonts w:ascii="Times New Roman" w:hAnsi="Times New Roman" w:cs="Times New Roman"/>
                <w:color w:val="000000" w:themeColor="text1"/>
                <w:sz w:val="18"/>
                <w:szCs w:val="18"/>
                <w:vertAlign w:val="superscript"/>
              </w:rPr>
              <w:t xml:space="preserve"> года из мест лишения свободы освободились </w:t>
            </w:r>
            <w:r w:rsidR="004E1B3B">
              <w:rPr>
                <w:rFonts w:ascii="Times New Roman" w:hAnsi="Times New Roman" w:cs="Times New Roman"/>
                <w:color w:val="000000" w:themeColor="text1"/>
                <w:sz w:val="18"/>
                <w:szCs w:val="18"/>
                <w:vertAlign w:val="superscript"/>
              </w:rPr>
              <w:t>5</w:t>
            </w:r>
            <w:r w:rsidRPr="003346BA">
              <w:rPr>
                <w:rFonts w:ascii="Times New Roman" w:hAnsi="Times New Roman" w:cs="Times New Roman"/>
                <w:color w:val="000000" w:themeColor="text1"/>
                <w:sz w:val="18"/>
                <w:szCs w:val="18"/>
                <w:vertAlign w:val="superscript"/>
              </w:rPr>
              <w:t xml:space="preserve"> человек отбывшие наказание, в том числе освобожденные условно </w:t>
            </w:r>
            <w:r w:rsidR="00035AA0">
              <w:rPr>
                <w:rFonts w:ascii="Times New Roman" w:hAnsi="Times New Roman" w:cs="Times New Roman"/>
                <w:color w:val="000000" w:themeColor="text1"/>
                <w:sz w:val="18"/>
                <w:szCs w:val="18"/>
                <w:vertAlign w:val="superscript"/>
              </w:rPr>
              <w:t>–</w:t>
            </w:r>
            <w:r w:rsidRPr="003346BA">
              <w:rPr>
                <w:rFonts w:ascii="Times New Roman" w:hAnsi="Times New Roman" w:cs="Times New Roman"/>
                <w:color w:val="000000" w:themeColor="text1"/>
                <w:sz w:val="18"/>
                <w:szCs w:val="18"/>
                <w:vertAlign w:val="superscript"/>
              </w:rPr>
              <w:t xml:space="preserve"> досрочно</w:t>
            </w:r>
            <w:r w:rsidR="00035AA0">
              <w:rPr>
                <w:rFonts w:ascii="Times New Roman" w:hAnsi="Times New Roman" w:cs="Times New Roman"/>
                <w:color w:val="000000" w:themeColor="text1"/>
                <w:sz w:val="18"/>
                <w:szCs w:val="18"/>
                <w:vertAlign w:val="superscript"/>
              </w:rPr>
              <w:t xml:space="preserve"> (</w:t>
            </w:r>
            <w:r w:rsidR="004E1B3B">
              <w:rPr>
                <w:rFonts w:ascii="Times New Roman" w:hAnsi="Times New Roman" w:cs="Times New Roman"/>
                <w:color w:val="000000" w:themeColor="text1"/>
                <w:sz w:val="18"/>
                <w:szCs w:val="18"/>
                <w:vertAlign w:val="superscript"/>
              </w:rPr>
              <w:t>0</w:t>
            </w:r>
            <w:r w:rsidR="00035AA0">
              <w:rPr>
                <w:rFonts w:ascii="Times New Roman" w:hAnsi="Times New Roman" w:cs="Times New Roman"/>
                <w:color w:val="000000" w:themeColor="text1"/>
                <w:sz w:val="18"/>
                <w:szCs w:val="18"/>
                <w:vertAlign w:val="superscript"/>
              </w:rPr>
              <w:t xml:space="preserve"> чел.)</w:t>
            </w:r>
            <w:r w:rsidRPr="003346BA">
              <w:rPr>
                <w:rFonts w:ascii="Times New Roman" w:hAnsi="Times New Roman" w:cs="Times New Roman"/>
                <w:color w:val="000000" w:themeColor="text1"/>
                <w:sz w:val="18"/>
                <w:szCs w:val="18"/>
                <w:vertAlign w:val="superscript"/>
              </w:rPr>
              <w:t xml:space="preserve">. </w:t>
            </w:r>
          </w:p>
          <w:p w:rsidR="00ED5814" w:rsidRPr="003346BA" w:rsidRDefault="00ED5814" w:rsidP="004A5DC0">
            <w:pPr>
              <w:pStyle w:val="ConsPlusCell"/>
              <w:widowControl/>
              <w:jc w:val="both"/>
              <w:rPr>
                <w:rFonts w:ascii="Times New Roman" w:hAnsi="Times New Roman" w:cs="Times New Roman"/>
                <w:sz w:val="18"/>
                <w:szCs w:val="18"/>
                <w:vertAlign w:val="superscript"/>
              </w:rPr>
            </w:pPr>
            <w:r w:rsidRPr="003346BA">
              <w:rPr>
                <w:rFonts w:ascii="Times New Roman" w:hAnsi="Times New Roman" w:cs="Times New Roman"/>
                <w:color w:val="000000" w:themeColor="text1"/>
                <w:sz w:val="18"/>
                <w:szCs w:val="18"/>
                <w:vertAlign w:val="superscript"/>
              </w:rPr>
              <w:t xml:space="preserve">В </w:t>
            </w:r>
            <w:r w:rsidR="006522D3" w:rsidRPr="003346BA">
              <w:rPr>
                <w:rFonts w:ascii="Times New Roman" w:hAnsi="Times New Roman" w:cs="Times New Roman"/>
                <w:color w:val="000000" w:themeColor="text1"/>
                <w:sz w:val="18"/>
                <w:szCs w:val="18"/>
                <w:vertAlign w:val="superscript"/>
              </w:rPr>
              <w:t xml:space="preserve">ОМВД </w:t>
            </w:r>
            <w:r w:rsidR="006522D3">
              <w:rPr>
                <w:rFonts w:ascii="Times New Roman" w:hAnsi="Times New Roman" w:cs="Times New Roman"/>
                <w:color w:val="000000" w:themeColor="text1"/>
                <w:sz w:val="18"/>
                <w:szCs w:val="18"/>
                <w:vertAlign w:val="superscript"/>
              </w:rPr>
              <w:t>России</w:t>
            </w:r>
            <w:r w:rsidR="00035AA0">
              <w:rPr>
                <w:rFonts w:ascii="Times New Roman" w:hAnsi="Times New Roman" w:cs="Times New Roman"/>
                <w:color w:val="000000" w:themeColor="text1"/>
                <w:sz w:val="18"/>
                <w:szCs w:val="18"/>
                <w:vertAlign w:val="superscript"/>
              </w:rPr>
              <w:t xml:space="preserve"> по Ленскому району </w:t>
            </w:r>
            <w:r w:rsidRPr="003346BA">
              <w:rPr>
                <w:rFonts w:ascii="Times New Roman" w:hAnsi="Times New Roman" w:cs="Times New Roman"/>
                <w:color w:val="000000" w:themeColor="text1"/>
                <w:sz w:val="18"/>
                <w:szCs w:val="18"/>
                <w:vertAlign w:val="superscript"/>
              </w:rPr>
              <w:t>установлен административный надзор в отношении   1</w:t>
            </w:r>
            <w:r w:rsidR="004E1B3B">
              <w:rPr>
                <w:rFonts w:ascii="Times New Roman" w:hAnsi="Times New Roman" w:cs="Times New Roman"/>
                <w:color w:val="000000" w:themeColor="text1"/>
                <w:sz w:val="18"/>
                <w:szCs w:val="18"/>
                <w:vertAlign w:val="superscript"/>
              </w:rPr>
              <w:t xml:space="preserve">6 </w:t>
            </w:r>
            <w:r w:rsidRPr="003346BA">
              <w:rPr>
                <w:rFonts w:ascii="Times New Roman" w:hAnsi="Times New Roman" w:cs="Times New Roman"/>
                <w:color w:val="000000" w:themeColor="text1"/>
                <w:sz w:val="18"/>
                <w:szCs w:val="18"/>
                <w:vertAlign w:val="superscript"/>
              </w:rPr>
              <w:t>ранее судимых лиц.</w:t>
            </w:r>
          </w:p>
        </w:tc>
      </w:tr>
      <w:tr w:rsidR="00ED5814" w:rsidRPr="003346BA" w:rsidTr="00AA03D2">
        <w:trPr>
          <w:trHeight w:val="1549"/>
        </w:trPr>
        <w:tc>
          <w:tcPr>
            <w:tcW w:w="2410" w:type="dxa"/>
            <w:tcBorders>
              <w:top w:val="single" w:sz="6" w:space="0" w:color="auto"/>
              <w:left w:val="single" w:sz="6" w:space="0" w:color="auto"/>
              <w:bottom w:val="single" w:sz="6" w:space="0" w:color="auto"/>
              <w:right w:val="single" w:sz="6" w:space="0" w:color="auto"/>
            </w:tcBorders>
          </w:tcPr>
          <w:p w:rsidR="00ED5814" w:rsidRPr="003346BA" w:rsidRDefault="00ED5814" w:rsidP="006522D3">
            <w:pPr>
              <w:pStyle w:val="ConsPlusNormal"/>
              <w:widowControl/>
              <w:ind w:firstLine="0"/>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3.1.5</w:t>
            </w:r>
            <w:r w:rsidR="006522D3">
              <w:rPr>
                <w:rFonts w:ascii="Times New Roman" w:hAnsi="Times New Roman" w:cs="Times New Roman"/>
                <w:sz w:val="18"/>
                <w:szCs w:val="18"/>
                <w:vertAlign w:val="superscript"/>
              </w:rPr>
              <w:t xml:space="preserve"> </w:t>
            </w:r>
            <w:r w:rsidRPr="003346BA">
              <w:rPr>
                <w:rFonts w:ascii="Times New Roman" w:hAnsi="Times New Roman" w:cs="Times New Roman"/>
                <w:sz w:val="18"/>
                <w:szCs w:val="18"/>
                <w:vertAlign w:val="superscript"/>
              </w:rPr>
              <w:t>Реализация совместных мероприятий по предупреждению и пресечению правонарушений со стороны осужденных к мерам наказания, не связанным с лишением свободы.</w:t>
            </w:r>
          </w:p>
        </w:tc>
        <w:tc>
          <w:tcPr>
            <w:tcW w:w="1560" w:type="dxa"/>
            <w:tcBorders>
              <w:top w:val="single" w:sz="6" w:space="0" w:color="auto"/>
              <w:left w:val="single" w:sz="6" w:space="0" w:color="auto"/>
              <w:bottom w:val="single" w:sz="6" w:space="0" w:color="auto"/>
              <w:right w:val="single" w:sz="6" w:space="0" w:color="auto"/>
            </w:tcBorders>
            <w:vAlign w:val="center"/>
          </w:tcPr>
          <w:p w:rsidR="00ED5814" w:rsidRPr="003346BA" w:rsidRDefault="00ED5814" w:rsidP="00ED5814">
            <w:pPr>
              <w:pStyle w:val="ConsPlusNormal"/>
              <w:widowControl/>
              <w:ind w:firstLine="0"/>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ОМВД России по Ленскому району;</w:t>
            </w:r>
          </w:p>
          <w:p w:rsidR="00ED5814" w:rsidRPr="003346BA" w:rsidRDefault="00ED5814" w:rsidP="00ED5814">
            <w:pPr>
              <w:pStyle w:val="ConsPlusNormal"/>
              <w:widowControl/>
              <w:ind w:firstLine="0"/>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 Филиал по Ленскому району ФКУ УИИ УФСИН</w:t>
            </w:r>
          </w:p>
        </w:tc>
        <w:tc>
          <w:tcPr>
            <w:tcW w:w="708"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835" w:type="dxa"/>
            <w:tcBorders>
              <w:top w:val="single" w:sz="6" w:space="0" w:color="auto"/>
              <w:left w:val="single" w:sz="6" w:space="0" w:color="auto"/>
              <w:bottom w:val="single" w:sz="6" w:space="0" w:color="auto"/>
              <w:right w:val="single" w:sz="6" w:space="0" w:color="auto"/>
            </w:tcBorders>
          </w:tcPr>
          <w:p w:rsidR="00ED5814" w:rsidRPr="003346BA" w:rsidRDefault="00ED5814" w:rsidP="00AA03D2">
            <w:pPr>
              <w:autoSpaceDE w:val="0"/>
              <w:autoSpaceDN w:val="0"/>
              <w:adjustRightInd w:val="0"/>
              <w:jc w:val="both"/>
              <w:outlineLvl w:val="1"/>
              <w:rPr>
                <w:sz w:val="18"/>
                <w:szCs w:val="18"/>
                <w:vertAlign w:val="superscript"/>
              </w:rPr>
            </w:pPr>
            <w:r w:rsidRPr="003346BA">
              <w:rPr>
                <w:sz w:val="18"/>
                <w:szCs w:val="18"/>
                <w:vertAlign w:val="superscript"/>
              </w:rPr>
              <w:t xml:space="preserve">На учете в УИИ состоит </w:t>
            </w:r>
            <w:r w:rsidR="004E1B3B">
              <w:rPr>
                <w:sz w:val="18"/>
                <w:szCs w:val="18"/>
                <w:vertAlign w:val="superscript"/>
              </w:rPr>
              <w:t>55</w:t>
            </w:r>
            <w:r w:rsidRPr="003346BA">
              <w:rPr>
                <w:sz w:val="18"/>
                <w:szCs w:val="18"/>
                <w:vertAlign w:val="superscript"/>
              </w:rPr>
              <w:t xml:space="preserve"> человек, осужденных к мерам наказани</w:t>
            </w:r>
            <w:r w:rsidR="004438C0">
              <w:rPr>
                <w:sz w:val="18"/>
                <w:szCs w:val="18"/>
                <w:vertAlign w:val="superscript"/>
              </w:rPr>
              <w:t>я</w:t>
            </w:r>
            <w:r w:rsidRPr="003346BA">
              <w:rPr>
                <w:sz w:val="18"/>
                <w:szCs w:val="18"/>
                <w:vertAlign w:val="superscript"/>
              </w:rPr>
              <w:t xml:space="preserve"> не связанных с лишением свободы. Данные лица состоят на профилактическом учете у участковых уполномоченных полиции. Все данные лица проверены по месту проживания, с ними проведены профилактические беседы по недопущению совершения преступлений и правонарушений.</w:t>
            </w:r>
          </w:p>
        </w:tc>
      </w:tr>
      <w:tr w:rsidR="00ED5814" w:rsidRPr="003346BA" w:rsidTr="00C0732D">
        <w:trPr>
          <w:trHeight w:val="1941"/>
        </w:trPr>
        <w:tc>
          <w:tcPr>
            <w:tcW w:w="2410" w:type="dxa"/>
            <w:tcBorders>
              <w:top w:val="single" w:sz="6" w:space="0" w:color="auto"/>
              <w:left w:val="single" w:sz="6" w:space="0" w:color="auto"/>
              <w:bottom w:val="single" w:sz="6" w:space="0" w:color="auto"/>
              <w:right w:val="single" w:sz="6" w:space="0" w:color="auto"/>
            </w:tcBorders>
          </w:tcPr>
          <w:p w:rsidR="00ED5814" w:rsidRPr="003346BA" w:rsidRDefault="00ED5814" w:rsidP="006522D3">
            <w:pPr>
              <w:pStyle w:val="ae"/>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4.1.1</w:t>
            </w:r>
            <w:r w:rsidR="006522D3">
              <w:rPr>
                <w:rFonts w:ascii="Times New Roman" w:hAnsi="Times New Roman" w:cs="Times New Roman"/>
                <w:sz w:val="18"/>
                <w:szCs w:val="18"/>
                <w:vertAlign w:val="superscript"/>
              </w:rPr>
              <w:t xml:space="preserve"> </w:t>
            </w:r>
            <w:r w:rsidRPr="003346BA">
              <w:rPr>
                <w:rFonts w:ascii="Times New Roman" w:hAnsi="Times New Roman" w:cs="Times New Roman"/>
                <w:sz w:val="18"/>
                <w:szCs w:val="18"/>
                <w:vertAlign w:val="superscript"/>
              </w:rPr>
              <w:t xml:space="preserve">Осуществить подготовку материалов в СМИ и </w:t>
            </w:r>
            <w:r w:rsidR="000F214C" w:rsidRPr="003346BA">
              <w:rPr>
                <w:rFonts w:ascii="Times New Roman" w:hAnsi="Times New Roman" w:cs="Times New Roman"/>
                <w:sz w:val="18"/>
                <w:szCs w:val="18"/>
                <w:vertAlign w:val="superscript"/>
              </w:rPr>
              <w:t>Интернет-ресурсах</w:t>
            </w:r>
            <w:r w:rsidRPr="003346BA">
              <w:rPr>
                <w:rFonts w:ascii="Times New Roman" w:hAnsi="Times New Roman" w:cs="Times New Roman"/>
                <w:sz w:val="18"/>
                <w:szCs w:val="18"/>
                <w:vertAlign w:val="superscript"/>
              </w:rPr>
              <w:t xml:space="preserve"> по вопросам безопасности дорожного движения, направленных на формирование общественного правосознания и пропаганды правомерного поведения на дорогах, ориентированной на различные возрастные и социальные категории участников дорожного движения.</w:t>
            </w:r>
          </w:p>
        </w:tc>
        <w:tc>
          <w:tcPr>
            <w:tcW w:w="1560" w:type="dxa"/>
            <w:tcBorders>
              <w:top w:val="single" w:sz="6" w:space="0" w:color="auto"/>
              <w:left w:val="single" w:sz="6" w:space="0" w:color="auto"/>
              <w:bottom w:val="single" w:sz="6" w:space="0" w:color="auto"/>
              <w:right w:val="single" w:sz="6" w:space="0" w:color="auto"/>
            </w:tcBorders>
            <w:vAlign w:val="center"/>
          </w:tcPr>
          <w:p w:rsidR="00ED5814" w:rsidRPr="003346BA" w:rsidRDefault="00ED5814" w:rsidP="00ED5814">
            <w:pPr>
              <w:jc w:val="center"/>
              <w:rPr>
                <w:sz w:val="18"/>
                <w:szCs w:val="18"/>
                <w:vertAlign w:val="superscript"/>
              </w:rPr>
            </w:pPr>
            <w:r w:rsidRPr="003346BA">
              <w:rPr>
                <w:sz w:val="18"/>
                <w:szCs w:val="18"/>
                <w:vertAlign w:val="superscript"/>
              </w:rPr>
              <w:t>ОМВД России по Ленскому району</w:t>
            </w:r>
          </w:p>
        </w:tc>
        <w:tc>
          <w:tcPr>
            <w:tcW w:w="708"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835" w:type="dxa"/>
            <w:tcBorders>
              <w:top w:val="single" w:sz="6" w:space="0" w:color="auto"/>
              <w:left w:val="single" w:sz="6" w:space="0" w:color="auto"/>
              <w:bottom w:val="single" w:sz="6" w:space="0" w:color="auto"/>
              <w:right w:val="single" w:sz="6" w:space="0" w:color="auto"/>
            </w:tcBorders>
          </w:tcPr>
          <w:p w:rsidR="00ED5814" w:rsidRPr="003346BA" w:rsidRDefault="00ED5814" w:rsidP="00AA03D2">
            <w:pPr>
              <w:pStyle w:val="ConsPlusCell"/>
              <w:widowControl/>
              <w:jc w:val="both"/>
              <w:rPr>
                <w:rFonts w:ascii="Times New Roman" w:hAnsi="Times New Roman" w:cs="Times New Roman"/>
                <w:sz w:val="18"/>
                <w:szCs w:val="18"/>
                <w:vertAlign w:val="superscript"/>
              </w:rPr>
            </w:pPr>
            <w:r w:rsidRPr="003346BA">
              <w:rPr>
                <w:rFonts w:ascii="Times New Roman" w:hAnsi="Times New Roman" w:cs="Times New Roman"/>
                <w:color w:val="000000" w:themeColor="text1"/>
                <w:sz w:val="18"/>
                <w:szCs w:val="18"/>
                <w:vertAlign w:val="superscript"/>
              </w:rPr>
              <w:t>Регулярно в СМИ и сети интернет освящаются вопросы безопасности дорожного движения. За 3 месяца 202</w:t>
            </w:r>
            <w:r w:rsidR="004E1B3B">
              <w:rPr>
                <w:rFonts w:ascii="Times New Roman" w:hAnsi="Times New Roman" w:cs="Times New Roman"/>
                <w:color w:val="000000" w:themeColor="text1"/>
                <w:sz w:val="18"/>
                <w:szCs w:val="18"/>
                <w:vertAlign w:val="superscript"/>
              </w:rPr>
              <w:t>4</w:t>
            </w:r>
            <w:r w:rsidRPr="003346BA">
              <w:rPr>
                <w:rFonts w:ascii="Times New Roman" w:hAnsi="Times New Roman" w:cs="Times New Roman"/>
                <w:color w:val="000000" w:themeColor="text1"/>
                <w:sz w:val="18"/>
                <w:szCs w:val="18"/>
                <w:vertAlign w:val="superscript"/>
              </w:rPr>
              <w:t xml:space="preserve"> года опубликовано в сети </w:t>
            </w:r>
            <w:r w:rsidR="00035AA0">
              <w:rPr>
                <w:rFonts w:ascii="Times New Roman" w:hAnsi="Times New Roman" w:cs="Times New Roman"/>
                <w:color w:val="000000" w:themeColor="text1"/>
                <w:sz w:val="18"/>
                <w:szCs w:val="18"/>
                <w:vertAlign w:val="superscript"/>
              </w:rPr>
              <w:t>И</w:t>
            </w:r>
            <w:r w:rsidRPr="003346BA">
              <w:rPr>
                <w:rFonts w:ascii="Times New Roman" w:hAnsi="Times New Roman" w:cs="Times New Roman"/>
                <w:color w:val="000000" w:themeColor="text1"/>
                <w:sz w:val="18"/>
                <w:szCs w:val="18"/>
                <w:vertAlign w:val="superscript"/>
              </w:rPr>
              <w:t>нтернет</w:t>
            </w:r>
            <w:r w:rsidR="004E1B3B">
              <w:rPr>
                <w:rFonts w:ascii="Times New Roman" w:hAnsi="Times New Roman" w:cs="Times New Roman"/>
                <w:color w:val="000000" w:themeColor="text1"/>
                <w:sz w:val="18"/>
                <w:szCs w:val="18"/>
                <w:vertAlign w:val="superscript"/>
              </w:rPr>
              <w:t xml:space="preserve"> 77</w:t>
            </w:r>
            <w:r w:rsidRPr="003346BA">
              <w:rPr>
                <w:rFonts w:ascii="Times New Roman" w:hAnsi="Times New Roman" w:cs="Times New Roman"/>
                <w:color w:val="000000" w:themeColor="text1"/>
                <w:sz w:val="18"/>
                <w:szCs w:val="18"/>
                <w:vertAlign w:val="superscript"/>
              </w:rPr>
              <w:t xml:space="preserve"> материалов по вопросам безопасности дорожного движения, направленных на формирование общественного правосознания и пропаганды правомерного поведения на дорогах. </w:t>
            </w:r>
            <w:r w:rsidR="004E1B3B">
              <w:rPr>
                <w:rFonts w:ascii="Times New Roman" w:hAnsi="Times New Roman" w:cs="Times New Roman"/>
                <w:color w:val="000000" w:themeColor="text1"/>
                <w:sz w:val="18"/>
                <w:szCs w:val="18"/>
                <w:vertAlign w:val="superscript"/>
              </w:rPr>
              <w:t>4</w:t>
            </w:r>
            <w:r w:rsidRPr="003346BA">
              <w:rPr>
                <w:rFonts w:ascii="Times New Roman" w:hAnsi="Times New Roman" w:cs="Times New Roman"/>
                <w:color w:val="000000" w:themeColor="text1"/>
                <w:sz w:val="18"/>
                <w:szCs w:val="18"/>
                <w:vertAlign w:val="superscript"/>
              </w:rPr>
              <w:t xml:space="preserve"> материал</w:t>
            </w:r>
            <w:r w:rsidR="004E1B3B">
              <w:rPr>
                <w:rFonts w:ascii="Times New Roman" w:hAnsi="Times New Roman" w:cs="Times New Roman"/>
                <w:color w:val="000000" w:themeColor="text1"/>
                <w:sz w:val="18"/>
                <w:szCs w:val="18"/>
                <w:vertAlign w:val="superscript"/>
              </w:rPr>
              <w:t xml:space="preserve">а </w:t>
            </w:r>
            <w:r w:rsidRPr="003346BA">
              <w:rPr>
                <w:rFonts w:ascii="Times New Roman" w:hAnsi="Times New Roman" w:cs="Times New Roman"/>
                <w:color w:val="000000" w:themeColor="text1"/>
                <w:sz w:val="18"/>
                <w:szCs w:val="18"/>
                <w:vertAlign w:val="superscript"/>
              </w:rPr>
              <w:t>опубликовано в районной газете «МАЯК».</w:t>
            </w:r>
          </w:p>
        </w:tc>
      </w:tr>
      <w:tr w:rsidR="00ED5814" w:rsidRPr="003346BA" w:rsidTr="00B75B53">
        <w:trPr>
          <w:cantSplit/>
          <w:trHeight w:val="240"/>
        </w:trPr>
        <w:tc>
          <w:tcPr>
            <w:tcW w:w="2410" w:type="dxa"/>
            <w:tcBorders>
              <w:top w:val="single" w:sz="6" w:space="0" w:color="auto"/>
              <w:left w:val="single" w:sz="6" w:space="0" w:color="auto"/>
              <w:bottom w:val="single" w:sz="6" w:space="0" w:color="auto"/>
              <w:right w:val="single" w:sz="6" w:space="0" w:color="auto"/>
            </w:tcBorders>
          </w:tcPr>
          <w:p w:rsidR="00ED5814" w:rsidRPr="003346BA" w:rsidRDefault="00ED5814" w:rsidP="006522D3">
            <w:pPr>
              <w:pStyle w:val="ae"/>
              <w:rPr>
                <w:rFonts w:ascii="Times New Roman" w:eastAsia="MS Mincho" w:hAnsi="Times New Roman" w:cs="Times New Roman"/>
                <w:sz w:val="18"/>
                <w:szCs w:val="18"/>
                <w:vertAlign w:val="superscript"/>
              </w:rPr>
            </w:pPr>
            <w:r w:rsidRPr="003346BA">
              <w:rPr>
                <w:rFonts w:ascii="Times New Roman" w:hAnsi="Times New Roman" w:cs="Times New Roman"/>
                <w:sz w:val="18"/>
                <w:szCs w:val="18"/>
                <w:vertAlign w:val="superscript"/>
              </w:rPr>
              <w:t>4.1.2</w:t>
            </w:r>
            <w:r w:rsidR="006522D3">
              <w:rPr>
                <w:rFonts w:ascii="Times New Roman" w:hAnsi="Times New Roman" w:cs="Times New Roman"/>
                <w:sz w:val="18"/>
                <w:szCs w:val="18"/>
                <w:vertAlign w:val="superscript"/>
              </w:rPr>
              <w:t xml:space="preserve"> </w:t>
            </w:r>
            <w:r w:rsidRPr="003346BA">
              <w:rPr>
                <w:rFonts w:ascii="Times New Roman" w:hAnsi="Times New Roman" w:cs="Times New Roman"/>
                <w:sz w:val="18"/>
                <w:szCs w:val="18"/>
                <w:vertAlign w:val="superscript"/>
              </w:rPr>
              <w:t>Совместно с заинтересованными ведомствами провести комплексную проверку улично-дорожной сети на территории района, о результатах проинформировать органы исполнительной власти.</w:t>
            </w:r>
          </w:p>
        </w:tc>
        <w:tc>
          <w:tcPr>
            <w:tcW w:w="1560" w:type="dxa"/>
            <w:tcBorders>
              <w:top w:val="single" w:sz="6" w:space="0" w:color="auto"/>
              <w:left w:val="single" w:sz="6" w:space="0" w:color="auto"/>
              <w:bottom w:val="single" w:sz="6" w:space="0" w:color="auto"/>
              <w:right w:val="single" w:sz="6" w:space="0" w:color="auto"/>
            </w:tcBorders>
            <w:vAlign w:val="center"/>
          </w:tcPr>
          <w:p w:rsidR="00ED5814" w:rsidRPr="003346BA" w:rsidRDefault="00ED5814" w:rsidP="00ED5814">
            <w:pPr>
              <w:jc w:val="center"/>
              <w:rPr>
                <w:sz w:val="18"/>
                <w:szCs w:val="18"/>
                <w:vertAlign w:val="superscript"/>
              </w:rPr>
            </w:pPr>
            <w:r w:rsidRPr="003346BA">
              <w:rPr>
                <w:sz w:val="18"/>
                <w:szCs w:val="18"/>
                <w:vertAlign w:val="superscript"/>
              </w:rPr>
              <w:t>Администрация МО «Ленский муниципальный район»;</w:t>
            </w:r>
          </w:p>
          <w:p w:rsidR="00ED5814" w:rsidRPr="003346BA" w:rsidRDefault="00ED5814" w:rsidP="00ED5814">
            <w:pPr>
              <w:jc w:val="center"/>
              <w:rPr>
                <w:sz w:val="18"/>
                <w:szCs w:val="18"/>
                <w:vertAlign w:val="superscript"/>
              </w:rPr>
            </w:pPr>
            <w:r w:rsidRPr="003346BA">
              <w:rPr>
                <w:sz w:val="18"/>
                <w:szCs w:val="18"/>
                <w:vertAlign w:val="superscript"/>
              </w:rPr>
              <w:t>ОМВД России по Ленскому району</w:t>
            </w:r>
          </w:p>
        </w:tc>
        <w:tc>
          <w:tcPr>
            <w:tcW w:w="708"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835" w:type="dxa"/>
            <w:tcBorders>
              <w:top w:val="single" w:sz="6" w:space="0" w:color="auto"/>
              <w:left w:val="single" w:sz="6" w:space="0" w:color="auto"/>
              <w:bottom w:val="single" w:sz="6" w:space="0" w:color="auto"/>
              <w:right w:val="single" w:sz="6" w:space="0" w:color="auto"/>
            </w:tcBorders>
          </w:tcPr>
          <w:p w:rsidR="00ED5814" w:rsidRPr="00AA03D2" w:rsidRDefault="00ED5814" w:rsidP="00AA03D2">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За </w:t>
            </w:r>
            <w:r w:rsidR="004E1B3B">
              <w:rPr>
                <w:rFonts w:ascii="Times New Roman" w:hAnsi="Times New Roman" w:cs="Times New Roman"/>
                <w:sz w:val="18"/>
                <w:szCs w:val="18"/>
                <w:vertAlign w:val="superscript"/>
              </w:rPr>
              <w:t>1 квартал</w:t>
            </w:r>
            <w:r w:rsidRPr="003346BA">
              <w:rPr>
                <w:rFonts w:ascii="Times New Roman" w:hAnsi="Times New Roman" w:cs="Times New Roman"/>
                <w:sz w:val="18"/>
                <w:szCs w:val="18"/>
                <w:vertAlign w:val="superscript"/>
              </w:rPr>
              <w:t xml:space="preserve"> 202</w:t>
            </w:r>
            <w:r w:rsidR="004E1B3B">
              <w:rPr>
                <w:rFonts w:ascii="Times New Roman" w:hAnsi="Times New Roman" w:cs="Times New Roman"/>
                <w:sz w:val="18"/>
                <w:szCs w:val="18"/>
                <w:vertAlign w:val="superscript"/>
              </w:rPr>
              <w:t>4</w:t>
            </w:r>
            <w:r w:rsidRPr="003346BA">
              <w:rPr>
                <w:rFonts w:ascii="Times New Roman" w:hAnsi="Times New Roman" w:cs="Times New Roman"/>
                <w:sz w:val="18"/>
                <w:szCs w:val="18"/>
                <w:vertAlign w:val="superscript"/>
              </w:rPr>
              <w:t xml:space="preserve"> года на территории района осуществлен</w:t>
            </w:r>
            <w:r w:rsidR="004E1B3B">
              <w:rPr>
                <w:rFonts w:ascii="Times New Roman" w:hAnsi="Times New Roman" w:cs="Times New Roman"/>
                <w:sz w:val="18"/>
                <w:szCs w:val="18"/>
                <w:vertAlign w:val="superscript"/>
              </w:rPr>
              <w:t>а 1</w:t>
            </w:r>
            <w:r w:rsidRPr="003346BA">
              <w:rPr>
                <w:rFonts w:ascii="Times New Roman" w:hAnsi="Times New Roman" w:cs="Times New Roman"/>
                <w:sz w:val="18"/>
                <w:szCs w:val="18"/>
                <w:vertAlign w:val="superscript"/>
              </w:rPr>
              <w:t xml:space="preserve"> </w:t>
            </w:r>
            <w:r w:rsidR="004E1B3B" w:rsidRPr="003346BA">
              <w:rPr>
                <w:rFonts w:ascii="Times New Roman" w:hAnsi="Times New Roman" w:cs="Times New Roman"/>
                <w:sz w:val="18"/>
                <w:szCs w:val="18"/>
                <w:vertAlign w:val="superscript"/>
              </w:rPr>
              <w:t>проверка</w:t>
            </w:r>
            <w:r w:rsidRPr="003346BA">
              <w:rPr>
                <w:rFonts w:ascii="Times New Roman" w:hAnsi="Times New Roman" w:cs="Times New Roman"/>
                <w:sz w:val="18"/>
                <w:szCs w:val="18"/>
                <w:vertAlign w:val="superscript"/>
              </w:rPr>
              <w:t xml:space="preserve"> улично-дорожной сети</w:t>
            </w:r>
            <w:r w:rsidR="00D96F8D">
              <w:rPr>
                <w:rFonts w:ascii="Times New Roman" w:hAnsi="Times New Roman" w:cs="Times New Roman"/>
                <w:sz w:val="18"/>
                <w:szCs w:val="18"/>
                <w:vertAlign w:val="superscript"/>
              </w:rPr>
              <w:t>.</w:t>
            </w:r>
            <w:r w:rsidRPr="003346BA">
              <w:rPr>
                <w:rFonts w:ascii="Times New Roman" w:hAnsi="Times New Roman" w:cs="Times New Roman"/>
                <w:sz w:val="18"/>
                <w:szCs w:val="18"/>
                <w:vertAlign w:val="superscript"/>
              </w:rPr>
              <w:t xml:space="preserve"> По результатам проверок </w:t>
            </w:r>
            <w:r w:rsidR="00D96F8D">
              <w:rPr>
                <w:rFonts w:ascii="Times New Roman" w:hAnsi="Times New Roman" w:cs="Times New Roman"/>
                <w:sz w:val="18"/>
                <w:szCs w:val="18"/>
                <w:vertAlign w:val="superscript"/>
              </w:rPr>
              <w:t>предписания не выдавались.</w:t>
            </w:r>
          </w:p>
          <w:p w:rsidR="00ED5814" w:rsidRPr="003346BA" w:rsidRDefault="00ED5814" w:rsidP="00ED5814">
            <w:pPr>
              <w:autoSpaceDE w:val="0"/>
              <w:autoSpaceDN w:val="0"/>
              <w:adjustRightInd w:val="0"/>
              <w:jc w:val="both"/>
              <w:outlineLvl w:val="1"/>
              <w:rPr>
                <w:sz w:val="18"/>
                <w:szCs w:val="18"/>
                <w:vertAlign w:val="superscript"/>
              </w:rPr>
            </w:pPr>
            <w:r w:rsidRPr="003346BA">
              <w:rPr>
                <w:sz w:val="18"/>
                <w:szCs w:val="18"/>
                <w:vertAlign w:val="superscript"/>
              </w:rPr>
              <w:t xml:space="preserve">За неудовлетворительное содержание УДС </w:t>
            </w:r>
            <w:r w:rsidR="000E5ED8">
              <w:rPr>
                <w:sz w:val="18"/>
                <w:szCs w:val="18"/>
                <w:vertAlign w:val="superscript"/>
              </w:rPr>
              <w:t>дела об административных правонарушениях не возбуждались.</w:t>
            </w:r>
          </w:p>
        </w:tc>
      </w:tr>
      <w:tr w:rsidR="00ED5814" w:rsidRPr="003346BA" w:rsidTr="00B75B53">
        <w:trPr>
          <w:trHeight w:val="240"/>
        </w:trPr>
        <w:tc>
          <w:tcPr>
            <w:tcW w:w="2410" w:type="dxa"/>
            <w:tcBorders>
              <w:top w:val="single" w:sz="6" w:space="0" w:color="auto"/>
              <w:left w:val="single" w:sz="6" w:space="0" w:color="auto"/>
              <w:bottom w:val="single" w:sz="6" w:space="0" w:color="auto"/>
              <w:right w:val="single" w:sz="6" w:space="0" w:color="auto"/>
            </w:tcBorders>
          </w:tcPr>
          <w:p w:rsidR="00ED5814" w:rsidRPr="004438C0" w:rsidRDefault="004438C0" w:rsidP="00ED5814">
            <w:pPr>
              <w:pStyle w:val="ae"/>
              <w:rPr>
                <w:rFonts w:ascii="Times New Roman" w:eastAsia="MS Mincho" w:hAnsi="Times New Roman" w:cs="Times New Roman"/>
                <w:sz w:val="18"/>
                <w:szCs w:val="18"/>
                <w:vertAlign w:val="superscript"/>
              </w:rPr>
            </w:pPr>
            <w:r>
              <w:rPr>
                <w:rFonts w:ascii="Times New Roman" w:eastAsia="MS Mincho" w:hAnsi="Times New Roman" w:cs="Times New Roman"/>
                <w:sz w:val="18"/>
                <w:szCs w:val="18"/>
                <w:vertAlign w:val="superscript"/>
              </w:rPr>
              <w:t>4.1.</w:t>
            </w:r>
            <w:r w:rsidR="006522D3">
              <w:rPr>
                <w:rFonts w:ascii="Times New Roman" w:eastAsia="MS Mincho" w:hAnsi="Times New Roman" w:cs="Times New Roman"/>
                <w:sz w:val="18"/>
                <w:szCs w:val="18"/>
                <w:vertAlign w:val="superscript"/>
              </w:rPr>
              <w:t>3.</w:t>
            </w:r>
            <w:r w:rsidR="006522D3" w:rsidRPr="004438C0">
              <w:rPr>
                <w:rFonts w:ascii="Times New Roman" w:eastAsia="MS Mincho" w:hAnsi="Times New Roman" w:cs="Times New Roman"/>
                <w:sz w:val="18"/>
                <w:szCs w:val="18"/>
                <w:vertAlign w:val="superscript"/>
              </w:rPr>
              <w:t xml:space="preserve"> Осуществление</w:t>
            </w:r>
            <w:r w:rsidRPr="004438C0">
              <w:rPr>
                <w:rFonts w:ascii="Times New Roman" w:eastAsia="MS Mincho" w:hAnsi="Times New Roman" w:cs="Times New Roman"/>
                <w:sz w:val="18"/>
                <w:szCs w:val="18"/>
                <w:vertAlign w:val="superscript"/>
              </w:rPr>
              <w:t xml:space="preserve"> постоянного контроля за открытием, содержанием, эксплуатацией и закрытием ледовых переправ, находящихся на территории района, и проездом транспорта, передвигающегося по ним</w:t>
            </w:r>
          </w:p>
        </w:tc>
        <w:tc>
          <w:tcPr>
            <w:tcW w:w="1560" w:type="dxa"/>
            <w:tcBorders>
              <w:top w:val="single" w:sz="6" w:space="0" w:color="auto"/>
              <w:left w:val="single" w:sz="6" w:space="0" w:color="auto"/>
              <w:bottom w:val="single" w:sz="6" w:space="0" w:color="auto"/>
              <w:right w:val="single" w:sz="6" w:space="0" w:color="auto"/>
            </w:tcBorders>
            <w:vAlign w:val="center"/>
          </w:tcPr>
          <w:p w:rsidR="00ED5814" w:rsidRPr="003346BA" w:rsidRDefault="00ED5814" w:rsidP="00ED5814">
            <w:pPr>
              <w:jc w:val="center"/>
              <w:rPr>
                <w:sz w:val="18"/>
                <w:szCs w:val="18"/>
                <w:vertAlign w:val="superscript"/>
              </w:rPr>
            </w:pPr>
            <w:r w:rsidRPr="003346BA">
              <w:rPr>
                <w:sz w:val="18"/>
                <w:szCs w:val="18"/>
                <w:vertAlign w:val="superscript"/>
              </w:rPr>
              <w:t>Администрация МО «Ленский муниципальный район»;</w:t>
            </w:r>
          </w:p>
          <w:p w:rsidR="00ED5814" w:rsidRPr="003346BA" w:rsidRDefault="00ED5814" w:rsidP="00ED5814">
            <w:pPr>
              <w:jc w:val="center"/>
              <w:rPr>
                <w:sz w:val="18"/>
                <w:szCs w:val="18"/>
                <w:vertAlign w:val="superscript"/>
              </w:rPr>
            </w:pPr>
            <w:r w:rsidRPr="003346BA">
              <w:rPr>
                <w:sz w:val="18"/>
                <w:szCs w:val="18"/>
                <w:vertAlign w:val="superscript"/>
              </w:rPr>
              <w:t>ОМВД России по Ленскому району</w:t>
            </w:r>
          </w:p>
        </w:tc>
        <w:tc>
          <w:tcPr>
            <w:tcW w:w="708"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835" w:type="dxa"/>
            <w:tcBorders>
              <w:top w:val="single" w:sz="6" w:space="0" w:color="auto"/>
              <w:left w:val="single" w:sz="6" w:space="0" w:color="auto"/>
              <w:bottom w:val="single" w:sz="6" w:space="0" w:color="auto"/>
              <w:right w:val="single" w:sz="6" w:space="0" w:color="auto"/>
            </w:tcBorders>
          </w:tcPr>
          <w:p w:rsidR="00ED5814" w:rsidRPr="003346BA" w:rsidRDefault="00ED5814" w:rsidP="00AA03D2">
            <w:pPr>
              <w:pStyle w:val="ConsPlusCell"/>
              <w:widowControl/>
              <w:jc w:val="both"/>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На территории района в осенне-зимний период 202</w:t>
            </w:r>
            <w:r w:rsidR="004E1B3B">
              <w:rPr>
                <w:rFonts w:ascii="Times New Roman" w:hAnsi="Times New Roman" w:cs="Times New Roman"/>
                <w:sz w:val="18"/>
                <w:szCs w:val="18"/>
                <w:vertAlign w:val="superscript"/>
              </w:rPr>
              <w:t>3</w:t>
            </w:r>
            <w:r w:rsidR="000E5ED8">
              <w:rPr>
                <w:rFonts w:ascii="Times New Roman" w:hAnsi="Times New Roman" w:cs="Times New Roman"/>
                <w:sz w:val="18"/>
                <w:szCs w:val="18"/>
                <w:vertAlign w:val="superscript"/>
              </w:rPr>
              <w:t>-</w:t>
            </w:r>
            <w:r w:rsidRPr="003346BA">
              <w:rPr>
                <w:rFonts w:ascii="Times New Roman" w:hAnsi="Times New Roman" w:cs="Times New Roman"/>
                <w:sz w:val="18"/>
                <w:szCs w:val="18"/>
                <w:vertAlign w:val="superscript"/>
              </w:rPr>
              <w:t>202</w:t>
            </w:r>
            <w:r w:rsidR="004E1B3B">
              <w:rPr>
                <w:rFonts w:ascii="Times New Roman" w:hAnsi="Times New Roman" w:cs="Times New Roman"/>
                <w:sz w:val="18"/>
                <w:szCs w:val="18"/>
                <w:vertAlign w:val="superscript"/>
              </w:rPr>
              <w:t>4</w:t>
            </w:r>
            <w:r w:rsidRPr="003346BA">
              <w:rPr>
                <w:rFonts w:ascii="Times New Roman" w:hAnsi="Times New Roman" w:cs="Times New Roman"/>
                <w:sz w:val="18"/>
                <w:szCs w:val="18"/>
                <w:vertAlign w:val="superscript"/>
              </w:rPr>
              <w:t xml:space="preserve"> годов было оборудовано 2 </w:t>
            </w:r>
            <w:proofErr w:type="gramStart"/>
            <w:r w:rsidRPr="003346BA">
              <w:rPr>
                <w:rFonts w:ascii="Times New Roman" w:hAnsi="Times New Roman" w:cs="Times New Roman"/>
                <w:sz w:val="18"/>
                <w:szCs w:val="18"/>
                <w:vertAlign w:val="superscript"/>
              </w:rPr>
              <w:t>переправы  районе</w:t>
            </w:r>
            <w:proofErr w:type="gramEnd"/>
            <w:r w:rsidRPr="003346BA">
              <w:rPr>
                <w:rFonts w:ascii="Times New Roman" w:hAnsi="Times New Roman" w:cs="Times New Roman"/>
                <w:sz w:val="18"/>
                <w:szCs w:val="18"/>
                <w:vertAlign w:val="superscript"/>
              </w:rPr>
              <w:t xml:space="preserve"> </w:t>
            </w:r>
            <w:r w:rsidR="00B444F5">
              <w:rPr>
                <w:rFonts w:ascii="Times New Roman" w:hAnsi="Times New Roman" w:cs="Times New Roman"/>
                <w:sz w:val="18"/>
                <w:szCs w:val="18"/>
                <w:vertAlign w:val="superscript"/>
              </w:rPr>
              <w:t xml:space="preserve">через реку Вычегда в </w:t>
            </w:r>
            <w:r w:rsidRPr="003346BA">
              <w:rPr>
                <w:rFonts w:ascii="Times New Roman" w:hAnsi="Times New Roman" w:cs="Times New Roman"/>
                <w:sz w:val="18"/>
                <w:szCs w:val="18"/>
                <w:vertAlign w:val="superscript"/>
              </w:rPr>
              <w:t xml:space="preserve">д. </w:t>
            </w:r>
            <w:proofErr w:type="spellStart"/>
            <w:r w:rsidRPr="003346BA">
              <w:rPr>
                <w:rFonts w:ascii="Times New Roman" w:hAnsi="Times New Roman" w:cs="Times New Roman"/>
                <w:sz w:val="18"/>
                <w:szCs w:val="18"/>
                <w:vertAlign w:val="superscript"/>
              </w:rPr>
              <w:t>Паламыш</w:t>
            </w:r>
            <w:proofErr w:type="spellEnd"/>
            <w:r w:rsidRPr="003346BA">
              <w:rPr>
                <w:rFonts w:ascii="Times New Roman" w:hAnsi="Times New Roman" w:cs="Times New Roman"/>
                <w:sz w:val="18"/>
                <w:szCs w:val="18"/>
                <w:vertAlign w:val="superscript"/>
              </w:rPr>
              <w:t xml:space="preserve"> (понтонная) и ледовая переправа в районе п. Литвино. </w:t>
            </w:r>
          </w:p>
        </w:tc>
      </w:tr>
      <w:tr w:rsidR="00ED5814" w:rsidRPr="003346BA" w:rsidTr="004A5DC0">
        <w:trPr>
          <w:cantSplit/>
          <w:trHeight w:val="983"/>
        </w:trPr>
        <w:tc>
          <w:tcPr>
            <w:tcW w:w="2410" w:type="dxa"/>
            <w:tcBorders>
              <w:top w:val="single" w:sz="6" w:space="0" w:color="auto"/>
              <w:left w:val="single" w:sz="6" w:space="0" w:color="auto"/>
              <w:bottom w:val="single" w:sz="6" w:space="0" w:color="auto"/>
              <w:right w:val="single" w:sz="6" w:space="0" w:color="auto"/>
            </w:tcBorders>
          </w:tcPr>
          <w:p w:rsidR="00ED5814" w:rsidRPr="003346BA" w:rsidRDefault="00ED5814" w:rsidP="008762AC">
            <w:pPr>
              <w:shd w:val="clear" w:color="auto" w:fill="FFFFFF"/>
              <w:rPr>
                <w:rFonts w:eastAsia="MS Mincho"/>
                <w:sz w:val="18"/>
                <w:szCs w:val="18"/>
                <w:vertAlign w:val="superscript"/>
              </w:rPr>
            </w:pPr>
            <w:r w:rsidRPr="003346BA">
              <w:rPr>
                <w:sz w:val="18"/>
                <w:szCs w:val="18"/>
                <w:vertAlign w:val="superscript"/>
              </w:rPr>
              <w:lastRenderedPageBreak/>
              <w:t>4.1.4</w:t>
            </w:r>
            <w:r w:rsidR="006522D3">
              <w:rPr>
                <w:sz w:val="18"/>
                <w:szCs w:val="18"/>
                <w:vertAlign w:val="superscript"/>
              </w:rPr>
              <w:t xml:space="preserve"> </w:t>
            </w:r>
            <w:r w:rsidRPr="003346BA">
              <w:rPr>
                <w:sz w:val="18"/>
                <w:szCs w:val="18"/>
                <w:vertAlign w:val="superscript"/>
              </w:rPr>
              <w:t>Организация обучения детей и подростков основам безопасности дорожного движения.</w:t>
            </w:r>
          </w:p>
        </w:tc>
        <w:tc>
          <w:tcPr>
            <w:tcW w:w="1560" w:type="dxa"/>
            <w:tcBorders>
              <w:top w:val="single" w:sz="6" w:space="0" w:color="auto"/>
              <w:left w:val="single" w:sz="6" w:space="0" w:color="auto"/>
              <w:bottom w:val="single" w:sz="6" w:space="0" w:color="auto"/>
              <w:right w:val="single" w:sz="6" w:space="0" w:color="auto"/>
            </w:tcBorders>
            <w:vAlign w:val="center"/>
          </w:tcPr>
          <w:p w:rsidR="00ED5814" w:rsidRPr="003346BA" w:rsidRDefault="00ED5814" w:rsidP="00ED5814">
            <w:pPr>
              <w:jc w:val="center"/>
              <w:rPr>
                <w:sz w:val="18"/>
                <w:szCs w:val="18"/>
                <w:vertAlign w:val="superscript"/>
              </w:rPr>
            </w:pPr>
            <w:r w:rsidRPr="003346BA">
              <w:rPr>
                <w:sz w:val="18"/>
                <w:szCs w:val="18"/>
                <w:vertAlign w:val="superscript"/>
              </w:rPr>
              <w:t>ОМВД России по Ленскому району</w:t>
            </w:r>
          </w:p>
        </w:tc>
        <w:tc>
          <w:tcPr>
            <w:tcW w:w="708"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835"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both"/>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С обучающимися основных и </w:t>
            </w:r>
            <w:r w:rsidR="006522D3" w:rsidRPr="003346BA">
              <w:rPr>
                <w:rFonts w:ascii="Times New Roman" w:hAnsi="Times New Roman" w:cs="Times New Roman"/>
                <w:sz w:val="18"/>
                <w:szCs w:val="18"/>
                <w:vertAlign w:val="superscript"/>
              </w:rPr>
              <w:t>средних образовательных</w:t>
            </w:r>
            <w:r w:rsidRPr="003346BA">
              <w:rPr>
                <w:rFonts w:ascii="Times New Roman" w:hAnsi="Times New Roman" w:cs="Times New Roman"/>
                <w:sz w:val="18"/>
                <w:szCs w:val="18"/>
                <w:vertAlign w:val="superscript"/>
              </w:rPr>
              <w:t xml:space="preserve"> учреждений за </w:t>
            </w:r>
            <w:r w:rsidR="000E5ED8">
              <w:rPr>
                <w:rFonts w:ascii="Times New Roman" w:hAnsi="Times New Roman" w:cs="Times New Roman"/>
                <w:sz w:val="18"/>
                <w:szCs w:val="18"/>
                <w:vertAlign w:val="superscript"/>
              </w:rPr>
              <w:t>3 месяца</w:t>
            </w:r>
            <w:r w:rsidRPr="003346BA">
              <w:rPr>
                <w:rFonts w:ascii="Times New Roman" w:hAnsi="Times New Roman" w:cs="Times New Roman"/>
                <w:sz w:val="18"/>
                <w:szCs w:val="18"/>
                <w:vertAlign w:val="superscript"/>
              </w:rPr>
              <w:t xml:space="preserve"> 202</w:t>
            </w:r>
            <w:r w:rsidR="000E5ED8">
              <w:rPr>
                <w:rFonts w:ascii="Times New Roman" w:hAnsi="Times New Roman" w:cs="Times New Roman"/>
                <w:sz w:val="18"/>
                <w:szCs w:val="18"/>
                <w:vertAlign w:val="superscript"/>
              </w:rPr>
              <w:t>3</w:t>
            </w:r>
            <w:r w:rsidRPr="003346BA">
              <w:rPr>
                <w:rFonts w:ascii="Times New Roman" w:hAnsi="Times New Roman" w:cs="Times New Roman"/>
                <w:sz w:val="18"/>
                <w:szCs w:val="18"/>
                <w:vertAlign w:val="superscript"/>
              </w:rPr>
              <w:t xml:space="preserve"> года по основам безопасности дорожного движения проведено </w:t>
            </w:r>
            <w:r w:rsidR="000E5ED8">
              <w:rPr>
                <w:rFonts w:ascii="Times New Roman" w:hAnsi="Times New Roman" w:cs="Times New Roman"/>
                <w:sz w:val="18"/>
                <w:szCs w:val="18"/>
                <w:vertAlign w:val="superscript"/>
              </w:rPr>
              <w:t>1</w:t>
            </w:r>
            <w:r w:rsidR="004E1B3B">
              <w:rPr>
                <w:rFonts w:ascii="Times New Roman" w:hAnsi="Times New Roman" w:cs="Times New Roman"/>
                <w:sz w:val="18"/>
                <w:szCs w:val="18"/>
                <w:vertAlign w:val="superscript"/>
              </w:rPr>
              <w:t>7</w:t>
            </w:r>
            <w:r w:rsidR="000E5ED8">
              <w:rPr>
                <w:rFonts w:ascii="Times New Roman" w:hAnsi="Times New Roman" w:cs="Times New Roman"/>
                <w:sz w:val="18"/>
                <w:szCs w:val="18"/>
                <w:vertAlign w:val="superscript"/>
              </w:rPr>
              <w:t xml:space="preserve"> </w:t>
            </w:r>
            <w:r w:rsidRPr="003346BA">
              <w:rPr>
                <w:rFonts w:ascii="Times New Roman" w:hAnsi="Times New Roman" w:cs="Times New Roman"/>
                <w:sz w:val="18"/>
                <w:szCs w:val="18"/>
                <w:vertAlign w:val="superscript"/>
              </w:rPr>
              <w:t>бесед</w:t>
            </w:r>
            <w:r w:rsidR="000E5ED8">
              <w:rPr>
                <w:rFonts w:ascii="Times New Roman" w:hAnsi="Times New Roman" w:cs="Times New Roman"/>
                <w:sz w:val="18"/>
                <w:szCs w:val="18"/>
                <w:vertAlign w:val="superscript"/>
              </w:rPr>
              <w:t xml:space="preserve"> и лекций</w:t>
            </w:r>
            <w:r w:rsidRPr="003346BA">
              <w:rPr>
                <w:rFonts w:ascii="Times New Roman" w:hAnsi="Times New Roman" w:cs="Times New Roman"/>
                <w:sz w:val="18"/>
                <w:szCs w:val="18"/>
                <w:vertAlign w:val="superscript"/>
              </w:rPr>
              <w:t xml:space="preserve">, с воспитанниками дошкольных учреждений </w:t>
            </w:r>
            <w:r w:rsidR="004E1B3B">
              <w:rPr>
                <w:rFonts w:ascii="Times New Roman" w:hAnsi="Times New Roman" w:cs="Times New Roman"/>
                <w:sz w:val="18"/>
                <w:szCs w:val="18"/>
                <w:vertAlign w:val="superscript"/>
              </w:rPr>
              <w:t>беседы не проводились</w:t>
            </w:r>
          </w:p>
        </w:tc>
      </w:tr>
      <w:tr w:rsidR="00ED5814" w:rsidRPr="000E5ED8" w:rsidTr="004A5DC0">
        <w:trPr>
          <w:cantSplit/>
          <w:trHeight w:val="360"/>
        </w:trPr>
        <w:tc>
          <w:tcPr>
            <w:tcW w:w="2410" w:type="dxa"/>
            <w:tcBorders>
              <w:top w:val="single" w:sz="6" w:space="0" w:color="auto"/>
              <w:left w:val="single" w:sz="6" w:space="0" w:color="auto"/>
              <w:bottom w:val="single" w:sz="6" w:space="0" w:color="auto"/>
              <w:right w:val="single" w:sz="6" w:space="0" w:color="auto"/>
            </w:tcBorders>
            <w:shd w:val="clear" w:color="auto" w:fill="auto"/>
          </w:tcPr>
          <w:p w:rsidR="00ED5814" w:rsidRPr="004A5DC0" w:rsidRDefault="00ED5814" w:rsidP="004A5DC0">
            <w:pPr>
              <w:pStyle w:val="ConsPlusCell"/>
              <w:widowControl/>
              <w:shd w:val="clear" w:color="auto" w:fill="8DB3E2" w:themeFill="text2" w:themeFillTint="66"/>
              <w:rPr>
                <w:rFonts w:ascii="Times New Roman" w:hAnsi="Times New Roman" w:cs="Times New Roman"/>
                <w:color w:val="000000" w:themeColor="text1"/>
                <w:sz w:val="22"/>
                <w:szCs w:val="22"/>
                <w:vertAlign w:val="superscript"/>
              </w:rPr>
            </w:pPr>
            <w:r w:rsidRPr="004A5DC0">
              <w:rPr>
                <w:rFonts w:ascii="Times New Roman" w:hAnsi="Times New Roman" w:cs="Times New Roman"/>
                <w:color w:val="000000" w:themeColor="text1"/>
                <w:sz w:val="22"/>
                <w:szCs w:val="22"/>
                <w:vertAlign w:val="superscript"/>
              </w:rPr>
              <w:t xml:space="preserve">Итого по   </w:t>
            </w:r>
            <w:r w:rsidR="000E5ED8" w:rsidRPr="004A5DC0">
              <w:rPr>
                <w:rFonts w:ascii="Times New Roman" w:hAnsi="Times New Roman" w:cs="Times New Roman"/>
                <w:color w:val="000000" w:themeColor="text1"/>
                <w:sz w:val="22"/>
                <w:szCs w:val="22"/>
                <w:vertAlign w:val="superscript"/>
              </w:rPr>
              <w:t>муниципальной</w:t>
            </w:r>
            <w:r w:rsidRPr="004A5DC0">
              <w:rPr>
                <w:rFonts w:ascii="Times New Roman" w:hAnsi="Times New Roman" w:cs="Times New Roman"/>
                <w:color w:val="000000" w:themeColor="text1"/>
                <w:sz w:val="22"/>
                <w:szCs w:val="22"/>
                <w:vertAlign w:val="superscript"/>
              </w:rPr>
              <w:br/>
              <w:t xml:space="preserve">Программе  </w:t>
            </w:r>
          </w:p>
        </w:tc>
        <w:tc>
          <w:tcPr>
            <w:tcW w:w="1560" w:type="dxa"/>
            <w:tcBorders>
              <w:top w:val="single" w:sz="6" w:space="0" w:color="auto"/>
              <w:left w:val="single" w:sz="6" w:space="0" w:color="auto"/>
              <w:bottom w:val="single" w:sz="6" w:space="0" w:color="auto"/>
              <w:right w:val="single" w:sz="6" w:space="0" w:color="auto"/>
            </w:tcBorders>
            <w:shd w:val="clear" w:color="auto" w:fill="auto"/>
          </w:tcPr>
          <w:p w:rsidR="00ED5814" w:rsidRPr="004A5DC0" w:rsidRDefault="00ED5814" w:rsidP="004A5DC0">
            <w:pPr>
              <w:pStyle w:val="ConsPlusCell"/>
              <w:widowControl/>
              <w:shd w:val="clear" w:color="auto" w:fill="8DB3E2" w:themeFill="text2" w:themeFillTint="66"/>
              <w:rPr>
                <w:rFonts w:ascii="Times New Roman" w:hAnsi="Times New Roman" w:cs="Times New Roman"/>
                <w:color w:val="000000" w:themeColor="text1"/>
                <w:sz w:val="22"/>
                <w:szCs w:val="22"/>
                <w:vertAlign w:val="superscript"/>
              </w:rPr>
            </w:pP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rsidR="00ED5814" w:rsidRPr="004A5DC0" w:rsidRDefault="000E5ED8" w:rsidP="004A5DC0">
            <w:pPr>
              <w:pStyle w:val="ConsPlusCell"/>
              <w:widowControl/>
              <w:shd w:val="clear" w:color="auto" w:fill="8DB3E2" w:themeFill="text2" w:themeFillTint="66"/>
              <w:jc w:val="center"/>
              <w:rPr>
                <w:rFonts w:ascii="Times New Roman" w:hAnsi="Times New Roman" w:cs="Times New Roman"/>
                <w:color w:val="000000" w:themeColor="text1"/>
                <w:sz w:val="22"/>
                <w:szCs w:val="22"/>
                <w:vertAlign w:val="superscript"/>
              </w:rPr>
            </w:pPr>
            <w:r w:rsidRPr="004A5DC0">
              <w:rPr>
                <w:rFonts w:ascii="Times New Roman" w:hAnsi="Times New Roman" w:cs="Times New Roman"/>
                <w:color w:val="000000" w:themeColor="text1"/>
                <w:sz w:val="22"/>
                <w:szCs w:val="22"/>
                <w:vertAlign w:val="superscript"/>
              </w:rPr>
              <w:t>7,6</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ED5814" w:rsidRPr="004A5DC0" w:rsidRDefault="00ED5814" w:rsidP="004A5DC0">
            <w:pPr>
              <w:pStyle w:val="ConsPlusCell"/>
              <w:widowControl/>
              <w:shd w:val="clear" w:color="auto" w:fill="8DB3E2" w:themeFill="text2" w:themeFillTint="66"/>
              <w:jc w:val="center"/>
              <w:rPr>
                <w:rFonts w:ascii="Times New Roman" w:hAnsi="Times New Roman" w:cs="Times New Roman"/>
                <w:color w:val="000000" w:themeColor="text1"/>
                <w:sz w:val="22"/>
                <w:szCs w:val="22"/>
                <w:vertAlign w:val="superscript"/>
              </w:rPr>
            </w:pPr>
            <w:r w:rsidRPr="004A5DC0">
              <w:rPr>
                <w:rFonts w:ascii="Times New Roman" w:hAnsi="Times New Roman" w:cs="Times New Roman"/>
                <w:color w:val="000000" w:themeColor="text1"/>
                <w:sz w:val="22"/>
                <w:szCs w:val="22"/>
                <w:vertAlign w:val="superscript"/>
              </w:rPr>
              <w:t>0</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ED5814" w:rsidRPr="004A5DC0" w:rsidRDefault="00ED5814" w:rsidP="004A5DC0">
            <w:pPr>
              <w:pStyle w:val="ConsPlusCell"/>
              <w:widowControl/>
              <w:shd w:val="clear" w:color="auto" w:fill="8DB3E2" w:themeFill="text2" w:themeFillTint="66"/>
              <w:jc w:val="center"/>
              <w:rPr>
                <w:rFonts w:ascii="Times New Roman" w:hAnsi="Times New Roman" w:cs="Times New Roman"/>
                <w:color w:val="000000" w:themeColor="text1"/>
                <w:sz w:val="22"/>
                <w:szCs w:val="22"/>
                <w:vertAlign w:val="superscript"/>
              </w:rPr>
            </w:pPr>
            <w:r w:rsidRPr="004A5DC0">
              <w:rPr>
                <w:rFonts w:ascii="Times New Roman" w:hAnsi="Times New Roman" w:cs="Times New Roman"/>
                <w:color w:val="000000" w:themeColor="text1"/>
                <w:sz w:val="22"/>
                <w:szCs w:val="22"/>
                <w:vertAlign w:val="superscript"/>
              </w:rPr>
              <w:t>0</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ED5814" w:rsidRPr="004A5DC0" w:rsidRDefault="00ED5814" w:rsidP="004A5DC0">
            <w:pPr>
              <w:pStyle w:val="ConsPlusCell"/>
              <w:widowControl/>
              <w:shd w:val="clear" w:color="auto" w:fill="8DB3E2" w:themeFill="text2" w:themeFillTint="66"/>
              <w:jc w:val="center"/>
              <w:rPr>
                <w:rFonts w:ascii="Times New Roman" w:hAnsi="Times New Roman" w:cs="Times New Roman"/>
                <w:color w:val="000000" w:themeColor="text1"/>
                <w:sz w:val="22"/>
                <w:szCs w:val="22"/>
                <w:vertAlign w:val="superscript"/>
              </w:rPr>
            </w:pPr>
            <w:r w:rsidRPr="004A5DC0">
              <w:rPr>
                <w:rFonts w:ascii="Times New Roman" w:hAnsi="Times New Roman" w:cs="Times New Roman"/>
                <w:color w:val="000000" w:themeColor="text1"/>
                <w:sz w:val="22"/>
                <w:szCs w:val="22"/>
                <w:vertAlign w:val="superscript"/>
              </w:rPr>
              <w:t>0</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ED5814" w:rsidRPr="004A5DC0" w:rsidRDefault="000E5ED8" w:rsidP="004A5DC0">
            <w:pPr>
              <w:pStyle w:val="ConsPlusCell"/>
              <w:widowControl/>
              <w:shd w:val="clear" w:color="auto" w:fill="8DB3E2" w:themeFill="text2" w:themeFillTint="66"/>
              <w:jc w:val="center"/>
              <w:rPr>
                <w:rFonts w:ascii="Times New Roman" w:hAnsi="Times New Roman" w:cs="Times New Roman"/>
                <w:color w:val="000000" w:themeColor="text1"/>
                <w:sz w:val="22"/>
                <w:szCs w:val="22"/>
                <w:vertAlign w:val="superscript"/>
              </w:rPr>
            </w:pPr>
            <w:r w:rsidRPr="004A5DC0">
              <w:rPr>
                <w:rFonts w:ascii="Times New Roman" w:hAnsi="Times New Roman" w:cs="Times New Roman"/>
                <w:color w:val="000000" w:themeColor="text1"/>
                <w:sz w:val="22"/>
                <w:szCs w:val="22"/>
                <w:vertAlign w:val="superscript"/>
              </w:rPr>
              <w:t>7,6</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ED5814" w:rsidRPr="004A5DC0" w:rsidRDefault="00ED5814" w:rsidP="004A5DC0">
            <w:pPr>
              <w:pStyle w:val="ConsPlusCell"/>
              <w:widowControl/>
              <w:shd w:val="clear" w:color="auto" w:fill="8DB3E2" w:themeFill="text2" w:themeFillTint="66"/>
              <w:jc w:val="center"/>
              <w:rPr>
                <w:rFonts w:ascii="Times New Roman" w:hAnsi="Times New Roman" w:cs="Times New Roman"/>
                <w:color w:val="000000" w:themeColor="text1"/>
                <w:sz w:val="22"/>
                <w:szCs w:val="22"/>
                <w:vertAlign w:val="superscript"/>
              </w:rPr>
            </w:pPr>
            <w:r w:rsidRPr="004A5DC0">
              <w:rPr>
                <w:rFonts w:ascii="Times New Roman" w:hAnsi="Times New Roman" w:cs="Times New Roman"/>
                <w:color w:val="000000" w:themeColor="text1"/>
                <w:sz w:val="22"/>
                <w:szCs w:val="22"/>
                <w:vertAlign w:val="superscript"/>
              </w:rPr>
              <w:t>0</w:t>
            </w: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rsidR="00ED5814" w:rsidRPr="004A5DC0" w:rsidRDefault="00ED5814" w:rsidP="004A5DC0">
            <w:pPr>
              <w:pStyle w:val="ConsPlusCell"/>
              <w:widowControl/>
              <w:shd w:val="clear" w:color="auto" w:fill="8DB3E2" w:themeFill="text2" w:themeFillTint="66"/>
              <w:jc w:val="center"/>
              <w:rPr>
                <w:rFonts w:ascii="Times New Roman" w:hAnsi="Times New Roman" w:cs="Times New Roman"/>
                <w:color w:val="000000" w:themeColor="text1"/>
                <w:sz w:val="22"/>
                <w:szCs w:val="22"/>
                <w:vertAlign w:val="superscript"/>
              </w:rPr>
            </w:pPr>
            <w:r w:rsidRPr="004A5DC0">
              <w:rPr>
                <w:rFonts w:ascii="Times New Roman" w:hAnsi="Times New Roman" w:cs="Times New Roman"/>
                <w:color w:val="000000" w:themeColor="text1"/>
                <w:sz w:val="22"/>
                <w:szCs w:val="22"/>
                <w:vertAlign w:val="superscript"/>
              </w:rPr>
              <w:t>0</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ED5814" w:rsidRPr="004A5DC0" w:rsidRDefault="00ED5814" w:rsidP="004A5DC0">
            <w:pPr>
              <w:pStyle w:val="ConsPlusCell"/>
              <w:widowControl/>
              <w:shd w:val="clear" w:color="auto" w:fill="8DB3E2" w:themeFill="text2" w:themeFillTint="66"/>
              <w:jc w:val="center"/>
              <w:rPr>
                <w:rFonts w:ascii="Times New Roman" w:hAnsi="Times New Roman" w:cs="Times New Roman"/>
                <w:color w:val="000000" w:themeColor="text1"/>
                <w:sz w:val="22"/>
                <w:szCs w:val="22"/>
                <w:vertAlign w:val="superscript"/>
              </w:rPr>
            </w:pPr>
            <w:r w:rsidRPr="004A5DC0">
              <w:rPr>
                <w:rFonts w:ascii="Times New Roman" w:hAnsi="Times New Roman" w:cs="Times New Roman"/>
                <w:color w:val="000000" w:themeColor="text1"/>
                <w:sz w:val="22"/>
                <w:szCs w:val="22"/>
                <w:vertAlign w:val="superscript"/>
              </w:rPr>
              <w:t>0</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ED5814" w:rsidRPr="004A5DC0" w:rsidRDefault="00ED5814" w:rsidP="004A5DC0">
            <w:pPr>
              <w:pStyle w:val="ConsPlusCell"/>
              <w:widowControl/>
              <w:shd w:val="clear" w:color="auto" w:fill="8DB3E2" w:themeFill="text2" w:themeFillTint="66"/>
              <w:jc w:val="center"/>
              <w:rPr>
                <w:rFonts w:ascii="Times New Roman" w:hAnsi="Times New Roman" w:cs="Times New Roman"/>
                <w:color w:val="000000" w:themeColor="text1"/>
                <w:sz w:val="22"/>
                <w:szCs w:val="22"/>
                <w:vertAlign w:val="superscript"/>
              </w:rPr>
            </w:pPr>
            <w:r w:rsidRPr="004A5DC0">
              <w:rPr>
                <w:rFonts w:ascii="Times New Roman" w:hAnsi="Times New Roman" w:cs="Times New Roman"/>
                <w:color w:val="000000" w:themeColor="text1"/>
                <w:sz w:val="22"/>
                <w:szCs w:val="22"/>
                <w:vertAlign w:val="superscript"/>
              </w:rPr>
              <w:t>0</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ED5814" w:rsidRPr="004A5DC0" w:rsidRDefault="00ED5814" w:rsidP="004A5DC0">
            <w:pPr>
              <w:pStyle w:val="ConsPlusCell"/>
              <w:widowControl/>
              <w:shd w:val="clear" w:color="auto" w:fill="8DB3E2" w:themeFill="text2" w:themeFillTint="66"/>
              <w:jc w:val="center"/>
              <w:rPr>
                <w:rFonts w:ascii="Times New Roman" w:hAnsi="Times New Roman" w:cs="Times New Roman"/>
                <w:color w:val="000000" w:themeColor="text1"/>
                <w:sz w:val="22"/>
                <w:szCs w:val="22"/>
                <w:vertAlign w:val="superscript"/>
              </w:rPr>
            </w:pPr>
            <w:r w:rsidRPr="004A5DC0">
              <w:rPr>
                <w:rFonts w:ascii="Times New Roman" w:hAnsi="Times New Roman" w:cs="Times New Roman"/>
                <w:color w:val="000000" w:themeColor="text1"/>
                <w:sz w:val="22"/>
                <w:szCs w:val="22"/>
                <w:vertAlign w:val="superscript"/>
              </w:rPr>
              <w:t>0</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D5814" w:rsidRPr="004A5DC0" w:rsidRDefault="00ED5814" w:rsidP="004A5DC0">
            <w:pPr>
              <w:pStyle w:val="ConsPlusCell"/>
              <w:widowControl/>
              <w:shd w:val="clear" w:color="auto" w:fill="8DB3E2" w:themeFill="text2" w:themeFillTint="66"/>
              <w:jc w:val="center"/>
              <w:rPr>
                <w:rFonts w:ascii="Times New Roman" w:hAnsi="Times New Roman" w:cs="Times New Roman"/>
                <w:color w:val="000000" w:themeColor="text1"/>
                <w:sz w:val="22"/>
                <w:szCs w:val="22"/>
                <w:vertAlign w:val="superscript"/>
              </w:rPr>
            </w:pPr>
            <w:r w:rsidRPr="004A5DC0">
              <w:rPr>
                <w:rFonts w:ascii="Times New Roman" w:hAnsi="Times New Roman" w:cs="Times New Roman"/>
                <w:color w:val="000000" w:themeColor="text1"/>
                <w:sz w:val="22"/>
                <w:szCs w:val="22"/>
                <w:vertAlign w:val="superscript"/>
              </w:rPr>
              <w:t>0</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D5814" w:rsidRPr="004A5DC0" w:rsidRDefault="00ED5814" w:rsidP="004A5DC0">
            <w:pPr>
              <w:pStyle w:val="ConsPlusCell"/>
              <w:widowControl/>
              <w:shd w:val="clear" w:color="auto" w:fill="8DB3E2" w:themeFill="text2" w:themeFillTint="66"/>
              <w:jc w:val="center"/>
              <w:rPr>
                <w:rFonts w:ascii="Times New Roman" w:hAnsi="Times New Roman" w:cs="Times New Roman"/>
                <w:color w:val="000000" w:themeColor="text1"/>
                <w:sz w:val="22"/>
                <w:szCs w:val="22"/>
                <w:vertAlign w:val="superscript"/>
              </w:rPr>
            </w:pPr>
            <w:r w:rsidRPr="004A5DC0">
              <w:rPr>
                <w:rFonts w:ascii="Times New Roman" w:hAnsi="Times New Roman" w:cs="Times New Roman"/>
                <w:color w:val="000000" w:themeColor="text1"/>
                <w:sz w:val="22"/>
                <w:szCs w:val="22"/>
                <w:vertAlign w:val="superscript"/>
              </w:rPr>
              <w:t>0</w:t>
            </w:r>
          </w:p>
        </w:tc>
        <w:tc>
          <w:tcPr>
            <w:tcW w:w="2835" w:type="dxa"/>
            <w:tcBorders>
              <w:top w:val="single" w:sz="6" w:space="0" w:color="auto"/>
              <w:left w:val="single" w:sz="6" w:space="0" w:color="auto"/>
              <w:bottom w:val="single" w:sz="6" w:space="0" w:color="auto"/>
              <w:right w:val="single" w:sz="6" w:space="0" w:color="auto"/>
            </w:tcBorders>
            <w:shd w:val="clear" w:color="auto" w:fill="auto"/>
          </w:tcPr>
          <w:p w:rsidR="00ED5814" w:rsidRPr="004A5DC0" w:rsidRDefault="00ED5814" w:rsidP="004A5DC0">
            <w:pPr>
              <w:pStyle w:val="ConsPlusCell"/>
              <w:widowControl/>
              <w:shd w:val="clear" w:color="auto" w:fill="8DB3E2" w:themeFill="text2" w:themeFillTint="66"/>
              <w:rPr>
                <w:rFonts w:ascii="Times New Roman" w:hAnsi="Times New Roman" w:cs="Times New Roman"/>
                <w:color w:val="000000" w:themeColor="text1"/>
                <w:sz w:val="22"/>
                <w:szCs w:val="22"/>
                <w:vertAlign w:val="superscript"/>
              </w:rPr>
            </w:pPr>
          </w:p>
        </w:tc>
      </w:tr>
    </w:tbl>
    <w:p w:rsidR="002807EA" w:rsidRDefault="002807EA" w:rsidP="00EA777F">
      <w:pPr>
        <w:widowControl w:val="0"/>
        <w:spacing w:line="240" w:lineRule="atLeast"/>
        <w:jc w:val="center"/>
        <w:outlineLvl w:val="0"/>
        <w:rPr>
          <w:b/>
          <w:i/>
          <w:vertAlign w:val="superscript"/>
        </w:rPr>
      </w:pPr>
    </w:p>
    <w:p w:rsidR="002807EA" w:rsidRDefault="002807EA" w:rsidP="00EA777F">
      <w:pPr>
        <w:widowControl w:val="0"/>
        <w:spacing w:line="240" w:lineRule="atLeast"/>
        <w:jc w:val="center"/>
        <w:outlineLvl w:val="0"/>
        <w:rPr>
          <w:b/>
          <w:i/>
          <w:vertAlign w:val="superscript"/>
        </w:rPr>
      </w:pPr>
    </w:p>
    <w:p w:rsidR="004E1B3B" w:rsidRDefault="004E1B3B" w:rsidP="00EA777F">
      <w:pPr>
        <w:widowControl w:val="0"/>
        <w:spacing w:line="240" w:lineRule="atLeast"/>
        <w:jc w:val="center"/>
        <w:outlineLvl w:val="0"/>
        <w:rPr>
          <w:b/>
          <w:i/>
          <w:highlight w:val="yellow"/>
          <w:vertAlign w:val="superscript"/>
        </w:rPr>
      </w:pPr>
    </w:p>
    <w:p w:rsidR="00706C55" w:rsidRPr="00844F31" w:rsidRDefault="00706C55" w:rsidP="00EA777F">
      <w:pPr>
        <w:widowControl w:val="0"/>
        <w:spacing w:line="240" w:lineRule="atLeast"/>
        <w:jc w:val="center"/>
        <w:outlineLvl w:val="0"/>
        <w:rPr>
          <w:b/>
          <w:i/>
          <w:vertAlign w:val="superscript"/>
        </w:rPr>
      </w:pPr>
      <w:r w:rsidRPr="00F710C0">
        <w:rPr>
          <w:b/>
          <w:i/>
          <w:vertAlign w:val="superscript"/>
        </w:rPr>
        <w:t>«</w:t>
      </w:r>
      <w:r w:rsidRPr="00F710C0">
        <w:rPr>
          <w:b/>
          <w:bCs/>
          <w:i/>
          <w:vertAlign w:val="superscript"/>
        </w:rPr>
        <w:t xml:space="preserve">Совершенствование муниципального управления в </w:t>
      </w:r>
      <w:r w:rsidRPr="00F710C0">
        <w:rPr>
          <w:b/>
          <w:i/>
          <w:vertAlign w:val="superscript"/>
        </w:rPr>
        <w:t>МО «Ленский муниципальный район»</w:t>
      </w:r>
      <w:r w:rsidRPr="00EE7C72">
        <w:rPr>
          <w:b/>
          <w:i/>
          <w:vertAlign w:val="superscript"/>
        </w:rPr>
        <w:t xml:space="preserve"> </w:t>
      </w:r>
    </w:p>
    <w:p w:rsidR="003346BA" w:rsidRPr="003346BA" w:rsidRDefault="003346BA" w:rsidP="00706C55">
      <w:pPr>
        <w:autoSpaceDE w:val="0"/>
        <w:autoSpaceDN w:val="0"/>
        <w:adjustRightInd w:val="0"/>
        <w:jc w:val="both"/>
        <w:outlineLvl w:val="1"/>
        <w:rPr>
          <w:sz w:val="18"/>
          <w:szCs w:val="18"/>
          <w:vertAlign w:val="superscript"/>
        </w:rPr>
      </w:pPr>
    </w:p>
    <w:tbl>
      <w:tblPr>
        <w:tblW w:w="15309" w:type="dxa"/>
        <w:tblInd w:w="70" w:type="dxa"/>
        <w:tblLayout w:type="fixed"/>
        <w:tblCellMar>
          <w:left w:w="70" w:type="dxa"/>
          <w:right w:w="70" w:type="dxa"/>
        </w:tblCellMar>
        <w:tblLook w:val="04A0" w:firstRow="1" w:lastRow="0" w:firstColumn="1" w:lastColumn="0" w:noHBand="0" w:noVBand="1"/>
      </w:tblPr>
      <w:tblGrid>
        <w:gridCol w:w="2268"/>
        <w:gridCol w:w="53"/>
        <w:gridCol w:w="1210"/>
        <w:gridCol w:w="831"/>
        <w:gridCol w:w="20"/>
        <w:gridCol w:w="802"/>
        <w:gridCol w:w="61"/>
        <w:gridCol w:w="698"/>
        <w:gridCol w:w="720"/>
        <w:gridCol w:w="70"/>
        <w:gridCol w:w="13"/>
        <w:gridCol w:w="909"/>
        <w:gridCol w:w="980"/>
        <w:gridCol w:w="12"/>
        <w:gridCol w:w="988"/>
        <w:gridCol w:w="1126"/>
        <w:gridCol w:w="12"/>
        <w:gridCol w:w="828"/>
        <w:gridCol w:w="20"/>
        <w:gridCol w:w="712"/>
        <w:gridCol w:w="8"/>
        <w:gridCol w:w="700"/>
        <w:gridCol w:w="567"/>
        <w:gridCol w:w="1701"/>
      </w:tblGrid>
      <w:tr w:rsidR="00706C55" w:rsidRPr="003346BA" w:rsidTr="002A1E78">
        <w:trPr>
          <w:trHeight w:val="425"/>
          <w:tblHeader/>
        </w:trPr>
        <w:tc>
          <w:tcPr>
            <w:tcW w:w="2268" w:type="dxa"/>
            <w:vMerge w:val="restart"/>
            <w:tcBorders>
              <w:top w:val="single" w:sz="6" w:space="0" w:color="auto"/>
              <w:left w:val="single" w:sz="6" w:space="0" w:color="auto"/>
              <w:bottom w:val="single" w:sz="6" w:space="0" w:color="auto"/>
              <w:right w:val="single" w:sz="6" w:space="0" w:color="auto"/>
            </w:tcBorders>
            <w:hideMark/>
          </w:tcPr>
          <w:p w:rsidR="00706C55" w:rsidRPr="003346BA" w:rsidRDefault="00706C55" w:rsidP="000F214C">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наименование</w:t>
            </w:r>
            <w:r w:rsidRPr="003346BA">
              <w:rPr>
                <w:rFonts w:ascii="Times New Roman" w:hAnsi="Times New Roman" w:cs="Times New Roman"/>
                <w:sz w:val="18"/>
                <w:szCs w:val="18"/>
                <w:vertAlign w:val="superscript"/>
              </w:rPr>
              <w:br/>
              <w:t>мероприяти</w:t>
            </w:r>
            <w:r w:rsidR="00844F31">
              <w:rPr>
                <w:rFonts w:ascii="Times New Roman" w:hAnsi="Times New Roman" w:cs="Times New Roman"/>
                <w:sz w:val="18"/>
                <w:szCs w:val="18"/>
                <w:vertAlign w:val="superscript"/>
              </w:rPr>
              <w:t>й</w:t>
            </w:r>
          </w:p>
        </w:tc>
        <w:tc>
          <w:tcPr>
            <w:tcW w:w="1263" w:type="dxa"/>
            <w:gridSpan w:val="2"/>
            <w:vMerge w:val="restart"/>
            <w:tcBorders>
              <w:top w:val="single" w:sz="6" w:space="0" w:color="auto"/>
              <w:left w:val="single" w:sz="6" w:space="0" w:color="auto"/>
              <w:bottom w:val="single" w:sz="6" w:space="0" w:color="auto"/>
              <w:right w:val="single" w:sz="6" w:space="0" w:color="auto"/>
            </w:tcBorders>
            <w:hideMark/>
          </w:tcPr>
          <w:p w:rsidR="00706C55" w:rsidRPr="003346BA" w:rsidRDefault="00706C55" w:rsidP="000F214C">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Ответственный исполнитель</w:t>
            </w:r>
          </w:p>
          <w:p w:rsidR="00706C55" w:rsidRPr="003346BA" w:rsidRDefault="00706C55" w:rsidP="000F214C">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соисполнитель</w:t>
            </w:r>
          </w:p>
        </w:tc>
        <w:tc>
          <w:tcPr>
            <w:tcW w:w="10077" w:type="dxa"/>
            <w:gridSpan w:val="20"/>
            <w:tcBorders>
              <w:top w:val="single" w:sz="6" w:space="0" w:color="auto"/>
              <w:left w:val="single" w:sz="6" w:space="0" w:color="auto"/>
              <w:bottom w:val="single" w:sz="6" w:space="0" w:color="auto"/>
              <w:right w:val="single" w:sz="6" w:space="0" w:color="auto"/>
            </w:tcBorders>
            <w:hideMark/>
          </w:tcPr>
          <w:p w:rsidR="00706C55" w:rsidRPr="003346BA" w:rsidRDefault="00706C55" w:rsidP="000F214C">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Объемы </w:t>
            </w:r>
            <w:r w:rsidR="00E76E7B" w:rsidRPr="003346BA">
              <w:rPr>
                <w:rFonts w:ascii="Times New Roman" w:hAnsi="Times New Roman" w:cs="Times New Roman"/>
                <w:sz w:val="18"/>
                <w:szCs w:val="18"/>
                <w:vertAlign w:val="superscript"/>
              </w:rPr>
              <w:t>финансирования, тыс.</w:t>
            </w:r>
            <w:r w:rsidRPr="003346BA">
              <w:rPr>
                <w:rFonts w:ascii="Times New Roman" w:hAnsi="Times New Roman" w:cs="Times New Roman"/>
                <w:sz w:val="18"/>
                <w:szCs w:val="18"/>
                <w:vertAlign w:val="superscript"/>
              </w:rPr>
              <w:t xml:space="preserve"> руб.</w:t>
            </w:r>
          </w:p>
        </w:tc>
        <w:tc>
          <w:tcPr>
            <w:tcW w:w="1701" w:type="dxa"/>
            <w:tcBorders>
              <w:top w:val="single" w:sz="6" w:space="0" w:color="auto"/>
              <w:left w:val="single" w:sz="6" w:space="0" w:color="auto"/>
              <w:bottom w:val="nil"/>
              <w:right w:val="single" w:sz="6" w:space="0" w:color="auto"/>
            </w:tcBorders>
            <w:hideMark/>
          </w:tcPr>
          <w:p w:rsidR="00706C55" w:rsidRPr="003346BA" w:rsidRDefault="00706C55" w:rsidP="000F214C">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Фактический результат  </w:t>
            </w:r>
            <w:r w:rsidRPr="003346BA">
              <w:rPr>
                <w:rFonts w:ascii="Times New Roman" w:hAnsi="Times New Roman" w:cs="Times New Roman"/>
                <w:sz w:val="18"/>
                <w:szCs w:val="18"/>
                <w:vertAlign w:val="superscript"/>
              </w:rPr>
              <w:br/>
              <w:t xml:space="preserve">выполнения мероприятия </w:t>
            </w:r>
            <w:r w:rsidRPr="003346BA">
              <w:rPr>
                <w:rFonts w:ascii="Times New Roman" w:hAnsi="Times New Roman" w:cs="Times New Roman"/>
                <w:sz w:val="18"/>
                <w:szCs w:val="18"/>
                <w:vertAlign w:val="superscript"/>
              </w:rPr>
              <w:br/>
              <w:t xml:space="preserve">с указанием причин   </w:t>
            </w:r>
            <w:r w:rsidRPr="003346BA">
              <w:rPr>
                <w:rFonts w:ascii="Times New Roman" w:hAnsi="Times New Roman" w:cs="Times New Roman"/>
                <w:sz w:val="18"/>
                <w:szCs w:val="18"/>
                <w:vertAlign w:val="superscript"/>
              </w:rPr>
              <w:br/>
              <w:t>невыполнения</w:t>
            </w:r>
          </w:p>
        </w:tc>
      </w:tr>
      <w:tr w:rsidR="00706C55" w:rsidRPr="003346BA" w:rsidTr="002A1E78">
        <w:trPr>
          <w:trHeight w:val="190"/>
          <w:tblHeader/>
        </w:trPr>
        <w:tc>
          <w:tcPr>
            <w:tcW w:w="2268" w:type="dxa"/>
            <w:vMerge/>
            <w:tcBorders>
              <w:top w:val="single" w:sz="6" w:space="0" w:color="auto"/>
              <w:left w:val="single" w:sz="6" w:space="0" w:color="auto"/>
              <w:bottom w:val="single" w:sz="6" w:space="0" w:color="auto"/>
              <w:right w:val="single" w:sz="6" w:space="0" w:color="auto"/>
            </w:tcBorders>
            <w:vAlign w:val="center"/>
            <w:hideMark/>
          </w:tcPr>
          <w:p w:rsidR="00706C55" w:rsidRPr="003346BA" w:rsidRDefault="00706C55" w:rsidP="000F214C">
            <w:pPr>
              <w:jc w:val="center"/>
              <w:rPr>
                <w:sz w:val="18"/>
                <w:szCs w:val="18"/>
                <w:vertAlign w:val="superscript"/>
              </w:rPr>
            </w:pPr>
          </w:p>
        </w:tc>
        <w:tc>
          <w:tcPr>
            <w:tcW w:w="1263" w:type="dxa"/>
            <w:gridSpan w:val="2"/>
            <w:vMerge/>
            <w:tcBorders>
              <w:top w:val="single" w:sz="6" w:space="0" w:color="auto"/>
              <w:left w:val="single" w:sz="6" w:space="0" w:color="auto"/>
              <w:bottom w:val="single" w:sz="6" w:space="0" w:color="auto"/>
              <w:right w:val="single" w:sz="6" w:space="0" w:color="auto"/>
            </w:tcBorders>
            <w:vAlign w:val="center"/>
            <w:hideMark/>
          </w:tcPr>
          <w:p w:rsidR="00706C55" w:rsidRPr="003346BA" w:rsidRDefault="00706C55" w:rsidP="000F214C">
            <w:pPr>
              <w:jc w:val="center"/>
              <w:rPr>
                <w:sz w:val="18"/>
                <w:szCs w:val="18"/>
                <w:vertAlign w:val="superscript"/>
              </w:rPr>
            </w:pPr>
          </w:p>
        </w:tc>
        <w:tc>
          <w:tcPr>
            <w:tcW w:w="1653" w:type="dxa"/>
            <w:gridSpan w:val="3"/>
            <w:tcBorders>
              <w:top w:val="single" w:sz="6" w:space="0" w:color="auto"/>
              <w:left w:val="single" w:sz="6" w:space="0" w:color="auto"/>
              <w:bottom w:val="single" w:sz="6" w:space="0" w:color="auto"/>
              <w:right w:val="single" w:sz="6" w:space="0" w:color="auto"/>
            </w:tcBorders>
            <w:hideMark/>
          </w:tcPr>
          <w:p w:rsidR="00706C55" w:rsidRPr="003346BA" w:rsidRDefault="00706C55" w:rsidP="000F214C">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всего</w:t>
            </w:r>
          </w:p>
        </w:tc>
        <w:tc>
          <w:tcPr>
            <w:tcW w:w="1549" w:type="dxa"/>
            <w:gridSpan w:val="4"/>
            <w:tcBorders>
              <w:top w:val="single" w:sz="6" w:space="0" w:color="auto"/>
              <w:left w:val="single" w:sz="6" w:space="0" w:color="auto"/>
              <w:bottom w:val="single" w:sz="6" w:space="0" w:color="auto"/>
              <w:right w:val="single" w:sz="6" w:space="0" w:color="auto"/>
            </w:tcBorders>
            <w:hideMark/>
          </w:tcPr>
          <w:p w:rsidR="00706C55" w:rsidRPr="003346BA" w:rsidRDefault="00706C55" w:rsidP="000F214C">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федеральный</w:t>
            </w:r>
            <w:r w:rsidRPr="003346BA">
              <w:rPr>
                <w:rFonts w:ascii="Times New Roman" w:hAnsi="Times New Roman" w:cs="Times New Roman"/>
                <w:sz w:val="18"/>
                <w:szCs w:val="18"/>
                <w:vertAlign w:val="superscript"/>
              </w:rPr>
              <w:br/>
              <w:t>бюджет</w:t>
            </w:r>
          </w:p>
        </w:tc>
        <w:tc>
          <w:tcPr>
            <w:tcW w:w="1902" w:type="dxa"/>
            <w:gridSpan w:val="3"/>
            <w:tcBorders>
              <w:top w:val="single" w:sz="6" w:space="0" w:color="auto"/>
              <w:left w:val="single" w:sz="6" w:space="0" w:color="auto"/>
              <w:bottom w:val="single" w:sz="6" w:space="0" w:color="auto"/>
              <w:right w:val="single" w:sz="6" w:space="0" w:color="auto"/>
            </w:tcBorders>
            <w:hideMark/>
          </w:tcPr>
          <w:p w:rsidR="00706C55" w:rsidRPr="003346BA" w:rsidRDefault="00706C55" w:rsidP="000F214C">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бюджет МО «Ленский муниципальный район»</w:t>
            </w:r>
          </w:p>
        </w:tc>
        <w:tc>
          <w:tcPr>
            <w:tcW w:w="2126" w:type="dxa"/>
            <w:gridSpan w:val="3"/>
            <w:tcBorders>
              <w:top w:val="single" w:sz="6" w:space="0" w:color="auto"/>
              <w:left w:val="single" w:sz="6" w:space="0" w:color="auto"/>
              <w:bottom w:val="single" w:sz="6" w:space="0" w:color="auto"/>
              <w:right w:val="single" w:sz="6" w:space="0" w:color="auto"/>
            </w:tcBorders>
            <w:hideMark/>
          </w:tcPr>
          <w:p w:rsidR="00706C55" w:rsidRPr="003346BA" w:rsidRDefault="00706C55" w:rsidP="000F214C">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Бюджеты поселений</w:t>
            </w:r>
          </w:p>
        </w:tc>
        <w:tc>
          <w:tcPr>
            <w:tcW w:w="1580" w:type="dxa"/>
            <w:gridSpan w:val="5"/>
            <w:tcBorders>
              <w:top w:val="single" w:sz="6" w:space="0" w:color="auto"/>
              <w:left w:val="single" w:sz="6" w:space="0" w:color="auto"/>
              <w:bottom w:val="single" w:sz="6" w:space="0" w:color="auto"/>
              <w:right w:val="single" w:sz="6" w:space="0" w:color="auto"/>
            </w:tcBorders>
            <w:hideMark/>
          </w:tcPr>
          <w:p w:rsidR="00706C55" w:rsidRPr="003346BA" w:rsidRDefault="00706C55" w:rsidP="000F214C">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областной  </w:t>
            </w:r>
            <w:r w:rsidRPr="003346BA">
              <w:rPr>
                <w:rFonts w:ascii="Times New Roman" w:hAnsi="Times New Roman" w:cs="Times New Roman"/>
                <w:sz w:val="18"/>
                <w:szCs w:val="18"/>
                <w:vertAlign w:val="superscript"/>
              </w:rPr>
              <w:br/>
              <w:t>бюджет</w:t>
            </w:r>
          </w:p>
        </w:tc>
        <w:tc>
          <w:tcPr>
            <w:tcW w:w="1267" w:type="dxa"/>
            <w:gridSpan w:val="2"/>
            <w:tcBorders>
              <w:top w:val="single" w:sz="6" w:space="0" w:color="auto"/>
              <w:left w:val="single" w:sz="6" w:space="0" w:color="auto"/>
              <w:bottom w:val="single" w:sz="6" w:space="0" w:color="auto"/>
              <w:right w:val="single" w:sz="6" w:space="0" w:color="auto"/>
            </w:tcBorders>
            <w:hideMark/>
          </w:tcPr>
          <w:p w:rsidR="00706C55" w:rsidRPr="003346BA" w:rsidRDefault="00706C55" w:rsidP="000F214C">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внебюджетные</w:t>
            </w:r>
            <w:r w:rsidRPr="003346BA">
              <w:rPr>
                <w:rFonts w:ascii="Times New Roman" w:hAnsi="Times New Roman" w:cs="Times New Roman"/>
                <w:sz w:val="18"/>
                <w:szCs w:val="18"/>
                <w:vertAlign w:val="superscript"/>
              </w:rPr>
              <w:br/>
              <w:t>источники</w:t>
            </w:r>
          </w:p>
        </w:tc>
        <w:tc>
          <w:tcPr>
            <w:tcW w:w="1701" w:type="dxa"/>
            <w:tcBorders>
              <w:top w:val="nil"/>
              <w:left w:val="single" w:sz="6" w:space="0" w:color="auto"/>
              <w:bottom w:val="nil"/>
              <w:right w:val="single" w:sz="6" w:space="0" w:color="auto"/>
            </w:tcBorders>
          </w:tcPr>
          <w:p w:rsidR="00706C55" w:rsidRPr="003346BA" w:rsidRDefault="00706C55" w:rsidP="000F214C">
            <w:pPr>
              <w:pStyle w:val="ConsPlusCell"/>
              <w:widowControl/>
              <w:jc w:val="center"/>
              <w:rPr>
                <w:rFonts w:ascii="Times New Roman" w:hAnsi="Times New Roman" w:cs="Times New Roman"/>
                <w:sz w:val="18"/>
                <w:szCs w:val="18"/>
                <w:vertAlign w:val="superscript"/>
              </w:rPr>
            </w:pPr>
          </w:p>
        </w:tc>
      </w:tr>
      <w:tr w:rsidR="00706C55" w:rsidRPr="003346BA" w:rsidTr="00724EA0">
        <w:trPr>
          <w:trHeight w:val="380"/>
          <w:tblHeader/>
        </w:trPr>
        <w:tc>
          <w:tcPr>
            <w:tcW w:w="2268" w:type="dxa"/>
            <w:vMerge/>
            <w:tcBorders>
              <w:top w:val="single" w:sz="6" w:space="0" w:color="auto"/>
              <w:left w:val="single" w:sz="6" w:space="0" w:color="auto"/>
              <w:bottom w:val="single" w:sz="6" w:space="0" w:color="auto"/>
              <w:right w:val="single" w:sz="6" w:space="0" w:color="auto"/>
            </w:tcBorders>
            <w:vAlign w:val="center"/>
            <w:hideMark/>
          </w:tcPr>
          <w:p w:rsidR="00706C55" w:rsidRPr="003346BA" w:rsidRDefault="00706C55" w:rsidP="000F214C">
            <w:pPr>
              <w:jc w:val="center"/>
              <w:rPr>
                <w:sz w:val="18"/>
                <w:szCs w:val="18"/>
                <w:vertAlign w:val="superscript"/>
              </w:rPr>
            </w:pPr>
          </w:p>
        </w:tc>
        <w:tc>
          <w:tcPr>
            <w:tcW w:w="1263" w:type="dxa"/>
            <w:gridSpan w:val="2"/>
            <w:vMerge/>
            <w:tcBorders>
              <w:top w:val="single" w:sz="6" w:space="0" w:color="auto"/>
              <w:left w:val="single" w:sz="6" w:space="0" w:color="auto"/>
              <w:bottom w:val="single" w:sz="6" w:space="0" w:color="auto"/>
              <w:right w:val="single" w:sz="6" w:space="0" w:color="auto"/>
            </w:tcBorders>
            <w:vAlign w:val="center"/>
            <w:hideMark/>
          </w:tcPr>
          <w:p w:rsidR="00706C55" w:rsidRPr="003346BA" w:rsidRDefault="00706C55" w:rsidP="000F214C">
            <w:pPr>
              <w:jc w:val="center"/>
              <w:rPr>
                <w:sz w:val="18"/>
                <w:szCs w:val="18"/>
                <w:vertAlign w:val="superscript"/>
              </w:rPr>
            </w:pPr>
          </w:p>
        </w:tc>
        <w:tc>
          <w:tcPr>
            <w:tcW w:w="851" w:type="dxa"/>
            <w:gridSpan w:val="2"/>
            <w:tcBorders>
              <w:top w:val="single" w:sz="6" w:space="0" w:color="auto"/>
              <w:left w:val="single" w:sz="6" w:space="0" w:color="auto"/>
              <w:bottom w:val="single" w:sz="6" w:space="0" w:color="auto"/>
              <w:right w:val="single" w:sz="6" w:space="0" w:color="auto"/>
            </w:tcBorders>
            <w:hideMark/>
          </w:tcPr>
          <w:p w:rsidR="00706C55" w:rsidRPr="003346BA" w:rsidRDefault="00706C55" w:rsidP="000F214C">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802" w:type="dxa"/>
            <w:tcBorders>
              <w:top w:val="single" w:sz="6" w:space="0" w:color="auto"/>
              <w:left w:val="single" w:sz="6" w:space="0" w:color="auto"/>
              <w:bottom w:val="single" w:sz="6" w:space="0" w:color="auto"/>
              <w:right w:val="single" w:sz="6" w:space="0" w:color="auto"/>
            </w:tcBorders>
            <w:hideMark/>
          </w:tcPr>
          <w:p w:rsidR="00706C55" w:rsidRPr="003346BA" w:rsidRDefault="00706C55" w:rsidP="000F214C">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759" w:type="dxa"/>
            <w:gridSpan w:val="2"/>
            <w:tcBorders>
              <w:top w:val="single" w:sz="6" w:space="0" w:color="auto"/>
              <w:left w:val="single" w:sz="6" w:space="0" w:color="auto"/>
              <w:bottom w:val="single" w:sz="6" w:space="0" w:color="auto"/>
              <w:right w:val="single" w:sz="6" w:space="0" w:color="auto"/>
            </w:tcBorders>
            <w:hideMark/>
          </w:tcPr>
          <w:p w:rsidR="00706C55" w:rsidRPr="003346BA" w:rsidRDefault="00706C55" w:rsidP="000F214C">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790" w:type="dxa"/>
            <w:gridSpan w:val="2"/>
            <w:tcBorders>
              <w:top w:val="single" w:sz="6" w:space="0" w:color="auto"/>
              <w:left w:val="single" w:sz="6" w:space="0" w:color="auto"/>
              <w:bottom w:val="single" w:sz="6" w:space="0" w:color="auto"/>
              <w:right w:val="single" w:sz="6" w:space="0" w:color="auto"/>
            </w:tcBorders>
            <w:hideMark/>
          </w:tcPr>
          <w:p w:rsidR="00706C55" w:rsidRPr="003346BA" w:rsidRDefault="00706C55" w:rsidP="000F214C">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922" w:type="dxa"/>
            <w:gridSpan w:val="2"/>
            <w:tcBorders>
              <w:top w:val="single" w:sz="6" w:space="0" w:color="auto"/>
              <w:left w:val="single" w:sz="6" w:space="0" w:color="auto"/>
              <w:bottom w:val="single" w:sz="6" w:space="0" w:color="auto"/>
              <w:right w:val="single" w:sz="6" w:space="0" w:color="auto"/>
            </w:tcBorders>
            <w:hideMark/>
          </w:tcPr>
          <w:p w:rsidR="00706C55" w:rsidRPr="003346BA" w:rsidRDefault="00706C55" w:rsidP="000F214C">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980" w:type="dxa"/>
            <w:tcBorders>
              <w:top w:val="single" w:sz="6" w:space="0" w:color="auto"/>
              <w:left w:val="single" w:sz="6" w:space="0" w:color="auto"/>
              <w:bottom w:val="single" w:sz="6" w:space="0" w:color="auto"/>
              <w:right w:val="single" w:sz="6" w:space="0" w:color="auto"/>
            </w:tcBorders>
            <w:hideMark/>
          </w:tcPr>
          <w:p w:rsidR="00706C55" w:rsidRPr="003346BA" w:rsidRDefault="00706C55" w:rsidP="000F214C">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1000" w:type="dxa"/>
            <w:gridSpan w:val="2"/>
            <w:tcBorders>
              <w:top w:val="single" w:sz="6" w:space="0" w:color="auto"/>
              <w:left w:val="single" w:sz="6" w:space="0" w:color="auto"/>
              <w:bottom w:val="single" w:sz="6" w:space="0" w:color="auto"/>
              <w:right w:val="single" w:sz="6" w:space="0" w:color="auto"/>
            </w:tcBorders>
            <w:hideMark/>
          </w:tcPr>
          <w:p w:rsidR="00706C55" w:rsidRPr="003346BA" w:rsidRDefault="00706C55" w:rsidP="000F214C">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1126" w:type="dxa"/>
            <w:tcBorders>
              <w:top w:val="single" w:sz="6" w:space="0" w:color="auto"/>
              <w:left w:val="single" w:sz="6" w:space="0" w:color="auto"/>
              <w:bottom w:val="single" w:sz="6" w:space="0" w:color="auto"/>
              <w:right w:val="single" w:sz="6" w:space="0" w:color="auto"/>
            </w:tcBorders>
            <w:hideMark/>
          </w:tcPr>
          <w:p w:rsidR="00706C55" w:rsidRPr="003346BA" w:rsidRDefault="00706C55" w:rsidP="000F214C">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860" w:type="dxa"/>
            <w:gridSpan w:val="3"/>
            <w:tcBorders>
              <w:top w:val="single" w:sz="6" w:space="0" w:color="auto"/>
              <w:left w:val="single" w:sz="6" w:space="0" w:color="auto"/>
              <w:bottom w:val="single" w:sz="6" w:space="0" w:color="auto"/>
              <w:right w:val="single" w:sz="6" w:space="0" w:color="auto"/>
            </w:tcBorders>
            <w:hideMark/>
          </w:tcPr>
          <w:p w:rsidR="00706C55" w:rsidRPr="003346BA" w:rsidRDefault="00706C55" w:rsidP="000F214C">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720" w:type="dxa"/>
            <w:gridSpan w:val="2"/>
            <w:tcBorders>
              <w:top w:val="single" w:sz="6" w:space="0" w:color="auto"/>
              <w:left w:val="single" w:sz="6" w:space="0" w:color="auto"/>
              <w:bottom w:val="single" w:sz="6" w:space="0" w:color="auto"/>
              <w:right w:val="single" w:sz="6" w:space="0" w:color="auto"/>
            </w:tcBorders>
            <w:hideMark/>
          </w:tcPr>
          <w:p w:rsidR="00706C55" w:rsidRPr="003346BA" w:rsidRDefault="00706C55" w:rsidP="000F214C">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700" w:type="dxa"/>
            <w:tcBorders>
              <w:top w:val="single" w:sz="6" w:space="0" w:color="auto"/>
              <w:left w:val="single" w:sz="6" w:space="0" w:color="auto"/>
              <w:bottom w:val="single" w:sz="6" w:space="0" w:color="auto"/>
              <w:right w:val="single" w:sz="6" w:space="0" w:color="auto"/>
            </w:tcBorders>
            <w:hideMark/>
          </w:tcPr>
          <w:p w:rsidR="00706C55" w:rsidRPr="003346BA" w:rsidRDefault="00706C55" w:rsidP="000F214C">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567" w:type="dxa"/>
            <w:tcBorders>
              <w:top w:val="single" w:sz="6" w:space="0" w:color="auto"/>
              <w:left w:val="single" w:sz="6" w:space="0" w:color="auto"/>
              <w:bottom w:val="single" w:sz="6" w:space="0" w:color="auto"/>
              <w:right w:val="single" w:sz="6" w:space="0" w:color="auto"/>
            </w:tcBorders>
            <w:hideMark/>
          </w:tcPr>
          <w:p w:rsidR="00706C55" w:rsidRPr="003346BA" w:rsidRDefault="00706C55" w:rsidP="000F214C">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1701" w:type="dxa"/>
            <w:tcBorders>
              <w:top w:val="nil"/>
              <w:left w:val="single" w:sz="6" w:space="0" w:color="auto"/>
              <w:bottom w:val="single" w:sz="6" w:space="0" w:color="auto"/>
              <w:right w:val="single" w:sz="6" w:space="0" w:color="auto"/>
            </w:tcBorders>
          </w:tcPr>
          <w:p w:rsidR="00706C55" w:rsidRPr="003346BA" w:rsidRDefault="00706C55" w:rsidP="000F214C">
            <w:pPr>
              <w:pStyle w:val="ConsPlusCell"/>
              <w:widowControl/>
              <w:jc w:val="center"/>
              <w:rPr>
                <w:rFonts w:ascii="Times New Roman" w:hAnsi="Times New Roman" w:cs="Times New Roman"/>
                <w:sz w:val="18"/>
                <w:szCs w:val="18"/>
                <w:vertAlign w:val="superscript"/>
              </w:rPr>
            </w:pPr>
          </w:p>
        </w:tc>
      </w:tr>
      <w:tr w:rsidR="00706C55" w:rsidRPr="003346BA" w:rsidTr="00724EA0">
        <w:trPr>
          <w:trHeight w:val="127"/>
          <w:tblHeader/>
        </w:trPr>
        <w:tc>
          <w:tcPr>
            <w:tcW w:w="2268" w:type="dxa"/>
            <w:tcBorders>
              <w:top w:val="single" w:sz="6" w:space="0" w:color="auto"/>
              <w:left w:val="single" w:sz="6" w:space="0" w:color="auto"/>
              <w:bottom w:val="single" w:sz="6" w:space="0" w:color="auto"/>
              <w:right w:val="single" w:sz="6" w:space="0" w:color="auto"/>
            </w:tcBorders>
            <w:hideMark/>
          </w:tcPr>
          <w:p w:rsidR="00706C55" w:rsidRPr="003346BA" w:rsidRDefault="00706C55" w:rsidP="00307EBC">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w:t>
            </w:r>
          </w:p>
        </w:tc>
        <w:tc>
          <w:tcPr>
            <w:tcW w:w="1263" w:type="dxa"/>
            <w:gridSpan w:val="2"/>
            <w:tcBorders>
              <w:top w:val="single" w:sz="6" w:space="0" w:color="auto"/>
              <w:left w:val="single" w:sz="6" w:space="0" w:color="auto"/>
              <w:bottom w:val="single" w:sz="6" w:space="0" w:color="auto"/>
              <w:right w:val="single" w:sz="6" w:space="0" w:color="auto"/>
            </w:tcBorders>
            <w:hideMark/>
          </w:tcPr>
          <w:p w:rsidR="00706C55" w:rsidRPr="003346BA" w:rsidRDefault="00706C55" w:rsidP="00307EBC">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2</w:t>
            </w:r>
          </w:p>
        </w:tc>
        <w:tc>
          <w:tcPr>
            <w:tcW w:w="851" w:type="dxa"/>
            <w:gridSpan w:val="2"/>
            <w:tcBorders>
              <w:top w:val="single" w:sz="6" w:space="0" w:color="auto"/>
              <w:left w:val="single" w:sz="6" w:space="0" w:color="auto"/>
              <w:bottom w:val="single" w:sz="6" w:space="0" w:color="auto"/>
              <w:right w:val="single" w:sz="6" w:space="0" w:color="auto"/>
            </w:tcBorders>
            <w:hideMark/>
          </w:tcPr>
          <w:p w:rsidR="00706C55" w:rsidRPr="003346BA" w:rsidRDefault="00706C55" w:rsidP="00307EBC">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3</w:t>
            </w:r>
          </w:p>
        </w:tc>
        <w:tc>
          <w:tcPr>
            <w:tcW w:w="802" w:type="dxa"/>
            <w:tcBorders>
              <w:top w:val="single" w:sz="6" w:space="0" w:color="auto"/>
              <w:left w:val="single" w:sz="6" w:space="0" w:color="auto"/>
              <w:bottom w:val="single" w:sz="6" w:space="0" w:color="auto"/>
              <w:right w:val="single" w:sz="6" w:space="0" w:color="auto"/>
            </w:tcBorders>
            <w:hideMark/>
          </w:tcPr>
          <w:p w:rsidR="00706C55" w:rsidRPr="003346BA" w:rsidRDefault="00706C55" w:rsidP="00307EBC">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4</w:t>
            </w:r>
          </w:p>
        </w:tc>
        <w:tc>
          <w:tcPr>
            <w:tcW w:w="759" w:type="dxa"/>
            <w:gridSpan w:val="2"/>
            <w:tcBorders>
              <w:top w:val="single" w:sz="6" w:space="0" w:color="auto"/>
              <w:left w:val="single" w:sz="6" w:space="0" w:color="auto"/>
              <w:bottom w:val="single" w:sz="6" w:space="0" w:color="auto"/>
              <w:right w:val="single" w:sz="6" w:space="0" w:color="auto"/>
            </w:tcBorders>
            <w:hideMark/>
          </w:tcPr>
          <w:p w:rsidR="00706C55" w:rsidRPr="003346BA" w:rsidRDefault="00706C55" w:rsidP="00307EBC">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5</w:t>
            </w:r>
          </w:p>
        </w:tc>
        <w:tc>
          <w:tcPr>
            <w:tcW w:w="790" w:type="dxa"/>
            <w:gridSpan w:val="2"/>
            <w:tcBorders>
              <w:top w:val="single" w:sz="6" w:space="0" w:color="auto"/>
              <w:left w:val="single" w:sz="6" w:space="0" w:color="auto"/>
              <w:bottom w:val="single" w:sz="6" w:space="0" w:color="auto"/>
              <w:right w:val="single" w:sz="6" w:space="0" w:color="auto"/>
            </w:tcBorders>
            <w:hideMark/>
          </w:tcPr>
          <w:p w:rsidR="00706C55" w:rsidRPr="003346BA" w:rsidRDefault="00706C55" w:rsidP="00307EBC">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6</w:t>
            </w:r>
          </w:p>
        </w:tc>
        <w:tc>
          <w:tcPr>
            <w:tcW w:w="922" w:type="dxa"/>
            <w:gridSpan w:val="2"/>
            <w:tcBorders>
              <w:top w:val="single" w:sz="6" w:space="0" w:color="auto"/>
              <w:left w:val="single" w:sz="6" w:space="0" w:color="auto"/>
              <w:bottom w:val="single" w:sz="6" w:space="0" w:color="auto"/>
              <w:right w:val="single" w:sz="6" w:space="0" w:color="auto"/>
            </w:tcBorders>
            <w:hideMark/>
          </w:tcPr>
          <w:p w:rsidR="00706C55" w:rsidRPr="003346BA" w:rsidRDefault="00706C55" w:rsidP="00307EBC">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7</w:t>
            </w:r>
          </w:p>
        </w:tc>
        <w:tc>
          <w:tcPr>
            <w:tcW w:w="980" w:type="dxa"/>
            <w:tcBorders>
              <w:top w:val="single" w:sz="6" w:space="0" w:color="auto"/>
              <w:left w:val="single" w:sz="6" w:space="0" w:color="auto"/>
              <w:bottom w:val="single" w:sz="6" w:space="0" w:color="auto"/>
              <w:right w:val="single" w:sz="6" w:space="0" w:color="auto"/>
            </w:tcBorders>
          </w:tcPr>
          <w:p w:rsidR="00706C55" w:rsidRPr="003346BA" w:rsidRDefault="00706C55" w:rsidP="00307EBC">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8</w:t>
            </w:r>
          </w:p>
        </w:tc>
        <w:tc>
          <w:tcPr>
            <w:tcW w:w="1000" w:type="dxa"/>
            <w:gridSpan w:val="2"/>
            <w:tcBorders>
              <w:top w:val="single" w:sz="6" w:space="0" w:color="auto"/>
              <w:left w:val="single" w:sz="6" w:space="0" w:color="auto"/>
              <w:bottom w:val="single" w:sz="6" w:space="0" w:color="auto"/>
              <w:right w:val="single" w:sz="6" w:space="0" w:color="auto"/>
            </w:tcBorders>
            <w:hideMark/>
          </w:tcPr>
          <w:p w:rsidR="00706C55" w:rsidRPr="003346BA" w:rsidRDefault="00706C55" w:rsidP="00307EBC">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9</w:t>
            </w:r>
          </w:p>
        </w:tc>
        <w:tc>
          <w:tcPr>
            <w:tcW w:w="1126" w:type="dxa"/>
            <w:tcBorders>
              <w:top w:val="single" w:sz="6" w:space="0" w:color="auto"/>
              <w:left w:val="single" w:sz="6" w:space="0" w:color="auto"/>
              <w:bottom w:val="single" w:sz="6" w:space="0" w:color="auto"/>
              <w:right w:val="single" w:sz="6" w:space="0" w:color="auto"/>
            </w:tcBorders>
            <w:hideMark/>
          </w:tcPr>
          <w:p w:rsidR="00706C55" w:rsidRPr="003346BA" w:rsidRDefault="00706C55" w:rsidP="00307EBC">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10</w:t>
            </w:r>
          </w:p>
        </w:tc>
        <w:tc>
          <w:tcPr>
            <w:tcW w:w="860" w:type="dxa"/>
            <w:gridSpan w:val="3"/>
            <w:tcBorders>
              <w:top w:val="single" w:sz="6" w:space="0" w:color="auto"/>
              <w:left w:val="single" w:sz="6" w:space="0" w:color="auto"/>
              <w:bottom w:val="single" w:sz="6" w:space="0" w:color="auto"/>
              <w:right w:val="single" w:sz="6" w:space="0" w:color="auto"/>
            </w:tcBorders>
            <w:hideMark/>
          </w:tcPr>
          <w:p w:rsidR="00706C55" w:rsidRPr="003346BA" w:rsidRDefault="00706C55" w:rsidP="00307EBC">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11</w:t>
            </w:r>
          </w:p>
        </w:tc>
        <w:tc>
          <w:tcPr>
            <w:tcW w:w="720" w:type="dxa"/>
            <w:gridSpan w:val="2"/>
            <w:tcBorders>
              <w:top w:val="single" w:sz="6" w:space="0" w:color="auto"/>
              <w:left w:val="single" w:sz="6" w:space="0" w:color="auto"/>
              <w:bottom w:val="single" w:sz="6" w:space="0" w:color="auto"/>
              <w:right w:val="single" w:sz="6" w:space="0" w:color="auto"/>
            </w:tcBorders>
            <w:hideMark/>
          </w:tcPr>
          <w:p w:rsidR="00706C55" w:rsidRPr="003346BA" w:rsidRDefault="00706C55" w:rsidP="00307EBC">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12</w:t>
            </w:r>
          </w:p>
        </w:tc>
        <w:tc>
          <w:tcPr>
            <w:tcW w:w="700" w:type="dxa"/>
            <w:tcBorders>
              <w:top w:val="single" w:sz="6" w:space="0" w:color="auto"/>
              <w:left w:val="single" w:sz="6" w:space="0" w:color="auto"/>
              <w:bottom w:val="single" w:sz="6" w:space="0" w:color="auto"/>
              <w:right w:val="single" w:sz="6" w:space="0" w:color="auto"/>
            </w:tcBorders>
            <w:hideMark/>
          </w:tcPr>
          <w:p w:rsidR="00706C55" w:rsidRPr="003346BA" w:rsidRDefault="00706C55" w:rsidP="00307EBC">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13</w:t>
            </w:r>
          </w:p>
        </w:tc>
        <w:tc>
          <w:tcPr>
            <w:tcW w:w="567" w:type="dxa"/>
            <w:tcBorders>
              <w:top w:val="single" w:sz="6" w:space="0" w:color="auto"/>
              <w:left w:val="single" w:sz="6" w:space="0" w:color="auto"/>
              <w:bottom w:val="single" w:sz="6" w:space="0" w:color="auto"/>
              <w:right w:val="single" w:sz="6" w:space="0" w:color="auto"/>
            </w:tcBorders>
            <w:hideMark/>
          </w:tcPr>
          <w:p w:rsidR="00706C55" w:rsidRPr="003346BA" w:rsidRDefault="00706C55" w:rsidP="00307EBC">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14</w:t>
            </w:r>
          </w:p>
        </w:tc>
        <w:tc>
          <w:tcPr>
            <w:tcW w:w="1701" w:type="dxa"/>
            <w:tcBorders>
              <w:top w:val="single" w:sz="6" w:space="0" w:color="auto"/>
              <w:left w:val="single" w:sz="6" w:space="0" w:color="auto"/>
              <w:bottom w:val="single" w:sz="6" w:space="0" w:color="auto"/>
              <w:right w:val="single" w:sz="6" w:space="0" w:color="auto"/>
            </w:tcBorders>
            <w:hideMark/>
          </w:tcPr>
          <w:p w:rsidR="00706C55" w:rsidRPr="003346BA" w:rsidRDefault="00706C55" w:rsidP="00307EBC">
            <w:pPr>
              <w:pStyle w:val="ConsPlusCell"/>
              <w:widowControl/>
              <w:ind w:left="-70" w:firstLine="70"/>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15</w:t>
            </w:r>
          </w:p>
        </w:tc>
      </w:tr>
      <w:tr w:rsidR="00706C55" w:rsidRPr="003346BA" w:rsidTr="002807EA">
        <w:trPr>
          <w:cantSplit/>
          <w:trHeight w:val="127"/>
        </w:trPr>
        <w:tc>
          <w:tcPr>
            <w:tcW w:w="15309" w:type="dxa"/>
            <w:gridSpan w:val="24"/>
            <w:tcBorders>
              <w:top w:val="single" w:sz="6" w:space="0" w:color="auto"/>
              <w:left w:val="single" w:sz="6" w:space="0" w:color="auto"/>
              <w:bottom w:val="single" w:sz="6" w:space="0" w:color="auto"/>
              <w:right w:val="single" w:sz="6" w:space="0" w:color="auto"/>
            </w:tcBorders>
            <w:hideMark/>
          </w:tcPr>
          <w:p w:rsidR="00706C55" w:rsidRPr="003346BA" w:rsidRDefault="00706C55">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         Подпрограмма №1 «Обеспечение деятельности Администрации МО «Ленский муниципальный район»</w:t>
            </w:r>
          </w:p>
        </w:tc>
      </w:tr>
      <w:tr w:rsidR="0082299B" w:rsidRPr="003346BA" w:rsidTr="00AD0438">
        <w:trPr>
          <w:cantSplit/>
          <w:trHeight w:val="127"/>
        </w:trPr>
        <w:tc>
          <w:tcPr>
            <w:tcW w:w="2268" w:type="dxa"/>
            <w:tcBorders>
              <w:top w:val="single" w:sz="6" w:space="0" w:color="auto"/>
              <w:left w:val="single" w:sz="6" w:space="0" w:color="auto"/>
              <w:bottom w:val="single" w:sz="6" w:space="0" w:color="auto"/>
              <w:right w:val="single" w:sz="6" w:space="0" w:color="auto"/>
            </w:tcBorders>
            <w:hideMark/>
          </w:tcPr>
          <w:p w:rsidR="0082299B" w:rsidRPr="003346BA" w:rsidRDefault="0082299B" w:rsidP="003F2CB0">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1.1.</w:t>
            </w:r>
            <w:r w:rsidR="0026579C">
              <w:rPr>
                <w:rFonts w:ascii="Times New Roman" w:hAnsi="Times New Roman" w:cs="Times New Roman"/>
                <w:sz w:val="18"/>
                <w:szCs w:val="18"/>
                <w:vertAlign w:val="superscript"/>
              </w:rPr>
              <w:t xml:space="preserve"> </w:t>
            </w:r>
            <w:r w:rsidRPr="003346BA">
              <w:rPr>
                <w:rFonts w:ascii="Times New Roman" w:hAnsi="Times New Roman" w:cs="Times New Roman"/>
                <w:sz w:val="18"/>
                <w:szCs w:val="18"/>
                <w:vertAlign w:val="superscript"/>
              </w:rPr>
              <w:t>Обеспечение выполнения функций и задач Администрации МО «Ленский муниципальный район», Софинансирование части дополнительных расходов по повышению минимального размера оклада труда</w:t>
            </w:r>
          </w:p>
        </w:tc>
        <w:tc>
          <w:tcPr>
            <w:tcW w:w="1263" w:type="dxa"/>
            <w:gridSpan w:val="2"/>
            <w:tcBorders>
              <w:top w:val="single" w:sz="6" w:space="0" w:color="auto"/>
              <w:left w:val="single" w:sz="6" w:space="0" w:color="auto"/>
              <w:bottom w:val="single" w:sz="6" w:space="0" w:color="auto"/>
              <w:right w:val="single" w:sz="6" w:space="0" w:color="auto"/>
            </w:tcBorders>
            <w:hideMark/>
          </w:tcPr>
          <w:p w:rsidR="0082299B" w:rsidRPr="003346BA" w:rsidRDefault="0082299B">
            <w:pPr>
              <w:pStyle w:val="ConsPlusCel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Отделы Администрации</w:t>
            </w:r>
          </w:p>
        </w:tc>
        <w:tc>
          <w:tcPr>
            <w:tcW w:w="831" w:type="dxa"/>
            <w:tcBorders>
              <w:top w:val="single" w:sz="6" w:space="0" w:color="auto"/>
              <w:left w:val="single" w:sz="6" w:space="0" w:color="auto"/>
              <w:bottom w:val="single" w:sz="6" w:space="0" w:color="auto"/>
              <w:right w:val="single" w:sz="6" w:space="0" w:color="auto"/>
            </w:tcBorders>
            <w:hideMark/>
          </w:tcPr>
          <w:p w:rsidR="0082299B" w:rsidRPr="003346BA" w:rsidRDefault="00C23857" w:rsidP="00167050">
            <w:pPr>
              <w:pStyle w:val="ac"/>
              <w:tabs>
                <w:tab w:val="left" w:pos="728"/>
              </w:tabs>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57045,9</w:t>
            </w:r>
          </w:p>
        </w:tc>
        <w:tc>
          <w:tcPr>
            <w:tcW w:w="883" w:type="dxa"/>
            <w:gridSpan w:val="3"/>
            <w:tcBorders>
              <w:top w:val="single" w:sz="6" w:space="0" w:color="auto"/>
              <w:left w:val="single" w:sz="6" w:space="0" w:color="auto"/>
              <w:bottom w:val="single" w:sz="6" w:space="0" w:color="auto"/>
              <w:right w:val="single" w:sz="6" w:space="0" w:color="auto"/>
            </w:tcBorders>
            <w:hideMark/>
          </w:tcPr>
          <w:p w:rsidR="0082299B" w:rsidRPr="003346BA" w:rsidRDefault="00C23857" w:rsidP="00167050">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12592,5</w:t>
            </w:r>
          </w:p>
        </w:tc>
        <w:tc>
          <w:tcPr>
            <w:tcW w:w="698" w:type="dxa"/>
            <w:tcBorders>
              <w:top w:val="single" w:sz="6" w:space="0" w:color="auto"/>
              <w:left w:val="single" w:sz="6" w:space="0" w:color="auto"/>
              <w:bottom w:val="single" w:sz="6" w:space="0" w:color="auto"/>
              <w:right w:val="single" w:sz="6" w:space="0" w:color="auto"/>
            </w:tcBorders>
          </w:tcPr>
          <w:p w:rsidR="0082299B" w:rsidRPr="003346BA" w:rsidRDefault="0082299B" w:rsidP="00167050">
            <w:pPr>
              <w:pStyle w:val="ac"/>
              <w:jc w:val="center"/>
              <w:rPr>
                <w:rFonts w:ascii="Times New Roman" w:hAnsi="Times New Roman" w:cs="Times New Roman"/>
                <w:sz w:val="18"/>
                <w:szCs w:val="18"/>
                <w:vertAlign w:val="superscript"/>
              </w:rPr>
            </w:pPr>
          </w:p>
        </w:tc>
        <w:tc>
          <w:tcPr>
            <w:tcW w:w="803" w:type="dxa"/>
            <w:gridSpan w:val="3"/>
            <w:tcBorders>
              <w:top w:val="single" w:sz="6" w:space="0" w:color="auto"/>
              <w:left w:val="single" w:sz="6" w:space="0" w:color="auto"/>
              <w:bottom w:val="single" w:sz="6" w:space="0" w:color="auto"/>
              <w:right w:val="single" w:sz="6" w:space="0" w:color="auto"/>
            </w:tcBorders>
          </w:tcPr>
          <w:p w:rsidR="0082299B" w:rsidRPr="003346BA" w:rsidRDefault="0082299B" w:rsidP="00167050">
            <w:pPr>
              <w:pStyle w:val="ac"/>
              <w:jc w:val="center"/>
              <w:rPr>
                <w:rFonts w:ascii="Times New Roman" w:hAnsi="Times New Roman" w:cs="Times New Roman"/>
                <w:sz w:val="18"/>
                <w:szCs w:val="18"/>
                <w:vertAlign w:val="superscript"/>
              </w:rPr>
            </w:pPr>
          </w:p>
        </w:tc>
        <w:tc>
          <w:tcPr>
            <w:tcW w:w="909" w:type="dxa"/>
            <w:tcBorders>
              <w:top w:val="single" w:sz="6" w:space="0" w:color="auto"/>
              <w:left w:val="single" w:sz="6" w:space="0" w:color="auto"/>
              <w:bottom w:val="single" w:sz="6" w:space="0" w:color="auto"/>
              <w:right w:val="single" w:sz="6" w:space="0" w:color="auto"/>
            </w:tcBorders>
            <w:hideMark/>
          </w:tcPr>
          <w:p w:rsidR="0082299B" w:rsidRPr="003346BA" w:rsidRDefault="00C23857" w:rsidP="00167050">
            <w:pPr>
              <w:pStyle w:val="ac"/>
              <w:tabs>
                <w:tab w:val="left" w:pos="728"/>
              </w:tabs>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57045,9</w:t>
            </w:r>
          </w:p>
        </w:tc>
        <w:tc>
          <w:tcPr>
            <w:tcW w:w="980" w:type="dxa"/>
            <w:tcBorders>
              <w:top w:val="single" w:sz="6" w:space="0" w:color="auto"/>
              <w:left w:val="single" w:sz="6" w:space="0" w:color="auto"/>
              <w:bottom w:val="single" w:sz="6" w:space="0" w:color="auto"/>
              <w:right w:val="single" w:sz="6" w:space="0" w:color="auto"/>
            </w:tcBorders>
            <w:hideMark/>
          </w:tcPr>
          <w:p w:rsidR="0082299B" w:rsidRPr="003346BA" w:rsidRDefault="00F67435" w:rsidP="00167050">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1</w:t>
            </w:r>
            <w:r w:rsidR="00C23857">
              <w:rPr>
                <w:rFonts w:ascii="Times New Roman" w:hAnsi="Times New Roman" w:cs="Times New Roman"/>
                <w:sz w:val="18"/>
                <w:szCs w:val="18"/>
                <w:vertAlign w:val="superscript"/>
              </w:rPr>
              <w:t>2592,5</w:t>
            </w:r>
          </w:p>
        </w:tc>
        <w:tc>
          <w:tcPr>
            <w:tcW w:w="1000" w:type="dxa"/>
            <w:gridSpan w:val="2"/>
            <w:tcBorders>
              <w:top w:val="single" w:sz="6" w:space="0" w:color="auto"/>
              <w:left w:val="single" w:sz="6" w:space="0" w:color="auto"/>
              <w:bottom w:val="single" w:sz="6" w:space="0" w:color="auto"/>
              <w:right w:val="single" w:sz="6" w:space="0" w:color="auto"/>
            </w:tcBorders>
          </w:tcPr>
          <w:p w:rsidR="0082299B" w:rsidRPr="003346BA" w:rsidRDefault="0082299B" w:rsidP="00167050">
            <w:pPr>
              <w:pStyle w:val="ac"/>
              <w:jc w:val="center"/>
              <w:rPr>
                <w:rFonts w:ascii="Times New Roman" w:hAnsi="Times New Roman" w:cs="Times New Roman"/>
                <w:sz w:val="18"/>
                <w:szCs w:val="18"/>
                <w:vertAlign w:val="superscript"/>
              </w:rPr>
            </w:pPr>
          </w:p>
        </w:tc>
        <w:tc>
          <w:tcPr>
            <w:tcW w:w="1126" w:type="dxa"/>
            <w:tcBorders>
              <w:top w:val="single" w:sz="6" w:space="0" w:color="auto"/>
              <w:left w:val="single" w:sz="6" w:space="0" w:color="auto"/>
              <w:bottom w:val="single" w:sz="6" w:space="0" w:color="auto"/>
              <w:right w:val="single" w:sz="6" w:space="0" w:color="auto"/>
            </w:tcBorders>
          </w:tcPr>
          <w:p w:rsidR="0082299B" w:rsidRPr="003346BA" w:rsidRDefault="0082299B" w:rsidP="00167050">
            <w:pPr>
              <w:pStyle w:val="ac"/>
              <w:jc w:val="center"/>
              <w:rPr>
                <w:rFonts w:ascii="Times New Roman" w:hAnsi="Times New Roman" w:cs="Times New Roman"/>
                <w:sz w:val="18"/>
                <w:szCs w:val="18"/>
                <w:vertAlign w:val="superscript"/>
              </w:rPr>
            </w:pPr>
          </w:p>
        </w:tc>
        <w:tc>
          <w:tcPr>
            <w:tcW w:w="860" w:type="dxa"/>
            <w:gridSpan w:val="3"/>
            <w:tcBorders>
              <w:top w:val="single" w:sz="6" w:space="0" w:color="auto"/>
              <w:left w:val="single" w:sz="6" w:space="0" w:color="auto"/>
              <w:bottom w:val="single" w:sz="6" w:space="0" w:color="auto"/>
              <w:right w:val="single" w:sz="6" w:space="0" w:color="auto"/>
            </w:tcBorders>
          </w:tcPr>
          <w:p w:rsidR="0082299B" w:rsidRPr="003346BA" w:rsidRDefault="0082299B" w:rsidP="00167050">
            <w:pPr>
              <w:pStyle w:val="ac"/>
              <w:jc w:val="center"/>
              <w:rPr>
                <w:rFonts w:ascii="Times New Roman" w:hAnsi="Times New Roman" w:cs="Times New Roman"/>
                <w:sz w:val="18"/>
                <w:szCs w:val="18"/>
                <w:vertAlign w:val="superscript"/>
              </w:rPr>
            </w:pPr>
          </w:p>
        </w:tc>
        <w:tc>
          <w:tcPr>
            <w:tcW w:w="712" w:type="dxa"/>
            <w:tcBorders>
              <w:top w:val="single" w:sz="6" w:space="0" w:color="auto"/>
              <w:left w:val="single" w:sz="6" w:space="0" w:color="auto"/>
              <w:bottom w:val="single" w:sz="6" w:space="0" w:color="auto"/>
              <w:right w:val="single" w:sz="6" w:space="0" w:color="auto"/>
            </w:tcBorders>
          </w:tcPr>
          <w:p w:rsidR="0082299B" w:rsidRPr="003346BA" w:rsidRDefault="0082299B" w:rsidP="00167050">
            <w:pPr>
              <w:pStyle w:val="ac"/>
              <w:jc w:val="center"/>
              <w:rPr>
                <w:rFonts w:ascii="Times New Roman" w:hAnsi="Times New Roman" w:cs="Times New Roman"/>
                <w:sz w:val="18"/>
                <w:szCs w:val="18"/>
                <w:vertAlign w:val="superscript"/>
              </w:rPr>
            </w:pPr>
          </w:p>
        </w:tc>
        <w:tc>
          <w:tcPr>
            <w:tcW w:w="708" w:type="dxa"/>
            <w:gridSpan w:val="2"/>
            <w:tcBorders>
              <w:top w:val="single" w:sz="6" w:space="0" w:color="auto"/>
              <w:left w:val="single" w:sz="6" w:space="0" w:color="auto"/>
              <w:bottom w:val="single" w:sz="6" w:space="0" w:color="auto"/>
              <w:right w:val="single" w:sz="6" w:space="0" w:color="auto"/>
            </w:tcBorders>
          </w:tcPr>
          <w:p w:rsidR="0082299B" w:rsidRPr="003346BA" w:rsidRDefault="0082299B" w:rsidP="00167050">
            <w:pPr>
              <w:pStyle w:val="ac"/>
              <w:jc w:val="center"/>
              <w:rPr>
                <w:rFonts w:ascii="Times New Roman" w:hAnsi="Times New Roman" w:cs="Times New Roman"/>
                <w:sz w:val="18"/>
                <w:szCs w:val="18"/>
                <w:vertAlign w:val="superscript"/>
              </w:rPr>
            </w:pPr>
          </w:p>
        </w:tc>
        <w:tc>
          <w:tcPr>
            <w:tcW w:w="567" w:type="dxa"/>
            <w:tcBorders>
              <w:top w:val="single" w:sz="6" w:space="0" w:color="auto"/>
              <w:left w:val="single" w:sz="6" w:space="0" w:color="auto"/>
              <w:bottom w:val="single" w:sz="6" w:space="0" w:color="auto"/>
              <w:right w:val="single" w:sz="6" w:space="0" w:color="auto"/>
            </w:tcBorders>
          </w:tcPr>
          <w:p w:rsidR="0082299B" w:rsidRPr="003346BA" w:rsidRDefault="0082299B" w:rsidP="00167050">
            <w:pPr>
              <w:pStyle w:val="ac"/>
              <w:jc w:val="center"/>
              <w:rPr>
                <w:rFonts w:ascii="Times New Roman" w:hAnsi="Times New Roman" w:cs="Times New Roman"/>
                <w:sz w:val="18"/>
                <w:szCs w:val="18"/>
                <w:vertAlign w:val="superscript"/>
              </w:rPr>
            </w:pPr>
          </w:p>
        </w:tc>
        <w:tc>
          <w:tcPr>
            <w:tcW w:w="1701" w:type="dxa"/>
            <w:tcBorders>
              <w:top w:val="single" w:sz="6" w:space="0" w:color="auto"/>
              <w:left w:val="single" w:sz="6" w:space="0" w:color="auto"/>
              <w:bottom w:val="single" w:sz="6" w:space="0" w:color="auto"/>
              <w:right w:val="single" w:sz="6" w:space="0" w:color="auto"/>
            </w:tcBorders>
            <w:hideMark/>
          </w:tcPr>
          <w:p w:rsidR="0082299B" w:rsidRPr="003346BA" w:rsidRDefault="0026579C" w:rsidP="003F2CB0">
            <w:pPr>
              <w:pStyle w:val="ac"/>
              <w:rPr>
                <w:rFonts w:ascii="Times New Roman" w:hAnsi="Times New Roman" w:cs="Times New Roman"/>
                <w:sz w:val="18"/>
                <w:szCs w:val="18"/>
                <w:vertAlign w:val="superscript"/>
              </w:rPr>
            </w:pPr>
            <w:r w:rsidRPr="003346BA">
              <w:rPr>
                <w:rFonts w:ascii="Times New Roman" w:hAnsi="Times New Roman" w:cs="Times New Roman"/>
                <w:bCs/>
                <w:sz w:val="18"/>
                <w:szCs w:val="18"/>
                <w:vertAlign w:val="superscript"/>
              </w:rPr>
              <w:t>Финансирование функций и задач,</w:t>
            </w:r>
            <w:r w:rsidR="0082299B" w:rsidRPr="003346BA">
              <w:rPr>
                <w:rFonts w:ascii="Times New Roman" w:hAnsi="Times New Roman" w:cs="Times New Roman"/>
                <w:bCs/>
                <w:sz w:val="18"/>
                <w:szCs w:val="18"/>
                <w:vertAlign w:val="superscript"/>
              </w:rPr>
              <w:t xml:space="preserve"> поставленных перед Администрацией</w:t>
            </w:r>
          </w:p>
        </w:tc>
      </w:tr>
      <w:tr w:rsidR="00706C55" w:rsidRPr="003346BA" w:rsidTr="00AD0438">
        <w:trPr>
          <w:cantSplit/>
          <w:trHeight w:val="127"/>
        </w:trPr>
        <w:tc>
          <w:tcPr>
            <w:tcW w:w="2268" w:type="dxa"/>
            <w:tcBorders>
              <w:top w:val="single" w:sz="6" w:space="0" w:color="auto"/>
              <w:left w:val="single" w:sz="6" w:space="0" w:color="auto"/>
              <w:bottom w:val="single" w:sz="6" w:space="0" w:color="auto"/>
              <w:right w:val="single" w:sz="6" w:space="0" w:color="auto"/>
            </w:tcBorders>
            <w:hideMark/>
          </w:tcPr>
          <w:p w:rsidR="00706C55" w:rsidRPr="003346BA" w:rsidRDefault="00706C55" w:rsidP="003F2CB0">
            <w:pPr>
              <w:pStyle w:val="ac"/>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2.1. Укрепление материально-технической базы</w:t>
            </w:r>
          </w:p>
        </w:tc>
        <w:tc>
          <w:tcPr>
            <w:tcW w:w="1263" w:type="dxa"/>
            <w:gridSpan w:val="2"/>
            <w:tcBorders>
              <w:top w:val="single" w:sz="6" w:space="0" w:color="auto"/>
              <w:left w:val="single" w:sz="6" w:space="0" w:color="auto"/>
              <w:bottom w:val="single" w:sz="6" w:space="0" w:color="auto"/>
              <w:right w:val="single" w:sz="6" w:space="0" w:color="auto"/>
            </w:tcBorders>
            <w:hideMark/>
          </w:tcPr>
          <w:p w:rsidR="00706C55" w:rsidRPr="003346BA" w:rsidRDefault="00706C55">
            <w:pPr>
              <w:pStyle w:val="ConsPlusNonformat"/>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Отдел бухгалтерского учёта и отчётности</w:t>
            </w:r>
          </w:p>
        </w:tc>
        <w:tc>
          <w:tcPr>
            <w:tcW w:w="831" w:type="dxa"/>
            <w:tcBorders>
              <w:top w:val="single" w:sz="6" w:space="0" w:color="auto"/>
              <w:left w:val="single" w:sz="6" w:space="0" w:color="auto"/>
              <w:bottom w:val="single" w:sz="6" w:space="0" w:color="auto"/>
              <w:right w:val="single" w:sz="6" w:space="0" w:color="auto"/>
            </w:tcBorders>
          </w:tcPr>
          <w:p w:rsidR="00706C55" w:rsidRPr="003346BA" w:rsidRDefault="00554808" w:rsidP="0016705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83" w:type="dxa"/>
            <w:gridSpan w:val="3"/>
            <w:tcBorders>
              <w:top w:val="single" w:sz="6" w:space="0" w:color="auto"/>
              <w:left w:val="single" w:sz="6" w:space="0" w:color="auto"/>
              <w:bottom w:val="single" w:sz="6" w:space="0" w:color="auto"/>
              <w:right w:val="single" w:sz="6" w:space="0" w:color="auto"/>
            </w:tcBorders>
          </w:tcPr>
          <w:p w:rsidR="00706C55" w:rsidRPr="003346BA" w:rsidRDefault="00554808" w:rsidP="0016705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698" w:type="dxa"/>
            <w:tcBorders>
              <w:top w:val="single" w:sz="6" w:space="0" w:color="auto"/>
              <w:left w:val="single" w:sz="6" w:space="0" w:color="auto"/>
              <w:bottom w:val="single" w:sz="6" w:space="0" w:color="auto"/>
              <w:right w:val="single" w:sz="6" w:space="0" w:color="auto"/>
            </w:tcBorders>
          </w:tcPr>
          <w:p w:rsidR="00706C55" w:rsidRPr="003346BA" w:rsidRDefault="00554808" w:rsidP="0016705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03" w:type="dxa"/>
            <w:gridSpan w:val="3"/>
            <w:tcBorders>
              <w:top w:val="single" w:sz="6" w:space="0" w:color="auto"/>
              <w:left w:val="single" w:sz="6" w:space="0" w:color="auto"/>
              <w:bottom w:val="single" w:sz="6" w:space="0" w:color="auto"/>
              <w:right w:val="single" w:sz="6" w:space="0" w:color="auto"/>
            </w:tcBorders>
          </w:tcPr>
          <w:p w:rsidR="00706C55" w:rsidRPr="003346BA" w:rsidRDefault="00554808" w:rsidP="0016705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09" w:type="dxa"/>
            <w:tcBorders>
              <w:top w:val="single" w:sz="6" w:space="0" w:color="auto"/>
              <w:left w:val="single" w:sz="6" w:space="0" w:color="auto"/>
              <w:bottom w:val="single" w:sz="6" w:space="0" w:color="auto"/>
              <w:right w:val="single" w:sz="6" w:space="0" w:color="auto"/>
            </w:tcBorders>
          </w:tcPr>
          <w:p w:rsidR="00706C55" w:rsidRPr="003346BA" w:rsidRDefault="00554808" w:rsidP="0016705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80" w:type="dxa"/>
            <w:tcBorders>
              <w:top w:val="single" w:sz="6" w:space="0" w:color="auto"/>
              <w:left w:val="single" w:sz="6" w:space="0" w:color="auto"/>
              <w:bottom w:val="single" w:sz="6" w:space="0" w:color="auto"/>
              <w:right w:val="single" w:sz="6" w:space="0" w:color="auto"/>
            </w:tcBorders>
          </w:tcPr>
          <w:p w:rsidR="00706C55" w:rsidRPr="003346BA" w:rsidRDefault="00554808" w:rsidP="0016705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000" w:type="dxa"/>
            <w:gridSpan w:val="2"/>
            <w:tcBorders>
              <w:top w:val="single" w:sz="6" w:space="0" w:color="auto"/>
              <w:left w:val="single" w:sz="6" w:space="0" w:color="auto"/>
              <w:bottom w:val="single" w:sz="6" w:space="0" w:color="auto"/>
              <w:right w:val="single" w:sz="6" w:space="0" w:color="auto"/>
            </w:tcBorders>
          </w:tcPr>
          <w:p w:rsidR="00706C55" w:rsidRPr="003346BA" w:rsidRDefault="00554808" w:rsidP="0016705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126" w:type="dxa"/>
            <w:tcBorders>
              <w:top w:val="single" w:sz="6" w:space="0" w:color="auto"/>
              <w:left w:val="single" w:sz="6" w:space="0" w:color="auto"/>
              <w:bottom w:val="single" w:sz="6" w:space="0" w:color="auto"/>
              <w:right w:val="single" w:sz="6" w:space="0" w:color="auto"/>
            </w:tcBorders>
          </w:tcPr>
          <w:p w:rsidR="00706C55" w:rsidRPr="003346BA" w:rsidRDefault="00554808" w:rsidP="0016705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60" w:type="dxa"/>
            <w:gridSpan w:val="3"/>
            <w:tcBorders>
              <w:top w:val="single" w:sz="6" w:space="0" w:color="auto"/>
              <w:left w:val="single" w:sz="6" w:space="0" w:color="auto"/>
              <w:bottom w:val="single" w:sz="6" w:space="0" w:color="auto"/>
              <w:right w:val="single" w:sz="6" w:space="0" w:color="auto"/>
            </w:tcBorders>
          </w:tcPr>
          <w:p w:rsidR="00706C55" w:rsidRPr="003346BA" w:rsidRDefault="00554808" w:rsidP="0016705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12" w:type="dxa"/>
            <w:tcBorders>
              <w:top w:val="single" w:sz="6" w:space="0" w:color="auto"/>
              <w:left w:val="single" w:sz="6" w:space="0" w:color="auto"/>
              <w:bottom w:val="single" w:sz="6" w:space="0" w:color="auto"/>
              <w:right w:val="single" w:sz="6" w:space="0" w:color="auto"/>
            </w:tcBorders>
          </w:tcPr>
          <w:p w:rsidR="00706C55" w:rsidRPr="003346BA" w:rsidRDefault="00554808" w:rsidP="0016705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8" w:type="dxa"/>
            <w:gridSpan w:val="2"/>
            <w:tcBorders>
              <w:top w:val="single" w:sz="6" w:space="0" w:color="auto"/>
              <w:left w:val="single" w:sz="6" w:space="0" w:color="auto"/>
              <w:bottom w:val="single" w:sz="6" w:space="0" w:color="auto"/>
              <w:right w:val="single" w:sz="6" w:space="0" w:color="auto"/>
            </w:tcBorders>
          </w:tcPr>
          <w:p w:rsidR="00706C55" w:rsidRPr="003346BA" w:rsidRDefault="00554808" w:rsidP="0016705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706C55" w:rsidRPr="003346BA" w:rsidRDefault="00554808" w:rsidP="0016705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701" w:type="dxa"/>
            <w:tcBorders>
              <w:top w:val="single" w:sz="6" w:space="0" w:color="auto"/>
              <w:left w:val="single" w:sz="6" w:space="0" w:color="auto"/>
              <w:bottom w:val="single" w:sz="6" w:space="0" w:color="auto"/>
              <w:right w:val="single" w:sz="6" w:space="0" w:color="auto"/>
            </w:tcBorders>
          </w:tcPr>
          <w:p w:rsidR="00706C55" w:rsidRPr="003346BA" w:rsidRDefault="00554808" w:rsidP="003F2CB0">
            <w:pPr>
              <w:pStyle w:val="ConsPlusCell"/>
              <w:widowControl/>
              <w:rPr>
                <w:rFonts w:ascii="Times New Roman" w:hAnsi="Times New Roman" w:cs="Times New Roman"/>
                <w:bCs/>
                <w:sz w:val="18"/>
                <w:szCs w:val="18"/>
                <w:vertAlign w:val="superscript"/>
              </w:rPr>
            </w:pPr>
            <w:r>
              <w:rPr>
                <w:rFonts w:ascii="Times New Roman" w:hAnsi="Times New Roman" w:cs="Times New Roman"/>
                <w:bCs/>
                <w:sz w:val="18"/>
                <w:szCs w:val="18"/>
                <w:vertAlign w:val="superscript"/>
              </w:rPr>
              <w:t xml:space="preserve">Мероприятие </w:t>
            </w:r>
            <w:r w:rsidR="00EC138B">
              <w:rPr>
                <w:rFonts w:ascii="Times New Roman" w:hAnsi="Times New Roman" w:cs="Times New Roman"/>
                <w:bCs/>
                <w:sz w:val="18"/>
                <w:szCs w:val="18"/>
                <w:vertAlign w:val="superscript"/>
              </w:rPr>
              <w:t>в 1 кв</w:t>
            </w:r>
            <w:r w:rsidR="00AD0438">
              <w:rPr>
                <w:rFonts w:ascii="Times New Roman" w:hAnsi="Times New Roman" w:cs="Times New Roman"/>
                <w:bCs/>
                <w:sz w:val="18"/>
                <w:szCs w:val="18"/>
                <w:vertAlign w:val="superscript"/>
              </w:rPr>
              <w:t>.</w:t>
            </w:r>
            <w:r w:rsidR="00EC138B">
              <w:rPr>
                <w:rFonts w:ascii="Times New Roman" w:hAnsi="Times New Roman" w:cs="Times New Roman"/>
                <w:bCs/>
                <w:sz w:val="18"/>
                <w:szCs w:val="18"/>
                <w:vertAlign w:val="superscript"/>
              </w:rPr>
              <w:t xml:space="preserve"> </w:t>
            </w:r>
            <w:r>
              <w:rPr>
                <w:rFonts w:ascii="Times New Roman" w:hAnsi="Times New Roman" w:cs="Times New Roman"/>
                <w:bCs/>
                <w:sz w:val="18"/>
                <w:szCs w:val="18"/>
                <w:vertAlign w:val="superscript"/>
              </w:rPr>
              <w:t xml:space="preserve">не </w:t>
            </w:r>
            <w:r w:rsidR="00EC138B">
              <w:rPr>
                <w:rFonts w:ascii="Times New Roman" w:hAnsi="Times New Roman" w:cs="Times New Roman"/>
                <w:bCs/>
                <w:sz w:val="18"/>
                <w:szCs w:val="18"/>
                <w:vertAlign w:val="superscript"/>
              </w:rPr>
              <w:t>запланировано</w:t>
            </w:r>
            <w:r w:rsidR="00AD0438">
              <w:rPr>
                <w:rFonts w:ascii="Times New Roman" w:hAnsi="Times New Roman" w:cs="Times New Roman"/>
                <w:bCs/>
                <w:sz w:val="18"/>
                <w:szCs w:val="18"/>
                <w:vertAlign w:val="superscript"/>
              </w:rPr>
              <w:t>.</w:t>
            </w:r>
          </w:p>
        </w:tc>
      </w:tr>
      <w:tr w:rsidR="00706C55" w:rsidRPr="003346BA" w:rsidTr="00AD0438">
        <w:trPr>
          <w:cantSplit/>
          <w:trHeight w:val="127"/>
        </w:trPr>
        <w:tc>
          <w:tcPr>
            <w:tcW w:w="2268" w:type="dxa"/>
            <w:tcBorders>
              <w:top w:val="single" w:sz="6" w:space="0" w:color="auto"/>
              <w:left w:val="single" w:sz="6" w:space="0" w:color="auto"/>
              <w:bottom w:val="single" w:sz="6" w:space="0" w:color="auto"/>
              <w:right w:val="single" w:sz="6" w:space="0" w:color="auto"/>
            </w:tcBorders>
            <w:hideMark/>
          </w:tcPr>
          <w:p w:rsidR="00706C55" w:rsidRPr="003346BA" w:rsidRDefault="00706C55" w:rsidP="003F2CB0">
            <w:pPr>
              <w:pStyle w:val="ConsPlusCel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3.1.</w:t>
            </w:r>
            <w:r w:rsidR="0026579C">
              <w:rPr>
                <w:rFonts w:ascii="Times New Roman" w:hAnsi="Times New Roman" w:cs="Times New Roman"/>
                <w:sz w:val="18"/>
                <w:szCs w:val="18"/>
                <w:vertAlign w:val="superscript"/>
              </w:rPr>
              <w:t xml:space="preserve"> </w:t>
            </w:r>
            <w:r w:rsidRPr="003346BA">
              <w:rPr>
                <w:rFonts w:ascii="Times New Roman" w:hAnsi="Times New Roman" w:cs="Times New Roman"/>
                <w:sz w:val="18"/>
                <w:szCs w:val="18"/>
                <w:vertAlign w:val="superscript"/>
              </w:rPr>
              <w:t>Проведение специальной оценки условий труда в Администрации</w:t>
            </w:r>
          </w:p>
        </w:tc>
        <w:tc>
          <w:tcPr>
            <w:tcW w:w="1263" w:type="dxa"/>
            <w:gridSpan w:val="2"/>
            <w:tcBorders>
              <w:top w:val="single" w:sz="6" w:space="0" w:color="auto"/>
              <w:left w:val="single" w:sz="6" w:space="0" w:color="auto"/>
              <w:bottom w:val="single" w:sz="6" w:space="0" w:color="auto"/>
              <w:right w:val="single" w:sz="6" w:space="0" w:color="auto"/>
            </w:tcBorders>
            <w:hideMark/>
          </w:tcPr>
          <w:p w:rsidR="00706C55" w:rsidRPr="003346BA" w:rsidRDefault="00706C55">
            <w:pPr>
              <w:pStyle w:val="ConsPlusNonformat"/>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Отдел бухгалтерского учёта и отчётности,</w:t>
            </w:r>
          </w:p>
          <w:p w:rsidR="00706C55" w:rsidRPr="003346BA" w:rsidRDefault="00706C55">
            <w:pPr>
              <w:pStyle w:val="ConsPlusNonformat"/>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МКУ «Эксплуатационная служба»</w:t>
            </w:r>
          </w:p>
        </w:tc>
        <w:tc>
          <w:tcPr>
            <w:tcW w:w="831" w:type="dxa"/>
            <w:tcBorders>
              <w:top w:val="single" w:sz="6" w:space="0" w:color="auto"/>
              <w:left w:val="single" w:sz="6" w:space="0" w:color="auto"/>
              <w:bottom w:val="single" w:sz="6" w:space="0" w:color="auto"/>
              <w:right w:val="single" w:sz="6" w:space="0" w:color="auto"/>
            </w:tcBorders>
          </w:tcPr>
          <w:p w:rsidR="00706C55" w:rsidRPr="003346BA" w:rsidRDefault="00554808" w:rsidP="00167050">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83" w:type="dxa"/>
            <w:gridSpan w:val="3"/>
            <w:tcBorders>
              <w:top w:val="single" w:sz="6" w:space="0" w:color="auto"/>
              <w:left w:val="single" w:sz="6" w:space="0" w:color="auto"/>
              <w:bottom w:val="single" w:sz="6" w:space="0" w:color="auto"/>
              <w:right w:val="single" w:sz="6" w:space="0" w:color="auto"/>
            </w:tcBorders>
          </w:tcPr>
          <w:p w:rsidR="00706C55" w:rsidRPr="003346BA" w:rsidRDefault="00554808" w:rsidP="00167050">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698" w:type="dxa"/>
            <w:tcBorders>
              <w:top w:val="single" w:sz="6" w:space="0" w:color="auto"/>
              <w:left w:val="single" w:sz="6" w:space="0" w:color="auto"/>
              <w:bottom w:val="single" w:sz="6" w:space="0" w:color="auto"/>
              <w:right w:val="single" w:sz="6" w:space="0" w:color="auto"/>
            </w:tcBorders>
          </w:tcPr>
          <w:p w:rsidR="00706C55" w:rsidRPr="003346BA" w:rsidRDefault="00554808" w:rsidP="00167050">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03" w:type="dxa"/>
            <w:gridSpan w:val="3"/>
            <w:tcBorders>
              <w:top w:val="single" w:sz="6" w:space="0" w:color="auto"/>
              <w:left w:val="single" w:sz="6" w:space="0" w:color="auto"/>
              <w:bottom w:val="single" w:sz="6" w:space="0" w:color="auto"/>
              <w:right w:val="single" w:sz="6" w:space="0" w:color="auto"/>
            </w:tcBorders>
          </w:tcPr>
          <w:p w:rsidR="00706C55" w:rsidRPr="003346BA" w:rsidRDefault="00554808" w:rsidP="00167050">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09" w:type="dxa"/>
            <w:tcBorders>
              <w:top w:val="single" w:sz="6" w:space="0" w:color="auto"/>
              <w:left w:val="single" w:sz="6" w:space="0" w:color="auto"/>
              <w:bottom w:val="single" w:sz="6" w:space="0" w:color="auto"/>
              <w:right w:val="single" w:sz="6" w:space="0" w:color="auto"/>
            </w:tcBorders>
          </w:tcPr>
          <w:p w:rsidR="00706C55" w:rsidRPr="003346BA" w:rsidRDefault="00554808" w:rsidP="00167050">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80" w:type="dxa"/>
            <w:tcBorders>
              <w:top w:val="single" w:sz="6" w:space="0" w:color="auto"/>
              <w:left w:val="single" w:sz="6" w:space="0" w:color="auto"/>
              <w:bottom w:val="single" w:sz="6" w:space="0" w:color="auto"/>
              <w:right w:val="single" w:sz="6" w:space="0" w:color="auto"/>
            </w:tcBorders>
          </w:tcPr>
          <w:p w:rsidR="00706C55" w:rsidRPr="003346BA" w:rsidRDefault="00554808" w:rsidP="00167050">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000" w:type="dxa"/>
            <w:gridSpan w:val="2"/>
            <w:tcBorders>
              <w:top w:val="single" w:sz="6" w:space="0" w:color="auto"/>
              <w:left w:val="single" w:sz="6" w:space="0" w:color="auto"/>
              <w:bottom w:val="single" w:sz="6" w:space="0" w:color="auto"/>
              <w:right w:val="single" w:sz="6" w:space="0" w:color="auto"/>
            </w:tcBorders>
          </w:tcPr>
          <w:p w:rsidR="00706C55" w:rsidRPr="003346BA" w:rsidRDefault="00554808" w:rsidP="00167050">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126" w:type="dxa"/>
            <w:tcBorders>
              <w:top w:val="single" w:sz="6" w:space="0" w:color="auto"/>
              <w:left w:val="single" w:sz="6" w:space="0" w:color="auto"/>
              <w:bottom w:val="single" w:sz="6" w:space="0" w:color="auto"/>
              <w:right w:val="single" w:sz="6" w:space="0" w:color="auto"/>
            </w:tcBorders>
          </w:tcPr>
          <w:p w:rsidR="00706C55" w:rsidRPr="003346BA" w:rsidRDefault="00554808" w:rsidP="00167050">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60" w:type="dxa"/>
            <w:gridSpan w:val="3"/>
            <w:tcBorders>
              <w:top w:val="single" w:sz="6" w:space="0" w:color="auto"/>
              <w:left w:val="single" w:sz="6" w:space="0" w:color="auto"/>
              <w:bottom w:val="single" w:sz="6" w:space="0" w:color="auto"/>
              <w:right w:val="single" w:sz="6" w:space="0" w:color="auto"/>
            </w:tcBorders>
          </w:tcPr>
          <w:p w:rsidR="00706C55" w:rsidRPr="003346BA" w:rsidRDefault="00554808" w:rsidP="00167050">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12" w:type="dxa"/>
            <w:tcBorders>
              <w:top w:val="single" w:sz="6" w:space="0" w:color="auto"/>
              <w:left w:val="single" w:sz="6" w:space="0" w:color="auto"/>
              <w:bottom w:val="single" w:sz="6" w:space="0" w:color="auto"/>
              <w:right w:val="single" w:sz="6" w:space="0" w:color="auto"/>
            </w:tcBorders>
          </w:tcPr>
          <w:p w:rsidR="00706C55" w:rsidRPr="003346BA" w:rsidRDefault="00554808" w:rsidP="00167050">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8" w:type="dxa"/>
            <w:gridSpan w:val="2"/>
            <w:tcBorders>
              <w:top w:val="single" w:sz="6" w:space="0" w:color="auto"/>
              <w:left w:val="single" w:sz="6" w:space="0" w:color="auto"/>
              <w:bottom w:val="single" w:sz="6" w:space="0" w:color="auto"/>
              <w:right w:val="single" w:sz="6" w:space="0" w:color="auto"/>
            </w:tcBorders>
          </w:tcPr>
          <w:p w:rsidR="00706C55" w:rsidRPr="003346BA" w:rsidRDefault="00554808" w:rsidP="00167050">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706C55" w:rsidRPr="003346BA" w:rsidRDefault="00554808" w:rsidP="00167050">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701" w:type="dxa"/>
            <w:tcBorders>
              <w:top w:val="single" w:sz="6" w:space="0" w:color="auto"/>
              <w:left w:val="single" w:sz="6" w:space="0" w:color="auto"/>
              <w:bottom w:val="single" w:sz="6" w:space="0" w:color="auto"/>
              <w:right w:val="single" w:sz="6" w:space="0" w:color="auto"/>
            </w:tcBorders>
          </w:tcPr>
          <w:p w:rsidR="00706C55" w:rsidRPr="003346BA" w:rsidRDefault="00EC138B" w:rsidP="003F2CB0">
            <w:pPr>
              <w:pStyle w:val="ac"/>
              <w:rPr>
                <w:rFonts w:ascii="Times New Roman" w:hAnsi="Times New Roman" w:cs="Times New Roman"/>
                <w:bCs/>
                <w:sz w:val="18"/>
                <w:szCs w:val="18"/>
                <w:vertAlign w:val="superscript"/>
              </w:rPr>
            </w:pPr>
            <w:r>
              <w:rPr>
                <w:rFonts w:ascii="Times New Roman" w:hAnsi="Times New Roman" w:cs="Times New Roman"/>
                <w:bCs/>
                <w:sz w:val="18"/>
                <w:szCs w:val="18"/>
                <w:vertAlign w:val="superscript"/>
              </w:rPr>
              <w:t>Мероприятие в 1 кв</w:t>
            </w:r>
            <w:r w:rsidR="00AD0438">
              <w:rPr>
                <w:rFonts w:ascii="Times New Roman" w:hAnsi="Times New Roman" w:cs="Times New Roman"/>
                <w:bCs/>
                <w:sz w:val="18"/>
                <w:szCs w:val="18"/>
                <w:vertAlign w:val="superscript"/>
              </w:rPr>
              <w:t>.</w:t>
            </w:r>
            <w:r>
              <w:rPr>
                <w:rFonts w:ascii="Times New Roman" w:hAnsi="Times New Roman" w:cs="Times New Roman"/>
                <w:bCs/>
                <w:sz w:val="18"/>
                <w:szCs w:val="18"/>
                <w:vertAlign w:val="superscript"/>
              </w:rPr>
              <w:t xml:space="preserve"> не запланировано</w:t>
            </w:r>
            <w:r w:rsidR="00AD0438">
              <w:rPr>
                <w:rFonts w:ascii="Times New Roman" w:hAnsi="Times New Roman" w:cs="Times New Roman"/>
                <w:bCs/>
                <w:sz w:val="18"/>
                <w:szCs w:val="18"/>
                <w:vertAlign w:val="superscript"/>
              </w:rPr>
              <w:t>.</w:t>
            </w:r>
          </w:p>
        </w:tc>
      </w:tr>
      <w:tr w:rsidR="00554808" w:rsidRPr="003346BA" w:rsidTr="00AD0438">
        <w:trPr>
          <w:cantSplit/>
          <w:trHeight w:val="1720"/>
        </w:trPr>
        <w:tc>
          <w:tcPr>
            <w:tcW w:w="2268" w:type="dxa"/>
            <w:tcBorders>
              <w:top w:val="single" w:sz="6" w:space="0" w:color="auto"/>
              <w:left w:val="single" w:sz="6" w:space="0" w:color="auto"/>
              <w:bottom w:val="single" w:sz="6" w:space="0" w:color="auto"/>
              <w:right w:val="single" w:sz="6" w:space="0" w:color="auto"/>
            </w:tcBorders>
            <w:hideMark/>
          </w:tcPr>
          <w:p w:rsidR="00554808" w:rsidRPr="003346BA" w:rsidRDefault="00554808" w:rsidP="003F2CB0">
            <w:pPr>
              <w:pStyle w:val="ConsPlusNonformat"/>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lastRenderedPageBreak/>
              <w:t>4.1.</w:t>
            </w:r>
            <w:r w:rsidR="0026579C">
              <w:rPr>
                <w:rFonts w:ascii="Times New Roman" w:hAnsi="Times New Roman" w:cs="Times New Roman"/>
                <w:sz w:val="18"/>
                <w:szCs w:val="18"/>
                <w:vertAlign w:val="superscript"/>
              </w:rPr>
              <w:t xml:space="preserve"> </w:t>
            </w:r>
            <w:r w:rsidRPr="003346BA">
              <w:rPr>
                <w:rFonts w:ascii="Times New Roman" w:hAnsi="Times New Roman" w:cs="Times New Roman"/>
                <w:sz w:val="18"/>
                <w:szCs w:val="18"/>
                <w:vertAlign w:val="superscript"/>
              </w:rPr>
              <w:t>МКУ «Эксплуатационная служба»,</w:t>
            </w:r>
            <w:r w:rsidR="0026579C">
              <w:rPr>
                <w:rFonts w:ascii="Times New Roman" w:hAnsi="Times New Roman" w:cs="Times New Roman"/>
                <w:sz w:val="18"/>
                <w:szCs w:val="18"/>
                <w:vertAlign w:val="superscript"/>
              </w:rPr>
              <w:t xml:space="preserve"> </w:t>
            </w:r>
            <w:r w:rsidRPr="003346BA">
              <w:rPr>
                <w:rFonts w:ascii="Times New Roman" w:hAnsi="Times New Roman" w:cs="Times New Roman"/>
                <w:sz w:val="18"/>
                <w:szCs w:val="18"/>
                <w:vertAlign w:val="superscript"/>
              </w:rPr>
              <w:t>Софинансирование части дополнительных расходов по повышению минимального размера оклада труда</w:t>
            </w:r>
          </w:p>
        </w:tc>
        <w:tc>
          <w:tcPr>
            <w:tcW w:w="1263" w:type="dxa"/>
            <w:gridSpan w:val="2"/>
            <w:tcBorders>
              <w:top w:val="single" w:sz="6" w:space="0" w:color="auto"/>
              <w:left w:val="single" w:sz="6" w:space="0" w:color="auto"/>
              <w:bottom w:val="single" w:sz="6" w:space="0" w:color="auto"/>
              <w:right w:val="single" w:sz="6" w:space="0" w:color="auto"/>
            </w:tcBorders>
            <w:hideMark/>
          </w:tcPr>
          <w:p w:rsidR="00554808" w:rsidRPr="003346BA" w:rsidRDefault="00554808" w:rsidP="00554808">
            <w:pPr>
              <w:pStyle w:val="ConsPlusNonformat"/>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Подведомственное учреждение</w:t>
            </w:r>
            <w:r>
              <w:rPr>
                <w:rFonts w:ascii="Times New Roman" w:hAnsi="Times New Roman" w:cs="Times New Roman"/>
                <w:sz w:val="18"/>
                <w:szCs w:val="18"/>
                <w:vertAlign w:val="superscript"/>
              </w:rPr>
              <w:t xml:space="preserve"> МКУ «Эксплуатационная служба»</w:t>
            </w:r>
          </w:p>
        </w:tc>
        <w:tc>
          <w:tcPr>
            <w:tcW w:w="831" w:type="dxa"/>
            <w:tcBorders>
              <w:top w:val="single" w:sz="6" w:space="0" w:color="auto"/>
              <w:left w:val="single" w:sz="6" w:space="0" w:color="auto"/>
              <w:bottom w:val="single" w:sz="6" w:space="0" w:color="auto"/>
              <w:right w:val="single" w:sz="6" w:space="0" w:color="auto"/>
            </w:tcBorders>
            <w:hideMark/>
          </w:tcPr>
          <w:p w:rsidR="00554808" w:rsidRPr="003346BA" w:rsidRDefault="00AD0438" w:rsidP="0016705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14039,9</w:t>
            </w:r>
          </w:p>
        </w:tc>
        <w:tc>
          <w:tcPr>
            <w:tcW w:w="883" w:type="dxa"/>
            <w:gridSpan w:val="3"/>
            <w:tcBorders>
              <w:top w:val="single" w:sz="6" w:space="0" w:color="auto"/>
              <w:left w:val="single" w:sz="6" w:space="0" w:color="auto"/>
              <w:bottom w:val="single" w:sz="6" w:space="0" w:color="auto"/>
              <w:right w:val="single" w:sz="6" w:space="0" w:color="auto"/>
            </w:tcBorders>
            <w:hideMark/>
          </w:tcPr>
          <w:p w:rsidR="00554808" w:rsidRPr="003346BA" w:rsidRDefault="00AD0438" w:rsidP="0016705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3436,4</w:t>
            </w:r>
          </w:p>
        </w:tc>
        <w:tc>
          <w:tcPr>
            <w:tcW w:w="698" w:type="dxa"/>
            <w:tcBorders>
              <w:top w:val="single" w:sz="6" w:space="0" w:color="auto"/>
              <w:left w:val="single" w:sz="6" w:space="0" w:color="auto"/>
              <w:bottom w:val="single" w:sz="6" w:space="0" w:color="auto"/>
              <w:right w:val="single" w:sz="6" w:space="0" w:color="auto"/>
            </w:tcBorders>
          </w:tcPr>
          <w:p w:rsidR="00554808" w:rsidRPr="003346BA" w:rsidRDefault="00554808" w:rsidP="0016705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03" w:type="dxa"/>
            <w:gridSpan w:val="3"/>
            <w:tcBorders>
              <w:top w:val="single" w:sz="6" w:space="0" w:color="auto"/>
              <w:left w:val="single" w:sz="6" w:space="0" w:color="auto"/>
              <w:bottom w:val="single" w:sz="6" w:space="0" w:color="auto"/>
              <w:right w:val="single" w:sz="6" w:space="0" w:color="auto"/>
            </w:tcBorders>
          </w:tcPr>
          <w:p w:rsidR="00554808" w:rsidRPr="003346BA" w:rsidRDefault="00554808" w:rsidP="0016705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09" w:type="dxa"/>
            <w:tcBorders>
              <w:top w:val="single" w:sz="6" w:space="0" w:color="auto"/>
              <w:left w:val="single" w:sz="6" w:space="0" w:color="auto"/>
              <w:bottom w:val="single" w:sz="6" w:space="0" w:color="auto"/>
              <w:right w:val="single" w:sz="6" w:space="0" w:color="auto"/>
            </w:tcBorders>
            <w:hideMark/>
          </w:tcPr>
          <w:p w:rsidR="00554808" w:rsidRPr="003346BA" w:rsidRDefault="00AD0438" w:rsidP="0016705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14039,9</w:t>
            </w:r>
          </w:p>
        </w:tc>
        <w:tc>
          <w:tcPr>
            <w:tcW w:w="980" w:type="dxa"/>
            <w:tcBorders>
              <w:top w:val="single" w:sz="6" w:space="0" w:color="auto"/>
              <w:left w:val="single" w:sz="6" w:space="0" w:color="auto"/>
              <w:bottom w:val="single" w:sz="6" w:space="0" w:color="auto"/>
              <w:right w:val="single" w:sz="6" w:space="0" w:color="auto"/>
            </w:tcBorders>
            <w:hideMark/>
          </w:tcPr>
          <w:p w:rsidR="00554808" w:rsidRPr="003346BA" w:rsidRDefault="00AD0438" w:rsidP="0016705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3436,4</w:t>
            </w:r>
          </w:p>
        </w:tc>
        <w:tc>
          <w:tcPr>
            <w:tcW w:w="1000" w:type="dxa"/>
            <w:gridSpan w:val="2"/>
            <w:tcBorders>
              <w:top w:val="single" w:sz="6" w:space="0" w:color="auto"/>
              <w:left w:val="single" w:sz="6" w:space="0" w:color="auto"/>
              <w:bottom w:val="single" w:sz="6" w:space="0" w:color="auto"/>
              <w:right w:val="single" w:sz="6" w:space="0" w:color="auto"/>
            </w:tcBorders>
            <w:hideMark/>
          </w:tcPr>
          <w:p w:rsidR="00554808" w:rsidRPr="003346BA" w:rsidRDefault="00554808" w:rsidP="0016705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126" w:type="dxa"/>
            <w:tcBorders>
              <w:top w:val="single" w:sz="6" w:space="0" w:color="auto"/>
              <w:left w:val="single" w:sz="6" w:space="0" w:color="auto"/>
              <w:bottom w:val="single" w:sz="6" w:space="0" w:color="auto"/>
              <w:right w:val="single" w:sz="6" w:space="0" w:color="auto"/>
            </w:tcBorders>
          </w:tcPr>
          <w:p w:rsidR="00554808" w:rsidRPr="003346BA" w:rsidRDefault="00554808" w:rsidP="0016705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60" w:type="dxa"/>
            <w:gridSpan w:val="3"/>
            <w:tcBorders>
              <w:top w:val="single" w:sz="6" w:space="0" w:color="auto"/>
              <w:left w:val="single" w:sz="6" w:space="0" w:color="auto"/>
              <w:bottom w:val="single" w:sz="6" w:space="0" w:color="auto"/>
              <w:right w:val="single" w:sz="6" w:space="0" w:color="auto"/>
            </w:tcBorders>
          </w:tcPr>
          <w:p w:rsidR="00554808" w:rsidRPr="003346BA" w:rsidRDefault="00554808" w:rsidP="0016705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12" w:type="dxa"/>
            <w:tcBorders>
              <w:top w:val="single" w:sz="6" w:space="0" w:color="auto"/>
              <w:left w:val="single" w:sz="6" w:space="0" w:color="auto"/>
              <w:bottom w:val="single" w:sz="6" w:space="0" w:color="auto"/>
              <w:right w:val="single" w:sz="6" w:space="0" w:color="auto"/>
            </w:tcBorders>
          </w:tcPr>
          <w:p w:rsidR="00554808" w:rsidRPr="003346BA" w:rsidRDefault="00554808" w:rsidP="0016705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8" w:type="dxa"/>
            <w:gridSpan w:val="2"/>
            <w:tcBorders>
              <w:top w:val="single" w:sz="6" w:space="0" w:color="auto"/>
              <w:left w:val="single" w:sz="6" w:space="0" w:color="auto"/>
              <w:bottom w:val="single" w:sz="6" w:space="0" w:color="auto"/>
              <w:right w:val="single" w:sz="6" w:space="0" w:color="auto"/>
            </w:tcBorders>
          </w:tcPr>
          <w:p w:rsidR="00554808" w:rsidRPr="003346BA" w:rsidRDefault="00554808" w:rsidP="0016705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554808" w:rsidRPr="003346BA" w:rsidRDefault="00554808" w:rsidP="0016705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701" w:type="dxa"/>
            <w:tcBorders>
              <w:top w:val="single" w:sz="6" w:space="0" w:color="auto"/>
              <w:left w:val="single" w:sz="6" w:space="0" w:color="auto"/>
              <w:bottom w:val="single" w:sz="6" w:space="0" w:color="auto"/>
              <w:right w:val="single" w:sz="6" w:space="0" w:color="auto"/>
            </w:tcBorders>
            <w:hideMark/>
          </w:tcPr>
          <w:p w:rsidR="00554808" w:rsidRPr="003346BA" w:rsidRDefault="00554808" w:rsidP="003F2CB0">
            <w:pPr>
              <w:pStyle w:val="ConsPlusCell"/>
              <w:widowControl/>
              <w:rPr>
                <w:rFonts w:ascii="Times New Roman" w:hAnsi="Times New Roman" w:cs="Times New Roman"/>
                <w:bCs/>
                <w:sz w:val="18"/>
                <w:szCs w:val="18"/>
                <w:vertAlign w:val="superscript"/>
              </w:rPr>
            </w:pPr>
            <w:r w:rsidRPr="003346BA">
              <w:rPr>
                <w:rFonts w:ascii="Times New Roman" w:hAnsi="Times New Roman" w:cs="Times New Roman"/>
                <w:sz w:val="18"/>
                <w:szCs w:val="18"/>
                <w:vertAlign w:val="superscript"/>
              </w:rPr>
              <w:t>Финансирование обеспечения деятельности Администрации</w:t>
            </w:r>
          </w:p>
        </w:tc>
      </w:tr>
      <w:tr w:rsidR="00706C55" w:rsidRPr="003346BA" w:rsidTr="00AD0438">
        <w:trPr>
          <w:cantSplit/>
          <w:trHeight w:val="127"/>
        </w:trPr>
        <w:tc>
          <w:tcPr>
            <w:tcW w:w="2268" w:type="dxa"/>
            <w:tcBorders>
              <w:top w:val="single" w:sz="6" w:space="0" w:color="auto"/>
              <w:left w:val="single" w:sz="6" w:space="0" w:color="auto"/>
              <w:bottom w:val="single" w:sz="6" w:space="0" w:color="auto"/>
              <w:right w:val="single" w:sz="6" w:space="0" w:color="auto"/>
            </w:tcBorders>
            <w:hideMark/>
          </w:tcPr>
          <w:p w:rsidR="00706C55" w:rsidRPr="003346BA" w:rsidRDefault="00706C55" w:rsidP="003F2CB0">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5.1</w:t>
            </w:r>
            <w:r w:rsidR="0026579C">
              <w:rPr>
                <w:rFonts w:ascii="Times New Roman" w:hAnsi="Times New Roman" w:cs="Times New Roman"/>
                <w:sz w:val="18"/>
                <w:szCs w:val="18"/>
                <w:vertAlign w:val="superscript"/>
              </w:rPr>
              <w:t xml:space="preserve"> </w:t>
            </w:r>
            <w:r w:rsidRPr="003346BA">
              <w:rPr>
                <w:rFonts w:ascii="Times New Roman" w:hAnsi="Times New Roman" w:cs="Times New Roman"/>
                <w:sz w:val="18"/>
                <w:szCs w:val="18"/>
                <w:vertAlign w:val="superscript"/>
              </w:rPr>
              <w:t>Приобретение транспортных средств</w:t>
            </w:r>
          </w:p>
        </w:tc>
        <w:tc>
          <w:tcPr>
            <w:tcW w:w="1263" w:type="dxa"/>
            <w:gridSpan w:val="2"/>
            <w:tcBorders>
              <w:top w:val="single" w:sz="6" w:space="0" w:color="auto"/>
              <w:left w:val="single" w:sz="6" w:space="0" w:color="auto"/>
              <w:bottom w:val="single" w:sz="6" w:space="0" w:color="auto"/>
              <w:right w:val="single" w:sz="6" w:space="0" w:color="auto"/>
            </w:tcBorders>
            <w:hideMark/>
          </w:tcPr>
          <w:p w:rsidR="00706C55" w:rsidRPr="003346BA" w:rsidRDefault="00554808">
            <w:pPr>
              <w:pStyle w:val="ConsPlusNonformat"/>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Подведомственное учреждение</w:t>
            </w:r>
            <w:r>
              <w:rPr>
                <w:rFonts w:ascii="Times New Roman" w:hAnsi="Times New Roman" w:cs="Times New Roman"/>
                <w:sz w:val="18"/>
                <w:szCs w:val="18"/>
                <w:vertAlign w:val="superscript"/>
              </w:rPr>
              <w:t xml:space="preserve"> МКУ «Эксплуатационная служба»</w:t>
            </w:r>
          </w:p>
        </w:tc>
        <w:tc>
          <w:tcPr>
            <w:tcW w:w="831" w:type="dxa"/>
            <w:tcBorders>
              <w:top w:val="single" w:sz="6" w:space="0" w:color="auto"/>
              <w:left w:val="single" w:sz="6" w:space="0" w:color="auto"/>
              <w:bottom w:val="single" w:sz="6" w:space="0" w:color="auto"/>
              <w:right w:val="single" w:sz="6" w:space="0" w:color="auto"/>
            </w:tcBorders>
          </w:tcPr>
          <w:p w:rsidR="00706C55" w:rsidRPr="003346BA" w:rsidRDefault="00554808" w:rsidP="0016705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83" w:type="dxa"/>
            <w:gridSpan w:val="3"/>
            <w:tcBorders>
              <w:top w:val="single" w:sz="6" w:space="0" w:color="auto"/>
              <w:left w:val="single" w:sz="6" w:space="0" w:color="auto"/>
              <w:bottom w:val="single" w:sz="6" w:space="0" w:color="auto"/>
              <w:right w:val="single" w:sz="6" w:space="0" w:color="auto"/>
            </w:tcBorders>
          </w:tcPr>
          <w:p w:rsidR="00706C55" w:rsidRPr="003346BA" w:rsidRDefault="00554808" w:rsidP="0016705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698" w:type="dxa"/>
            <w:tcBorders>
              <w:top w:val="single" w:sz="6" w:space="0" w:color="auto"/>
              <w:left w:val="single" w:sz="6" w:space="0" w:color="auto"/>
              <w:bottom w:val="single" w:sz="6" w:space="0" w:color="auto"/>
              <w:right w:val="single" w:sz="6" w:space="0" w:color="auto"/>
            </w:tcBorders>
          </w:tcPr>
          <w:p w:rsidR="00706C55" w:rsidRPr="003346BA" w:rsidRDefault="00554808" w:rsidP="0016705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03" w:type="dxa"/>
            <w:gridSpan w:val="3"/>
            <w:tcBorders>
              <w:top w:val="single" w:sz="6" w:space="0" w:color="auto"/>
              <w:left w:val="single" w:sz="6" w:space="0" w:color="auto"/>
              <w:bottom w:val="single" w:sz="6" w:space="0" w:color="auto"/>
              <w:right w:val="single" w:sz="6" w:space="0" w:color="auto"/>
            </w:tcBorders>
          </w:tcPr>
          <w:p w:rsidR="00706C55" w:rsidRPr="003346BA" w:rsidRDefault="00554808" w:rsidP="0016705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09" w:type="dxa"/>
            <w:tcBorders>
              <w:top w:val="single" w:sz="6" w:space="0" w:color="auto"/>
              <w:left w:val="single" w:sz="6" w:space="0" w:color="auto"/>
              <w:bottom w:val="single" w:sz="6" w:space="0" w:color="auto"/>
              <w:right w:val="single" w:sz="6" w:space="0" w:color="auto"/>
            </w:tcBorders>
          </w:tcPr>
          <w:p w:rsidR="00706C55" w:rsidRPr="003346BA" w:rsidRDefault="00554808" w:rsidP="0016705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80" w:type="dxa"/>
            <w:tcBorders>
              <w:top w:val="single" w:sz="6" w:space="0" w:color="auto"/>
              <w:left w:val="single" w:sz="6" w:space="0" w:color="auto"/>
              <w:bottom w:val="single" w:sz="6" w:space="0" w:color="auto"/>
              <w:right w:val="single" w:sz="6" w:space="0" w:color="auto"/>
            </w:tcBorders>
          </w:tcPr>
          <w:p w:rsidR="00706C55" w:rsidRPr="003346BA" w:rsidRDefault="00554808" w:rsidP="0016705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000" w:type="dxa"/>
            <w:gridSpan w:val="2"/>
            <w:tcBorders>
              <w:top w:val="single" w:sz="6" w:space="0" w:color="auto"/>
              <w:left w:val="single" w:sz="6" w:space="0" w:color="auto"/>
              <w:bottom w:val="single" w:sz="6" w:space="0" w:color="auto"/>
              <w:right w:val="single" w:sz="6" w:space="0" w:color="auto"/>
            </w:tcBorders>
          </w:tcPr>
          <w:p w:rsidR="00706C55" w:rsidRPr="003346BA" w:rsidRDefault="00554808" w:rsidP="0016705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126" w:type="dxa"/>
            <w:tcBorders>
              <w:top w:val="single" w:sz="6" w:space="0" w:color="auto"/>
              <w:left w:val="single" w:sz="6" w:space="0" w:color="auto"/>
              <w:bottom w:val="single" w:sz="6" w:space="0" w:color="auto"/>
              <w:right w:val="single" w:sz="6" w:space="0" w:color="auto"/>
            </w:tcBorders>
          </w:tcPr>
          <w:p w:rsidR="00706C55" w:rsidRPr="003346BA" w:rsidRDefault="00554808" w:rsidP="0016705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60" w:type="dxa"/>
            <w:gridSpan w:val="3"/>
            <w:tcBorders>
              <w:top w:val="single" w:sz="6" w:space="0" w:color="auto"/>
              <w:left w:val="single" w:sz="6" w:space="0" w:color="auto"/>
              <w:bottom w:val="single" w:sz="6" w:space="0" w:color="auto"/>
              <w:right w:val="single" w:sz="6" w:space="0" w:color="auto"/>
            </w:tcBorders>
          </w:tcPr>
          <w:p w:rsidR="00706C55" w:rsidRPr="003346BA" w:rsidRDefault="00554808" w:rsidP="0016705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12" w:type="dxa"/>
            <w:tcBorders>
              <w:top w:val="single" w:sz="6" w:space="0" w:color="auto"/>
              <w:left w:val="single" w:sz="6" w:space="0" w:color="auto"/>
              <w:bottom w:val="single" w:sz="6" w:space="0" w:color="auto"/>
              <w:right w:val="single" w:sz="6" w:space="0" w:color="auto"/>
            </w:tcBorders>
          </w:tcPr>
          <w:p w:rsidR="00706C55" w:rsidRPr="003346BA" w:rsidRDefault="00554808" w:rsidP="0016705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8" w:type="dxa"/>
            <w:gridSpan w:val="2"/>
            <w:tcBorders>
              <w:top w:val="single" w:sz="6" w:space="0" w:color="auto"/>
              <w:left w:val="single" w:sz="6" w:space="0" w:color="auto"/>
              <w:bottom w:val="single" w:sz="6" w:space="0" w:color="auto"/>
              <w:right w:val="single" w:sz="6" w:space="0" w:color="auto"/>
            </w:tcBorders>
          </w:tcPr>
          <w:p w:rsidR="00706C55" w:rsidRPr="003346BA" w:rsidRDefault="00554808" w:rsidP="0016705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706C55" w:rsidRPr="003346BA" w:rsidRDefault="00554808" w:rsidP="0016705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701" w:type="dxa"/>
            <w:tcBorders>
              <w:top w:val="single" w:sz="6" w:space="0" w:color="auto"/>
              <w:left w:val="single" w:sz="6" w:space="0" w:color="auto"/>
              <w:bottom w:val="single" w:sz="6" w:space="0" w:color="auto"/>
              <w:right w:val="single" w:sz="6" w:space="0" w:color="auto"/>
            </w:tcBorders>
          </w:tcPr>
          <w:p w:rsidR="00706C55" w:rsidRPr="003346BA" w:rsidRDefault="00EC138B" w:rsidP="003F2CB0">
            <w:pPr>
              <w:pStyle w:val="ConsPlusCell"/>
              <w:widowControl/>
              <w:rPr>
                <w:rFonts w:ascii="Times New Roman" w:hAnsi="Times New Roman" w:cs="Times New Roman"/>
                <w:bCs/>
                <w:sz w:val="18"/>
                <w:szCs w:val="18"/>
                <w:vertAlign w:val="superscript"/>
              </w:rPr>
            </w:pPr>
            <w:r>
              <w:rPr>
                <w:rFonts w:ascii="Times New Roman" w:hAnsi="Times New Roman" w:cs="Times New Roman"/>
                <w:bCs/>
                <w:sz w:val="18"/>
                <w:szCs w:val="18"/>
                <w:vertAlign w:val="superscript"/>
              </w:rPr>
              <w:t>Мероприятие не запланировано</w:t>
            </w:r>
          </w:p>
        </w:tc>
      </w:tr>
      <w:tr w:rsidR="00706C55" w:rsidRPr="003346BA" w:rsidTr="00AD0438">
        <w:trPr>
          <w:cantSplit/>
          <w:trHeight w:val="127"/>
        </w:trPr>
        <w:tc>
          <w:tcPr>
            <w:tcW w:w="2268" w:type="dxa"/>
            <w:tcBorders>
              <w:top w:val="single" w:sz="6" w:space="0" w:color="auto"/>
              <w:left w:val="single" w:sz="6" w:space="0" w:color="auto"/>
              <w:bottom w:val="single" w:sz="6" w:space="0" w:color="auto"/>
              <w:right w:val="single" w:sz="6" w:space="0" w:color="auto"/>
            </w:tcBorders>
            <w:hideMark/>
          </w:tcPr>
          <w:p w:rsidR="00706C55" w:rsidRPr="003346BA" w:rsidRDefault="00706C55" w:rsidP="003F2CB0">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6.1 Обеспечение выполнение функций и задач на проведение Всероссийской переписи населения 2020 года</w:t>
            </w:r>
          </w:p>
        </w:tc>
        <w:tc>
          <w:tcPr>
            <w:tcW w:w="1263" w:type="dxa"/>
            <w:gridSpan w:val="2"/>
            <w:tcBorders>
              <w:top w:val="single" w:sz="6" w:space="0" w:color="auto"/>
              <w:left w:val="single" w:sz="6" w:space="0" w:color="auto"/>
              <w:bottom w:val="single" w:sz="6" w:space="0" w:color="auto"/>
              <w:right w:val="single" w:sz="6" w:space="0" w:color="auto"/>
            </w:tcBorders>
          </w:tcPr>
          <w:p w:rsidR="00706C55" w:rsidRPr="003346BA" w:rsidRDefault="00554808">
            <w:pPr>
              <w:pStyle w:val="ConsPlusNonformat"/>
              <w:rPr>
                <w:rFonts w:ascii="Times New Roman" w:hAnsi="Times New Roman" w:cs="Times New Roman"/>
                <w:sz w:val="18"/>
                <w:szCs w:val="18"/>
                <w:vertAlign w:val="superscript"/>
              </w:rPr>
            </w:pPr>
            <w:r>
              <w:rPr>
                <w:rFonts w:ascii="Times New Roman" w:hAnsi="Times New Roman" w:cs="Times New Roman"/>
                <w:sz w:val="18"/>
                <w:szCs w:val="18"/>
                <w:vertAlign w:val="superscript"/>
              </w:rPr>
              <w:t>Отделы Администрации</w:t>
            </w:r>
          </w:p>
        </w:tc>
        <w:tc>
          <w:tcPr>
            <w:tcW w:w="831" w:type="dxa"/>
            <w:tcBorders>
              <w:top w:val="single" w:sz="6" w:space="0" w:color="auto"/>
              <w:left w:val="single" w:sz="6" w:space="0" w:color="auto"/>
              <w:bottom w:val="single" w:sz="6" w:space="0" w:color="auto"/>
              <w:right w:val="single" w:sz="6" w:space="0" w:color="auto"/>
            </w:tcBorders>
            <w:hideMark/>
          </w:tcPr>
          <w:p w:rsidR="00706C55" w:rsidRPr="003346BA" w:rsidRDefault="00554808" w:rsidP="0016705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83" w:type="dxa"/>
            <w:gridSpan w:val="3"/>
            <w:tcBorders>
              <w:top w:val="single" w:sz="6" w:space="0" w:color="auto"/>
              <w:left w:val="single" w:sz="6" w:space="0" w:color="auto"/>
              <w:bottom w:val="single" w:sz="6" w:space="0" w:color="auto"/>
              <w:right w:val="single" w:sz="6" w:space="0" w:color="auto"/>
            </w:tcBorders>
          </w:tcPr>
          <w:p w:rsidR="00706C55" w:rsidRPr="003346BA" w:rsidRDefault="00554808" w:rsidP="0016705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698" w:type="dxa"/>
            <w:tcBorders>
              <w:top w:val="single" w:sz="6" w:space="0" w:color="auto"/>
              <w:left w:val="single" w:sz="6" w:space="0" w:color="auto"/>
              <w:bottom w:val="single" w:sz="6" w:space="0" w:color="auto"/>
              <w:right w:val="single" w:sz="6" w:space="0" w:color="auto"/>
            </w:tcBorders>
            <w:hideMark/>
          </w:tcPr>
          <w:p w:rsidR="00706C55" w:rsidRPr="003346BA" w:rsidRDefault="00554808" w:rsidP="0016705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03" w:type="dxa"/>
            <w:gridSpan w:val="3"/>
            <w:tcBorders>
              <w:top w:val="single" w:sz="6" w:space="0" w:color="auto"/>
              <w:left w:val="single" w:sz="6" w:space="0" w:color="auto"/>
              <w:bottom w:val="single" w:sz="6" w:space="0" w:color="auto"/>
              <w:right w:val="single" w:sz="6" w:space="0" w:color="auto"/>
            </w:tcBorders>
          </w:tcPr>
          <w:p w:rsidR="00706C55" w:rsidRPr="003346BA" w:rsidRDefault="00554808" w:rsidP="0016705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09" w:type="dxa"/>
            <w:tcBorders>
              <w:top w:val="single" w:sz="6" w:space="0" w:color="auto"/>
              <w:left w:val="single" w:sz="6" w:space="0" w:color="auto"/>
              <w:bottom w:val="single" w:sz="6" w:space="0" w:color="auto"/>
              <w:right w:val="single" w:sz="6" w:space="0" w:color="auto"/>
            </w:tcBorders>
            <w:hideMark/>
          </w:tcPr>
          <w:p w:rsidR="00706C55" w:rsidRPr="003346BA" w:rsidRDefault="00554808" w:rsidP="0016705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80" w:type="dxa"/>
            <w:tcBorders>
              <w:top w:val="single" w:sz="6" w:space="0" w:color="auto"/>
              <w:left w:val="single" w:sz="6" w:space="0" w:color="auto"/>
              <w:bottom w:val="single" w:sz="6" w:space="0" w:color="auto"/>
              <w:right w:val="single" w:sz="6" w:space="0" w:color="auto"/>
            </w:tcBorders>
          </w:tcPr>
          <w:p w:rsidR="00706C55" w:rsidRPr="003346BA" w:rsidRDefault="00554808" w:rsidP="0016705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000" w:type="dxa"/>
            <w:gridSpan w:val="2"/>
            <w:tcBorders>
              <w:top w:val="single" w:sz="6" w:space="0" w:color="auto"/>
              <w:left w:val="single" w:sz="6" w:space="0" w:color="auto"/>
              <w:bottom w:val="single" w:sz="6" w:space="0" w:color="auto"/>
              <w:right w:val="single" w:sz="6" w:space="0" w:color="auto"/>
            </w:tcBorders>
          </w:tcPr>
          <w:p w:rsidR="00706C55" w:rsidRPr="003346BA" w:rsidRDefault="00554808" w:rsidP="0016705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126" w:type="dxa"/>
            <w:tcBorders>
              <w:top w:val="single" w:sz="6" w:space="0" w:color="auto"/>
              <w:left w:val="single" w:sz="6" w:space="0" w:color="auto"/>
              <w:bottom w:val="single" w:sz="6" w:space="0" w:color="auto"/>
              <w:right w:val="single" w:sz="6" w:space="0" w:color="auto"/>
            </w:tcBorders>
          </w:tcPr>
          <w:p w:rsidR="00706C55" w:rsidRPr="003346BA" w:rsidRDefault="00554808" w:rsidP="0016705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60" w:type="dxa"/>
            <w:gridSpan w:val="3"/>
            <w:tcBorders>
              <w:top w:val="single" w:sz="6" w:space="0" w:color="auto"/>
              <w:left w:val="single" w:sz="6" w:space="0" w:color="auto"/>
              <w:bottom w:val="single" w:sz="6" w:space="0" w:color="auto"/>
              <w:right w:val="single" w:sz="6" w:space="0" w:color="auto"/>
            </w:tcBorders>
          </w:tcPr>
          <w:p w:rsidR="00706C55" w:rsidRPr="003346BA" w:rsidRDefault="00554808" w:rsidP="0016705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12" w:type="dxa"/>
            <w:tcBorders>
              <w:top w:val="single" w:sz="6" w:space="0" w:color="auto"/>
              <w:left w:val="single" w:sz="6" w:space="0" w:color="auto"/>
              <w:bottom w:val="single" w:sz="6" w:space="0" w:color="auto"/>
              <w:right w:val="single" w:sz="6" w:space="0" w:color="auto"/>
            </w:tcBorders>
          </w:tcPr>
          <w:p w:rsidR="00706C55" w:rsidRPr="003346BA" w:rsidRDefault="00554808" w:rsidP="0016705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8" w:type="dxa"/>
            <w:gridSpan w:val="2"/>
            <w:tcBorders>
              <w:top w:val="single" w:sz="6" w:space="0" w:color="auto"/>
              <w:left w:val="single" w:sz="6" w:space="0" w:color="auto"/>
              <w:bottom w:val="single" w:sz="6" w:space="0" w:color="auto"/>
              <w:right w:val="single" w:sz="6" w:space="0" w:color="auto"/>
            </w:tcBorders>
          </w:tcPr>
          <w:p w:rsidR="00706C55" w:rsidRPr="003346BA" w:rsidRDefault="00554808" w:rsidP="0016705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706C55" w:rsidRPr="003346BA" w:rsidRDefault="00554808" w:rsidP="0016705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701" w:type="dxa"/>
            <w:tcBorders>
              <w:top w:val="single" w:sz="6" w:space="0" w:color="auto"/>
              <w:left w:val="single" w:sz="6" w:space="0" w:color="auto"/>
              <w:bottom w:val="single" w:sz="6" w:space="0" w:color="auto"/>
              <w:right w:val="single" w:sz="6" w:space="0" w:color="auto"/>
            </w:tcBorders>
          </w:tcPr>
          <w:p w:rsidR="00706C55" w:rsidRPr="003346BA" w:rsidRDefault="00554808" w:rsidP="003F2CB0">
            <w:pPr>
              <w:pStyle w:val="ConsPlusCell"/>
              <w:widowControl/>
              <w:rPr>
                <w:rFonts w:ascii="Times New Roman" w:hAnsi="Times New Roman" w:cs="Times New Roman"/>
                <w:bCs/>
                <w:sz w:val="18"/>
                <w:szCs w:val="18"/>
                <w:vertAlign w:val="superscript"/>
              </w:rPr>
            </w:pPr>
            <w:r>
              <w:rPr>
                <w:rFonts w:ascii="Times New Roman" w:hAnsi="Times New Roman" w:cs="Times New Roman"/>
                <w:bCs/>
                <w:sz w:val="18"/>
                <w:szCs w:val="18"/>
                <w:vertAlign w:val="superscript"/>
              </w:rPr>
              <w:t>Мероприятие выполнено в 2020г.</w:t>
            </w:r>
          </w:p>
        </w:tc>
      </w:tr>
      <w:tr w:rsidR="00AD0438" w:rsidRPr="003346BA" w:rsidTr="00433F9A">
        <w:trPr>
          <w:cantSplit/>
          <w:trHeight w:val="127"/>
        </w:trPr>
        <w:tc>
          <w:tcPr>
            <w:tcW w:w="2268" w:type="dxa"/>
            <w:tcBorders>
              <w:top w:val="single" w:sz="6" w:space="0" w:color="auto"/>
              <w:left w:val="single" w:sz="6" w:space="0" w:color="auto"/>
              <w:bottom w:val="single" w:sz="6" w:space="0" w:color="auto"/>
              <w:right w:val="single" w:sz="6" w:space="0" w:color="auto"/>
            </w:tcBorders>
            <w:vAlign w:val="center"/>
          </w:tcPr>
          <w:p w:rsidR="00AD0438" w:rsidRPr="00AB4D24" w:rsidRDefault="00AD0438" w:rsidP="00AD0438">
            <w:pPr>
              <w:pStyle w:val="ConsPlusCell"/>
              <w:widowControl/>
              <w:rPr>
                <w:rFonts w:ascii="Times New Roman" w:hAnsi="Times New Roman" w:cs="Times New Roman"/>
                <w:sz w:val="18"/>
                <w:szCs w:val="18"/>
                <w:vertAlign w:val="superscript"/>
              </w:rPr>
            </w:pPr>
            <w:r w:rsidRPr="00AB4D24">
              <w:rPr>
                <w:rFonts w:ascii="Times New Roman" w:hAnsi="Times New Roman" w:cs="Times New Roman"/>
                <w:sz w:val="18"/>
                <w:szCs w:val="18"/>
                <w:vertAlign w:val="superscript"/>
                <w:lang w:eastAsia="en-US"/>
              </w:rPr>
              <w:t>7.1. Осуществление части полномочий муниципального образования «Сафроновское», по расходам на содержание работника</w:t>
            </w:r>
          </w:p>
        </w:tc>
        <w:tc>
          <w:tcPr>
            <w:tcW w:w="1263" w:type="dxa"/>
            <w:gridSpan w:val="2"/>
            <w:tcBorders>
              <w:top w:val="single" w:sz="6" w:space="0" w:color="auto"/>
              <w:left w:val="single" w:sz="6" w:space="0" w:color="auto"/>
              <w:bottom w:val="single" w:sz="6" w:space="0" w:color="auto"/>
              <w:right w:val="single" w:sz="6" w:space="0" w:color="auto"/>
            </w:tcBorders>
          </w:tcPr>
          <w:p w:rsidR="00AD0438" w:rsidRPr="00AB4D24" w:rsidRDefault="00AD0438" w:rsidP="00AD0438">
            <w:pPr>
              <w:pStyle w:val="ConsPlusCell"/>
              <w:widowControl/>
              <w:tabs>
                <w:tab w:val="left" w:pos="588"/>
              </w:tabs>
              <w:rPr>
                <w:rFonts w:ascii="Times New Roman" w:hAnsi="Times New Roman" w:cs="Times New Roman"/>
                <w:sz w:val="18"/>
                <w:szCs w:val="18"/>
                <w:vertAlign w:val="superscript"/>
                <w:lang w:eastAsia="en-US"/>
              </w:rPr>
            </w:pPr>
            <w:r w:rsidRPr="00AB4D24">
              <w:rPr>
                <w:rFonts w:ascii="Times New Roman" w:hAnsi="Times New Roman" w:cs="Times New Roman"/>
                <w:sz w:val="18"/>
                <w:szCs w:val="18"/>
                <w:vertAlign w:val="superscript"/>
                <w:lang w:eastAsia="en-US"/>
              </w:rPr>
              <w:t>Отдел бухгалтерского учёта и отчётности,</w:t>
            </w:r>
          </w:p>
          <w:p w:rsidR="00AD0438" w:rsidRDefault="00AD0438" w:rsidP="00AD0438">
            <w:pPr>
              <w:pStyle w:val="ConsPlusNonformat"/>
              <w:rPr>
                <w:rFonts w:ascii="Times New Roman" w:hAnsi="Times New Roman" w:cs="Times New Roman"/>
                <w:sz w:val="18"/>
                <w:szCs w:val="18"/>
                <w:vertAlign w:val="superscript"/>
              </w:rPr>
            </w:pPr>
            <w:r w:rsidRPr="00AB4D24">
              <w:rPr>
                <w:rFonts w:ascii="Times New Roman" w:hAnsi="Times New Roman" w:cs="Times New Roman"/>
                <w:sz w:val="18"/>
                <w:szCs w:val="18"/>
                <w:vertAlign w:val="superscript"/>
                <w:lang w:eastAsia="en-US"/>
              </w:rPr>
              <w:t>МКУ «Эксплуатационная служба»</w:t>
            </w:r>
          </w:p>
        </w:tc>
        <w:tc>
          <w:tcPr>
            <w:tcW w:w="831" w:type="dxa"/>
            <w:tcBorders>
              <w:top w:val="single" w:sz="6" w:space="0" w:color="auto"/>
              <w:left w:val="single" w:sz="6" w:space="0" w:color="auto"/>
              <w:bottom w:val="single" w:sz="6" w:space="0" w:color="auto"/>
              <w:right w:val="single" w:sz="6" w:space="0" w:color="auto"/>
            </w:tcBorders>
          </w:tcPr>
          <w:p w:rsidR="00AD0438" w:rsidRPr="00BF2D30" w:rsidRDefault="00AD0438" w:rsidP="00AD0438">
            <w:pPr>
              <w:pStyle w:val="ConsPlusCell"/>
              <w:widowControl/>
              <w:jc w:val="center"/>
              <w:rPr>
                <w:rFonts w:ascii="Times New Roman" w:hAnsi="Times New Roman" w:cs="Times New Roman"/>
                <w:sz w:val="18"/>
                <w:szCs w:val="18"/>
                <w:vertAlign w:val="superscript"/>
              </w:rPr>
            </w:pPr>
            <w:r w:rsidRPr="00BF2D30">
              <w:rPr>
                <w:rFonts w:ascii="Times New Roman" w:hAnsi="Times New Roman" w:cs="Times New Roman"/>
                <w:sz w:val="18"/>
                <w:szCs w:val="18"/>
                <w:vertAlign w:val="superscript"/>
                <w:lang w:eastAsia="en-US"/>
              </w:rPr>
              <w:t>578,1</w:t>
            </w:r>
          </w:p>
        </w:tc>
        <w:tc>
          <w:tcPr>
            <w:tcW w:w="883" w:type="dxa"/>
            <w:gridSpan w:val="3"/>
            <w:tcBorders>
              <w:top w:val="single" w:sz="6" w:space="0" w:color="auto"/>
              <w:left w:val="single" w:sz="6" w:space="0" w:color="auto"/>
              <w:bottom w:val="single" w:sz="6" w:space="0" w:color="auto"/>
              <w:right w:val="single" w:sz="6" w:space="0" w:color="auto"/>
            </w:tcBorders>
          </w:tcPr>
          <w:p w:rsidR="00AD0438" w:rsidRPr="00BF2D30" w:rsidRDefault="00AD0438" w:rsidP="00AD0438">
            <w:pPr>
              <w:pStyle w:val="ConsPlusCell"/>
              <w:widowControl/>
              <w:jc w:val="center"/>
              <w:rPr>
                <w:rFonts w:ascii="Times New Roman" w:hAnsi="Times New Roman" w:cs="Times New Roman"/>
                <w:sz w:val="18"/>
                <w:szCs w:val="18"/>
                <w:vertAlign w:val="superscript"/>
              </w:rPr>
            </w:pPr>
            <w:r w:rsidRPr="00BF2D30">
              <w:rPr>
                <w:rFonts w:ascii="Times New Roman" w:hAnsi="Times New Roman" w:cs="Times New Roman"/>
                <w:sz w:val="18"/>
                <w:szCs w:val="18"/>
                <w:vertAlign w:val="superscript"/>
              </w:rPr>
              <w:t>45,6</w:t>
            </w:r>
          </w:p>
        </w:tc>
        <w:tc>
          <w:tcPr>
            <w:tcW w:w="698" w:type="dxa"/>
            <w:tcBorders>
              <w:top w:val="single" w:sz="6" w:space="0" w:color="auto"/>
              <w:left w:val="single" w:sz="6" w:space="0" w:color="auto"/>
              <w:bottom w:val="single" w:sz="6" w:space="0" w:color="auto"/>
              <w:right w:val="single" w:sz="6" w:space="0" w:color="auto"/>
            </w:tcBorders>
          </w:tcPr>
          <w:p w:rsidR="00AD0438" w:rsidRPr="00BF2D30" w:rsidRDefault="00AD0438" w:rsidP="00AD0438">
            <w:pPr>
              <w:pStyle w:val="ConsPlusCell"/>
              <w:widowControl/>
              <w:jc w:val="center"/>
              <w:rPr>
                <w:rFonts w:ascii="Times New Roman" w:hAnsi="Times New Roman" w:cs="Times New Roman"/>
                <w:sz w:val="18"/>
                <w:szCs w:val="18"/>
                <w:vertAlign w:val="superscript"/>
              </w:rPr>
            </w:pPr>
            <w:r w:rsidRPr="00BF2D30">
              <w:rPr>
                <w:rFonts w:ascii="Times New Roman" w:hAnsi="Times New Roman" w:cs="Times New Roman"/>
                <w:sz w:val="18"/>
                <w:szCs w:val="18"/>
                <w:vertAlign w:val="superscript"/>
              </w:rPr>
              <w:t>0</w:t>
            </w:r>
          </w:p>
        </w:tc>
        <w:tc>
          <w:tcPr>
            <w:tcW w:w="803" w:type="dxa"/>
            <w:gridSpan w:val="3"/>
            <w:tcBorders>
              <w:top w:val="single" w:sz="6" w:space="0" w:color="auto"/>
              <w:left w:val="single" w:sz="6" w:space="0" w:color="auto"/>
              <w:bottom w:val="single" w:sz="6" w:space="0" w:color="auto"/>
              <w:right w:val="single" w:sz="6" w:space="0" w:color="auto"/>
            </w:tcBorders>
          </w:tcPr>
          <w:p w:rsidR="00AD0438" w:rsidRPr="00BF2D30" w:rsidRDefault="00AD0438" w:rsidP="00AD0438">
            <w:pPr>
              <w:pStyle w:val="ConsPlusCell"/>
              <w:widowControl/>
              <w:jc w:val="center"/>
              <w:rPr>
                <w:rFonts w:ascii="Times New Roman" w:hAnsi="Times New Roman" w:cs="Times New Roman"/>
                <w:sz w:val="18"/>
                <w:szCs w:val="18"/>
                <w:vertAlign w:val="superscript"/>
              </w:rPr>
            </w:pPr>
            <w:r w:rsidRPr="00BF2D30">
              <w:rPr>
                <w:rFonts w:ascii="Times New Roman" w:hAnsi="Times New Roman" w:cs="Times New Roman"/>
                <w:sz w:val="18"/>
                <w:szCs w:val="18"/>
                <w:vertAlign w:val="superscript"/>
              </w:rPr>
              <w:t>0</w:t>
            </w:r>
          </w:p>
        </w:tc>
        <w:tc>
          <w:tcPr>
            <w:tcW w:w="909" w:type="dxa"/>
            <w:tcBorders>
              <w:top w:val="single" w:sz="6" w:space="0" w:color="auto"/>
              <w:left w:val="single" w:sz="6" w:space="0" w:color="auto"/>
              <w:bottom w:val="single" w:sz="6" w:space="0" w:color="auto"/>
              <w:right w:val="single" w:sz="6" w:space="0" w:color="auto"/>
            </w:tcBorders>
          </w:tcPr>
          <w:p w:rsidR="00AD0438" w:rsidRPr="00BF2D30" w:rsidRDefault="00AD0438" w:rsidP="00AD0438">
            <w:pPr>
              <w:pStyle w:val="ConsPlusCell"/>
              <w:widowControl/>
              <w:jc w:val="center"/>
              <w:rPr>
                <w:rFonts w:ascii="Times New Roman" w:hAnsi="Times New Roman" w:cs="Times New Roman"/>
                <w:sz w:val="18"/>
                <w:szCs w:val="18"/>
                <w:vertAlign w:val="superscript"/>
              </w:rPr>
            </w:pPr>
            <w:r w:rsidRPr="00BF2D30">
              <w:rPr>
                <w:rFonts w:ascii="Times New Roman" w:hAnsi="Times New Roman" w:cs="Times New Roman"/>
                <w:sz w:val="18"/>
                <w:szCs w:val="18"/>
                <w:vertAlign w:val="superscript"/>
              </w:rPr>
              <w:t>0</w:t>
            </w:r>
          </w:p>
        </w:tc>
        <w:tc>
          <w:tcPr>
            <w:tcW w:w="980" w:type="dxa"/>
            <w:tcBorders>
              <w:top w:val="single" w:sz="6" w:space="0" w:color="auto"/>
              <w:left w:val="single" w:sz="6" w:space="0" w:color="auto"/>
              <w:bottom w:val="single" w:sz="6" w:space="0" w:color="auto"/>
              <w:right w:val="single" w:sz="6" w:space="0" w:color="auto"/>
            </w:tcBorders>
          </w:tcPr>
          <w:p w:rsidR="00AD0438" w:rsidRPr="00BF2D30" w:rsidRDefault="00AD0438" w:rsidP="00AD0438">
            <w:pPr>
              <w:pStyle w:val="ConsPlusCell"/>
              <w:widowControl/>
              <w:jc w:val="center"/>
              <w:rPr>
                <w:rFonts w:ascii="Times New Roman" w:hAnsi="Times New Roman" w:cs="Times New Roman"/>
                <w:sz w:val="18"/>
                <w:szCs w:val="18"/>
                <w:vertAlign w:val="superscript"/>
              </w:rPr>
            </w:pPr>
            <w:r w:rsidRPr="00BF2D30">
              <w:rPr>
                <w:rFonts w:ascii="Times New Roman" w:hAnsi="Times New Roman" w:cs="Times New Roman"/>
                <w:sz w:val="18"/>
                <w:szCs w:val="18"/>
                <w:vertAlign w:val="superscript"/>
              </w:rPr>
              <w:t>0</w:t>
            </w:r>
          </w:p>
        </w:tc>
        <w:tc>
          <w:tcPr>
            <w:tcW w:w="1000" w:type="dxa"/>
            <w:gridSpan w:val="2"/>
            <w:tcBorders>
              <w:top w:val="single" w:sz="6" w:space="0" w:color="auto"/>
              <w:left w:val="single" w:sz="6" w:space="0" w:color="auto"/>
              <w:bottom w:val="single" w:sz="6" w:space="0" w:color="auto"/>
              <w:right w:val="single" w:sz="6" w:space="0" w:color="auto"/>
            </w:tcBorders>
          </w:tcPr>
          <w:p w:rsidR="00AD0438" w:rsidRPr="00BF2D30" w:rsidRDefault="00AD0438" w:rsidP="00AD0438">
            <w:pPr>
              <w:pStyle w:val="ConsPlusCell"/>
              <w:widowControl/>
              <w:jc w:val="center"/>
              <w:rPr>
                <w:rFonts w:ascii="Times New Roman" w:hAnsi="Times New Roman" w:cs="Times New Roman"/>
                <w:sz w:val="18"/>
                <w:szCs w:val="18"/>
                <w:vertAlign w:val="superscript"/>
              </w:rPr>
            </w:pPr>
            <w:r w:rsidRPr="00BF2D30">
              <w:rPr>
                <w:rFonts w:ascii="Times New Roman" w:hAnsi="Times New Roman" w:cs="Times New Roman"/>
                <w:sz w:val="18"/>
                <w:szCs w:val="18"/>
                <w:vertAlign w:val="superscript"/>
                <w:lang w:eastAsia="en-US"/>
              </w:rPr>
              <w:t>578,1</w:t>
            </w:r>
          </w:p>
        </w:tc>
        <w:tc>
          <w:tcPr>
            <w:tcW w:w="1126" w:type="dxa"/>
            <w:tcBorders>
              <w:top w:val="single" w:sz="6" w:space="0" w:color="auto"/>
              <w:left w:val="single" w:sz="6" w:space="0" w:color="auto"/>
              <w:bottom w:val="single" w:sz="6" w:space="0" w:color="auto"/>
              <w:right w:val="single" w:sz="6" w:space="0" w:color="auto"/>
            </w:tcBorders>
          </w:tcPr>
          <w:p w:rsidR="00AD0438" w:rsidRPr="00BF2D30" w:rsidRDefault="00AD0438" w:rsidP="00AD0438">
            <w:pPr>
              <w:pStyle w:val="ConsPlusCell"/>
              <w:widowControl/>
              <w:jc w:val="center"/>
              <w:rPr>
                <w:rFonts w:ascii="Times New Roman" w:hAnsi="Times New Roman" w:cs="Times New Roman"/>
                <w:sz w:val="18"/>
                <w:szCs w:val="18"/>
                <w:vertAlign w:val="superscript"/>
              </w:rPr>
            </w:pPr>
            <w:r w:rsidRPr="00BF2D30">
              <w:rPr>
                <w:rFonts w:ascii="Times New Roman" w:hAnsi="Times New Roman" w:cs="Times New Roman"/>
                <w:sz w:val="18"/>
                <w:szCs w:val="18"/>
                <w:vertAlign w:val="superscript"/>
              </w:rPr>
              <w:t>45,6</w:t>
            </w:r>
          </w:p>
        </w:tc>
        <w:tc>
          <w:tcPr>
            <w:tcW w:w="860" w:type="dxa"/>
            <w:gridSpan w:val="3"/>
            <w:tcBorders>
              <w:top w:val="single" w:sz="6" w:space="0" w:color="auto"/>
              <w:left w:val="single" w:sz="6" w:space="0" w:color="auto"/>
              <w:bottom w:val="single" w:sz="6" w:space="0" w:color="auto"/>
              <w:right w:val="single" w:sz="6" w:space="0" w:color="auto"/>
            </w:tcBorders>
          </w:tcPr>
          <w:p w:rsidR="00AD0438" w:rsidRPr="00237559" w:rsidRDefault="00AD0438" w:rsidP="00AD0438">
            <w:pPr>
              <w:pStyle w:val="ConsPlusCell"/>
              <w:widowControl/>
              <w:jc w:val="center"/>
              <w:rPr>
                <w:rFonts w:ascii="Times New Roman" w:hAnsi="Times New Roman" w:cs="Times New Roman"/>
                <w:sz w:val="18"/>
                <w:szCs w:val="18"/>
                <w:vertAlign w:val="superscript"/>
              </w:rPr>
            </w:pPr>
            <w:r w:rsidRPr="00237559">
              <w:rPr>
                <w:rFonts w:ascii="Times New Roman" w:hAnsi="Times New Roman" w:cs="Times New Roman"/>
                <w:sz w:val="18"/>
                <w:szCs w:val="18"/>
                <w:vertAlign w:val="superscript"/>
              </w:rPr>
              <w:t>0</w:t>
            </w:r>
          </w:p>
        </w:tc>
        <w:tc>
          <w:tcPr>
            <w:tcW w:w="712" w:type="dxa"/>
            <w:tcBorders>
              <w:top w:val="single" w:sz="6" w:space="0" w:color="auto"/>
              <w:left w:val="single" w:sz="6" w:space="0" w:color="auto"/>
              <w:bottom w:val="single" w:sz="6" w:space="0" w:color="auto"/>
              <w:right w:val="single" w:sz="6" w:space="0" w:color="auto"/>
            </w:tcBorders>
          </w:tcPr>
          <w:p w:rsidR="00AD0438" w:rsidRPr="00237559" w:rsidRDefault="00AD0438" w:rsidP="00AD0438">
            <w:pPr>
              <w:pStyle w:val="ConsPlusCell"/>
              <w:widowControl/>
              <w:jc w:val="center"/>
              <w:rPr>
                <w:rFonts w:ascii="Times New Roman" w:hAnsi="Times New Roman" w:cs="Times New Roman"/>
                <w:sz w:val="18"/>
                <w:szCs w:val="18"/>
                <w:vertAlign w:val="superscript"/>
              </w:rPr>
            </w:pPr>
            <w:r w:rsidRPr="00237559">
              <w:rPr>
                <w:rFonts w:ascii="Times New Roman" w:hAnsi="Times New Roman" w:cs="Times New Roman"/>
                <w:sz w:val="18"/>
                <w:szCs w:val="18"/>
                <w:vertAlign w:val="superscript"/>
              </w:rPr>
              <w:t>0</w:t>
            </w:r>
          </w:p>
        </w:tc>
        <w:tc>
          <w:tcPr>
            <w:tcW w:w="708" w:type="dxa"/>
            <w:gridSpan w:val="2"/>
            <w:tcBorders>
              <w:top w:val="single" w:sz="6" w:space="0" w:color="auto"/>
              <w:left w:val="single" w:sz="6" w:space="0" w:color="auto"/>
              <w:bottom w:val="single" w:sz="6" w:space="0" w:color="auto"/>
              <w:right w:val="single" w:sz="6" w:space="0" w:color="auto"/>
            </w:tcBorders>
          </w:tcPr>
          <w:p w:rsidR="00AD0438" w:rsidRPr="00237559" w:rsidRDefault="00AD0438" w:rsidP="00AD0438">
            <w:pPr>
              <w:pStyle w:val="ConsPlusCell"/>
              <w:widowControl/>
              <w:jc w:val="center"/>
              <w:rPr>
                <w:rFonts w:ascii="Times New Roman" w:hAnsi="Times New Roman" w:cs="Times New Roman"/>
                <w:sz w:val="18"/>
                <w:szCs w:val="18"/>
                <w:vertAlign w:val="superscript"/>
              </w:rPr>
            </w:pPr>
            <w:r w:rsidRPr="00237559">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AD0438" w:rsidRPr="00237559" w:rsidRDefault="00AD0438" w:rsidP="00AD0438">
            <w:pPr>
              <w:pStyle w:val="ConsPlusCell"/>
              <w:widowControl/>
              <w:jc w:val="center"/>
              <w:rPr>
                <w:rFonts w:ascii="Times New Roman" w:hAnsi="Times New Roman" w:cs="Times New Roman"/>
                <w:sz w:val="18"/>
                <w:szCs w:val="18"/>
                <w:vertAlign w:val="superscript"/>
              </w:rPr>
            </w:pPr>
            <w:r w:rsidRPr="00237559">
              <w:rPr>
                <w:rFonts w:ascii="Times New Roman" w:hAnsi="Times New Roman" w:cs="Times New Roman"/>
                <w:sz w:val="18"/>
                <w:szCs w:val="18"/>
                <w:vertAlign w:val="superscript"/>
              </w:rPr>
              <w:t>0</w:t>
            </w:r>
          </w:p>
        </w:tc>
        <w:tc>
          <w:tcPr>
            <w:tcW w:w="1701" w:type="dxa"/>
            <w:tcBorders>
              <w:top w:val="single" w:sz="6" w:space="0" w:color="auto"/>
              <w:left w:val="single" w:sz="6" w:space="0" w:color="auto"/>
              <w:bottom w:val="single" w:sz="6" w:space="0" w:color="auto"/>
              <w:right w:val="single" w:sz="6" w:space="0" w:color="auto"/>
            </w:tcBorders>
          </w:tcPr>
          <w:p w:rsidR="00AD0438" w:rsidRDefault="00AD0438" w:rsidP="00AD0438">
            <w:pPr>
              <w:pStyle w:val="ConsPlusCell"/>
              <w:widowControl/>
              <w:rPr>
                <w:rFonts w:ascii="Times New Roman" w:hAnsi="Times New Roman" w:cs="Times New Roman"/>
                <w:bCs/>
                <w:sz w:val="18"/>
                <w:szCs w:val="18"/>
                <w:vertAlign w:val="superscript"/>
              </w:rPr>
            </w:pPr>
            <w:r>
              <w:rPr>
                <w:rFonts w:ascii="Times New Roman" w:hAnsi="Times New Roman" w:cs="Times New Roman"/>
                <w:bCs/>
                <w:sz w:val="18"/>
                <w:szCs w:val="18"/>
                <w:vertAlign w:val="superscript"/>
              </w:rPr>
              <w:t>Осуществление части полномочий</w:t>
            </w:r>
          </w:p>
        </w:tc>
      </w:tr>
      <w:tr w:rsidR="00AD0438" w:rsidRPr="003346BA" w:rsidTr="00433F9A">
        <w:trPr>
          <w:cantSplit/>
          <w:trHeight w:val="127"/>
        </w:trPr>
        <w:tc>
          <w:tcPr>
            <w:tcW w:w="2268" w:type="dxa"/>
            <w:tcBorders>
              <w:top w:val="single" w:sz="6" w:space="0" w:color="auto"/>
              <w:left w:val="single" w:sz="6" w:space="0" w:color="auto"/>
              <w:bottom w:val="single" w:sz="6" w:space="0" w:color="auto"/>
              <w:right w:val="single" w:sz="6" w:space="0" w:color="auto"/>
            </w:tcBorders>
            <w:vAlign w:val="center"/>
          </w:tcPr>
          <w:p w:rsidR="00AD0438" w:rsidRPr="00AB4D24" w:rsidRDefault="00AD0438" w:rsidP="00AD0438">
            <w:pPr>
              <w:pStyle w:val="ConsPlusCell"/>
              <w:widowControl/>
              <w:rPr>
                <w:rFonts w:ascii="Times New Roman" w:hAnsi="Times New Roman" w:cs="Times New Roman"/>
                <w:sz w:val="18"/>
                <w:szCs w:val="18"/>
                <w:vertAlign w:val="superscript"/>
              </w:rPr>
            </w:pPr>
            <w:r w:rsidRPr="00AB4D24">
              <w:rPr>
                <w:rFonts w:ascii="Times New Roman" w:hAnsi="Times New Roman" w:cs="Times New Roman"/>
                <w:sz w:val="18"/>
                <w:szCs w:val="18"/>
                <w:vertAlign w:val="superscript"/>
                <w:lang w:eastAsia="en-US"/>
              </w:rPr>
              <w:t>8.1. Осуществление части полномочий муниципального образования «Сафроновское», по вопросам благоустройства (текущий ремонт и содержание сетей уличного освещения, содержание памятников, благоустройство парков, акарицидная обработка мест общественных территорий, уборка территорий)</w:t>
            </w:r>
          </w:p>
        </w:tc>
        <w:tc>
          <w:tcPr>
            <w:tcW w:w="1263" w:type="dxa"/>
            <w:gridSpan w:val="2"/>
            <w:tcBorders>
              <w:top w:val="single" w:sz="6" w:space="0" w:color="auto"/>
              <w:left w:val="single" w:sz="6" w:space="0" w:color="auto"/>
              <w:bottom w:val="single" w:sz="6" w:space="0" w:color="auto"/>
              <w:right w:val="single" w:sz="6" w:space="0" w:color="auto"/>
            </w:tcBorders>
          </w:tcPr>
          <w:p w:rsidR="00AD0438" w:rsidRPr="00AB4D24" w:rsidRDefault="00AD0438" w:rsidP="00AD0438">
            <w:pPr>
              <w:pStyle w:val="ConsPlusCell"/>
              <w:widowControl/>
              <w:tabs>
                <w:tab w:val="left" w:pos="588"/>
              </w:tabs>
              <w:rPr>
                <w:rFonts w:ascii="Times New Roman" w:hAnsi="Times New Roman" w:cs="Times New Roman"/>
                <w:sz w:val="18"/>
                <w:szCs w:val="18"/>
                <w:vertAlign w:val="superscript"/>
                <w:lang w:eastAsia="en-US"/>
              </w:rPr>
            </w:pPr>
            <w:r w:rsidRPr="00AB4D24">
              <w:rPr>
                <w:rFonts w:ascii="Times New Roman" w:hAnsi="Times New Roman" w:cs="Times New Roman"/>
                <w:sz w:val="18"/>
                <w:szCs w:val="18"/>
                <w:vertAlign w:val="superscript"/>
                <w:lang w:eastAsia="en-US"/>
              </w:rPr>
              <w:t>Отдел бухгалтерского учёта и отчётности,</w:t>
            </w:r>
          </w:p>
          <w:p w:rsidR="00AD0438" w:rsidRDefault="00AD0438" w:rsidP="00AD0438">
            <w:pPr>
              <w:pStyle w:val="ConsPlusNonformat"/>
              <w:rPr>
                <w:rFonts w:ascii="Times New Roman" w:hAnsi="Times New Roman" w:cs="Times New Roman"/>
                <w:sz w:val="18"/>
                <w:szCs w:val="18"/>
                <w:vertAlign w:val="superscript"/>
              </w:rPr>
            </w:pPr>
            <w:r w:rsidRPr="00AB4D24">
              <w:rPr>
                <w:rFonts w:ascii="Times New Roman" w:hAnsi="Times New Roman" w:cs="Times New Roman"/>
                <w:sz w:val="18"/>
                <w:szCs w:val="18"/>
                <w:vertAlign w:val="superscript"/>
                <w:lang w:eastAsia="en-US"/>
              </w:rPr>
              <w:t>МКУ «Эксплуатационная служба»</w:t>
            </w:r>
          </w:p>
        </w:tc>
        <w:tc>
          <w:tcPr>
            <w:tcW w:w="831" w:type="dxa"/>
            <w:tcBorders>
              <w:top w:val="single" w:sz="6" w:space="0" w:color="auto"/>
              <w:left w:val="single" w:sz="6" w:space="0" w:color="auto"/>
              <w:bottom w:val="single" w:sz="6" w:space="0" w:color="auto"/>
              <w:right w:val="single" w:sz="6" w:space="0" w:color="auto"/>
            </w:tcBorders>
          </w:tcPr>
          <w:p w:rsidR="00AD0438" w:rsidRPr="00BF2D30" w:rsidRDefault="00AD0438" w:rsidP="00AD0438">
            <w:pPr>
              <w:pStyle w:val="ConsPlusCell"/>
              <w:widowControl/>
              <w:jc w:val="center"/>
              <w:rPr>
                <w:rFonts w:ascii="Times New Roman" w:hAnsi="Times New Roman" w:cs="Times New Roman"/>
                <w:sz w:val="18"/>
                <w:szCs w:val="18"/>
                <w:vertAlign w:val="superscript"/>
              </w:rPr>
            </w:pPr>
            <w:r w:rsidRPr="00BF2D30">
              <w:rPr>
                <w:rFonts w:ascii="Times New Roman" w:hAnsi="Times New Roman" w:cs="Times New Roman"/>
                <w:sz w:val="18"/>
                <w:szCs w:val="18"/>
                <w:vertAlign w:val="superscript"/>
              </w:rPr>
              <w:t>698,7</w:t>
            </w:r>
          </w:p>
        </w:tc>
        <w:tc>
          <w:tcPr>
            <w:tcW w:w="883" w:type="dxa"/>
            <w:gridSpan w:val="3"/>
            <w:tcBorders>
              <w:top w:val="single" w:sz="6" w:space="0" w:color="auto"/>
              <w:left w:val="single" w:sz="6" w:space="0" w:color="auto"/>
              <w:bottom w:val="single" w:sz="6" w:space="0" w:color="auto"/>
              <w:right w:val="single" w:sz="6" w:space="0" w:color="auto"/>
            </w:tcBorders>
          </w:tcPr>
          <w:p w:rsidR="00AD0438" w:rsidRPr="00BF2D30" w:rsidRDefault="00AD0438" w:rsidP="00AD0438">
            <w:pPr>
              <w:pStyle w:val="ConsPlusCell"/>
              <w:widowControl/>
              <w:jc w:val="center"/>
              <w:rPr>
                <w:rFonts w:ascii="Times New Roman" w:hAnsi="Times New Roman" w:cs="Times New Roman"/>
                <w:sz w:val="18"/>
                <w:szCs w:val="18"/>
                <w:vertAlign w:val="superscript"/>
              </w:rPr>
            </w:pPr>
            <w:r w:rsidRPr="00BF2D30">
              <w:rPr>
                <w:rFonts w:ascii="Times New Roman" w:hAnsi="Times New Roman" w:cs="Times New Roman"/>
                <w:sz w:val="18"/>
                <w:szCs w:val="18"/>
                <w:vertAlign w:val="superscript"/>
              </w:rPr>
              <w:t>178,6</w:t>
            </w:r>
          </w:p>
        </w:tc>
        <w:tc>
          <w:tcPr>
            <w:tcW w:w="698" w:type="dxa"/>
            <w:tcBorders>
              <w:top w:val="single" w:sz="6" w:space="0" w:color="auto"/>
              <w:left w:val="single" w:sz="6" w:space="0" w:color="auto"/>
              <w:bottom w:val="single" w:sz="6" w:space="0" w:color="auto"/>
              <w:right w:val="single" w:sz="6" w:space="0" w:color="auto"/>
            </w:tcBorders>
          </w:tcPr>
          <w:p w:rsidR="00AD0438" w:rsidRPr="00BF2D30" w:rsidRDefault="00AD0438" w:rsidP="00AD0438">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03" w:type="dxa"/>
            <w:gridSpan w:val="3"/>
            <w:tcBorders>
              <w:top w:val="single" w:sz="6" w:space="0" w:color="auto"/>
              <w:left w:val="single" w:sz="6" w:space="0" w:color="auto"/>
              <w:bottom w:val="single" w:sz="6" w:space="0" w:color="auto"/>
              <w:right w:val="single" w:sz="6" w:space="0" w:color="auto"/>
            </w:tcBorders>
          </w:tcPr>
          <w:p w:rsidR="00AD0438" w:rsidRPr="00BF2D30" w:rsidRDefault="00AD0438" w:rsidP="00AD0438">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09" w:type="dxa"/>
            <w:tcBorders>
              <w:top w:val="single" w:sz="6" w:space="0" w:color="auto"/>
              <w:left w:val="single" w:sz="6" w:space="0" w:color="auto"/>
              <w:bottom w:val="single" w:sz="6" w:space="0" w:color="auto"/>
              <w:right w:val="single" w:sz="6" w:space="0" w:color="auto"/>
            </w:tcBorders>
          </w:tcPr>
          <w:p w:rsidR="00AD0438" w:rsidRPr="00BF2D30" w:rsidRDefault="00AD0438" w:rsidP="00AD0438">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80" w:type="dxa"/>
            <w:tcBorders>
              <w:top w:val="single" w:sz="6" w:space="0" w:color="auto"/>
              <w:left w:val="single" w:sz="6" w:space="0" w:color="auto"/>
              <w:bottom w:val="single" w:sz="6" w:space="0" w:color="auto"/>
              <w:right w:val="single" w:sz="6" w:space="0" w:color="auto"/>
            </w:tcBorders>
          </w:tcPr>
          <w:p w:rsidR="00AD0438" w:rsidRPr="00BF2D30" w:rsidRDefault="00AD0438" w:rsidP="00AD0438">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000" w:type="dxa"/>
            <w:gridSpan w:val="2"/>
            <w:tcBorders>
              <w:top w:val="single" w:sz="6" w:space="0" w:color="auto"/>
              <w:left w:val="single" w:sz="6" w:space="0" w:color="auto"/>
              <w:bottom w:val="single" w:sz="6" w:space="0" w:color="auto"/>
              <w:right w:val="single" w:sz="6" w:space="0" w:color="auto"/>
            </w:tcBorders>
          </w:tcPr>
          <w:p w:rsidR="00AD0438" w:rsidRPr="00BF2D30" w:rsidRDefault="00AD0438" w:rsidP="00AD0438">
            <w:pPr>
              <w:pStyle w:val="ConsPlusCell"/>
              <w:widowControl/>
              <w:jc w:val="center"/>
              <w:rPr>
                <w:rFonts w:ascii="Times New Roman" w:hAnsi="Times New Roman" w:cs="Times New Roman"/>
                <w:sz w:val="18"/>
                <w:szCs w:val="18"/>
                <w:vertAlign w:val="superscript"/>
              </w:rPr>
            </w:pPr>
            <w:r w:rsidRPr="00BF2D30">
              <w:rPr>
                <w:rFonts w:ascii="Times New Roman" w:hAnsi="Times New Roman" w:cs="Times New Roman"/>
                <w:sz w:val="18"/>
                <w:szCs w:val="18"/>
                <w:vertAlign w:val="superscript"/>
                <w:lang w:eastAsia="en-US"/>
              </w:rPr>
              <w:t>698,7</w:t>
            </w:r>
          </w:p>
        </w:tc>
        <w:tc>
          <w:tcPr>
            <w:tcW w:w="1126" w:type="dxa"/>
            <w:tcBorders>
              <w:top w:val="single" w:sz="6" w:space="0" w:color="auto"/>
              <w:left w:val="single" w:sz="6" w:space="0" w:color="auto"/>
              <w:bottom w:val="single" w:sz="6" w:space="0" w:color="auto"/>
              <w:right w:val="single" w:sz="6" w:space="0" w:color="auto"/>
            </w:tcBorders>
          </w:tcPr>
          <w:p w:rsidR="00AD0438" w:rsidRPr="00BF2D30" w:rsidRDefault="00AD0438" w:rsidP="00AD0438">
            <w:pPr>
              <w:pStyle w:val="ConsPlusCell"/>
              <w:widowControl/>
              <w:jc w:val="center"/>
              <w:rPr>
                <w:rFonts w:ascii="Times New Roman" w:hAnsi="Times New Roman" w:cs="Times New Roman"/>
                <w:sz w:val="18"/>
                <w:szCs w:val="18"/>
                <w:vertAlign w:val="superscript"/>
              </w:rPr>
            </w:pPr>
            <w:r w:rsidRPr="00BF2D30">
              <w:rPr>
                <w:rFonts w:ascii="Times New Roman" w:hAnsi="Times New Roman" w:cs="Times New Roman"/>
                <w:sz w:val="18"/>
                <w:szCs w:val="18"/>
                <w:vertAlign w:val="superscript"/>
              </w:rPr>
              <w:t>178,6</w:t>
            </w:r>
          </w:p>
        </w:tc>
        <w:tc>
          <w:tcPr>
            <w:tcW w:w="860" w:type="dxa"/>
            <w:gridSpan w:val="3"/>
            <w:tcBorders>
              <w:top w:val="single" w:sz="6" w:space="0" w:color="auto"/>
              <w:left w:val="single" w:sz="6" w:space="0" w:color="auto"/>
              <w:bottom w:val="single" w:sz="6" w:space="0" w:color="auto"/>
              <w:right w:val="single" w:sz="6" w:space="0" w:color="auto"/>
            </w:tcBorders>
          </w:tcPr>
          <w:p w:rsidR="00AD0438" w:rsidRDefault="00AD0438" w:rsidP="00AD0438">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12" w:type="dxa"/>
            <w:tcBorders>
              <w:top w:val="single" w:sz="6" w:space="0" w:color="auto"/>
              <w:left w:val="single" w:sz="6" w:space="0" w:color="auto"/>
              <w:bottom w:val="single" w:sz="6" w:space="0" w:color="auto"/>
              <w:right w:val="single" w:sz="6" w:space="0" w:color="auto"/>
            </w:tcBorders>
          </w:tcPr>
          <w:p w:rsidR="00AD0438" w:rsidRDefault="00AD0438" w:rsidP="00AD0438">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8" w:type="dxa"/>
            <w:gridSpan w:val="2"/>
            <w:tcBorders>
              <w:top w:val="single" w:sz="6" w:space="0" w:color="auto"/>
              <w:left w:val="single" w:sz="6" w:space="0" w:color="auto"/>
              <w:bottom w:val="single" w:sz="6" w:space="0" w:color="auto"/>
              <w:right w:val="single" w:sz="6" w:space="0" w:color="auto"/>
            </w:tcBorders>
          </w:tcPr>
          <w:p w:rsidR="00AD0438" w:rsidRDefault="00AD0438" w:rsidP="00AD0438">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AD0438" w:rsidRDefault="00AD0438" w:rsidP="00AD0438">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701" w:type="dxa"/>
            <w:tcBorders>
              <w:top w:val="single" w:sz="6" w:space="0" w:color="auto"/>
              <w:left w:val="single" w:sz="6" w:space="0" w:color="auto"/>
              <w:bottom w:val="single" w:sz="6" w:space="0" w:color="auto"/>
              <w:right w:val="single" w:sz="6" w:space="0" w:color="auto"/>
            </w:tcBorders>
          </w:tcPr>
          <w:p w:rsidR="00AD0438" w:rsidRDefault="00AD0438" w:rsidP="00AD0438">
            <w:pPr>
              <w:pStyle w:val="ConsPlusCell"/>
              <w:widowControl/>
              <w:rPr>
                <w:rFonts w:ascii="Times New Roman" w:hAnsi="Times New Roman" w:cs="Times New Roman"/>
                <w:bCs/>
                <w:sz w:val="18"/>
                <w:szCs w:val="18"/>
                <w:vertAlign w:val="superscript"/>
              </w:rPr>
            </w:pPr>
            <w:r>
              <w:rPr>
                <w:rFonts w:ascii="Times New Roman" w:hAnsi="Times New Roman" w:cs="Times New Roman"/>
                <w:bCs/>
                <w:sz w:val="18"/>
                <w:szCs w:val="18"/>
                <w:vertAlign w:val="superscript"/>
              </w:rPr>
              <w:t>Осуществление части полномочий</w:t>
            </w:r>
          </w:p>
        </w:tc>
      </w:tr>
      <w:tr w:rsidR="00AD0438" w:rsidRPr="003346BA" w:rsidTr="00433F9A">
        <w:trPr>
          <w:cantSplit/>
          <w:trHeight w:val="127"/>
        </w:trPr>
        <w:tc>
          <w:tcPr>
            <w:tcW w:w="2268" w:type="dxa"/>
            <w:tcBorders>
              <w:top w:val="single" w:sz="6" w:space="0" w:color="auto"/>
              <w:left w:val="single" w:sz="6" w:space="0" w:color="auto"/>
              <w:bottom w:val="single" w:sz="6" w:space="0" w:color="auto"/>
              <w:right w:val="single" w:sz="6" w:space="0" w:color="auto"/>
            </w:tcBorders>
            <w:vAlign w:val="center"/>
          </w:tcPr>
          <w:p w:rsidR="00AD0438" w:rsidRPr="00AB4D24" w:rsidRDefault="00AD0438" w:rsidP="00AD0438">
            <w:pPr>
              <w:pStyle w:val="ConsPlusCell"/>
              <w:widowControl/>
              <w:rPr>
                <w:rFonts w:ascii="Times New Roman" w:hAnsi="Times New Roman" w:cs="Times New Roman"/>
                <w:sz w:val="18"/>
                <w:szCs w:val="18"/>
                <w:vertAlign w:val="superscript"/>
              </w:rPr>
            </w:pPr>
            <w:r w:rsidRPr="00AB4D24">
              <w:rPr>
                <w:rFonts w:ascii="Times New Roman" w:hAnsi="Times New Roman" w:cs="Times New Roman"/>
                <w:sz w:val="18"/>
                <w:szCs w:val="18"/>
                <w:vertAlign w:val="superscript"/>
                <w:lang w:eastAsia="en-US"/>
              </w:rPr>
              <w:t>9.1Осуществление части полномочий муниципального образования «Сафроновское», по вопросам обеспечения первичных мер пожарной безопасности (постановка на кадастровый учет пожарных водоемов, содержание противопожарных прорубей, добровольных пожарных команд, подъездов к местам забора воды)</w:t>
            </w:r>
          </w:p>
        </w:tc>
        <w:tc>
          <w:tcPr>
            <w:tcW w:w="1263" w:type="dxa"/>
            <w:gridSpan w:val="2"/>
            <w:tcBorders>
              <w:top w:val="single" w:sz="6" w:space="0" w:color="auto"/>
              <w:left w:val="single" w:sz="6" w:space="0" w:color="auto"/>
              <w:bottom w:val="single" w:sz="6" w:space="0" w:color="auto"/>
              <w:right w:val="single" w:sz="6" w:space="0" w:color="auto"/>
            </w:tcBorders>
          </w:tcPr>
          <w:p w:rsidR="00AD0438" w:rsidRPr="00AB4D24" w:rsidRDefault="00AD0438" w:rsidP="00AD0438">
            <w:pPr>
              <w:pStyle w:val="ConsPlusCell"/>
              <w:widowControl/>
              <w:tabs>
                <w:tab w:val="left" w:pos="588"/>
              </w:tabs>
              <w:rPr>
                <w:rFonts w:ascii="Times New Roman" w:hAnsi="Times New Roman" w:cs="Times New Roman"/>
                <w:sz w:val="18"/>
                <w:szCs w:val="18"/>
                <w:vertAlign w:val="superscript"/>
                <w:lang w:eastAsia="en-US"/>
              </w:rPr>
            </w:pPr>
            <w:r w:rsidRPr="00AB4D24">
              <w:rPr>
                <w:rFonts w:ascii="Times New Roman" w:hAnsi="Times New Roman" w:cs="Times New Roman"/>
                <w:sz w:val="18"/>
                <w:szCs w:val="18"/>
                <w:vertAlign w:val="superscript"/>
                <w:lang w:eastAsia="en-US"/>
              </w:rPr>
              <w:t>Отдел бухгалтерского учёта и отчётности,</w:t>
            </w:r>
          </w:p>
          <w:p w:rsidR="00AD0438" w:rsidRDefault="00AD0438" w:rsidP="00AD0438">
            <w:pPr>
              <w:pStyle w:val="ConsPlusNonformat"/>
              <w:rPr>
                <w:rFonts w:ascii="Times New Roman" w:hAnsi="Times New Roman" w:cs="Times New Roman"/>
                <w:sz w:val="18"/>
                <w:szCs w:val="18"/>
                <w:vertAlign w:val="superscript"/>
              </w:rPr>
            </w:pPr>
            <w:r w:rsidRPr="00AB4D24">
              <w:rPr>
                <w:rFonts w:ascii="Times New Roman" w:hAnsi="Times New Roman" w:cs="Times New Roman"/>
                <w:sz w:val="18"/>
                <w:szCs w:val="18"/>
                <w:vertAlign w:val="superscript"/>
                <w:lang w:eastAsia="en-US"/>
              </w:rPr>
              <w:t>МКУ «Эксплуатационная служба»</w:t>
            </w:r>
          </w:p>
        </w:tc>
        <w:tc>
          <w:tcPr>
            <w:tcW w:w="831" w:type="dxa"/>
            <w:tcBorders>
              <w:top w:val="single" w:sz="6" w:space="0" w:color="auto"/>
              <w:left w:val="single" w:sz="6" w:space="0" w:color="auto"/>
              <w:bottom w:val="single" w:sz="6" w:space="0" w:color="auto"/>
              <w:right w:val="single" w:sz="6" w:space="0" w:color="auto"/>
            </w:tcBorders>
          </w:tcPr>
          <w:p w:rsidR="00AD0438" w:rsidRPr="00BF2D30" w:rsidRDefault="00AD0438" w:rsidP="00AD0438">
            <w:pPr>
              <w:pStyle w:val="ConsPlusCell"/>
              <w:widowControl/>
              <w:jc w:val="center"/>
              <w:rPr>
                <w:rFonts w:ascii="Times New Roman" w:hAnsi="Times New Roman" w:cs="Times New Roman"/>
                <w:sz w:val="18"/>
                <w:szCs w:val="18"/>
                <w:vertAlign w:val="superscript"/>
              </w:rPr>
            </w:pPr>
            <w:r w:rsidRPr="00BF2D30">
              <w:rPr>
                <w:rFonts w:ascii="Times New Roman" w:hAnsi="Times New Roman" w:cs="Times New Roman"/>
                <w:sz w:val="18"/>
                <w:szCs w:val="18"/>
                <w:vertAlign w:val="superscript"/>
              </w:rPr>
              <w:t>185,5</w:t>
            </w:r>
          </w:p>
        </w:tc>
        <w:tc>
          <w:tcPr>
            <w:tcW w:w="883" w:type="dxa"/>
            <w:gridSpan w:val="3"/>
            <w:tcBorders>
              <w:top w:val="single" w:sz="6" w:space="0" w:color="auto"/>
              <w:left w:val="single" w:sz="6" w:space="0" w:color="auto"/>
              <w:bottom w:val="single" w:sz="6" w:space="0" w:color="auto"/>
              <w:right w:val="single" w:sz="6" w:space="0" w:color="auto"/>
            </w:tcBorders>
          </w:tcPr>
          <w:p w:rsidR="00AD0438" w:rsidRPr="00BF2D30" w:rsidRDefault="00AD0438" w:rsidP="00AD0438">
            <w:pPr>
              <w:pStyle w:val="ConsPlusCell"/>
              <w:widowControl/>
              <w:jc w:val="center"/>
              <w:rPr>
                <w:rFonts w:ascii="Times New Roman" w:hAnsi="Times New Roman" w:cs="Times New Roman"/>
                <w:sz w:val="18"/>
                <w:szCs w:val="18"/>
                <w:vertAlign w:val="superscript"/>
              </w:rPr>
            </w:pPr>
            <w:r w:rsidRPr="00BF2D30">
              <w:rPr>
                <w:rFonts w:ascii="Times New Roman" w:hAnsi="Times New Roman" w:cs="Times New Roman"/>
                <w:sz w:val="18"/>
                <w:szCs w:val="18"/>
                <w:vertAlign w:val="superscript"/>
              </w:rPr>
              <w:t>63,2</w:t>
            </w:r>
          </w:p>
        </w:tc>
        <w:tc>
          <w:tcPr>
            <w:tcW w:w="698" w:type="dxa"/>
            <w:tcBorders>
              <w:top w:val="single" w:sz="6" w:space="0" w:color="auto"/>
              <w:left w:val="single" w:sz="6" w:space="0" w:color="auto"/>
              <w:bottom w:val="single" w:sz="6" w:space="0" w:color="auto"/>
              <w:right w:val="single" w:sz="6" w:space="0" w:color="auto"/>
            </w:tcBorders>
          </w:tcPr>
          <w:p w:rsidR="00AD0438" w:rsidRPr="00BF2D30" w:rsidRDefault="00AD0438" w:rsidP="00AD0438">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03" w:type="dxa"/>
            <w:gridSpan w:val="3"/>
            <w:tcBorders>
              <w:top w:val="single" w:sz="6" w:space="0" w:color="auto"/>
              <w:left w:val="single" w:sz="6" w:space="0" w:color="auto"/>
              <w:bottom w:val="single" w:sz="6" w:space="0" w:color="auto"/>
              <w:right w:val="single" w:sz="6" w:space="0" w:color="auto"/>
            </w:tcBorders>
          </w:tcPr>
          <w:p w:rsidR="00AD0438" w:rsidRPr="00BF2D30" w:rsidRDefault="00AD0438" w:rsidP="00AD0438">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09" w:type="dxa"/>
            <w:tcBorders>
              <w:top w:val="single" w:sz="6" w:space="0" w:color="auto"/>
              <w:left w:val="single" w:sz="6" w:space="0" w:color="auto"/>
              <w:bottom w:val="single" w:sz="6" w:space="0" w:color="auto"/>
              <w:right w:val="single" w:sz="6" w:space="0" w:color="auto"/>
            </w:tcBorders>
          </w:tcPr>
          <w:p w:rsidR="00AD0438" w:rsidRPr="00BF2D30" w:rsidRDefault="00AD0438" w:rsidP="00AD0438">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80" w:type="dxa"/>
            <w:tcBorders>
              <w:top w:val="single" w:sz="6" w:space="0" w:color="auto"/>
              <w:left w:val="single" w:sz="6" w:space="0" w:color="auto"/>
              <w:bottom w:val="single" w:sz="6" w:space="0" w:color="auto"/>
              <w:right w:val="single" w:sz="6" w:space="0" w:color="auto"/>
            </w:tcBorders>
          </w:tcPr>
          <w:p w:rsidR="00AD0438" w:rsidRPr="00BF2D30" w:rsidRDefault="00AD0438" w:rsidP="00AD0438">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000" w:type="dxa"/>
            <w:gridSpan w:val="2"/>
            <w:tcBorders>
              <w:top w:val="single" w:sz="6" w:space="0" w:color="auto"/>
              <w:left w:val="single" w:sz="6" w:space="0" w:color="auto"/>
              <w:bottom w:val="single" w:sz="6" w:space="0" w:color="auto"/>
              <w:right w:val="single" w:sz="6" w:space="0" w:color="auto"/>
            </w:tcBorders>
          </w:tcPr>
          <w:p w:rsidR="00AD0438" w:rsidRPr="00BF2D30" w:rsidRDefault="00AD0438" w:rsidP="00AD0438">
            <w:pPr>
              <w:pStyle w:val="ConsPlusCell"/>
              <w:widowControl/>
              <w:jc w:val="center"/>
              <w:rPr>
                <w:rFonts w:ascii="Times New Roman" w:hAnsi="Times New Roman" w:cs="Times New Roman"/>
                <w:sz w:val="18"/>
                <w:szCs w:val="18"/>
                <w:vertAlign w:val="superscript"/>
              </w:rPr>
            </w:pPr>
            <w:r w:rsidRPr="00BF2D30">
              <w:rPr>
                <w:rFonts w:ascii="Times New Roman" w:hAnsi="Times New Roman" w:cs="Times New Roman"/>
                <w:sz w:val="18"/>
                <w:szCs w:val="18"/>
                <w:vertAlign w:val="superscript"/>
                <w:lang w:eastAsia="en-US"/>
              </w:rPr>
              <w:t>185,5</w:t>
            </w:r>
          </w:p>
        </w:tc>
        <w:tc>
          <w:tcPr>
            <w:tcW w:w="1126" w:type="dxa"/>
            <w:tcBorders>
              <w:top w:val="single" w:sz="6" w:space="0" w:color="auto"/>
              <w:left w:val="single" w:sz="6" w:space="0" w:color="auto"/>
              <w:bottom w:val="single" w:sz="6" w:space="0" w:color="auto"/>
              <w:right w:val="single" w:sz="6" w:space="0" w:color="auto"/>
            </w:tcBorders>
          </w:tcPr>
          <w:p w:rsidR="00AD0438" w:rsidRPr="00BF2D30" w:rsidRDefault="00AD0438" w:rsidP="00AD0438">
            <w:pPr>
              <w:pStyle w:val="ConsPlusCell"/>
              <w:widowControl/>
              <w:jc w:val="center"/>
              <w:rPr>
                <w:rFonts w:ascii="Times New Roman" w:hAnsi="Times New Roman" w:cs="Times New Roman"/>
                <w:sz w:val="18"/>
                <w:szCs w:val="18"/>
                <w:vertAlign w:val="superscript"/>
              </w:rPr>
            </w:pPr>
            <w:r w:rsidRPr="00BF2D30">
              <w:rPr>
                <w:rFonts w:ascii="Times New Roman" w:hAnsi="Times New Roman" w:cs="Times New Roman"/>
                <w:sz w:val="18"/>
                <w:szCs w:val="18"/>
                <w:vertAlign w:val="superscript"/>
              </w:rPr>
              <w:t>63,2</w:t>
            </w:r>
          </w:p>
        </w:tc>
        <w:tc>
          <w:tcPr>
            <w:tcW w:w="860" w:type="dxa"/>
            <w:gridSpan w:val="3"/>
            <w:tcBorders>
              <w:top w:val="single" w:sz="6" w:space="0" w:color="auto"/>
              <w:left w:val="single" w:sz="6" w:space="0" w:color="auto"/>
              <w:bottom w:val="single" w:sz="6" w:space="0" w:color="auto"/>
              <w:right w:val="single" w:sz="6" w:space="0" w:color="auto"/>
            </w:tcBorders>
          </w:tcPr>
          <w:p w:rsidR="00AD0438" w:rsidRDefault="00AD0438" w:rsidP="00AD0438">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12" w:type="dxa"/>
            <w:tcBorders>
              <w:top w:val="single" w:sz="6" w:space="0" w:color="auto"/>
              <w:left w:val="single" w:sz="6" w:space="0" w:color="auto"/>
              <w:bottom w:val="single" w:sz="6" w:space="0" w:color="auto"/>
              <w:right w:val="single" w:sz="6" w:space="0" w:color="auto"/>
            </w:tcBorders>
          </w:tcPr>
          <w:p w:rsidR="00AD0438" w:rsidRDefault="00AD0438" w:rsidP="00AD0438">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8" w:type="dxa"/>
            <w:gridSpan w:val="2"/>
            <w:tcBorders>
              <w:top w:val="single" w:sz="6" w:space="0" w:color="auto"/>
              <w:left w:val="single" w:sz="6" w:space="0" w:color="auto"/>
              <w:bottom w:val="single" w:sz="6" w:space="0" w:color="auto"/>
              <w:right w:val="single" w:sz="6" w:space="0" w:color="auto"/>
            </w:tcBorders>
          </w:tcPr>
          <w:p w:rsidR="00AD0438" w:rsidRDefault="00AD0438" w:rsidP="00AD0438">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AD0438" w:rsidRDefault="00AD0438" w:rsidP="00AD0438">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701" w:type="dxa"/>
            <w:tcBorders>
              <w:top w:val="single" w:sz="6" w:space="0" w:color="auto"/>
              <w:left w:val="single" w:sz="6" w:space="0" w:color="auto"/>
              <w:bottom w:val="single" w:sz="6" w:space="0" w:color="auto"/>
              <w:right w:val="single" w:sz="6" w:space="0" w:color="auto"/>
            </w:tcBorders>
          </w:tcPr>
          <w:p w:rsidR="00AD0438" w:rsidRDefault="00AD0438" w:rsidP="00AD0438">
            <w:pPr>
              <w:pStyle w:val="ConsPlusCell"/>
              <w:widowControl/>
              <w:rPr>
                <w:rFonts w:ascii="Times New Roman" w:hAnsi="Times New Roman" w:cs="Times New Roman"/>
                <w:bCs/>
                <w:sz w:val="18"/>
                <w:szCs w:val="18"/>
                <w:vertAlign w:val="superscript"/>
              </w:rPr>
            </w:pPr>
            <w:r>
              <w:rPr>
                <w:rFonts w:ascii="Times New Roman" w:hAnsi="Times New Roman" w:cs="Times New Roman"/>
                <w:bCs/>
                <w:sz w:val="18"/>
                <w:szCs w:val="18"/>
                <w:vertAlign w:val="superscript"/>
              </w:rPr>
              <w:t>Осуществление части полномочий</w:t>
            </w:r>
          </w:p>
        </w:tc>
      </w:tr>
      <w:tr w:rsidR="00AD0438" w:rsidRPr="003346BA" w:rsidTr="00433F9A">
        <w:trPr>
          <w:cantSplit/>
          <w:trHeight w:val="127"/>
        </w:trPr>
        <w:tc>
          <w:tcPr>
            <w:tcW w:w="2268" w:type="dxa"/>
            <w:tcBorders>
              <w:top w:val="single" w:sz="6" w:space="0" w:color="auto"/>
              <w:left w:val="single" w:sz="6" w:space="0" w:color="auto"/>
              <w:bottom w:val="single" w:sz="6" w:space="0" w:color="auto"/>
              <w:right w:val="single" w:sz="6" w:space="0" w:color="auto"/>
            </w:tcBorders>
            <w:vAlign w:val="center"/>
          </w:tcPr>
          <w:p w:rsidR="00AD0438" w:rsidRPr="00AB4D24" w:rsidRDefault="00AD0438" w:rsidP="00AD0438">
            <w:pPr>
              <w:pStyle w:val="ConsPlusCell"/>
              <w:widowControl/>
              <w:rPr>
                <w:rFonts w:ascii="Times New Roman" w:hAnsi="Times New Roman" w:cs="Times New Roman"/>
                <w:sz w:val="18"/>
                <w:szCs w:val="18"/>
                <w:vertAlign w:val="superscript"/>
              </w:rPr>
            </w:pPr>
            <w:r w:rsidRPr="00AB4D24">
              <w:rPr>
                <w:rFonts w:ascii="Times New Roman" w:hAnsi="Times New Roman" w:cs="Times New Roman"/>
                <w:sz w:val="18"/>
                <w:szCs w:val="18"/>
                <w:vertAlign w:val="superscript"/>
                <w:lang w:eastAsia="en-US"/>
              </w:rPr>
              <w:lastRenderedPageBreak/>
              <w:t xml:space="preserve">10.1Осуществление части полномочий муниципального образования «Козьминское», по вопросам обеспечения первичных мер пожарной безопасности (содержание пожарных водоемов) </w:t>
            </w:r>
          </w:p>
        </w:tc>
        <w:tc>
          <w:tcPr>
            <w:tcW w:w="1263" w:type="dxa"/>
            <w:gridSpan w:val="2"/>
            <w:tcBorders>
              <w:top w:val="single" w:sz="6" w:space="0" w:color="auto"/>
              <w:left w:val="single" w:sz="6" w:space="0" w:color="auto"/>
              <w:bottom w:val="single" w:sz="6" w:space="0" w:color="auto"/>
              <w:right w:val="single" w:sz="6" w:space="0" w:color="auto"/>
            </w:tcBorders>
          </w:tcPr>
          <w:p w:rsidR="00AD0438" w:rsidRPr="00AB4D24" w:rsidRDefault="00AD0438" w:rsidP="00AD0438">
            <w:pPr>
              <w:pStyle w:val="ConsPlusCell"/>
              <w:widowControl/>
              <w:tabs>
                <w:tab w:val="left" w:pos="588"/>
              </w:tabs>
              <w:rPr>
                <w:rFonts w:ascii="Times New Roman" w:hAnsi="Times New Roman" w:cs="Times New Roman"/>
                <w:sz w:val="18"/>
                <w:szCs w:val="18"/>
                <w:vertAlign w:val="superscript"/>
                <w:lang w:eastAsia="en-US"/>
              </w:rPr>
            </w:pPr>
            <w:r w:rsidRPr="00AB4D24">
              <w:rPr>
                <w:rFonts w:ascii="Times New Roman" w:hAnsi="Times New Roman" w:cs="Times New Roman"/>
                <w:sz w:val="18"/>
                <w:szCs w:val="18"/>
                <w:vertAlign w:val="superscript"/>
                <w:lang w:eastAsia="en-US"/>
              </w:rPr>
              <w:t>Отдел бухгалтерского учёта и отчётности,</w:t>
            </w:r>
          </w:p>
          <w:p w:rsidR="00AD0438" w:rsidRDefault="00AD0438" w:rsidP="00AD0438">
            <w:pPr>
              <w:pStyle w:val="ConsPlusNonformat"/>
              <w:rPr>
                <w:rFonts w:ascii="Times New Roman" w:hAnsi="Times New Roman" w:cs="Times New Roman"/>
                <w:sz w:val="18"/>
                <w:szCs w:val="18"/>
                <w:vertAlign w:val="superscript"/>
              </w:rPr>
            </w:pPr>
            <w:r w:rsidRPr="00AB4D24">
              <w:rPr>
                <w:rFonts w:ascii="Times New Roman" w:hAnsi="Times New Roman" w:cs="Times New Roman"/>
                <w:sz w:val="18"/>
                <w:szCs w:val="18"/>
                <w:vertAlign w:val="superscript"/>
                <w:lang w:eastAsia="en-US"/>
              </w:rPr>
              <w:t>МКУ «Эксплуатационная служба»</w:t>
            </w:r>
          </w:p>
        </w:tc>
        <w:tc>
          <w:tcPr>
            <w:tcW w:w="831" w:type="dxa"/>
            <w:tcBorders>
              <w:top w:val="single" w:sz="6" w:space="0" w:color="auto"/>
              <w:left w:val="single" w:sz="6" w:space="0" w:color="auto"/>
              <w:bottom w:val="single" w:sz="6" w:space="0" w:color="auto"/>
              <w:right w:val="single" w:sz="6" w:space="0" w:color="auto"/>
            </w:tcBorders>
          </w:tcPr>
          <w:p w:rsidR="00AD0438" w:rsidRPr="00BF2D30" w:rsidRDefault="00AD0438" w:rsidP="00AD0438">
            <w:pPr>
              <w:pStyle w:val="ConsPlusCell"/>
              <w:widowControl/>
              <w:jc w:val="center"/>
              <w:rPr>
                <w:rFonts w:ascii="Times New Roman" w:hAnsi="Times New Roman" w:cs="Times New Roman"/>
                <w:sz w:val="18"/>
                <w:szCs w:val="18"/>
                <w:vertAlign w:val="superscript"/>
              </w:rPr>
            </w:pPr>
            <w:r w:rsidRPr="00BF2D30">
              <w:rPr>
                <w:rFonts w:ascii="Times New Roman" w:hAnsi="Times New Roman" w:cs="Times New Roman"/>
                <w:sz w:val="18"/>
                <w:szCs w:val="18"/>
                <w:vertAlign w:val="superscript"/>
              </w:rPr>
              <w:t>56,0</w:t>
            </w:r>
          </w:p>
        </w:tc>
        <w:tc>
          <w:tcPr>
            <w:tcW w:w="883" w:type="dxa"/>
            <w:gridSpan w:val="3"/>
            <w:tcBorders>
              <w:top w:val="single" w:sz="6" w:space="0" w:color="auto"/>
              <w:left w:val="single" w:sz="6" w:space="0" w:color="auto"/>
              <w:bottom w:val="single" w:sz="6" w:space="0" w:color="auto"/>
              <w:right w:val="single" w:sz="6" w:space="0" w:color="auto"/>
            </w:tcBorders>
          </w:tcPr>
          <w:p w:rsidR="00AD0438" w:rsidRPr="00BF2D30" w:rsidRDefault="00AD0438" w:rsidP="00AD0438">
            <w:pPr>
              <w:pStyle w:val="ConsPlusCell"/>
              <w:widowControl/>
              <w:jc w:val="center"/>
              <w:rPr>
                <w:rFonts w:ascii="Times New Roman" w:hAnsi="Times New Roman" w:cs="Times New Roman"/>
                <w:sz w:val="18"/>
                <w:szCs w:val="18"/>
                <w:vertAlign w:val="superscript"/>
              </w:rPr>
            </w:pPr>
            <w:r w:rsidRPr="00BF2D30">
              <w:rPr>
                <w:rFonts w:ascii="Times New Roman" w:hAnsi="Times New Roman" w:cs="Times New Roman"/>
                <w:sz w:val="18"/>
                <w:szCs w:val="18"/>
                <w:vertAlign w:val="superscript"/>
              </w:rPr>
              <w:t>20,0</w:t>
            </w:r>
          </w:p>
        </w:tc>
        <w:tc>
          <w:tcPr>
            <w:tcW w:w="698" w:type="dxa"/>
            <w:tcBorders>
              <w:top w:val="single" w:sz="6" w:space="0" w:color="auto"/>
              <w:left w:val="single" w:sz="6" w:space="0" w:color="auto"/>
              <w:bottom w:val="single" w:sz="6" w:space="0" w:color="auto"/>
              <w:right w:val="single" w:sz="6" w:space="0" w:color="auto"/>
            </w:tcBorders>
          </w:tcPr>
          <w:p w:rsidR="00AD0438" w:rsidRPr="00BF2D30" w:rsidRDefault="00AD0438" w:rsidP="00AD0438">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03" w:type="dxa"/>
            <w:gridSpan w:val="3"/>
            <w:tcBorders>
              <w:top w:val="single" w:sz="6" w:space="0" w:color="auto"/>
              <w:left w:val="single" w:sz="6" w:space="0" w:color="auto"/>
              <w:bottom w:val="single" w:sz="6" w:space="0" w:color="auto"/>
              <w:right w:val="single" w:sz="6" w:space="0" w:color="auto"/>
            </w:tcBorders>
          </w:tcPr>
          <w:p w:rsidR="00AD0438" w:rsidRPr="00BF2D30" w:rsidRDefault="00AD0438" w:rsidP="00AD0438">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09" w:type="dxa"/>
            <w:tcBorders>
              <w:top w:val="single" w:sz="6" w:space="0" w:color="auto"/>
              <w:left w:val="single" w:sz="6" w:space="0" w:color="auto"/>
              <w:bottom w:val="single" w:sz="6" w:space="0" w:color="auto"/>
              <w:right w:val="single" w:sz="6" w:space="0" w:color="auto"/>
            </w:tcBorders>
          </w:tcPr>
          <w:p w:rsidR="00AD0438" w:rsidRPr="00BF2D30" w:rsidRDefault="00AD0438" w:rsidP="00AD0438">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80" w:type="dxa"/>
            <w:tcBorders>
              <w:top w:val="single" w:sz="6" w:space="0" w:color="auto"/>
              <w:left w:val="single" w:sz="6" w:space="0" w:color="auto"/>
              <w:bottom w:val="single" w:sz="6" w:space="0" w:color="auto"/>
              <w:right w:val="single" w:sz="6" w:space="0" w:color="auto"/>
            </w:tcBorders>
          </w:tcPr>
          <w:p w:rsidR="00AD0438" w:rsidRPr="00BF2D30" w:rsidRDefault="00AD0438" w:rsidP="00AD0438">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000" w:type="dxa"/>
            <w:gridSpan w:val="2"/>
            <w:tcBorders>
              <w:top w:val="single" w:sz="6" w:space="0" w:color="auto"/>
              <w:left w:val="single" w:sz="6" w:space="0" w:color="auto"/>
              <w:bottom w:val="single" w:sz="6" w:space="0" w:color="auto"/>
              <w:right w:val="single" w:sz="6" w:space="0" w:color="auto"/>
            </w:tcBorders>
          </w:tcPr>
          <w:p w:rsidR="00AD0438" w:rsidRPr="00BF2D30" w:rsidRDefault="00AD0438" w:rsidP="00AD0438">
            <w:pPr>
              <w:pStyle w:val="ConsPlusCell"/>
              <w:widowControl/>
              <w:jc w:val="center"/>
              <w:rPr>
                <w:rFonts w:ascii="Times New Roman" w:hAnsi="Times New Roman" w:cs="Times New Roman"/>
                <w:sz w:val="18"/>
                <w:szCs w:val="18"/>
                <w:vertAlign w:val="superscript"/>
              </w:rPr>
            </w:pPr>
            <w:r w:rsidRPr="00BF2D30">
              <w:rPr>
                <w:rFonts w:ascii="Times New Roman" w:hAnsi="Times New Roman" w:cs="Times New Roman"/>
                <w:sz w:val="18"/>
                <w:szCs w:val="18"/>
                <w:vertAlign w:val="superscript"/>
                <w:lang w:eastAsia="en-US"/>
              </w:rPr>
              <w:t>56,0</w:t>
            </w:r>
          </w:p>
        </w:tc>
        <w:tc>
          <w:tcPr>
            <w:tcW w:w="1126" w:type="dxa"/>
            <w:tcBorders>
              <w:top w:val="single" w:sz="6" w:space="0" w:color="auto"/>
              <w:left w:val="single" w:sz="6" w:space="0" w:color="auto"/>
              <w:bottom w:val="single" w:sz="6" w:space="0" w:color="auto"/>
              <w:right w:val="single" w:sz="6" w:space="0" w:color="auto"/>
            </w:tcBorders>
          </w:tcPr>
          <w:p w:rsidR="00AD0438" w:rsidRPr="00BF2D30" w:rsidRDefault="00AD0438" w:rsidP="00AD0438">
            <w:pPr>
              <w:pStyle w:val="ConsPlusCell"/>
              <w:widowControl/>
              <w:jc w:val="center"/>
              <w:rPr>
                <w:rFonts w:ascii="Times New Roman" w:hAnsi="Times New Roman" w:cs="Times New Roman"/>
                <w:sz w:val="18"/>
                <w:szCs w:val="18"/>
                <w:vertAlign w:val="superscript"/>
              </w:rPr>
            </w:pPr>
            <w:r w:rsidRPr="00BF2D30">
              <w:rPr>
                <w:rFonts w:ascii="Times New Roman" w:hAnsi="Times New Roman" w:cs="Times New Roman"/>
                <w:sz w:val="18"/>
                <w:szCs w:val="18"/>
                <w:vertAlign w:val="superscript"/>
              </w:rPr>
              <w:t>20,0</w:t>
            </w:r>
          </w:p>
        </w:tc>
        <w:tc>
          <w:tcPr>
            <w:tcW w:w="860" w:type="dxa"/>
            <w:gridSpan w:val="3"/>
            <w:tcBorders>
              <w:top w:val="single" w:sz="6" w:space="0" w:color="auto"/>
              <w:left w:val="single" w:sz="6" w:space="0" w:color="auto"/>
              <w:bottom w:val="single" w:sz="6" w:space="0" w:color="auto"/>
              <w:right w:val="single" w:sz="6" w:space="0" w:color="auto"/>
            </w:tcBorders>
          </w:tcPr>
          <w:p w:rsidR="00AD0438" w:rsidRDefault="00AD0438" w:rsidP="00AD0438">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12" w:type="dxa"/>
            <w:tcBorders>
              <w:top w:val="single" w:sz="6" w:space="0" w:color="auto"/>
              <w:left w:val="single" w:sz="6" w:space="0" w:color="auto"/>
              <w:bottom w:val="single" w:sz="6" w:space="0" w:color="auto"/>
              <w:right w:val="single" w:sz="6" w:space="0" w:color="auto"/>
            </w:tcBorders>
          </w:tcPr>
          <w:p w:rsidR="00AD0438" w:rsidRDefault="00AD0438" w:rsidP="00AD0438">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8" w:type="dxa"/>
            <w:gridSpan w:val="2"/>
            <w:tcBorders>
              <w:top w:val="single" w:sz="6" w:space="0" w:color="auto"/>
              <w:left w:val="single" w:sz="6" w:space="0" w:color="auto"/>
              <w:bottom w:val="single" w:sz="6" w:space="0" w:color="auto"/>
              <w:right w:val="single" w:sz="6" w:space="0" w:color="auto"/>
            </w:tcBorders>
          </w:tcPr>
          <w:p w:rsidR="00AD0438" w:rsidRDefault="00AD0438" w:rsidP="00AD0438">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AD0438" w:rsidRDefault="00AD0438" w:rsidP="00AD0438">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701" w:type="dxa"/>
            <w:tcBorders>
              <w:top w:val="single" w:sz="6" w:space="0" w:color="auto"/>
              <w:left w:val="single" w:sz="6" w:space="0" w:color="auto"/>
              <w:bottom w:val="single" w:sz="6" w:space="0" w:color="auto"/>
              <w:right w:val="single" w:sz="6" w:space="0" w:color="auto"/>
            </w:tcBorders>
          </w:tcPr>
          <w:p w:rsidR="00AD0438" w:rsidRDefault="00AD0438" w:rsidP="00AD0438">
            <w:pPr>
              <w:pStyle w:val="ConsPlusCell"/>
              <w:widowControl/>
              <w:rPr>
                <w:rFonts w:ascii="Times New Roman" w:hAnsi="Times New Roman" w:cs="Times New Roman"/>
                <w:bCs/>
                <w:sz w:val="18"/>
                <w:szCs w:val="18"/>
                <w:vertAlign w:val="superscript"/>
              </w:rPr>
            </w:pPr>
            <w:r>
              <w:rPr>
                <w:rFonts w:ascii="Times New Roman" w:hAnsi="Times New Roman" w:cs="Times New Roman"/>
                <w:bCs/>
                <w:sz w:val="18"/>
                <w:szCs w:val="18"/>
                <w:vertAlign w:val="superscript"/>
              </w:rPr>
              <w:t>Осуществление части полномочий</w:t>
            </w:r>
          </w:p>
        </w:tc>
      </w:tr>
      <w:tr w:rsidR="00AD0438" w:rsidRPr="003346BA" w:rsidTr="00433F9A">
        <w:trPr>
          <w:cantSplit/>
          <w:trHeight w:val="127"/>
        </w:trPr>
        <w:tc>
          <w:tcPr>
            <w:tcW w:w="2268" w:type="dxa"/>
            <w:tcBorders>
              <w:top w:val="single" w:sz="6" w:space="0" w:color="auto"/>
              <w:left w:val="single" w:sz="6" w:space="0" w:color="auto"/>
              <w:bottom w:val="single" w:sz="6" w:space="0" w:color="auto"/>
              <w:right w:val="single" w:sz="6" w:space="0" w:color="auto"/>
            </w:tcBorders>
            <w:vAlign w:val="center"/>
          </w:tcPr>
          <w:p w:rsidR="00AD0438" w:rsidRPr="00AB4D24" w:rsidRDefault="00AD0438" w:rsidP="00AD0438">
            <w:pPr>
              <w:pStyle w:val="ConsPlusCell"/>
              <w:widowControl/>
              <w:rPr>
                <w:rFonts w:ascii="Times New Roman" w:hAnsi="Times New Roman" w:cs="Times New Roman"/>
                <w:sz w:val="18"/>
                <w:szCs w:val="18"/>
                <w:vertAlign w:val="superscript"/>
              </w:rPr>
            </w:pPr>
            <w:r w:rsidRPr="00AB4D24">
              <w:rPr>
                <w:rFonts w:ascii="Times New Roman" w:hAnsi="Times New Roman" w:cs="Times New Roman"/>
                <w:sz w:val="18"/>
                <w:szCs w:val="18"/>
                <w:vertAlign w:val="superscript"/>
                <w:lang w:eastAsia="en-US"/>
              </w:rPr>
              <w:t>11.1Осуществление части полномочий муниципального образования «Козьминское», по вопросам благоустройства (текущий ремонт и модернизация сетей уличного освещения, прочие мероприятия)</w:t>
            </w:r>
          </w:p>
        </w:tc>
        <w:tc>
          <w:tcPr>
            <w:tcW w:w="1263" w:type="dxa"/>
            <w:gridSpan w:val="2"/>
            <w:tcBorders>
              <w:top w:val="single" w:sz="6" w:space="0" w:color="auto"/>
              <w:left w:val="single" w:sz="6" w:space="0" w:color="auto"/>
              <w:bottom w:val="single" w:sz="6" w:space="0" w:color="auto"/>
              <w:right w:val="single" w:sz="6" w:space="0" w:color="auto"/>
            </w:tcBorders>
            <w:vAlign w:val="center"/>
          </w:tcPr>
          <w:p w:rsidR="00AD0438" w:rsidRPr="00AB4D24" w:rsidRDefault="00AD0438" w:rsidP="00AD0438">
            <w:pPr>
              <w:pStyle w:val="ConsPlusCell"/>
              <w:widowControl/>
              <w:tabs>
                <w:tab w:val="left" w:pos="588"/>
              </w:tabs>
              <w:rPr>
                <w:rFonts w:ascii="Times New Roman" w:hAnsi="Times New Roman" w:cs="Times New Roman"/>
                <w:sz w:val="18"/>
                <w:szCs w:val="18"/>
                <w:vertAlign w:val="superscript"/>
                <w:lang w:eastAsia="en-US"/>
              </w:rPr>
            </w:pPr>
            <w:r w:rsidRPr="00AB4D24">
              <w:rPr>
                <w:rFonts w:ascii="Times New Roman" w:hAnsi="Times New Roman" w:cs="Times New Roman"/>
                <w:sz w:val="18"/>
                <w:szCs w:val="18"/>
                <w:vertAlign w:val="superscript"/>
                <w:lang w:eastAsia="en-US"/>
              </w:rPr>
              <w:t>Отдел бухгалтерского учёта и отчётности,</w:t>
            </w:r>
          </w:p>
          <w:p w:rsidR="00AD0438" w:rsidRPr="00AB4D24" w:rsidRDefault="00AD0438" w:rsidP="00AD0438">
            <w:pPr>
              <w:pStyle w:val="ConsPlusNonformat"/>
              <w:rPr>
                <w:rFonts w:ascii="Times New Roman" w:hAnsi="Times New Roman" w:cs="Times New Roman"/>
                <w:sz w:val="18"/>
                <w:szCs w:val="18"/>
                <w:vertAlign w:val="superscript"/>
              </w:rPr>
            </w:pPr>
            <w:r w:rsidRPr="00AB4D24">
              <w:rPr>
                <w:rFonts w:ascii="Times New Roman" w:hAnsi="Times New Roman" w:cs="Times New Roman"/>
                <w:sz w:val="18"/>
                <w:szCs w:val="18"/>
                <w:vertAlign w:val="superscript"/>
                <w:lang w:eastAsia="en-US"/>
              </w:rPr>
              <w:t>МКУ «Эксплуатационная служба»</w:t>
            </w:r>
          </w:p>
        </w:tc>
        <w:tc>
          <w:tcPr>
            <w:tcW w:w="831" w:type="dxa"/>
            <w:tcBorders>
              <w:top w:val="single" w:sz="6" w:space="0" w:color="auto"/>
              <w:left w:val="single" w:sz="6" w:space="0" w:color="auto"/>
              <w:bottom w:val="single" w:sz="6" w:space="0" w:color="auto"/>
              <w:right w:val="single" w:sz="6" w:space="0" w:color="auto"/>
            </w:tcBorders>
          </w:tcPr>
          <w:p w:rsidR="00AD0438" w:rsidRPr="00BF2D30" w:rsidRDefault="00AD0438" w:rsidP="00AD0438">
            <w:pPr>
              <w:pStyle w:val="ConsPlusCell"/>
              <w:widowControl/>
              <w:jc w:val="center"/>
              <w:rPr>
                <w:rFonts w:ascii="Times New Roman" w:hAnsi="Times New Roman" w:cs="Times New Roman"/>
                <w:sz w:val="18"/>
                <w:szCs w:val="18"/>
                <w:vertAlign w:val="superscript"/>
              </w:rPr>
            </w:pPr>
            <w:r w:rsidRPr="00BF2D30">
              <w:rPr>
                <w:rFonts w:ascii="Times New Roman" w:hAnsi="Times New Roman" w:cs="Times New Roman"/>
                <w:sz w:val="18"/>
                <w:szCs w:val="18"/>
                <w:vertAlign w:val="superscript"/>
              </w:rPr>
              <w:t>67,4</w:t>
            </w:r>
          </w:p>
        </w:tc>
        <w:tc>
          <w:tcPr>
            <w:tcW w:w="883" w:type="dxa"/>
            <w:gridSpan w:val="3"/>
            <w:tcBorders>
              <w:top w:val="single" w:sz="6" w:space="0" w:color="auto"/>
              <w:left w:val="single" w:sz="6" w:space="0" w:color="auto"/>
              <w:bottom w:val="single" w:sz="6" w:space="0" w:color="auto"/>
              <w:right w:val="single" w:sz="6" w:space="0" w:color="auto"/>
            </w:tcBorders>
          </w:tcPr>
          <w:p w:rsidR="00AD0438" w:rsidRPr="00BF2D30" w:rsidRDefault="00AD0438" w:rsidP="00AD0438">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698" w:type="dxa"/>
            <w:tcBorders>
              <w:top w:val="single" w:sz="6" w:space="0" w:color="auto"/>
              <w:left w:val="single" w:sz="6" w:space="0" w:color="auto"/>
              <w:bottom w:val="single" w:sz="6" w:space="0" w:color="auto"/>
              <w:right w:val="single" w:sz="6" w:space="0" w:color="auto"/>
            </w:tcBorders>
          </w:tcPr>
          <w:p w:rsidR="00AD0438" w:rsidRPr="00BF2D30" w:rsidRDefault="00AD0438" w:rsidP="00AD0438">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03" w:type="dxa"/>
            <w:gridSpan w:val="3"/>
            <w:tcBorders>
              <w:top w:val="single" w:sz="6" w:space="0" w:color="auto"/>
              <w:left w:val="single" w:sz="6" w:space="0" w:color="auto"/>
              <w:bottom w:val="single" w:sz="6" w:space="0" w:color="auto"/>
              <w:right w:val="single" w:sz="6" w:space="0" w:color="auto"/>
            </w:tcBorders>
          </w:tcPr>
          <w:p w:rsidR="00AD0438" w:rsidRPr="00BF2D30" w:rsidRDefault="00AD0438" w:rsidP="00AD0438">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09" w:type="dxa"/>
            <w:tcBorders>
              <w:top w:val="single" w:sz="6" w:space="0" w:color="auto"/>
              <w:left w:val="single" w:sz="6" w:space="0" w:color="auto"/>
              <w:bottom w:val="single" w:sz="6" w:space="0" w:color="auto"/>
              <w:right w:val="single" w:sz="6" w:space="0" w:color="auto"/>
            </w:tcBorders>
          </w:tcPr>
          <w:p w:rsidR="00AD0438" w:rsidRPr="00BF2D30" w:rsidRDefault="00AD0438" w:rsidP="00AD0438">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80" w:type="dxa"/>
            <w:tcBorders>
              <w:top w:val="single" w:sz="6" w:space="0" w:color="auto"/>
              <w:left w:val="single" w:sz="6" w:space="0" w:color="auto"/>
              <w:bottom w:val="single" w:sz="6" w:space="0" w:color="auto"/>
              <w:right w:val="single" w:sz="6" w:space="0" w:color="auto"/>
            </w:tcBorders>
          </w:tcPr>
          <w:p w:rsidR="00AD0438" w:rsidRPr="00BF2D30" w:rsidRDefault="00AD0438" w:rsidP="00AD0438">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000" w:type="dxa"/>
            <w:gridSpan w:val="2"/>
            <w:tcBorders>
              <w:top w:val="single" w:sz="6" w:space="0" w:color="auto"/>
              <w:left w:val="single" w:sz="6" w:space="0" w:color="auto"/>
              <w:bottom w:val="single" w:sz="6" w:space="0" w:color="auto"/>
              <w:right w:val="single" w:sz="6" w:space="0" w:color="auto"/>
            </w:tcBorders>
          </w:tcPr>
          <w:p w:rsidR="00AD0438" w:rsidRPr="00BF2D30" w:rsidRDefault="00AD0438" w:rsidP="00AD0438">
            <w:pPr>
              <w:pStyle w:val="ConsPlusCell"/>
              <w:widowControl/>
              <w:jc w:val="center"/>
              <w:rPr>
                <w:rFonts w:ascii="Times New Roman" w:hAnsi="Times New Roman" w:cs="Times New Roman"/>
                <w:sz w:val="18"/>
                <w:szCs w:val="18"/>
                <w:vertAlign w:val="superscript"/>
              </w:rPr>
            </w:pPr>
            <w:r w:rsidRPr="00BF2D30">
              <w:rPr>
                <w:rFonts w:ascii="Times New Roman" w:hAnsi="Times New Roman" w:cs="Times New Roman"/>
                <w:sz w:val="18"/>
                <w:szCs w:val="18"/>
                <w:vertAlign w:val="superscript"/>
                <w:lang w:eastAsia="en-US"/>
              </w:rPr>
              <w:t>67,4</w:t>
            </w:r>
          </w:p>
        </w:tc>
        <w:tc>
          <w:tcPr>
            <w:tcW w:w="1126" w:type="dxa"/>
            <w:tcBorders>
              <w:top w:val="single" w:sz="6" w:space="0" w:color="auto"/>
              <w:left w:val="single" w:sz="6" w:space="0" w:color="auto"/>
              <w:bottom w:val="single" w:sz="6" w:space="0" w:color="auto"/>
              <w:right w:val="single" w:sz="6" w:space="0" w:color="auto"/>
            </w:tcBorders>
          </w:tcPr>
          <w:p w:rsidR="00AD0438" w:rsidRPr="00BF2D30" w:rsidRDefault="00AD0438" w:rsidP="00AD0438">
            <w:pPr>
              <w:pStyle w:val="ConsPlusCell"/>
              <w:widowControl/>
              <w:jc w:val="center"/>
              <w:rPr>
                <w:rFonts w:ascii="Times New Roman" w:hAnsi="Times New Roman" w:cs="Times New Roman"/>
                <w:sz w:val="18"/>
                <w:szCs w:val="18"/>
                <w:vertAlign w:val="superscript"/>
              </w:rPr>
            </w:pPr>
            <w:r w:rsidRPr="00BF2D30">
              <w:rPr>
                <w:rFonts w:ascii="Times New Roman" w:hAnsi="Times New Roman" w:cs="Times New Roman"/>
                <w:sz w:val="18"/>
                <w:szCs w:val="18"/>
                <w:vertAlign w:val="superscript"/>
              </w:rPr>
              <w:t>0,00</w:t>
            </w:r>
          </w:p>
        </w:tc>
        <w:tc>
          <w:tcPr>
            <w:tcW w:w="860" w:type="dxa"/>
            <w:gridSpan w:val="3"/>
            <w:tcBorders>
              <w:top w:val="single" w:sz="6" w:space="0" w:color="auto"/>
              <w:left w:val="single" w:sz="6" w:space="0" w:color="auto"/>
              <w:bottom w:val="single" w:sz="6" w:space="0" w:color="auto"/>
              <w:right w:val="single" w:sz="6" w:space="0" w:color="auto"/>
            </w:tcBorders>
          </w:tcPr>
          <w:p w:rsidR="00AD0438" w:rsidRPr="00BF2D30" w:rsidRDefault="00AD0438" w:rsidP="00AD0438">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12" w:type="dxa"/>
            <w:tcBorders>
              <w:top w:val="single" w:sz="6" w:space="0" w:color="auto"/>
              <w:left w:val="single" w:sz="6" w:space="0" w:color="auto"/>
              <w:bottom w:val="single" w:sz="6" w:space="0" w:color="auto"/>
              <w:right w:val="single" w:sz="6" w:space="0" w:color="auto"/>
            </w:tcBorders>
          </w:tcPr>
          <w:p w:rsidR="00AD0438" w:rsidRPr="00BF2D30" w:rsidRDefault="00AD0438" w:rsidP="00AD0438">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8" w:type="dxa"/>
            <w:gridSpan w:val="2"/>
            <w:tcBorders>
              <w:top w:val="single" w:sz="6" w:space="0" w:color="auto"/>
              <w:left w:val="single" w:sz="6" w:space="0" w:color="auto"/>
              <w:bottom w:val="single" w:sz="6" w:space="0" w:color="auto"/>
              <w:right w:val="single" w:sz="6" w:space="0" w:color="auto"/>
            </w:tcBorders>
          </w:tcPr>
          <w:p w:rsidR="00AD0438" w:rsidRPr="00BF2D30" w:rsidRDefault="00AD0438" w:rsidP="00AD0438">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AD0438" w:rsidRPr="00BF2D30" w:rsidRDefault="00AD0438" w:rsidP="00AD0438">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701" w:type="dxa"/>
            <w:tcBorders>
              <w:top w:val="single" w:sz="6" w:space="0" w:color="auto"/>
              <w:left w:val="single" w:sz="6" w:space="0" w:color="auto"/>
              <w:bottom w:val="single" w:sz="6" w:space="0" w:color="auto"/>
              <w:right w:val="single" w:sz="6" w:space="0" w:color="auto"/>
            </w:tcBorders>
          </w:tcPr>
          <w:p w:rsidR="00AD0438" w:rsidRPr="00BF2D30" w:rsidRDefault="00AD0438" w:rsidP="00AD0438">
            <w:pPr>
              <w:pStyle w:val="ConsPlusCell"/>
              <w:widowControl/>
              <w:rPr>
                <w:rFonts w:ascii="Times New Roman" w:hAnsi="Times New Roman" w:cs="Times New Roman"/>
                <w:bCs/>
                <w:sz w:val="18"/>
                <w:szCs w:val="18"/>
                <w:vertAlign w:val="superscript"/>
              </w:rPr>
            </w:pPr>
            <w:r w:rsidRPr="00BF2D30">
              <w:rPr>
                <w:rFonts w:ascii="Times New Roman" w:hAnsi="Times New Roman" w:cs="Times New Roman"/>
                <w:bCs/>
                <w:sz w:val="18"/>
                <w:szCs w:val="18"/>
                <w:vertAlign w:val="superscript"/>
              </w:rPr>
              <w:t>Осуществление части полномочий</w:t>
            </w:r>
          </w:p>
        </w:tc>
      </w:tr>
      <w:tr w:rsidR="00AD0438" w:rsidRPr="003346BA" w:rsidTr="00AD0438">
        <w:trPr>
          <w:cantSplit/>
          <w:trHeight w:val="127"/>
        </w:trPr>
        <w:tc>
          <w:tcPr>
            <w:tcW w:w="2268" w:type="dxa"/>
            <w:tcBorders>
              <w:top w:val="single" w:sz="6" w:space="0" w:color="auto"/>
              <w:left w:val="single" w:sz="6" w:space="0" w:color="auto"/>
              <w:bottom w:val="single" w:sz="6" w:space="0" w:color="auto"/>
              <w:right w:val="single" w:sz="6" w:space="0" w:color="auto"/>
            </w:tcBorders>
            <w:hideMark/>
          </w:tcPr>
          <w:p w:rsidR="00AD0438" w:rsidRPr="00AD0438" w:rsidRDefault="00AD0438" w:rsidP="00AD0438">
            <w:pPr>
              <w:pStyle w:val="ConsPlusCell"/>
              <w:widowControl/>
              <w:rPr>
                <w:rFonts w:ascii="Times New Roman" w:hAnsi="Times New Roman" w:cs="Times New Roman"/>
                <w:b/>
                <w:sz w:val="18"/>
                <w:szCs w:val="18"/>
                <w:vertAlign w:val="superscript"/>
              </w:rPr>
            </w:pPr>
            <w:r w:rsidRPr="00AD0438">
              <w:rPr>
                <w:rFonts w:ascii="Times New Roman" w:hAnsi="Times New Roman" w:cs="Times New Roman"/>
                <w:b/>
                <w:sz w:val="18"/>
                <w:szCs w:val="18"/>
                <w:vertAlign w:val="superscript"/>
              </w:rPr>
              <w:t>Итого по подпрограмме 1</w:t>
            </w:r>
          </w:p>
        </w:tc>
        <w:tc>
          <w:tcPr>
            <w:tcW w:w="1263"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ConsPlusNonformat"/>
              <w:rPr>
                <w:rFonts w:ascii="Times New Roman" w:hAnsi="Times New Roman" w:cs="Times New Roman"/>
                <w:b/>
                <w:sz w:val="18"/>
                <w:szCs w:val="18"/>
                <w:vertAlign w:val="superscript"/>
              </w:rPr>
            </w:pPr>
          </w:p>
        </w:tc>
        <w:tc>
          <w:tcPr>
            <w:tcW w:w="831" w:type="dxa"/>
            <w:tcBorders>
              <w:top w:val="single" w:sz="6" w:space="0" w:color="auto"/>
              <w:left w:val="single" w:sz="6" w:space="0" w:color="auto"/>
              <w:bottom w:val="single" w:sz="6" w:space="0" w:color="auto"/>
              <w:right w:val="single" w:sz="6" w:space="0" w:color="auto"/>
            </w:tcBorders>
            <w:hideMark/>
          </w:tcPr>
          <w:p w:rsidR="00AD0438" w:rsidRPr="003346BA" w:rsidRDefault="00AE4345" w:rsidP="00AD0438">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72671,5</w:t>
            </w:r>
          </w:p>
        </w:tc>
        <w:tc>
          <w:tcPr>
            <w:tcW w:w="883" w:type="dxa"/>
            <w:gridSpan w:val="3"/>
            <w:tcBorders>
              <w:top w:val="single" w:sz="6" w:space="0" w:color="auto"/>
              <w:left w:val="single" w:sz="6" w:space="0" w:color="auto"/>
              <w:bottom w:val="single" w:sz="6" w:space="0" w:color="auto"/>
              <w:right w:val="single" w:sz="6" w:space="0" w:color="auto"/>
            </w:tcBorders>
            <w:hideMark/>
          </w:tcPr>
          <w:p w:rsidR="00AD0438" w:rsidRPr="003346BA" w:rsidRDefault="00AE4345" w:rsidP="00AD0438">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16336,3</w:t>
            </w:r>
          </w:p>
        </w:tc>
        <w:tc>
          <w:tcPr>
            <w:tcW w:w="698" w:type="dxa"/>
            <w:tcBorders>
              <w:top w:val="single" w:sz="6" w:space="0" w:color="auto"/>
              <w:left w:val="single" w:sz="6" w:space="0" w:color="auto"/>
              <w:bottom w:val="single" w:sz="6" w:space="0" w:color="auto"/>
              <w:right w:val="single" w:sz="6" w:space="0" w:color="auto"/>
            </w:tcBorders>
            <w:hideMark/>
          </w:tcPr>
          <w:p w:rsidR="00AD0438" w:rsidRPr="003346BA" w:rsidRDefault="00AD0438" w:rsidP="00AD0438">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03" w:type="dxa"/>
            <w:gridSpan w:val="3"/>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09" w:type="dxa"/>
            <w:tcBorders>
              <w:top w:val="single" w:sz="6" w:space="0" w:color="auto"/>
              <w:left w:val="single" w:sz="6" w:space="0" w:color="auto"/>
              <w:bottom w:val="single" w:sz="6" w:space="0" w:color="auto"/>
              <w:right w:val="single" w:sz="6" w:space="0" w:color="auto"/>
            </w:tcBorders>
            <w:hideMark/>
          </w:tcPr>
          <w:p w:rsidR="00AD0438" w:rsidRPr="003346BA" w:rsidRDefault="00AE4345" w:rsidP="00AD0438">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71085,8</w:t>
            </w:r>
          </w:p>
        </w:tc>
        <w:tc>
          <w:tcPr>
            <w:tcW w:w="980" w:type="dxa"/>
            <w:tcBorders>
              <w:top w:val="single" w:sz="6" w:space="0" w:color="auto"/>
              <w:left w:val="single" w:sz="6" w:space="0" w:color="auto"/>
              <w:bottom w:val="single" w:sz="6" w:space="0" w:color="auto"/>
              <w:right w:val="single" w:sz="6" w:space="0" w:color="auto"/>
            </w:tcBorders>
            <w:hideMark/>
          </w:tcPr>
          <w:p w:rsidR="00AD0438" w:rsidRPr="003346BA" w:rsidRDefault="00AE4345" w:rsidP="00AD0438">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16028,9</w:t>
            </w:r>
          </w:p>
        </w:tc>
        <w:tc>
          <w:tcPr>
            <w:tcW w:w="1000" w:type="dxa"/>
            <w:gridSpan w:val="2"/>
            <w:tcBorders>
              <w:top w:val="single" w:sz="6" w:space="0" w:color="auto"/>
              <w:left w:val="single" w:sz="6" w:space="0" w:color="auto"/>
              <w:bottom w:val="single" w:sz="6" w:space="0" w:color="auto"/>
              <w:right w:val="single" w:sz="6" w:space="0" w:color="auto"/>
            </w:tcBorders>
          </w:tcPr>
          <w:p w:rsidR="00AD0438" w:rsidRPr="003346BA" w:rsidRDefault="00AE4345" w:rsidP="00AD0438">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1585,7</w:t>
            </w:r>
          </w:p>
        </w:tc>
        <w:tc>
          <w:tcPr>
            <w:tcW w:w="1126" w:type="dxa"/>
            <w:tcBorders>
              <w:top w:val="single" w:sz="6" w:space="0" w:color="auto"/>
              <w:left w:val="single" w:sz="6" w:space="0" w:color="auto"/>
              <w:bottom w:val="single" w:sz="6" w:space="0" w:color="auto"/>
              <w:right w:val="single" w:sz="6" w:space="0" w:color="auto"/>
            </w:tcBorders>
          </w:tcPr>
          <w:p w:rsidR="00AD0438" w:rsidRPr="003346BA" w:rsidRDefault="00AE4345" w:rsidP="00AD0438">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307,4</w:t>
            </w:r>
          </w:p>
        </w:tc>
        <w:tc>
          <w:tcPr>
            <w:tcW w:w="860" w:type="dxa"/>
            <w:gridSpan w:val="3"/>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12" w:type="dxa"/>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ConsPlusCell"/>
              <w:widowControl/>
              <w:ind w:right="-179"/>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8"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701" w:type="dxa"/>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ConsPlusCell"/>
              <w:widowControl/>
              <w:jc w:val="center"/>
              <w:rPr>
                <w:rFonts w:ascii="Times New Roman" w:hAnsi="Times New Roman" w:cs="Times New Roman"/>
                <w:sz w:val="18"/>
                <w:szCs w:val="18"/>
                <w:vertAlign w:val="superscript"/>
              </w:rPr>
            </w:pPr>
          </w:p>
        </w:tc>
      </w:tr>
      <w:tr w:rsidR="00AD0438" w:rsidRPr="003346BA" w:rsidTr="002807EA">
        <w:trPr>
          <w:cantSplit/>
          <w:trHeight w:val="127"/>
        </w:trPr>
        <w:tc>
          <w:tcPr>
            <w:tcW w:w="15309" w:type="dxa"/>
            <w:gridSpan w:val="24"/>
            <w:tcBorders>
              <w:top w:val="single" w:sz="6" w:space="0" w:color="auto"/>
              <w:left w:val="single" w:sz="6" w:space="0" w:color="auto"/>
              <w:bottom w:val="single" w:sz="4" w:space="0" w:color="auto"/>
              <w:right w:val="single" w:sz="6" w:space="0" w:color="auto"/>
            </w:tcBorders>
            <w:hideMark/>
          </w:tcPr>
          <w:p w:rsidR="00AD0438" w:rsidRDefault="00AD0438" w:rsidP="00AD0438">
            <w:pPr>
              <w:pStyle w:val="ConsPlusCell"/>
              <w:widowControl/>
              <w:jc w:val="center"/>
              <w:rPr>
                <w:rFonts w:ascii="Times New Roman" w:hAnsi="Times New Roman" w:cs="Times New Roman"/>
                <w:b/>
                <w:sz w:val="18"/>
                <w:szCs w:val="18"/>
                <w:vertAlign w:val="superscript"/>
              </w:rPr>
            </w:pPr>
            <w:r w:rsidRPr="003346BA">
              <w:rPr>
                <w:rFonts w:ascii="Times New Roman" w:hAnsi="Times New Roman" w:cs="Times New Roman"/>
                <w:b/>
                <w:bCs/>
                <w:sz w:val="18"/>
                <w:szCs w:val="18"/>
                <w:vertAlign w:val="superscript"/>
              </w:rPr>
              <w:t xml:space="preserve">Подпрограмма №2 </w:t>
            </w:r>
            <w:r w:rsidRPr="003346BA">
              <w:rPr>
                <w:rFonts w:ascii="Times New Roman" w:hAnsi="Times New Roman" w:cs="Times New Roman"/>
                <w:b/>
                <w:sz w:val="18"/>
                <w:szCs w:val="18"/>
                <w:vertAlign w:val="superscript"/>
              </w:rPr>
              <w:t>«Совершенствование системы муниципальной службы в муниципальном образовании «Ленский муниципальный район»</w:t>
            </w:r>
          </w:p>
          <w:p w:rsidR="00AE4345" w:rsidRPr="003346BA" w:rsidRDefault="00AE4345" w:rsidP="00AD0438">
            <w:pPr>
              <w:pStyle w:val="ConsPlusCell"/>
              <w:widowControl/>
              <w:jc w:val="center"/>
              <w:rPr>
                <w:rFonts w:ascii="Times New Roman" w:hAnsi="Times New Roman" w:cs="Times New Roman"/>
                <w:sz w:val="18"/>
                <w:szCs w:val="18"/>
                <w:vertAlign w:val="superscript"/>
              </w:rPr>
            </w:pPr>
          </w:p>
        </w:tc>
      </w:tr>
      <w:tr w:rsidR="00AD0438" w:rsidRPr="003346BA" w:rsidTr="00724EA0">
        <w:trPr>
          <w:cantSplit/>
          <w:trHeight w:val="190"/>
        </w:trPr>
        <w:tc>
          <w:tcPr>
            <w:tcW w:w="2268" w:type="dxa"/>
            <w:tcBorders>
              <w:top w:val="single" w:sz="4" w:space="0" w:color="auto"/>
              <w:left w:val="single" w:sz="4" w:space="0" w:color="auto"/>
              <w:bottom w:val="single" w:sz="4" w:space="0" w:color="auto"/>
              <w:right w:val="single" w:sz="4" w:space="0" w:color="auto"/>
            </w:tcBorders>
            <w:hideMark/>
          </w:tcPr>
          <w:p w:rsidR="00AD0438" w:rsidRPr="003346BA" w:rsidRDefault="00AD0438" w:rsidP="00AD0438">
            <w:pPr>
              <w:tabs>
                <w:tab w:val="left" w:pos="588"/>
              </w:tabs>
              <w:rPr>
                <w:bCs/>
                <w:sz w:val="18"/>
                <w:szCs w:val="18"/>
                <w:vertAlign w:val="superscript"/>
              </w:rPr>
            </w:pPr>
            <w:r w:rsidRPr="003346BA">
              <w:rPr>
                <w:sz w:val="18"/>
                <w:szCs w:val="18"/>
                <w:vertAlign w:val="superscript"/>
              </w:rPr>
              <w:t xml:space="preserve">1.2. Проведение мониторинга и экспертизы муниципальных правовых актов по вопросам кадровой политики и муниципальной службы </w:t>
            </w:r>
          </w:p>
        </w:tc>
        <w:tc>
          <w:tcPr>
            <w:tcW w:w="1263" w:type="dxa"/>
            <w:gridSpan w:val="2"/>
            <w:tcBorders>
              <w:top w:val="single" w:sz="4" w:space="0" w:color="auto"/>
              <w:left w:val="single" w:sz="4" w:space="0" w:color="auto"/>
              <w:bottom w:val="single" w:sz="4" w:space="0" w:color="auto"/>
              <w:right w:val="single" w:sz="4" w:space="0" w:color="auto"/>
            </w:tcBorders>
            <w:hideMark/>
          </w:tcPr>
          <w:p w:rsidR="00AD0438" w:rsidRPr="003346BA" w:rsidRDefault="00AD0438" w:rsidP="00AD0438">
            <w:pPr>
              <w:tabs>
                <w:tab w:val="left" w:pos="588"/>
              </w:tabs>
              <w:autoSpaceDE w:val="0"/>
              <w:autoSpaceDN w:val="0"/>
              <w:adjustRightInd w:val="0"/>
              <w:jc w:val="center"/>
              <w:rPr>
                <w:sz w:val="18"/>
                <w:szCs w:val="18"/>
                <w:vertAlign w:val="superscript"/>
              </w:rPr>
            </w:pPr>
            <w:r w:rsidRPr="003346BA">
              <w:rPr>
                <w:sz w:val="18"/>
                <w:szCs w:val="18"/>
                <w:vertAlign w:val="superscript"/>
              </w:rPr>
              <w:t>Юридический отдел</w:t>
            </w:r>
          </w:p>
        </w:tc>
        <w:tc>
          <w:tcPr>
            <w:tcW w:w="851" w:type="dxa"/>
            <w:gridSpan w:val="2"/>
            <w:tcBorders>
              <w:top w:val="single" w:sz="4" w:space="0" w:color="auto"/>
              <w:left w:val="single" w:sz="4" w:space="0" w:color="auto"/>
              <w:bottom w:val="single" w:sz="4" w:space="0" w:color="auto"/>
              <w:right w:val="single" w:sz="4"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02" w:type="dxa"/>
            <w:tcBorders>
              <w:top w:val="single" w:sz="4" w:space="0" w:color="auto"/>
              <w:left w:val="single" w:sz="4" w:space="0" w:color="auto"/>
              <w:bottom w:val="single" w:sz="4" w:space="0" w:color="auto"/>
              <w:right w:val="single" w:sz="4"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59" w:type="dxa"/>
            <w:gridSpan w:val="2"/>
            <w:tcBorders>
              <w:top w:val="single" w:sz="4" w:space="0" w:color="auto"/>
              <w:left w:val="single" w:sz="4" w:space="0" w:color="auto"/>
              <w:bottom w:val="single" w:sz="4" w:space="0" w:color="auto"/>
              <w:right w:val="single" w:sz="4"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90" w:type="dxa"/>
            <w:gridSpan w:val="2"/>
            <w:tcBorders>
              <w:top w:val="single" w:sz="4" w:space="0" w:color="auto"/>
              <w:left w:val="single" w:sz="4" w:space="0" w:color="auto"/>
              <w:bottom w:val="single" w:sz="4" w:space="0" w:color="auto"/>
              <w:right w:val="single" w:sz="4"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22" w:type="dxa"/>
            <w:gridSpan w:val="2"/>
            <w:tcBorders>
              <w:top w:val="single" w:sz="4" w:space="0" w:color="auto"/>
              <w:left w:val="single" w:sz="4" w:space="0" w:color="auto"/>
              <w:bottom w:val="single" w:sz="4" w:space="0" w:color="auto"/>
              <w:right w:val="single" w:sz="4"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80" w:type="dxa"/>
            <w:tcBorders>
              <w:top w:val="single" w:sz="4" w:space="0" w:color="auto"/>
              <w:left w:val="single" w:sz="4" w:space="0" w:color="auto"/>
              <w:bottom w:val="single" w:sz="4" w:space="0" w:color="auto"/>
              <w:right w:val="single" w:sz="4"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p>
        </w:tc>
        <w:tc>
          <w:tcPr>
            <w:tcW w:w="1000" w:type="dxa"/>
            <w:gridSpan w:val="2"/>
            <w:tcBorders>
              <w:top w:val="single" w:sz="4" w:space="0" w:color="auto"/>
              <w:left w:val="single" w:sz="4" w:space="0" w:color="auto"/>
              <w:bottom w:val="single" w:sz="4" w:space="0" w:color="auto"/>
              <w:right w:val="single" w:sz="4"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126" w:type="dxa"/>
            <w:tcBorders>
              <w:top w:val="single" w:sz="4" w:space="0" w:color="auto"/>
              <w:left w:val="single" w:sz="4" w:space="0" w:color="auto"/>
              <w:bottom w:val="single" w:sz="4" w:space="0" w:color="auto"/>
              <w:right w:val="single" w:sz="4"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40" w:type="dxa"/>
            <w:gridSpan w:val="2"/>
            <w:tcBorders>
              <w:top w:val="single" w:sz="4" w:space="0" w:color="auto"/>
              <w:left w:val="single" w:sz="4" w:space="0" w:color="auto"/>
              <w:bottom w:val="single" w:sz="4" w:space="0" w:color="auto"/>
              <w:right w:val="single" w:sz="4"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32" w:type="dxa"/>
            <w:gridSpan w:val="2"/>
            <w:tcBorders>
              <w:top w:val="single" w:sz="4" w:space="0" w:color="auto"/>
              <w:left w:val="single" w:sz="4" w:space="0" w:color="auto"/>
              <w:bottom w:val="single" w:sz="4" w:space="0" w:color="auto"/>
              <w:right w:val="single" w:sz="4"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8" w:type="dxa"/>
            <w:gridSpan w:val="2"/>
            <w:tcBorders>
              <w:top w:val="single" w:sz="4" w:space="0" w:color="auto"/>
              <w:left w:val="single" w:sz="4" w:space="0" w:color="auto"/>
              <w:bottom w:val="single" w:sz="4" w:space="0" w:color="auto"/>
              <w:right w:val="single" w:sz="4"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567" w:type="dxa"/>
            <w:tcBorders>
              <w:top w:val="single" w:sz="4" w:space="0" w:color="auto"/>
              <w:left w:val="single" w:sz="4" w:space="0" w:color="auto"/>
              <w:bottom w:val="single" w:sz="4" w:space="0" w:color="auto"/>
              <w:right w:val="single" w:sz="4"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701" w:type="dxa"/>
            <w:tcBorders>
              <w:top w:val="single" w:sz="4" w:space="0" w:color="auto"/>
              <w:left w:val="single" w:sz="4" w:space="0" w:color="auto"/>
              <w:bottom w:val="single" w:sz="4" w:space="0" w:color="auto"/>
              <w:right w:val="single" w:sz="4" w:space="0" w:color="auto"/>
            </w:tcBorders>
            <w:hideMark/>
          </w:tcPr>
          <w:p w:rsidR="00AD0438" w:rsidRPr="003346BA" w:rsidRDefault="00AD0438" w:rsidP="00AD0438">
            <w:pPr>
              <w:pStyle w:val="ac"/>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Не проводилась из-за отсутствия необходимости</w:t>
            </w:r>
          </w:p>
        </w:tc>
      </w:tr>
      <w:tr w:rsidR="00AD0438" w:rsidRPr="003346BA" w:rsidTr="00724EA0">
        <w:trPr>
          <w:cantSplit/>
          <w:trHeight w:val="190"/>
        </w:trPr>
        <w:tc>
          <w:tcPr>
            <w:tcW w:w="2268" w:type="dxa"/>
            <w:tcBorders>
              <w:top w:val="single" w:sz="4" w:space="0" w:color="auto"/>
              <w:left w:val="single" w:sz="6" w:space="0" w:color="auto"/>
              <w:bottom w:val="single" w:sz="6" w:space="0" w:color="auto"/>
              <w:right w:val="single" w:sz="6" w:space="0" w:color="auto"/>
            </w:tcBorders>
            <w:hideMark/>
          </w:tcPr>
          <w:p w:rsidR="00AD0438" w:rsidRPr="003346BA" w:rsidRDefault="00AD0438" w:rsidP="00AD0438">
            <w:pPr>
              <w:tabs>
                <w:tab w:val="left" w:pos="588"/>
              </w:tabs>
              <w:rPr>
                <w:sz w:val="18"/>
                <w:szCs w:val="18"/>
                <w:vertAlign w:val="superscript"/>
              </w:rPr>
            </w:pPr>
            <w:r w:rsidRPr="003346BA">
              <w:rPr>
                <w:sz w:val="18"/>
                <w:szCs w:val="18"/>
                <w:vertAlign w:val="superscript"/>
              </w:rPr>
              <w:t>2.2. Проведение мониторинга общественного мнения об уровне престижности</w:t>
            </w:r>
            <w:r>
              <w:rPr>
                <w:sz w:val="18"/>
                <w:szCs w:val="18"/>
                <w:vertAlign w:val="superscript"/>
              </w:rPr>
              <w:t xml:space="preserve"> </w:t>
            </w:r>
            <w:r w:rsidRPr="003346BA">
              <w:rPr>
                <w:sz w:val="18"/>
                <w:szCs w:val="18"/>
                <w:vertAlign w:val="superscript"/>
              </w:rPr>
              <w:t>муниципальной службы муниципального образования муниципального района (раз в год)</w:t>
            </w:r>
          </w:p>
        </w:tc>
        <w:tc>
          <w:tcPr>
            <w:tcW w:w="1263" w:type="dxa"/>
            <w:gridSpan w:val="2"/>
            <w:tcBorders>
              <w:top w:val="single" w:sz="4" w:space="0" w:color="auto"/>
              <w:left w:val="single" w:sz="6" w:space="0" w:color="auto"/>
              <w:bottom w:val="single" w:sz="6" w:space="0" w:color="auto"/>
              <w:right w:val="single" w:sz="6" w:space="0" w:color="auto"/>
            </w:tcBorders>
          </w:tcPr>
          <w:p w:rsidR="00AD0438" w:rsidRPr="003346BA" w:rsidRDefault="00AD0438" w:rsidP="00AD0438">
            <w:pPr>
              <w:tabs>
                <w:tab w:val="left" w:pos="588"/>
              </w:tabs>
              <w:autoSpaceDE w:val="0"/>
              <w:autoSpaceDN w:val="0"/>
              <w:adjustRightInd w:val="0"/>
              <w:jc w:val="center"/>
              <w:rPr>
                <w:sz w:val="18"/>
                <w:szCs w:val="18"/>
                <w:vertAlign w:val="superscript"/>
              </w:rPr>
            </w:pPr>
            <w:r w:rsidRPr="003346BA">
              <w:rPr>
                <w:sz w:val="18"/>
                <w:szCs w:val="18"/>
                <w:vertAlign w:val="superscript"/>
              </w:rPr>
              <w:t>Общий отдел</w:t>
            </w:r>
          </w:p>
        </w:tc>
        <w:tc>
          <w:tcPr>
            <w:tcW w:w="851" w:type="dxa"/>
            <w:gridSpan w:val="2"/>
            <w:tcBorders>
              <w:top w:val="single" w:sz="4"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02" w:type="dxa"/>
            <w:tcBorders>
              <w:top w:val="single" w:sz="4"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59" w:type="dxa"/>
            <w:gridSpan w:val="2"/>
            <w:tcBorders>
              <w:top w:val="single" w:sz="4"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90" w:type="dxa"/>
            <w:gridSpan w:val="2"/>
            <w:tcBorders>
              <w:top w:val="single" w:sz="4"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22" w:type="dxa"/>
            <w:gridSpan w:val="2"/>
            <w:tcBorders>
              <w:top w:val="single" w:sz="4"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80" w:type="dxa"/>
            <w:tcBorders>
              <w:top w:val="single" w:sz="4"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000" w:type="dxa"/>
            <w:gridSpan w:val="2"/>
            <w:tcBorders>
              <w:top w:val="single" w:sz="4"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126" w:type="dxa"/>
            <w:tcBorders>
              <w:top w:val="single" w:sz="4"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40" w:type="dxa"/>
            <w:gridSpan w:val="2"/>
            <w:tcBorders>
              <w:top w:val="single" w:sz="4"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32" w:type="dxa"/>
            <w:gridSpan w:val="2"/>
            <w:tcBorders>
              <w:top w:val="single" w:sz="4"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8" w:type="dxa"/>
            <w:gridSpan w:val="2"/>
            <w:tcBorders>
              <w:top w:val="single" w:sz="4"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567" w:type="dxa"/>
            <w:tcBorders>
              <w:top w:val="single" w:sz="4"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701" w:type="dxa"/>
            <w:tcBorders>
              <w:top w:val="single" w:sz="4" w:space="0" w:color="auto"/>
              <w:left w:val="single" w:sz="6" w:space="0" w:color="auto"/>
              <w:bottom w:val="single" w:sz="6" w:space="0" w:color="auto"/>
              <w:right w:val="single" w:sz="6" w:space="0" w:color="auto"/>
            </w:tcBorders>
            <w:hideMark/>
          </w:tcPr>
          <w:p w:rsidR="00AD0438" w:rsidRPr="003346BA" w:rsidRDefault="00AD0438" w:rsidP="00AD0438">
            <w:pPr>
              <w:pStyle w:val="ac"/>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Мероприятие не выполнено в связи с отсутствием финансирования</w:t>
            </w:r>
          </w:p>
        </w:tc>
      </w:tr>
      <w:tr w:rsidR="00AD0438" w:rsidRPr="003346BA" w:rsidTr="00724EA0">
        <w:trPr>
          <w:cantSplit/>
          <w:trHeight w:val="190"/>
        </w:trPr>
        <w:tc>
          <w:tcPr>
            <w:tcW w:w="2268" w:type="dxa"/>
            <w:tcBorders>
              <w:top w:val="single" w:sz="6" w:space="0" w:color="auto"/>
              <w:left w:val="single" w:sz="6" w:space="0" w:color="auto"/>
              <w:bottom w:val="single" w:sz="6" w:space="0" w:color="auto"/>
              <w:right w:val="single" w:sz="6" w:space="0" w:color="auto"/>
            </w:tcBorders>
            <w:hideMark/>
          </w:tcPr>
          <w:p w:rsidR="00AD0438" w:rsidRPr="003346BA" w:rsidRDefault="00AD0438" w:rsidP="00AD0438">
            <w:pPr>
              <w:tabs>
                <w:tab w:val="left" w:pos="588"/>
              </w:tabs>
              <w:rPr>
                <w:sz w:val="18"/>
                <w:szCs w:val="18"/>
                <w:vertAlign w:val="superscript"/>
              </w:rPr>
            </w:pPr>
            <w:r w:rsidRPr="003346BA">
              <w:rPr>
                <w:sz w:val="18"/>
                <w:szCs w:val="18"/>
                <w:vertAlign w:val="superscript"/>
              </w:rPr>
              <w:t>3.2. Разработка и принятие обновленных муниципальных правовых актов по вопросам муниципальной службы и кадровому делопроизводству (постоянно)</w:t>
            </w:r>
          </w:p>
        </w:tc>
        <w:tc>
          <w:tcPr>
            <w:tcW w:w="1263" w:type="dxa"/>
            <w:gridSpan w:val="2"/>
            <w:tcBorders>
              <w:top w:val="single" w:sz="6" w:space="0" w:color="auto"/>
              <w:left w:val="single" w:sz="6" w:space="0" w:color="auto"/>
              <w:bottom w:val="single" w:sz="6" w:space="0" w:color="auto"/>
              <w:right w:val="single" w:sz="6" w:space="0" w:color="auto"/>
            </w:tcBorders>
            <w:hideMark/>
          </w:tcPr>
          <w:p w:rsidR="00AD0438" w:rsidRPr="003346BA" w:rsidRDefault="00AD0438" w:rsidP="00AD0438">
            <w:pPr>
              <w:tabs>
                <w:tab w:val="left" w:pos="588"/>
              </w:tabs>
              <w:autoSpaceDE w:val="0"/>
              <w:autoSpaceDN w:val="0"/>
              <w:adjustRightInd w:val="0"/>
              <w:jc w:val="center"/>
              <w:rPr>
                <w:sz w:val="18"/>
                <w:szCs w:val="18"/>
                <w:vertAlign w:val="superscript"/>
              </w:rPr>
            </w:pPr>
            <w:r w:rsidRPr="003346BA">
              <w:rPr>
                <w:sz w:val="18"/>
                <w:szCs w:val="18"/>
                <w:vertAlign w:val="superscript"/>
              </w:rPr>
              <w:t>Юридический отдел, Общий отдел</w:t>
            </w:r>
          </w:p>
        </w:tc>
        <w:tc>
          <w:tcPr>
            <w:tcW w:w="851"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02" w:type="dxa"/>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59"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90"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22"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80" w:type="dxa"/>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000"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126" w:type="dxa"/>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40"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32"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8"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701" w:type="dxa"/>
            <w:tcBorders>
              <w:top w:val="single" w:sz="6" w:space="0" w:color="auto"/>
              <w:left w:val="single" w:sz="6" w:space="0" w:color="auto"/>
              <w:bottom w:val="single" w:sz="6" w:space="0" w:color="auto"/>
              <w:right w:val="single" w:sz="6" w:space="0" w:color="auto"/>
            </w:tcBorders>
            <w:hideMark/>
          </w:tcPr>
          <w:p w:rsidR="00AD0438" w:rsidRPr="003346BA" w:rsidRDefault="00AD0438" w:rsidP="00AD0438">
            <w:pPr>
              <w:pStyle w:val="ac"/>
              <w:rPr>
                <w:rFonts w:ascii="Times New Roman" w:hAnsi="Times New Roman" w:cs="Times New Roman"/>
                <w:sz w:val="18"/>
                <w:szCs w:val="18"/>
                <w:highlight w:val="yellow"/>
                <w:vertAlign w:val="superscript"/>
              </w:rPr>
            </w:pPr>
            <w:r w:rsidRPr="003346BA">
              <w:rPr>
                <w:rFonts w:ascii="Times New Roman" w:hAnsi="Times New Roman" w:cs="Times New Roman"/>
                <w:sz w:val="18"/>
                <w:szCs w:val="18"/>
                <w:vertAlign w:val="superscript"/>
              </w:rPr>
              <w:t>Своевременно внесены изменения в действующие правовые и локальные акты в связи с изменением законодательства по вопросам организации аттестации муниципальный служащих</w:t>
            </w:r>
            <w:r>
              <w:rPr>
                <w:rFonts w:ascii="Times New Roman" w:hAnsi="Times New Roman" w:cs="Times New Roman"/>
                <w:sz w:val="18"/>
                <w:szCs w:val="18"/>
                <w:vertAlign w:val="superscript"/>
              </w:rPr>
              <w:t>.</w:t>
            </w:r>
          </w:p>
        </w:tc>
      </w:tr>
      <w:tr w:rsidR="00AD0438" w:rsidRPr="003346BA" w:rsidTr="00724EA0">
        <w:trPr>
          <w:cantSplit/>
          <w:trHeight w:val="3095"/>
        </w:trPr>
        <w:tc>
          <w:tcPr>
            <w:tcW w:w="2268" w:type="dxa"/>
            <w:tcBorders>
              <w:top w:val="single" w:sz="6" w:space="0" w:color="auto"/>
              <w:left w:val="single" w:sz="6" w:space="0" w:color="auto"/>
              <w:bottom w:val="single" w:sz="6" w:space="0" w:color="auto"/>
              <w:right w:val="single" w:sz="6" w:space="0" w:color="auto"/>
            </w:tcBorders>
            <w:hideMark/>
          </w:tcPr>
          <w:p w:rsidR="00AD0438" w:rsidRPr="003346BA" w:rsidRDefault="00AD0438" w:rsidP="00AD0438">
            <w:pPr>
              <w:tabs>
                <w:tab w:val="left" w:pos="588"/>
              </w:tabs>
              <w:rPr>
                <w:sz w:val="18"/>
                <w:szCs w:val="18"/>
                <w:vertAlign w:val="superscript"/>
              </w:rPr>
            </w:pPr>
            <w:r w:rsidRPr="003346BA">
              <w:rPr>
                <w:sz w:val="18"/>
                <w:szCs w:val="18"/>
                <w:vertAlign w:val="superscript"/>
              </w:rPr>
              <w:lastRenderedPageBreak/>
              <w:t>4.2. Проведение и участие муниципальных служащих в семинарах, круглых столах, в том числе в режиме видеоконференцсвязи, проведение консультаций по вопросам развития системы муниципальной службы (не реже 1 раза в квартал)</w:t>
            </w:r>
          </w:p>
        </w:tc>
        <w:tc>
          <w:tcPr>
            <w:tcW w:w="1263" w:type="dxa"/>
            <w:gridSpan w:val="2"/>
            <w:tcBorders>
              <w:top w:val="single" w:sz="6" w:space="0" w:color="auto"/>
              <w:left w:val="single" w:sz="6" w:space="0" w:color="auto"/>
              <w:bottom w:val="single" w:sz="6" w:space="0" w:color="auto"/>
              <w:right w:val="single" w:sz="6" w:space="0" w:color="auto"/>
            </w:tcBorders>
            <w:hideMark/>
          </w:tcPr>
          <w:p w:rsidR="00AD0438" w:rsidRPr="003346BA" w:rsidRDefault="00AD0438" w:rsidP="00AD0438">
            <w:pPr>
              <w:tabs>
                <w:tab w:val="left" w:pos="588"/>
              </w:tabs>
              <w:autoSpaceDE w:val="0"/>
              <w:autoSpaceDN w:val="0"/>
              <w:adjustRightInd w:val="0"/>
              <w:jc w:val="center"/>
              <w:rPr>
                <w:sz w:val="18"/>
                <w:szCs w:val="18"/>
                <w:vertAlign w:val="superscript"/>
              </w:rPr>
            </w:pPr>
            <w:r w:rsidRPr="003346BA">
              <w:rPr>
                <w:sz w:val="18"/>
                <w:szCs w:val="18"/>
                <w:vertAlign w:val="superscript"/>
              </w:rPr>
              <w:t>Общий отдел, Юридический отдел</w:t>
            </w:r>
          </w:p>
        </w:tc>
        <w:tc>
          <w:tcPr>
            <w:tcW w:w="851"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02" w:type="dxa"/>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59"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90"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22"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80" w:type="dxa"/>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000"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126" w:type="dxa"/>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60" w:type="dxa"/>
            <w:gridSpan w:val="3"/>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12" w:type="dxa"/>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8"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701" w:type="dxa"/>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rPr>
                <w:rFonts w:ascii="Times New Roman" w:hAnsi="Times New Roman" w:cs="Times New Roman"/>
                <w:sz w:val="18"/>
                <w:szCs w:val="18"/>
                <w:vertAlign w:val="superscript"/>
              </w:rPr>
            </w:pPr>
            <w:r>
              <w:rPr>
                <w:rFonts w:ascii="Times New Roman" w:hAnsi="Times New Roman" w:cs="Times New Roman"/>
                <w:sz w:val="18"/>
                <w:szCs w:val="18"/>
                <w:vertAlign w:val="superscript"/>
              </w:rPr>
              <w:t xml:space="preserve">Приняли участие </w:t>
            </w:r>
            <w:r w:rsidRPr="003346BA">
              <w:rPr>
                <w:rFonts w:ascii="Times New Roman" w:hAnsi="Times New Roman" w:cs="Times New Roman"/>
                <w:sz w:val="18"/>
                <w:szCs w:val="18"/>
                <w:vertAlign w:val="superscript"/>
              </w:rPr>
              <w:t xml:space="preserve">в круглых столах, обучающих семинарах-совещаниях </w:t>
            </w:r>
            <w:r w:rsidR="009F5C82">
              <w:rPr>
                <w:rFonts w:ascii="Times New Roman" w:hAnsi="Times New Roman" w:cs="Times New Roman"/>
                <w:sz w:val="18"/>
                <w:szCs w:val="18"/>
                <w:vertAlign w:val="superscript"/>
              </w:rPr>
              <w:t>5</w:t>
            </w:r>
            <w:r w:rsidRPr="003346BA">
              <w:rPr>
                <w:rFonts w:ascii="Times New Roman" w:hAnsi="Times New Roman" w:cs="Times New Roman"/>
                <w:sz w:val="18"/>
                <w:szCs w:val="18"/>
                <w:vertAlign w:val="superscript"/>
              </w:rPr>
              <w:t xml:space="preserve"> чел., т.ч. в форме </w:t>
            </w:r>
            <w:proofErr w:type="spellStart"/>
            <w:r w:rsidRPr="003346BA">
              <w:rPr>
                <w:rFonts w:ascii="Times New Roman" w:hAnsi="Times New Roman" w:cs="Times New Roman"/>
                <w:sz w:val="18"/>
                <w:szCs w:val="18"/>
                <w:vertAlign w:val="superscript"/>
              </w:rPr>
              <w:t>вкс</w:t>
            </w:r>
            <w:proofErr w:type="spellEnd"/>
            <w:r w:rsidRPr="003346BA">
              <w:rPr>
                <w:rFonts w:ascii="Times New Roman" w:hAnsi="Times New Roman" w:cs="Times New Roman"/>
                <w:sz w:val="18"/>
                <w:szCs w:val="18"/>
                <w:vertAlign w:val="superscript"/>
              </w:rPr>
              <w:t xml:space="preserve">, приняли участие </w:t>
            </w:r>
            <w:r w:rsidR="009F5C82">
              <w:rPr>
                <w:rFonts w:ascii="Times New Roman" w:hAnsi="Times New Roman" w:cs="Times New Roman"/>
                <w:sz w:val="18"/>
                <w:szCs w:val="18"/>
                <w:vertAlign w:val="superscript"/>
              </w:rPr>
              <w:t>2</w:t>
            </w:r>
            <w:r w:rsidRPr="003346BA">
              <w:rPr>
                <w:rFonts w:ascii="Times New Roman" w:hAnsi="Times New Roman" w:cs="Times New Roman"/>
                <w:sz w:val="18"/>
                <w:szCs w:val="18"/>
                <w:vertAlign w:val="superscript"/>
              </w:rPr>
              <w:t xml:space="preserve"> человек</w:t>
            </w:r>
            <w:r>
              <w:rPr>
                <w:rFonts w:ascii="Times New Roman" w:hAnsi="Times New Roman" w:cs="Times New Roman"/>
                <w:sz w:val="18"/>
                <w:szCs w:val="18"/>
                <w:vertAlign w:val="superscript"/>
              </w:rPr>
              <w:t>а</w:t>
            </w:r>
            <w:r w:rsidRPr="003346BA">
              <w:rPr>
                <w:rFonts w:ascii="Times New Roman" w:hAnsi="Times New Roman" w:cs="Times New Roman"/>
                <w:sz w:val="18"/>
                <w:szCs w:val="18"/>
                <w:vertAlign w:val="superscript"/>
              </w:rPr>
              <w:t xml:space="preserve">, </w:t>
            </w:r>
            <w:r w:rsidR="009F5C82">
              <w:rPr>
                <w:rFonts w:ascii="Times New Roman" w:hAnsi="Times New Roman" w:cs="Times New Roman"/>
                <w:sz w:val="18"/>
                <w:szCs w:val="18"/>
                <w:vertAlign w:val="superscript"/>
              </w:rPr>
              <w:t xml:space="preserve">12 </w:t>
            </w:r>
            <w:r w:rsidRPr="003346BA">
              <w:rPr>
                <w:rFonts w:ascii="Times New Roman" w:hAnsi="Times New Roman" w:cs="Times New Roman"/>
                <w:sz w:val="18"/>
                <w:szCs w:val="18"/>
                <w:vertAlign w:val="superscript"/>
              </w:rPr>
              <w:t>консультаци</w:t>
            </w:r>
            <w:r w:rsidR="009F5C82">
              <w:rPr>
                <w:rFonts w:ascii="Times New Roman" w:hAnsi="Times New Roman" w:cs="Times New Roman"/>
                <w:sz w:val="18"/>
                <w:szCs w:val="18"/>
                <w:vertAlign w:val="superscript"/>
              </w:rPr>
              <w:t>й</w:t>
            </w:r>
            <w:r w:rsidRPr="003346BA">
              <w:rPr>
                <w:rFonts w:ascii="Times New Roman" w:hAnsi="Times New Roman" w:cs="Times New Roman"/>
                <w:sz w:val="18"/>
                <w:szCs w:val="18"/>
                <w:vertAlign w:val="superscript"/>
              </w:rPr>
              <w:t xml:space="preserve"> по вопросам заполнения сведений о доходах (муниципальные служащие </w:t>
            </w:r>
            <w:r w:rsidR="009B067C">
              <w:rPr>
                <w:rFonts w:ascii="Times New Roman" w:hAnsi="Times New Roman" w:cs="Times New Roman"/>
                <w:sz w:val="18"/>
                <w:szCs w:val="18"/>
                <w:vertAlign w:val="superscript"/>
              </w:rPr>
              <w:t>Администрации МО «Ленский муниципальный район»</w:t>
            </w:r>
            <w:r w:rsidRPr="003346BA">
              <w:rPr>
                <w:rFonts w:ascii="Times New Roman" w:hAnsi="Times New Roman" w:cs="Times New Roman"/>
                <w:sz w:val="18"/>
                <w:szCs w:val="18"/>
                <w:vertAlign w:val="superscript"/>
              </w:rPr>
              <w:t>)</w:t>
            </w:r>
          </w:p>
        </w:tc>
      </w:tr>
      <w:tr w:rsidR="00AD0438" w:rsidRPr="003346BA" w:rsidTr="00724EA0">
        <w:trPr>
          <w:cantSplit/>
          <w:trHeight w:val="190"/>
        </w:trPr>
        <w:tc>
          <w:tcPr>
            <w:tcW w:w="2268" w:type="dxa"/>
            <w:tcBorders>
              <w:top w:val="single" w:sz="6" w:space="0" w:color="auto"/>
              <w:left w:val="single" w:sz="6" w:space="0" w:color="auto"/>
              <w:bottom w:val="single" w:sz="6" w:space="0" w:color="auto"/>
              <w:right w:val="single" w:sz="6" w:space="0" w:color="auto"/>
            </w:tcBorders>
            <w:hideMark/>
          </w:tcPr>
          <w:p w:rsidR="00AD0438" w:rsidRPr="003346BA" w:rsidRDefault="00AD0438" w:rsidP="00AD0438">
            <w:pPr>
              <w:tabs>
                <w:tab w:val="left" w:pos="588"/>
              </w:tabs>
              <w:rPr>
                <w:sz w:val="18"/>
                <w:szCs w:val="18"/>
                <w:vertAlign w:val="superscript"/>
              </w:rPr>
            </w:pPr>
            <w:r w:rsidRPr="003346BA">
              <w:rPr>
                <w:sz w:val="18"/>
                <w:szCs w:val="18"/>
                <w:vertAlign w:val="superscript"/>
              </w:rPr>
              <w:t>5.2. Совершенствование системы конкурсного замещения вакантных должностей муниципальной службы, и замещение должностей муниципальной службы из кадрового резерва</w:t>
            </w:r>
          </w:p>
        </w:tc>
        <w:tc>
          <w:tcPr>
            <w:tcW w:w="1263"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tabs>
                <w:tab w:val="left" w:pos="588"/>
              </w:tabs>
              <w:autoSpaceDE w:val="0"/>
              <w:autoSpaceDN w:val="0"/>
              <w:adjustRightInd w:val="0"/>
              <w:jc w:val="center"/>
              <w:rPr>
                <w:sz w:val="18"/>
                <w:szCs w:val="18"/>
                <w:vertAlign w:val="superscript"/>
              </w:rPr>
            </w:pPr>
            <w:r w:rsidRPr="003346BA">
              <w:rPr>
                <w:sz w:val="18"/>
                <w:szCs w:val="18"/>
                <w:vertAlign w:val="superscript"/>
              </w:rPr>
              <w:t>Общий отдел</w:t>
            </w:r>
          </w:p>
          <w:p w:rsidR="00AD0438" w:rsidRPr="003346BA" w:rsidRDefault="00AD0438" w:rsidP="00AD0438">
            <w:pPr>
              <w:tabs>
                <w:tab w:val="left" w:pos="588"/>
              </w:tabs>
              <w:autoSpaceDE w:val="0"/>
              <w:autoSpaceDN w:val="0"/>
              <w:adjustRightInd w:val="0"/>
              <w:jc w:val="center"/>
              <w:rPr>
                <w:sz w:val="18"/>
                <w:szCs w:val="18"/>
                <w:vertAlign w:val="superscript"/>
              </w:rPr>
            </w:pPr>
          </w:p>
        </w:tc>
        <w:tc>
          <w:tcPr>
            <w:tcW w:w="851"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02" w:type="dxa"/>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59"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90"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22"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80" w:type="dxa"/>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000"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126" w:type="dxa"/>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60" w:type="dxa"/>
            <w:gridSpan w:val="3"/>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12" w:type="dxa"/>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8"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701" w:type="dxa"/>
            <w:tcBorders>
              <w:top w:val="single" w:sz="6" w:space="0" w:color="auto"/>
              <w:left w:val="single" w:sz="6" w:space="0" w:color="auto"/>
              <w:bottom w:val="single" w:sz="6" w:space="0" w:color="auto"/>
              <w:right w:val="single" w:sz="6" w:space="0" w:color="auto"/>
            </w:tcBorders>
            <w:hideMark/>
          </w:tcPr>
          <w:p w:rsidR="00AD0438" w:rsidRPr="003346BA" w:rsidRDefault="00AD0438" w:rsidP="00AD0438">
            <w:pPr>
              <w:pStyle w:val="ConsPlusCell"/>
              <w:widowControl/>
              <w:rPr>
                <w:rFonts w:ascii="Times New Roman" w:hAnsi="Times New Roman" w:cs="Times New Roman"/>
                <w:sz w:val="18"/>
                <w:szCs w:val="18"/>
                <w:highlight w:val="yellow"/>
                <w:vertAlign w:val="superscript"/>
              </w:rPr>
            </w:pPr>
            <w:r w:rsidRPr="003346BA">
              <w:rPr>
                <w:rFonts w:ascii="Times New Roman" w:hAnsi="Times New Roman" w:cs="Times New Roman"/>
                <w:bCs/>
                <w:sz w:val="18"/>
                <w:szCs w:val="18"/>
                <w:vertAlign w:val="superscript"/>
              </w:rPr>
              <w:t xml:space="preserve">мероприятия не проводились в связи с отсутствием </w:t>
            </w:r>
            <w:r w:rsidRPr="00567F85">
              <w:rPr>
                <w:rFonts w:ascii="Times New Roman" w:hAnsi="Times New Roman" w:cs="Times New Roman"/>
                <w:bCs/>
                <w:sz w:val="18"/>
                <w:szCs w:val="18"/>
                <w:vertAlign w:val="superscript"/>
              </w:rPr>
              <w:t xml:space="preserve">решения </w:t>
            </w:r>
            <w:r w:rsidRPr="00567F85">
              <w:rPr>
                <w:rFonts w:ascii="Times New Roman" w:hAnsi="Times New Roman" w:cs="Times New Roman"/>
                <w:sz w:val="18"/>
                <w:szCs w:val="18"/>
                <w:vertAlign w:val="superscript"/>
              </w:rPr>
              <w:t>о проведении конкурса.</w:t>
            </w:r>
          </w:p>
        </w:tc>
      </w:tr>
      <w:tr w:rsidR="00AD0438" w:rsidRPr="003346BA" w:rsidTr="00724EA0">
        <w:trPr>
          <w:cantSplit/>
          <w:trHeight w:val="190"/>
        </w:trPr>
        <w:tc>
          <w:tcPr>
            <w:tcW w:w="2268" w:type="dxa"/>
            <w:tcBorders>
              <w:top w:val="single" w:sz="6" w:space="0" w:color="auto"/>
              <w:left w:val="single" w:sz="6" w:space="0" w:color="auto"/>
              <w:bottom w:val="single" w:sz="6" w:space="0" w:color="auto"/>
              <w:right w:val="single" w:sz="6" w:space="0" w:color="auto"/>
            </w:tcBorders>
            <w:hideMark/>
          </w:tcPr>
          <w:p w:rsidR="00AD0438" w:rsidRPr="003346BA" w:rsidRDefault="00AD0438" w:rsidP="00AD0438">
            <w:pPr>
              <w:tabs>
                <w:tab w:val="left" w:pos="588"/>
              </w:tabs>
              <w:rPr>
                <w:sz w:val="18"/>
                <w:szCs w:val="18"/>
                <w:vertAlign w:val="superscript"/>
              </w:rPr>
            </w:pPr>
            <w:r w:rsidRPr="003346BA">
              <w:rPr>
                <w:sz w:val="18"/>
                <w:szCs w:val="18"/>
                <w:vertAlign w:val="superscript"/>
              </w:rPr>
              <w:t>6.2. Разработка профессиональных тестов и практических заданий по оценке профессионального потенциала муниципальных служащих (раз в год)</w:t>
            </w:r>
          </w:p>
        </w:tc>
        <w:tc>
          <w:tcPr>
            <w:tcW w:w="1263"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tabs>
                <w:tab w:val="left" w:pos="588"/>
              </w:tabs>
              <w:autoSpaceDE w:val="0"/>
              <w:autoSpaceDN w:val="0"/>
              <w:adjustRightInd w:val="0"/>
              <w:jc w:val="center"/>
              <w:rPr>
                <w:sz w:val="18"/>
                <w:szCs w:val="18"/>
                <w:vertAlign w:val="superscript"/>
              </w:rPr>
            </w:pPr>
            <w:r w:rsidRPr="003346BA">
              <w:rPr>
                <w:sz w:val="18"/>
                <w:szCs w:val="18"/>
                <w:vertAlign w:val="superscript"/>
              </w:rPr>
              <w:t>Общий отдел</w:t>
            </w:r>
          </w:p>
          <w:p w:rsidR="00AD0438" w:rsidRPr="003346BA" w:rsidRDefault="00AD0438" w:rsidP="00AD0438">
            <w:pPr>
              <w:tabs>
                <w:tab w:val="left" w:pos="588"/>
              </w:tabs>
              <w:autoSpaceDE w:val="0"/>
              <w:autoSpaceDN w:val="0"/>
              <w:adjustRightInd w:val="0"/>
              <w:jc w:val="center"/>
              <w:rPr>
                <w:sz w:val="18"/>
                <w:szCs w:val="18"/>
                <w:vertAlign w:val="superscript"/>
              </w:rPr>
            </w:pPr>
          </w:p>
        </w:tc>
        <w:tc>
          <w:tcPr>
            <w:tcW w:w="851"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02" w:type="dxa"/>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59"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90"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22"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80" w:type="dxa"/>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000"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126" w:type="dxa"/>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60" w:type="dxa"/>
            <w:gridSpan w:val="3"/>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12" w:type="dxa"/>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8"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701" w:type="dxa"/>
            <w:tcBorders>
              <w:top w:val="single" w:sz="6" w:space="0" w:color="auto"/>
              <w:left w:val="single" w:sz="6" w:space="0" w:color="auto"/>
              <w:bottom w:val="single" w:sz="6" w:space="0" w:color="auto"/>
              <w:right w:val="single" w:sz="6" w:space="0" w:color="auto"/>
            </w:tcBorders>
            <w:hideMark/>
          </w:tcPr>
          <w:p w:rsidR="00AD0438" w:rsidRPr="003346BA" w:rsidRDefault="00AD0438" w:rsidP="00AD0438">
            <w:pPr>
              <w:pStyle w:val="ac"/>
              <w:rPr>
                <w:rFonts w:ascii="Times New Roman" w:hAnsi="Times New Roman" w:cs="Times New Roman"/>
                <w:sz w:val="18"/>
                <w:szCs w:val="18"/>
                <w:highlight w:val="yellow"/>
                <w:vertAlign w:val="superscript"/>
              </w:rPr>
            </w:pPr>
            <w:r>
              <w:rPr>
                <w:rFonts w:ascii="Times New Roman" w:hAnsi="Times New Roman" w:cs="Times New Roman"/>
                <w:bCs/>
                <w:sz w:val="18"/>
                <w:szCs w:val="18"/>
                <w:vertAlign w:val="superscript"/>
              </w:rPr>
              <w:t>Разработаны и утверждены тесты для проведения аттестации муниципальных служащих Администрации.</w:t>
            </w:r>
            <w:r w:rsidRPr="003346BA">
              <w:rPr>
                <w:rFonts w:ascii="Times New Roman" w:hAnsi="Times New Roman" w:cs="Times New Roman"/>
                <w:bCs/>
                <w:sz w:val="18"/>
                <w:szCs w:val="18"/>
                <w:vertAlign w:val="superscript"/>
              </w:rPr>
              <w:t xml:space="preserve"> </w:t>
            </w:r>
          </w:p>
        </w:tc>
      </w:tr>
      <w:tr w:rsidR="00AD0438" w:rsidRPr="003346BA" w:rsidTr="00724EA0">
        <w:trPr>
          <w:cantSplit/>
          <w:trHeight w:val="190"/>
        </w:trPr>
        <w:tc>
          <w:tcPr>
            <w:tcW w:w="2268" w:type="dxa"/>
            <w:tcBorders>
              <w:top w:val="single" w:sz="6" w:space="0" w:color="auto"/>
              <w:left w:val="single" w:sz="6" w:space="0" w:color="auto"/>
              <w:bottom w:val="single" w:sz="6" w:space="0" w:color="auto"/>
              <w:right w:val="single" w:sz="6" w:space="0" w:color="auto"/>
            </w:tcBorders>
            <w:hideMark/>
          </w:tcPr>
          <w:p w:rsidR="00AD0438" w:rsidRPr="003346BA" w:rsidRDefault="00AD0438" w:rsidP="00AD0438">
            <w:pPr>
              <w:tabs>
                <w:tab w:val="left" w:pos="588"/>
              </w:tabs>
              <w:rPr>
                <w:sz w:val="18"/>
                <w:szCs w:val="18"/>
                <w:vertAlign w:val="superscript"/>
              </w:rPr>
            </w:pPr>
            <w:r w:rsidRPr="003346BA">
              <w:rPr>
                <w:sz w:val="18"/>
                <w:szCs w:val="18"/>
                <w:vertAlign w:val="superscript"/>
              </w:rPr>
              <w:t xml:space="preserve">7.2. Приведение должностных инструкций муниципальных служащих </w:t>
            </w:r>
          </w:p>
          <w:p w:rsidR="00AD0438" w:rsidRPr="003346BA" w:rsidRDefault="00AD0438" w:rsidP="00AD0438">
            <w:pPr>
              <w:tabs>
                <w:tab w:val="left" w:pos="588"/>
              </w:tabs>
              <w:spacing w:line="230" w:lineRule="auto"/>
              <w:rPr>
                <w:sz w:val="18"/>
                <w:szCs w:val="18"/>
                <w:vertAlign w:val="superscript"/>
              </w:rPr>
            </w:pPr>
            <w:r w:rsidRPr="003346BA">
              <w:rPr>
                <w:sz w:val="18"/>
                <w:szCs w:val="18"/>
                <w:vertAlign w:val="superscript"/>
              </w:rPr>
              <w:t>в соответствие с установленными требованиями (раз в год)</w:t>
            </w:r>
          </w:p>
        </w:tc>
        <w:tc>
          <w:tcPr>
            <w:tcW w:w="1263"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tabs>
                <w:tab w:val="left" w:pos="588"/>
              </w:tabs>
              <w:autoSpaceDE w:val="0"/>
              <w:autoSpaceDN w:val="0"/>
              <w:adjustRightInd w:val="0"/>
              <w:jc w:val="center"/>
              <w:rPr>
                <w:sz w:val="18"/>
                <w:szCs w:val="18"/>
                <w:vertAlign w:val="superscript"/>
              </w:rPr>
            </w:pPr>
            <w:r w:rsidRPr="003346BA">
              <w:rPr>
                <w:sz w:val="18"/>
                <w:szCs w:val="18"/>
                <w:vertAlign w:val="superscript"/>
              </w:rPr>
              <w:t>Общий отдел</w:t>
            </w:r>
          </w:p>
          <w:p w:rsidR="00AD0438" w:rsidRPr="003346BA" w:rsidRDefault="00AD0438" w:rsidP="00AD0438">
            <w:pPr>
              <w:tabs>
                <w:tab w:val="left" w:pos="588"/>
              </w:tabs>
              <w:autoSpaceDE w:val="0"/>
              <w:autoSpaceDN w:val="0"/>
              <w:adjustRightInd w:val="0"/>
              <w:jc w:val="center"/>
              <w:rPr>
                <w:sz w:val="18"/>
                <w:szCs w:val="18"/>
                <w:vertAlign w:val="superscript"/>
              </w:rPr>
            </w:pPr>
          </w:p>
        </w:tc>
        <w:tc>
          <w:tcPr>
            <w:tcW w:w="851"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02" w:type="dxa"/>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59"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90"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22"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80" w:type="dxa"/>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000"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126" w:type="dxa"/>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60" w:type="dxa"/>
            <w:gridSpan w:val="3"/>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12" w:type="dxa"/>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8"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701" w:type="dxa"/>
            <w:tcBorders>
              <w:top w:val="single" w:sz="6" w:space="0" w:color="auto"/>
              <w:left w:val="single" w:sz="6" w:space="0" w:color="auto"/>
              <w:bottom w:val="single" w:sz="6" w:space="0" w:color="auto"/>
              <w:right w:val="single" w:sz="6" w:space="0" w:color="auto"/>
            </w:tcBorders>
            <w:hideMark/>
          </w:tcPr>
          <w:p w:rsidR="00AD0438" w:rsidRPr="003346BA" w:rsidRDefault="00AD0438" w:rsidP="00AD0438">
            <w:pPr>
              <w:pStyle w:val="ac"/>
              <w:rPr>
                <w:rFonts w:ascii="Times New Roman" w:hAnsi="Times New Roman" w:cs="Times New Roman"/>
                <w:sz w:val="18"/>
                <w:szCs w:val="18"/>
                <w:vertAlign w:val="superscript"/>
              </w:rPr>
            </w:pPr>
            <w:r w:rsidRPr="003346BA">
              <w:rPr>
                <w:rFonts w:ascii="Times New Roman" w:hAnsi="Times New Roman" w:cs="Times New Roman"/>
                <w:bCs/>
                <w:sz w:val="18"/>
                <w:szCs w:val="18"/>
                <w:vertAlign w:val="superscript"/>
              </w:rPr>
              <w:t>должностные инструкции имеются. Корректировка должностных инструкций проводится по мере необходимости</w:t>
            </w:r>
          </w:p>
        </w:tc>
      </w:tr>
      <w:tr w:rsidR="00AD0438" w:rsidRPr="003346BA" w:rsidTr="00724EA0">
        <w:trPr>
          <w:cantSplit/>
          <w:trHeight w:val="190"/>
        </w:trPr>
        <w:tc>
          <w:tcPr>
            <w:tcW w:w="2268" w:type="dxa"/>
            <w:tcBorders>
              <w:top w:val="single" w:sz="6" w:space="0" w:color="auto"/>
              <w:left w:val="single" w:sz="6" w:space="0" w:color="auto"/>
              <w:bottom w:val="single" w:sz="6" w:space="0" w:color="auto"/>
              <w:right w:val="single" w:sz="6" w:space="0" w:color="auto"/>
            </w:tcBorders>
            <w:hideMark/>
          </w:tcPr>
          <w:p w:rsidR="00AD0438" w:rsidRPr="003346BA" w:rsidRDefault="00AD0438" w:rsidP="00AD0438">
            <w:pPr>
              <w:tabs>
                <w:tab w:val="left" w:pos="588"/>
              </w:tabs>
              <w:rPr>
                <w:sz w:val="18"/>
                <w:szCs w:val="18"/>
                <w:vertAlign w:val="superscript"/>
              </w:rPr>
            </w:pPr>
            <w:r w:rsidRPr="003346BA">
              <w:rPr>
                <w:sz w:val="18"/>
                <w:szCs w:val="18"/>
                <w:vertAlign w:val="superscript"/>
              </w:rPr>
              <w:t>8.2. Ведение на официальном сайте Администрации раздела по вопросам организации и прохождения муниципальной службы в органах местного самоуправления (постоянно)</w:t>
            </w:r>
          </w:p>
        </w:tc>
        <w:tc>
          <w:tcPr>
            <w:tcW w:w="1263" w:type="dxa"/>
            <w:gridSpan w:val="2"/>
            <w:tcBorders>
              <w:top w:val="single" w:sz="6" w:space="0" w:color="auto"/>
              <w:left w:val="single" w:sz="6" w:space="0" w:color="auto"/>
              <w:bottom w:val="single" w:sz="6" w:space="0" w:color="auto"/>
              <w:right w:val="single" w:sz="6" w:space="0" w:color="auto"/>
            </w:tcBorders>
          </w:tcPr>
          <w:p w:rsidR="00AD0438" w:rsidRDefault="00AD0438" w:rsidP="00AD0438">
            <w:pPr>
              <w:tabs>
                <w:tab w:val="left" w:pos="588"/>
              </w:tabs>
              <w:autoSpaceDE w:val="0"/>
              <w:autoSpaceDN w:val="0"/>
              <w:adjustRightInd w:val="0"/>
              <w:jc w:val="center"/>
              <w:rPr>
                <w:sz w:val="18"/>
                <w:szCs w:val="18"/>
                <w:vertAlign w:val="superscript"/>
              </w:rPr>
            </w:pPr>
            <w:r w:rsidRPr="003346BA">
              <w:rPr>
                <w:sz w:val="18"/>
                <w:szCs w:val="18"/>
                <w:vertAlign w:val="superscript"/>
              </w:rPr>
              <w:t>Общий отдел,</w:t>
            </w:r>
          </w:p>
          <w:p w:rsidR="00AD0438" w:rsidRPr="003346BA" w:rsidRDefault="00AD0438" w:rsidP="00AD0438">
            <w:pPr>
              <w:tabs>
                <w:tab w:val="left" w:pos="588"/>
              </w:tabs>
              <w:autoSpaceDE w:val="0"/>
              <w:autoSpaceDN w:val="0"/>
              <w:adjustRightInd w:val="0"/>
              <w:jc w:val="center"/>
              <w:rPr>
                <w:sz w:val="18"/>
                <w:szCs w:val="18"/>
                <w:vertAlign w:val="superscript"/>
              </w:rPr>
            </w:pPr>
            <w:r w:rsidRPr="003346BA">
              <w:rPr>
                <w:sz w:val="18"/>
                <w:szCs w:val="18"/>
                <w:vertAlign w:val="superscript"/>
              </w:rPr>
              <w:t>Отдел информационных технологий.</w:t>
            </w:r>
          </w:p>
          <w:p w:rsidR="00AD0438" w:rsidRPr="003346BA" w:rsidRDefault="00AD0438" w:rsidP="00AD0438">
            <w:pPr>
              <w:tabs>
                <w:tab w:val="left" w:pos="588"/>
              </w:tabs>
              <w:autoSpaceDE w:val="0"/>
              <w:autoSpaceDN w:val="0"/>
              <w:adjustRightInd w:val="0"/>
              <w:jc w:val="center"/>
              <w:rPr>
                <w:sz w:val="18"/>
                <w:szCs w:val="18"/>
                <w:vertAlign w:val="superscript"/>
              </w:rPr>
            </w:pPr>
          </w:p>
        </w:tc>
        <w:tc>
          <w:tcPr>
            <w:tcW w:w="851"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02" w:type="dxa"/>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59"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90"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22"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80" w:type="dxa"/>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000"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126" w:type="dxa"/>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60" w:type="dxa"/>
            <w:gridSpan w:val="3"/>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12" w:type="dxa"/>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8"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701" w:type="dxa"/>
            <w:tcBorders>
              <w:top w:val="single" w:sz="6" w:space="0" w:color="auto"/>
              <w:left w:val="single" w:sz="6" w:space="0" w:color="auto"/>
              <w:bottom w:val="single" w:sz="6" w:space="0" w:color="auto"/>
              <w:right w:val="single" w:sz="6" w:space="0" w:color="auto"/>
            </w:tcBorders>
            <w:hideMark/>
          </w:tcPr>
          <w:p w:rsidR="00AD0438" w:rsidRPr="003346BA" w:rsidRDefault="00AD0438" w:rsidP="00AD0438">
            <w:pPr>
              <w:pStyle w:val="ac"/>
              <w:rPr>
                <w:rFonts w:ascii="Times New Roman" w:hAnsi="Times New Roman" w:cs="Times New Roman"/>
                <w:sz w:val="18"/>
                <w:szCs w:val="18"/>
                <w:vertAlign w:val="superscript"/>
              </w:rPr>
            </w:pPr>
            <w:r w:rsidRPr="003346BA">
              <w:rPr>
                <w:rFonts w:ascii="Times New Roman" w:hAnsi="Times New Roman" w:cs="Times New Roman"/>
                <w:bCs/>
                <w:sz w:val="18"/>
                <w:szCs w:val="18"/>
                <w:vertAlign w:val="superscript"/>
              </w:rPr>
              <w:t xml:space="preserve">материалы обновляются по мере необходимости </w:t>
            </w:r>
          </w:p>
        </w:tc>
      </w:tr>
      <w:tr w:rsidR="00AD0438" w:rsidRPr="003346BA" w:rsidTr="00724EA0">
        <w:trPr>
          <w:cantSplit/>
          <w:trHeight w:val="190"/>
        </w:trPr>
        <w:tc>
          <w:tcPr>
            <w:tcW w:w="2268" w:type="dxa"/>
            <w:tcBorders>
              <w:top w:val="single" w:sz="6" w:space="0" w:color="auto"/>
              <w:left w:val="single" w:sz="6" w:space="0" w:color="auto"/>
              <w:bottom w:val="single" w:sz="6" w:space="0" w:color="auto"/>
              <w:right w:val="single" w:sz="6" w:space="0" w:color="auto"/>
            </w:tcBorders>
            <w:hideMark/>
          </w:tcPr>
          <w:p w:rsidR="00AD0438" w:rsidRPr="003346BA" w:rsidRDefault="00AD0438" w:rsidP="00AD0438">
            <w:pPr>
              <w:tabs>
                <w:tab w:val="left" w:pos="588"/>
              </w:tabs>
              <w:rPr>
                <w:sz w:val="18"/>
                <w:szCs w:val="18"/>
                <w:vertAlign w:val="superscript"/>
              </w:rPr>
            </w:pPr>
            <w:r w:rsidRPr="003346BA">
              <w:rPr>
                <w:sz w:val="18"/>
                <w:szCs w:val="18"/>
                <w:vertAlign w:val="superscript"/>
              </w:rPr>
              <w:t xml:space="preserve">9.2. Повышение квалификации и профессиональная переподготовка муниципальных служащих в том числе с использованием дистанционных технологий обучения </w:t>
            </w:r>
          </w:p>
        </w:tc>
        <w:tc>
          <w:tcPr>
            <w:tcW w:w="1263"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tabs>
                <w:tab w:val="left" w:pos="588"/>
              </w:tabs>
              <w:autoSpaceDE w:val="0"/>
              <w:autoSpaceDN w:val="0"/>
              <w:adjustRightInd w:val="0"/>
              <w:jc w:val="center"/>
              <w:rPr>
                <w:sz w:val="18"/>
                <w:szCs w:val="18"/>
                <w:vertAlign w:val="superscript"/>
              </w:rPr>
            </w:pPr>
            <w:r w:rsidRPr="003346BA">
              <w:rPr>
                <w:sz w:val="18"/>
                <w:szCs w:val="18"/>
                <w:vertAlign w:val="superscript"/>
              </w:rPr>
              <w:t>Общий отдел,</w:t>
            </w:r>
          </w:p>
          <w:p w:rsidR="00AD0438" w:rsidRPr="003346BA" w:rsidRDefault="00AD0438" w:rsidP="00AD0438">
            <w:pPr>
              <w:tabs>
                <w:tab w:val="left" w:pos="588"/>
              </w:tabs>
              <w:autoSpaceDE w:val="0"/>
              <w:autoSpaceDN w:val="0"/>
              <w:adjustRightInd w:val="0"/>
              <w:jc w:val="center"/>
              <w:rPr>
                <w:sz w:val="18"/>
                <w:szCs w:val="18"/>
                <w:vertAlign w:val="superscript"/>
              </w:rPr>
            </w:pPr>
            <w:r w:rsidRPr="003346BA">
              <w:rPr>
                <w:sz w:val="18"/>
                <w:szCs w:val="18"/>
                <w:vertAlign w:val="superscript"/>
              </w:rPr>
              <w:t>Отдел бухгалтерского учёта и отчетности</w:t>
            </w:r>
          </w:p>
          <w:p w:rsidR="00AD0438" w:rsidRPr="003346BA" w:rsidRDefault="00AD0438" w:rsidP="00AD0438">
            <w:pPr>
              <w:tabs>
                <w:tab w:val="left" w:pos="588"/>
              </w:tabs>
              <w:autoSpaceDE w:val="0"/>
              <w:autoSpaceDN w:val="0"/>
              <w:adjustRightInd w:val="0"/>
              <w:jc w:val="center"/>
              <w:rPr>
                <w:b/>
                <w:sz w:val="18"/>
                <w:szCs w:val="18"/>
                <w:vertAlign w:val="superscript"/>
              </w:rPr>
            </w:pPr>
          </w:p>
        </w:tc>
        <w:tc>
          <w:tcPr>
            <w:tcW w:w="851"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02" w:type="dxa"/>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59"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90"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22"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80" w:type="dxa"/>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000"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126" w:type="dxa"/>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60" w:type="dxa"/>
            <w:gridSpan w:val="3"/>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12" w:type="dxa"/>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8"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701" w:type="dxa"/>
            <w:tcBorders>
              <w:top w:val="single" w:sz="6" w:space="0" w:color="auto"/>
              <w:left w:val="single" w:sz="6" w:space="0" w:color="auto"/>
              <w:bottom w:val="single" w:sz="6" w:space="0" w:color="auto"/>
              <w:right w:val="single" w:sz="6" w:space="0" w:color="auto"/>
            </w:tcBorders>
            <w:hideMark/>
          </w:tcPr>
          <w:p w:rsidR="00AD0438" w:rsidRPr="003346BA" w:rsidRDefault="00AD0438" w:rsidP="00AD0438">
            <w:pPr>
              <w:pStyle w:val="ac"/>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курсовую подготовку </w:t>
            </w:r>
            <w:r w:rsidR="009B067C">
              <w:rPr>
                <w:rFonts w:ascii="Times New Roman" w:hAnsi="Times New Roman" w:cs="Times New Roman"/>
                <w:sz w:val="18"/>
                <w:szCs w:val="18"/>
                <w:vertAlign w:val="superscript"/>
              </w:rPr>
              <w:t>не проходили.</w:t>
            </w:r>
          </w:p>
        </w:tc>
      </w:tr>
      <w:tr w:rsidR="00AD0438" w:rsidRPr="003346BA" w:rsidTr="00724EA0">
        <w:trPr>
          <w:cantSplit/>
          <w:trHeight w:val="190"/>
        </w:trPr>
        <w:tc>
          <w:tcPr>
            <w:tcW w:w="2268" w:type="dxa"/>
            <w:tcBorders>
              <w:top w:val="single" w:sz="6" w:space="0" w:color="auto"/>
              <w:left w:val="single" w:sz="6" w:space="0" w:color="auto"/>
              <w:bottom w:val="single" w:sz="6" w:space="0" w:color="auto"/>
              <w:right w:val="single" w:sz="6" w:space="0" w:color="auto"/>
            </w:tcBorders>
            <w:hideMark/>
          </w:tcPr>
          <w:p w:rsidR="00AD0438" w:rsidRPr="003346BA" w:rsidRDefault="00AD0438" w:rsidP="00AD0438">
            <w:pPr>
              <w:tabs>
                <w:tab w:val="left" w:pos="588"/>
              </w:tabs>
              <w:autoSpaceDE w:val="0"/>
              <w:autoSpaceDN w:val="0"/>
              <w:adjustRightInd w:val="0"/>
              <w:rPr>
                <w:sz w:val="18"/>
                <w:szCs w:val="18"/>
                <w:vertAlign w:val="superscript"/>
              </w:rPr>
            </w:pPr>
            <w:r w:rsidRPr="003346BA">
              <w:rPr>
                <w:sz w:val="18"/>
                <w:szCs w:val="18"/>
                <w:vertAlign w:val="superscript"/>
              </w:rPr>
              <w:lastRenderedPageBreak/>
              <w:t>10.2. Организация поступления на муниципальную службу на конкурсной основе</w:t>
            </w:r>
          </w:p>
        </w:tc>
        <w:tc>
          <w:tcPr>
            <w:tcW w:w="1263"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tabs>
                <w:tab w:val="left" w:pos="588"/>
              </w:tabs>
              <w:autoSpaceDE w:val="0"/>
              <w:autoSpaceDN w:val="0"/>
              <w:adjustRightInd w:val="0"/>
              <w:jc w:val="center"/>
              <w:rPr>
                <w:sz w:val="18"/>
                <w:szCs w:val="18"/>
                <w:vertAlign w:val="superscript"/>
              </w:rPr>
            </w:pPr>
            <w:r w:rsidRPr="003346BA">
              <w:rPr>
                <w:sz w:val="18"/>
                <w:szCs w:val="18"/>
                <w:vertAlign w:val="superscript"/>
              </w:rPr>
              <w:t>Общий отдел</w:t>
            </w:r>
          </w:p>
          <w:p w:rsidR="00AD0438" w:rsidRPr="003346BA" w:rsidRDefault="00AD0438" w:rsidP="00AD0438">
            <w:pPr>
              <w:tabs>
                <w:tab w:val="left" w:pos="588"/>
              </w:tabs>
              <w:autoSpaceDE w:val="0"/>
              <w:autoSpaceDN w:val="0"/>
              <w:adjustRightInd w:val="0"/>
              <w:jc w:val="center"/>
              <w:rPr>
                <w:sz w:val="18"/>
                <w:szCs w:val="18"/>
                <w:vertAlign w:val="superscript"/>
              </w:rPr>
            </w:pPr>
          </w:p>
        </w:tc>
        <w:tc>
          <w:tcPr>
            <w:tcW w:w="851"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02" w:type="dxa"/>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59"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90"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22"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80" w:type="dxa"/>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000"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126" w:type="dxa"/>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60" w:type="dxa"/>
            <w:gridSpan w:val="3"/>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12" w:type="dxa"/>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8"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701" w:type="dxa"/>
            <w:tcBorders>
              <w:top w:val="single" w:sz="6" w:space="0" w:color="auto"/>
              <w:left w:val="single" w:sz="6" w:space="0" w:color="auto"/>
              <w:bottom w:val="single" w:sz="6" w:space="0" w:color="auto"/>
              <w:right w:val="single" w:sz="6" w:space="0" w:color="auto"/>
            </w:tcBorders>
            <w:hideMark/>
          </w:tcPr>
          <w:p w:rsidR="00AD0438" w:rsidRPr="003346BA" w:rsidRDefault="00AD0438" w:rsidP="00AD0438">
            <w:pPr>
              <w:pStyle w:val="ac"/>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конкурс в истекший период не проводился в связи с отсутствием необходимости</w:t>
            </w:r>
          </w:p>
        </w:tc>
      </w:tr>
      <w:tr w:rsidR="00AD0438" w:rsidRPr="003346BA" w:rsidTr="00724EA0">
        <w:trPr>
          <w:cantSplit/>
          <w:trHeight w:val="190"/>
        </w:trPr>
        <w:tc>
          <w:tcPr>
            <w:tcW w:w="2268" w:type="dxa"/>
            <w:tcBorders>
              <w:top w:val="single" w:sz="6" w:space="0" w:color="auto"/>
              <w:left w:val="single" w:sz="6" w:space="0" w:color="auto"/>
              <w:bottom w:val="single" w:sz="6" w:space="0" w:color="auto"/>
              <w:right w:val="single" w:sz="6" w:space="0" w:color="auto"/>
            </w:tcBorders>
            <w:hideMark/>
          </w:tcPr>
          <w:p w:rsidR="00AD0438" w:rsidRPr="003346BA" w:rsidRDefault="00AD0438" w:rsidP="00AD0438">
            <w:pPr>
              <w:tabs>
                <w:tab w:val="left" w:pos="588"/>
              </w:tabs>
              <w:autoSpaceDE w:val="0"/>
              <w:autoSpaceDN w:val="0"/>
              <w:adjustRightInd w:val="0"/>
              <w:rPr>
                <w:sz w:val="18"/>
                <w:szCs w:val="18"/>
                <w:vertAlign w:val="superscript"/>
              </w:rPr>
            </w:pPr>
            <w:r w:rsidRPr="003346BA">
              <w:rPr>
                <w:sz w:val="18"/>
                <w:szCs w:val="18"/>
                <w:vertAlign w:val="superscript"/>
              </w:rPr>
              <w:t>11.2. Организация прохождения практики студентами высших учебных заведений в Администрации и ее структурных подразделениях (по договоренности)</w:t>
            </w:r>
          </w:p>
        </w:tc>
        <w:tc>
          <w:tcPr>
            <w:tcW w:w="1263"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tabs>
                <w:tab w:val="left" w:pos="588"/>
              </w:tabs>
              <w:autoSpaceDE w:val="0"/>
              <w:autoSpaceDN w:val="0"/>
              <w:adjustRightInd w:val="0"/>
              <w:jc w:val="center"/>
              <w:rPr>
                <w:sz w:val="18"/>
                <w:szCs w:val="18"/>
                <w:vertAlign w:val="superscript"/>
              </w:rPr>
            </w:pPr>
            <w:r w:rsidRPr="003346BA">
              <w:rPr>
                <w:sz w:val="18"/>
                <w:szCs w:val="18"/>
                <w:vertAlign w:val="superscript"/>
              </w:rPr>
              <w:t>Общий отдел</w:t>
            </w:r>
          </w:p>
          <w:p w:rsidR="00AD0438" w:rsidRPr="003346BA" w:rsidRDefault="00AD0438" w:rsidP="00AD0438">
            <w:pPr>
              <w:tabs>
                <w:tab w:val="left" w:pos="588"/>
              </w:tabs>
              <w:autoSpaceDE w:val="0"/>
              <w:autoSpaceDN w:val="0"/>
              <w:adjustRightInd w:val="0"/>
              <w:jc w:val="center"/>
              <w:rPr>
                <w:b/>
                <w:sz w:val="18"/>
                <w:szCs w:val="18"/>
                <w:vertAlign w:val="superscript"/>
              </w:rPr>
            </w:pPr>
          </w:p>
        </w:tc>
        <w:tc>
          <w:tcPr>
            <w:tcW w:w="851"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02" w:type="dxa"/>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59"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90"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22"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80" w:type="dxa"/>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000"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126" w:type="dxa"/>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60" w:type="dxa"/>
            <w:gridSpan w:val="3"/>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12" w:type="dxa"/>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8"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701" w:type="dxa"/>
            <w:tcBorders>
              <w:top w:val="single" w:sz="6" w:space="0" w:color="auto"/>
              <w:left w:val="single" w:sz="6" w:space="0" w:color="auto"/>
              <w:bottom w:val="single" w:sz="6" w:space="0" w:color="auto"/>
              <w:right w:val="single" w:sz="6" w:space="0" w:color="auto"/>
            </w:tcBorders>
            <w:hideMark/>
          </w:tcPr>
          <w:p w:rsidR="00AD0438" w:rsidRPr="003346BA" w:rsidRDefault="00AD0438" w:rsidP="00AD0438">
            <w:pPr>
              <w:pStyle w:val="ac"/>
              <w:rPr>
                <w:rFonts w:ascii="Times New Roman" w:hAnsi="Times New Roman" w:cs="Times New Roman"/>
                <w:sz w:val="18"/>
                <w:szCs w:val="18"/>
                <w:vertAlign w:val="superscript"/>
              </w:rPr>
            </w:pPr>
            <w:r>
              <w:rPr>
                <w:rFonts w:ascii="Times New Roman" w:hAnsi="Times New Roman" w:cs="Times New Roman"/>
                <w:bCs/>
                <w:sz w:val="18"/>
                <w:szCs w:val="18"/>
                <w:vertAlign w:val="superscript"/>
              </w:rPr>
              <w:t>Практика не проводилась в связи с отсутствием заявок.</w:t>
            </w:r>
          </w:p>
        </w:tc>
      </w:tr>
      <w:tr w:rsidR="00AD0438" w:rsidRPr="003346BA" w:rsidTr="00724EA0">
        <w:trPr>
          <w:cantSplit/>
          <w:trHeight w:val="190"/>
        </w:trPr>
        <w:tc>
          <w:tcPr>
            <w:tcW w:w="2268" w:type="dxa"/>
            <w:tcBorders>
              <w:top w:val="single" w:sz="6" w:space="0" w:color="auto"/>
              <w:left w:val="single" w:sz="6" w:space="0" w:color="auto"/>
              <w:bottom w:val="single" w:sz="6" w:space="0" w:color="auto"/>
              <w:right w:val="single" w:sz="6" w:space="0" w:color="auto"/>
            </w:tcBorders>
            <w:hideMark/>
          </w:tcPr>
          <w:p w:rsidR="00AD0438" w:rsidRPr="003346BA" w:rsidRDefault="00AD0438" w:rsidP="00AD0438">
            <w:pPr>
              <w:tabs>
                <w:tab w:val="left" w:pos="588"/>
              </w:tabs>
              <w:rPr>
                <w:sz w:val="18"/>
                <w:szCs w:val="18"/>
                <w:vertAlign w:val="superscript"/>
              </w:rPr>
            </w:pPr>
            <w:r w:rsidRPr="003346BA">
              <w:rPr>
                <w:sz w:val="18"/>
                <w:szCs w:val="18"/>
                <w:vertAlign w:val="superscript"/>
              </w:rPr>
              <w:t>12.2. Организация и проведение аттестации муниципальных служащих (в соответствии с законодательством)</w:t>
            </w:r>
          </w:p>
        </w:tc>
        <w:tc>
          <w:tcPr>
            <w:tcW w:w="1263" w:type="dxa"/>
            <w:gridSpan w:val="2"/>
            <w:tcBorders>
              <w:top w:val="single" w:sz="6" w:space="0" w:color="auto"/>
              <w:left w:val="single" w:sz="6" w:space="0" w:color="auto"/>
              <w:bottom w:val="single" w:sz="6" w:space="0" w:color="auto"/>
              <w:right w:val="single" w:sz="6" w:space="0" w:color="auto"/>
            </w:tcBorders>
            <w:hideMark/>
          </w:tcPr>
          <w:p w:rsidR="00AD0438" w:rsidRPr="003346BA" w:rsidRDefault="00AD0438" w:rsidP="00AD0438">
            <w:pPr>
              <w:tabs>
                <w:tab w:val="left" w:pos="588"/>
              </w:tabs>
              <w:autoSpaceDE w:val="0"/>
              <w:autoSpaceDN w:val="0"/>
              <w:adjustRightInd w:val="0"/>
              <w:jc w:val="center"/>
              <w:rPr>
                <w:sz w:val="18"/>
                <w:szCs w:val="18"/>
                <w:vertAlign w:val="superscript"/>
              </w:rPr>
            </w:pPr>
            <w:r w:rsidRPr="003346BA">
              <w:rPr>
                <w:sz w:val="18"/>
                <w:szCs w:val="18"/>
                <w:vertAlign w:val="superscript"/>
              </w:rPr>
              <w:t>Общий отдел</w:t>
            </w:r>
          </w:p>
        </w:tc>
        <w:tc>
          <w:tcPr>
            <w:tcW w:w="851"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02" w:type="dxa"/>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59"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90"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22"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80" w:type="dxa"/>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000"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126" w:type="dxa"/>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60" w:type="dxa"/>
            <w:gridSpan w:val="3"/>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12" w:type="dxa"/>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8"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701" w:type="dxa"/>
            <w:tcBorders>
              <w:top w:val="single" w:sz="6" w:space="0" w:color="auto"/>
              <w:left w:val="single" w:sz="6" w:space="0" w:color="auto"/>
              <w:bottom w:val="single" w:sz="6" w:space="0" w:color="auto"/>
              <w:right w:val="single" w:sz="6" w:space="0" w:color="auto"/>
            </w:tcBorders>
            <w:hideMark/>
          </w:tcPr>
          <w:p w:rsidR="00AD0438" w:rsidRPr="003346BA" w:rsidRDefault="00AD0438" w:rsidP="00AD0438">
            <w:pPr>
              <w:pStyle w:val="ac"/>
              <w:rPr>
                <w:rFonts w:ascii="Times New Roman" w:hAnsi="Times New Roman" w:cs="Times New Roman"/>
                <w:sz w:val="18"/>
                <w:szCs w:val="18"/>
                <w:vertAlign w:val="superscript"/>
              </w:rPr>
            </w:pPr>
            <w:r w:rsidRPr="003346BA">
              <w:rPr>
                <w:rFonts w:ascii="Times New Roman" w:hAnsi="Times New Roman" w:cs="Times New Roman"/>
                <w:bCs/>
                <w:sz w:val="18"/>
                <w:szCs w:val="18"/>
                <w:vertAlign w:val="superscript"/>
              </w:rPr>
              <w:t xml:space="preserve">аттестация муниципальных служащих </w:t>
            </w:r>
            <w:r>
              <w:rPr>
                <w:rFonts w:ascii="Times New Roman" w:hAnsi="Times New Roman" w:cs="Times New Roman"/>
                <w:bCs/>
                <w:sz w:val="18"/>
                <w:szCs w:val="18"/>
                <w:vertAlign w:val="superscript"/>
              </w:rPr>
              <w:t>проведена в 2022г.</w:t>
            </w:r>
          </w:p>
        </w:tc>
      </w:tr>
      <w:tr w:rsidR="00AD0438" w:rsidRPr="003346BA" w:rsidTr="00724EA0">
        <w:trPr>
          <w:cantSplit/>
          <w:trHeight w:val="190"/>
        </w:trPr>
        <w:tc>
          <w:tcPr>
            <w:tcW w:w="2268" w:type="dxa"/>
            <w:tcBorders>
              <w:top w:val="single" w:sz="6" w:space="0" w:color="auto"/>
              <w:left w:val="single" w:sz="6" w:space="0" w:color="auto"/>
              <w:bottom w:val="single" w:sz="6" w:space="0" w:color="auto"/>
              <w:right w:val="single" w:sz="6" w:space="0" w:color="auto"/>
            </w:tcBorders>
            <w:hideMark/>
          </w:tcPr>
          <w:p w:rsidR="00AD0438" w:rsidRPr="003346BA" w:rsidRDefault="00AD0438" w:rsidP="00AD0438">
            <w:pPr>
              <w:tabs>
                <w:tab w:val="left" w:pos="588"/>
              </w:tabs>
              <w:autoSpaceDE w:val="0"/>
              <w:autoSpaceDN w:val="0"/>
              <w:adjustRightInd w:val="0"/>
              <w:rPr>
                <w:sz w:val="18"/>
                <w:szCs w:val="18"/>
                <w:vertAlign w:val="superscript"/>
              </w:rPr>
            </w:pPr>
            <w:r w:rsidRPr="003346BA">
              <w:rPr>
                <w:sz w:val="18"/>
                <w:szCs w:val="18"/>
                <w:vertAlign w:val="superscript"/>
              </w:rPr>
              <w:t>13.2.Оказание органам местного  самоуправления  сельских  поселений практической помощи: - в организации проведения аттестаций,</w:t>
            </w:r>
            <w:r>
              <w:rPr>
                <w:sz w:val="18"/>
                <w:szCs w:val="18"/>
                <w:vertAlign w:val="superscript"/>
              </w:rPr>
              <w:t xml:space="preserve"> </w:t>
            </w:r>
            <w:r w:rsidRPr="003346BA">
              <w:rPr>
                <w:sz w:val="18"/>
                <w:szCs w:val="18"/>
                <w:vertAlign w:val="superscript"/>
              </w:rPr>
              <w:t>муниципальных служащих;  в  организации проведения, оформления  заседаний комиссий  по</w:t>
            </w:r>
            <w:r>
              <w:rPr>
                <w:sz w:val="18"/>
                <w:szCs w:val="18"/>
                <w:vertAlign w:val="superscript"/>
              </w:rPr>
              <w:t xml:space="preserve"> </w:t>
            </w:r>
            <w:r w:rsidRPr="003346BA">
              <w:rPr>
                <w:sz w:val="18"/>
                <w:szCs w:val="18"/>
                <w:vertAlign w:val="superscript"/>
              </w:rPr>
              <w:t>урегулированию  конфликта интересов на муниципальной службе в разработке проектов  муниципальных правовых актов ( по мере необходимости)</w:t>
            </w:r>
          </w:p>
        </w:tc>
        <w:tc>
          <w:tcPr>
            <w:tcW w:w="1263" w:type="dxa"/>
            <w:gridSpan w:val="2"/>
            <w:tcBorders>
              <w:top w:val="single" w:sz="6" w:space="0" w:color="auto"/>
              <w:left w:val="single" w:sz="6" w:space="0" w:color="auto"/>
              <w:bottom w:val="single" w:sz="6" w:space="0" w:color="auto"/>
              <w:right w:val="single" w:sz="6" w:space="0" w:color="auto"/>
            </w:tcBorders>
            <w:hideMark/>
          </w:tcPr>
          <w:p w:rsidR="00AD0438" w:rsidRPr="003346BA" w:rsidRDefault="00AD0438" w:rsidP="00AD0438">
            <w:pPr>
              <w:tabs>
                <w:tab w:val="left" w:pos="588"/>
              </w:tabs>
              <w:autoSpaceDE w:val="0"/>
              <w:autoSpaceDN w:val="0"/>
              <w:adjustRightInd w:val="0"/>
              <w:jc w:val="center"/>
              <w:rPr>
                <w:sz w:val="18"/>
                <w:szCs w:val="18"/>
                <w:vertAlign w:val="superscript"/>
              </w:rPr>
            </w:pPr>
            <w:r w:rsidRPr="003346BA">
              <w:rPr>
                <w:sz w:val="18"/>
                <w:szCs w:val="18"/>
                <w:vertAlign w:val="superscript"/>
              </w:rPr>
              <w:t>Общий отдел</w:t>
            </w:r>
          </w:p>
        </w:tc>
        <w:tc>
          <w:tcPr>
            <w:tcW w:w="851"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02" w:type="dxa"/>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59"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90"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22"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80" w:type="dxa"/>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000"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126" w:type="dxa"/>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60" w:type="dxa"/>
            <w:gridSpan w:val="3"/>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12" w:type="dxa"/>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8"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701" w:type="dxa"/>
            <w:tcBorders>
              <w:top w:val="single" w:sz="6" w:space="0" w:color="auto"/>
              <w:left w:val="single" w:sz="6" w:space="0" w:color="auto"/>
              <w:bottom w:val="single" w:sz="6" w:space="0" w:color="auto"/>
              <w:right w:val="single" w:sz="6" w:space="0" w:color="auto"/>
            </w:tcBorders>
            <w:hideMark/>
          </w:tcPr>
          <w:p w:rsidR="00AD0438" w:rsidRPr="003346BA" w:rsidRDefault="00AD0438" w:rsidP="00AD0438">
            <w:pPr>
              <w:pStyle w:val="ac"/>
              <w:rPr>
                <w:rFonts w:ascii="Times New Roman" w:hAnsi="Times New Roman" w:cs="Times New Roman"/>
                <w:sz w:val="18"/>
                <w:szCs w:val="18"/>
                <w:vertAlign w:val="superscript"/>
              </w:rPr>
            </w:pPr>
            <w:r w:rsidRPr="003346BA">
              <w:rPr>
                <w:rFonts w:ascii="Times New Roman" w:hAnsi="Times New Roman" w:cs="Times New Roman"/>
                <w:bCs/>
                <w:sz w:val="18"/>
                <w:szCs w:val="18"/>
                <w:vertAlign w:val="superscript"/>
              </w:rPr>
              <w:t>оказывается по мере необходимости</w:t>
            </w:r>
          </w:p>
        </w:tc>
      </w:tr>
      <w:tr w:rsidR="00AD0438" w:rsidRPr="003346BA" w:rsidTr="00724EA0">
        <w:trPr>
          <w:cantSplit/>
          <w:trHeight w:val="190"/>
        </w:trPr>
        <w:tc>
          <w:tcPr>
            <w:tcW w:w="2268" w:type="dxa"/>
            <w:tcBorders>
              <w:top w:val="single" w:sz="6" w:space="0" w:color="auto"/>
              <w:left w:val="single" w:sz="6" w:space="0" w:color="auto"/>
              <w:bottom w:val="single" w:sz="6" w:space="0" w:color="auto"/>
              <w:right w:val="single" w:sz="6" w:space="0" w:color="auto"/>
            </w:tcBorders>
            <w:hideMark/>
          </w:tcPr>
          <w:p w:rsidR="00AD0438" w:rsidRPr="003346BA" w:rsidRDefault="00AD0438" w:rsidP="00AD0438">
            <w:pPr>
              <w:tabs>
                <w:tab w:val="left" w:pos="588"/>
              </w:tabs>
              <w:autoSpaceDE w:val="0"/>
              <w:autoSpaceDN w:val="0"/>
              <w:adjustRightInd w:val="0"/>
              <w:rPr>
                <w:sz w:val="18"/>
                <w:szCs w:val="18"/>
                <w:vertAlign w:val="superscript"/>
              </w:rPr>
            </w:pPr>
            <w:r w:rsidRPr="003346BA">
              <w:rPr>
                <w:sz w:val="18"/>
                <w:szCs w:val="18"/>
                <w:vertAlign w:val="superscript"/>
              </w:rPr>
              <w:t>14.2. Ведение реестра кадрового резерва на должности муниципальной службы (постоянно)</w:t>
            </w:r>
          </w:p>
        </w:tc>
        <w:tc>
          <w:tcPr>
            <w:tcW w:w="1263" w:type="dxa"/>
            <w:gridSpan w:val="2"/>
            <w:tcBorders>
              <w:top w:val="single" w:sz="6" w:space="0" w:color="auto"/>
              <w:left w:val="single" w:sz="6" w:space="0" w:color="auto"/>
              <w:bottom w:val="single" w:sz="6" w:space="0" w:color="auto"/>
              <w:right w:val="single" w:sz="6" w:space="0" w:color="auto"/>
            </w:tcBorders>
            <w:hideMark/>
          </w:tcPr>
          <w:p w:rsidR="00AD0438" w:rsidRPr="003346BA" w:rsidRDefault="00AD0438" w:rsidP="00AD0438">
            <w:pPr>
              <w:tabs>
                <w:tab w:val="left" w:pos="588"/>
              </w:tabs>
              <w:autoSpaceDE w:val="0"/>
              <w:autoSpaceDN w:val="0"/>
              <w:adjustRightInd w:val="0"/>
              <w:jc w:val="center"/>
              <w:rPr>
                <w:b/>
                <w:sz w:val="18"/>
                <w:szCs w:val="18"/>
                <w:vertAlign w:val="superscript"/>
              </w:rPr>
            </w:pPr>
            <w:r w:rsidRPr="003346BA">
              <w:rPr>
                <w:sz w:val="18"/>
                <w:szCs w:val="18"/>
                <w:vertAlign w:val="superscript"/>
              </w:rPr>
              <w:t>Общий отдел</w:t>
            </w:r>
          </w:p>
        </w:tc>
        <w:tc>
          <w:tcPr>
            <w:tcW w:w="851" w:type="dxa"/>
            <w:gridSpan w:val="2"/>
            <w:tcBorders>
              <w:top w:val="single" w:sz="6" w:space="0" w:color="auto"/>
              <w:left w:val="single" w:sz="6" w:space="0" w:color="auto"/>
              <w:bottom w:val="single" w:sz="6" w:space="0" w:color="auto"/>
              <w:right w:val="single" w:sz="6" w:space="0" w:color="auto"/>
            </w:tcBorders>
          </w:tcPr>
          <w:p w:rsidR="00AD0438" w:rsidRPr="000B2CF3" w:rsidRDefault="00AD0438" w:rsidP="00AD0438">
            <w:pPr>
              <w:pStyle w:val="ConsPlusCell"/>
              <w:widowControl/>
              <w:jc w:val="center"/>
              <w:rPr>
                <w:rFonts w:ascii="Times New Roman" w:hAnsi="Times New Roman" w:cs="Times New Roman"/>
                <w:sz w:val="18"/>
                <w:szCs w:val="18"/>
                <w:vertAlign w:val="superscript"/>
              </w:rPr>
            </w:pPr>
            <w:r w:rsidRPr="000B2CF3">
              <w:rPr>
                <w:rFonts w:ascii="Times New Roman" w:hAnsi="Times New Roman" w:cs="Times New Roman"/>
                <w:sz w:val="18"/>
                <w:szCs w:val="18"/>
                <w:vertAlign w:val="superscript"/>
              </w:rPr>
              <w:t>0</w:t>
            </w:r>
          </w:p>
        </w:tc>
        <w:tc>
          <w:tcPr>
            <w:tcW w:w="802" w:type="dxa"/>
            <w:tcBorders>
              <w:top w:val="single" w:sz="6" w:space="0" w:color="auto"/>
              <w:left w:val="single" w:sz="6" w:space="0" w:color="auto"/>
              <w:bottom w:val="single" w:sz="6" w:space="0" w:color="auto"/>
              <w:right w:val="single" w:sz="6" w:space="0" w:color="auto"/>
            </w:tcBorders>
          </w:tcPr>
          <w:p w:rsidR="00AD0438" w:rsidRPr="000B2CF3" w:rsidRDefault="00AD0438" w:rsidP="00AD0438">
            <w:pPr>
              <w:pStyle w:val="ConsPlusCell"/>
              <w:widowControl/>
              <w:jc w:val="center"/>
              <w:rPr>
                <w:rFonts w:ascii="Times New Roman" w:hAnsi="Times New Roman" w:cs="Times New Roman"/>
                <w:sz w:val="18"/>
                <w:szCs w:val="18"/>
                <w:vertAlign w:val="superscript"/>
              </w:rPr>
            </w:pPr>
            <w:r w:rsidRPr="000B2CF3">
              <w:rPr>
                <w:rFonts w:ascii="Times New Roman" w:hAnsi="Times New Roman" w:cs="Times New Roman"/>
                <w:sz w:val="18"/>
                <w:szCs w:val="18"/>
                <w:vertAlign w:val="superscript"/>
              </w:rPr>
              <w:t>0</w:t>
            </w:r>
          </w:p>
        </w:tc>
        <w:tc>
          <w:tcPr>
            <w:tcW w:w="759" w:type="dxa"/>
            <w:gridSpan w:val="2"/>
            <w:tcBorders>
              <w:top w:val="single" w:sz="6" w:space="0" w:color="auto"/>
              <w:left w:val="single" w:sz="6" w:space="0" w:color="auto"/>
              <w:bottom w:val="single" w:sz="6" w:space="0" w:color="auto"/>
              <w:right w:val="single" w:sz="6" w:space="0" w:color="auto"/>
            </w:tcBorders>
          </w:tcPr>
          <w:p w:rsidR="00AD0438" w:rsidRPr="000B2CF3" w:rsidRDefault="00AD0438" w:rsidP="00AD0438">
            <w:pPr>
              <w:pStyle w:val="ConsPlusCell"/>
              <w:widowControl/>
              <w:jc w:val="center"/>
              <w:rPr>
                <w:rFonts w:ascii="Times New Roman" w:hAnsi="Times New Roman" w:cs="Times New Roman"/>
                <w:sz w:val="18"/>
                <w:szCs w:val="18"/>
                <w:vertAlign w:val="superscript"/>
              </w:rPr>
            </w:pPr>
            <w:r w:rsidRPr="000B2CF3">
              <w:rPr>
                <w:rFonts w:ascii="Times New Roman" w:hAnsi="Times New Roman" w:cs="Times New Roman"/>
                <w:sz w:val="18"/>
                <w:szCs w:val="18"/>
                <w:vertAlign w:val="superscript"/>
              </w:rPr>
              <w:t>0</w:t>
            </w:r>
          </w:p>
        </w:tc>
        <w:tc>
          <w:tcPr>
            <w:tcW w:w="790"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22"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80" w:type="dxa"/>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000"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126" w:type="dxa"/>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60" w:type="dxa"/>
            <w:gridSpan w:val="3"/>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12" w:type="dxa"/>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8"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701" w:type="dxa"/>
            <w:tcBorders>
              <w:top w:val="single" w:sz="6" w:space="0" w:color="auto"/>
              <w:left w:val="single" w:sz="6" w:space="0" w:color="auto"/>
              <w:bottom w:val="single" w:sz="6" w:space="0" w:color="auto"/>
              <w:right w:val="single" w:sz="6" w:space="0" w:color="auto"/>
            </w:tcBorders>
            <w:hideMark/>
          </w:tcPr>
          <w:p w:rsidR="00AD0438" w:rsidRPr="003346BA" w:rsidRDefault="00AD0438" w:rsidP="00AD0438">
            <w:pPr>
              <w:pStyle w:val="ConsPlusCell"/>
              <w:widowControl/>
              <w:rPr>
                <w:rFonts w:ascii="Times New Roman" w:hAnsi="Times New Roman" w:cs="Times New Roman"/>
                <w:sz w:val="18"/>
                <w:szCs w:val="18"/>
                <w:vertAlign w:val="superscript"/>
              </w:rPr>
            </w:pPr>
            <w:r>
              <w:rPr>
                <w:rFonts w:ascii="Times New Roman" w:hAnsi="Times New Roman" w:cs="Times New Roman"/>
                <w:bCs/>
                <w:sz w:val="18"/>
                <w:szCs w:val="18"/>
                <w:vertAlign w:val="superscript"/>
              </w:rPr>
              <w:t>Реестр кадрового резерва ведется в соответствии с Решением Собрания депутатов от 26.10.2022 №3-н</w:t>
            </w:r>
          </w:p>
        </w:tc>
      </w:tr>
      <w:tr w:rsidR="00AD0438" w:rsidRPr="003346BA" w:rsidTr="00724EA0">
        <w:trPr>
          <w:cantSplit/>
          <w:trHeight w:val="190"/>
        </w:trPr>
        <w:tc>
          <w:tcPr>
            <w:tcW w:w="2268" w:type="dxa"/>
            <w:tcBorders>
              <w:top w:val="single" w:sz="6" w:space="0" w:color="auto"/>
              <w:left w:val="single" w:sz="6" w:space="0" w:color="auto"/>
              <w:bottom w:val="single" w:sz="6" w:space="0" w:color="auto"/>
              <w:right w:val="single" w:sz="6" w:space="0" w:color="auto"/>
            </w:tcBorders>
            <w:hideMark/>
          </w:tcPr>
          <w:p w:rsidR="00AD0438" w:rsidRPr="003346BA" w:rsidRDefault="00AD0438" w:rsidP="00AD0438">
            <w:pPr>
              <w:tabs>
                <w:tab w:val="left" w:pos="588"/>
              </w:tabs>
              <w:autoSpaceDE w:val="0"/>
              <w:autoSpaceDN w:val="0"/>
              <w:adjustRightInd w:val="0"/>
              <w:rPr>
                <w:sz w:val="18"/>
                <w:szCs w:val="18"/>
                <w:vertAlign w:val="superscript"/>
              </w:rPr>
            </w:pPr>
            <w:r w:rsidRPr="003346BA">
              <w:rPr>
                <w:sz w:val="18"/>
                <w:szCs w:val="18"/>
                <w:vertAlign w:val="superscript"/>
              </w:rPr>
              <w:t>15. 2. Организация и проведение конкурса «Лучший муниципальный служащий года»</w:t>
            </w:r>
          </w:p>
        </w:tc>
        <w:tc>
          <w:tcPr>
            <w:tcW w:w="1263" w:type="dxa"/>
            <w:gridSpan w:val="2"/>
            <w:tcBorders>
              <w:top w:val="single" w:sz="6" w:space="0" w:color="auto"/>
              <w:left w:val="single" w:sz="6" w:space="0" w:color="auto"/>
              <w:bottom w:val="single" w:sz="6" w:space="0" w:color="auto"/>
              <w:right w:val="single" w:sz="6" w:space="0" w:color="auto"/>
            </w:tcBorders>
            <w:hideMark/>
          </w:tcPr>
          <w:p w:rsidR="00AD0438" w:rsidRPr="003346BA" w:rsidRDefault="00AD0438" w:rsidP="00AD0438">
            <w:pPr>
              <w:tabs>
                <w:tab w:val="left" w:pos="588"/>
              </w:tabs>
              <w:autoSpaceDE w:val="0"/>
              <w:autoSpaceDN w:val="0"/>
              <w:adjustRightInd w:val="0"/>
              <w:jc w:val="center"/>
              <w:rPr>
                <w:b/>
                <w:sz w:val="18"/>
                <w:szCs w:val="18"/>
                <w:vertAlign w:val="superscript"/>
              </w:rPr>
            </w:pPr>
            <w:r w:rsidRPr="003346BA">
              <w:rPr>
                <w:sz w:val="18"/>
                <w:szCs w:val="18"/>
                <w:vertAlign w:val="superscript"/>
              </w:rPr>
              <w:t>Общий отдел</w:t>
            </w:r>
          </w:p>
        </w:tc>
        <w:tc>
          <w:tcPr>
            <w:tcW w:w="851" w:type="dxa"/>
            <w:gridSpan w:val="2"/>
            <w:tcBorders>
              <w:top w:val="single" w:sz="6" w:space="0" w:color="auto"/>
              <w:left w:val="single" w:sz="6" w:space="0" w:color="auto"/>
              <w:bottom w:val="single" w:sz="6" w:space="0" w:color="auto"/>
              <w:right w:val="single" w:sz="6" w:space="0" w:color="auto"/>
            </w:tcBorders>
          </w:tcPr>
          <w:p w:rsidR="00AD0438" w:rsidRPr="002807EA" w:rsidRDefault="00AD0438" w:rsidP="00AD0438">
            <w:pPr>
              <w:pStyle w:val="ac"/>
              <w:jc w:val="center"/>
              <w:rPr>
                <w:rFonts w:ascii="Times New Roman" w:hAnsi="Times New Roman" w:cs="Times New Roman"/>
                <w:sz w:val="18"/>
                <w:szCs w:val="18"/>
                <w:vertAlign w:val="superscript"/>
              </w:rPr>
            </w:pPr>
            <w:r w:rsidRPr="002807EA">
              <w:rPr>
                <w:rFonts w:ascii="Times New Roman" w:hAnsi="Times New Roman" w:cs="Times New Roman"/>
                <w:sz w:val="18"/>
                <w:szCs w:val="18"/>
                <w:vertAlign w:val="superscript"/>
              </w:rPr>
              <w:t>0</w:t>
            </w:r>
          </w:p>
        </w:tc>
        <w:tc>
          <w:tcPr>
            <w:tcW w:w="802" w:type="dxa"/>
            <w:tcBorders>
              <w:top w:val="single" w:sz="6" w:space="0" w:color="auto"/>
              <w:left w:val="single" w:sz="6" w:space="0" w:color="auto"/>
              <w:bottom w:val="single" w:sz="6" w:space="0" w:color="auto"/>
              <w:right w:val="single" w:sz="6" w:space="0" w:color="auto"/>
            </w:tcBorders>
          </w:tcPr>
          <w:p w:rsidR="00AD0438" w:rsidRPr="002807EA" w:rsidRDefault="00AD0438" w:rsidP="00AD0438">
            <w:pPr>
              <w:pStyle w:val="ac"/>
              <w:jc w:val="center"/>
              <w:rPr>
                <w:rFonts w:ascii="Times New Roman" w:hAnsi="Times New Roman" w:cs="Times New Roman"/>
                <w:sz w:val="18"/>
                <w:szCs w:val="18"/>
                <w:vertAlign w:val="superscript"/>
              </w:rPr>
            </w:pPr>
            <w:r w:rsidRPr="002807EA">
              <w:rPr>
                <w:rFonts w:ascii="Times New Roman" w:hAnsi="Times New Roman" w:cs="Times New Roman"/>
                <w:sz w:val="18"/>
                <w:szCs w:val="18"/>
                <w:vertAlign w:val="superscript"/>
              </w:rPr>
              <w:t>0</w:t>
            </w:r>
          </w:p>
        </w:tc>
        <w:tc>
          <w:tcPr>
            <w:tcW w:w="759" w:type="dxa"/>
            <w:gridSpan w:val="2"/>
            <w:tcBorders>
              <w:top w:val="single" w:sz="6" w:space="0" w:color="auto"/>
              <w:left w:val="single" w:sz="6" w:space="0" w:color="auto"/>
              <w:bottom w:val="single" w:sz="6" w:space="0" w:color="auto"/>
              <w:right w:val="single" w:sz="6" w:space="0" w:color="auto"/>
            </w:tcBorders>
          </w:tcPr>
          <w:p w:rsidR="00AD0438" w:rsidRPr="002807EA" w:rsidRDefault="00AD0438" w:rsidP="00AD0438">
            <w:pPr>
              <w:pStyle w:val="ac"/>
              <w:jc w:val="center"/>
              <w:rPr>
                <w:rFonts w:ascii="Times New Roman" w:hAnsi="Times New Roman" w:cs="Times New Roman"/>
                <w:sz w:val="18"/>
                <w:szCs w:val="18"/>
                <w:vertAlign w:val="superscript"/>
              </w:rPr>
            </w:pPr>
            <w:r w:rsidRPr="002807EA">
              <w:rPr>
                <w:rFonts w:ascii="Times New Roman" w:hAnsi="Times New Roman" w:cs="Times New Roman"/>
                <w:sz w:val="18"/>
                <w:szCs w:val="18"/>
                <w:vertAlign w:val="superscript"/>
              </w:rPr>
              <w:t>0</w:t>
            </w:r>
          </w:p>
        </w:tc>
        <w:tc>
          <w:tcPr>
            <w:tcW w:w="790"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22"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80" w:type="dxa"/>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000"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126" w:type="dxa"/>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60" w:type="dxa"/>
            <w:gridSpan w:val="3"/>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12" w:type="dxa"/>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8"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701" w:type="dxa"/>
            <w:tcBorders>
              <w:top w:val="single" w:sz="6" w:space="0" w:color="auto"/>
              <w:left w:val="single" w:sz="6" w:space="0" w:color="auto"/>
              <w:bottom w:val="single" w:sz="6" w:space="0" w:color="auto"/>
              <w:right w:val="single" w:sz="6" w:space="0" w:color="auto"/>
            </w:tcBorders>
            <w:hideMark/>
          </w:tcPr>
          <w:p w:rsidR="00AD0438" w:rsidRPr="003346BA" w:rsidRDefault="00AD0438" w:rsidP="00AD0438">
            <w:pPr>
              <w:pStyle w:val="ac"/>
              <w:rPr>
                <w:rFonts w:ascii="Times New Roman" w:hAnsi="Times New Roman" w:cs="Times New Roman"/>
                <w:sz w:val="18"/>
                <w:szCs w:val="18"/>
                <w:vertAlign w:val="superscript"/>
              </w:rPr>
            </w:pPr>
            <w:r w:rsidRPr="003346BA">
              <w:rPr>
                <w:rFonts w:ascii="Times New Roman" w:hAnsi="Times New Roman" w:cs="Times New Roman"/>
                <w:bCs/>
                <w:sz w:val="18"/>
                <w:szCs w:val="18"/>
                <w:vertAlign w:val="superscript"/>
              </w:rPr>
              <w:t>Нет исполнения из-за отсутствия финансирования</w:t>
            </w:r>
          </w:p>
        </w:tc>
      </w:tr>
      <w:tr w:rsidR="00AD0438" w:rsidRPr="003346BA" w:rsidTr="00724EA0">
        <w:trPr>
          <w:cantSplit/>
          <w:trHeight w:val="190"/>
        </w:trPr>
        <w:tc>
          <w:tcPr>
            <w:tcW w:w="2268" w:type="dxa"/>
            <w:tcBorders>
              <w:top w:val="single" w:sz="6" w:space="0" w:color="auto"/>
              <w:left w:val="single" w:sz="6" w:space="0" w:color="auto"/>
              <w:bottom w:val="single" w:sz="6" w:space="0" w:color="auto"/>
              <w:right w:val="single" w:sz="6" w:space="0" w:color="auto"/>
            </w:tcBorders>
            <w:hideMark/>
          </w:tcPr>
          <w:p w:rsidR="00AD0438" w:rsidRPr="003346BA" w:rsidRDefault="00AD0438" w:rsidP="00AD0438">
            <w:pPr>
              <w:tabs>
                <w:tab w:val="left" w:pos="588"/>
              </w:tabs>
              <w:autoSpaceDE w:val="0"/>
              <w:autoSpaceDN w:val="0"/>
              <w:adjustRightInd w:val="0"/>
              <w:rPr>
                <w:sz w:val="18"/>
                <w:szCs w:val="18"/>
                <w:vertAlign w:val="superscript"/>
              </w:rPr>
            </w:pPr>
            <w:r w:rsidRPr="003346BA">
              <w:rPr>
                <w:sz w:val="18"/>
                <w:szCs w:val="18"/>
                <w:vertAlign w:val="superscript"/>
              </w:rPr>
              <w:t>16.2. Установление и выплата ежемесячной доплаты к государственной пенсии за выслугу лет на муниципальной службе</w:t>
            </w:r>
          </w:p>
        </w:tc>
        <w:tc>
          <w:tcPr>
            <w:tcW w:w="1263"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tabs>
                <w:tab w:val="left" w:pos="588"/>
              </w:tabs>
              <w:autoSpaceDE w:val="0"/>
              <w:autoSpaceDN w:val="0"/>
              <w:adjustRightInd w:val="0"/>
              <w:jc w:val="center"/>
              <w:rPr>
                <w:sz w:val="18"/>
                <w:szCs w:val="18"/>
                <w:vertAlign w:val="superscript"/>
              </w:rPr>
            </w:pPr>
            <w:r w:rsidRPr="003346BA">
              <w:rPr>
                <w:sz w:val="18"/>
                <w:szCs w:val="18"/>
                <w:vertAlign w:val="superscript"/>
              </w:rPr>
              <w:t>Общий отдел,</w:t>
            </w:r>
          </w:p>
          <w:p w:rsidR="00AD0438" w:rsidRPr="003346BA" w:rsidRDefault="00AD0438" w:rsidP="00AD0438">
            <w:pPr>
              <w:tabs>
                <w:tab w:val="left" w:pos="588"/>
              </w:tabs>
              <w:autoSpaceDE w:val="0"/>
              <w:autoSpaceDN w:val="0"/>
              <w:adjustRightInd w:val="0"/>
              <w:jc w:val="center"/>
              <w:rPr>
                <w:sz w:val="18"/>
                <w:szCs w:val="18"/>
                <w:vertAlign w:val="superscript"/>
              </w:rPr>
            </w:pPr>
            <w:r w:rsidRPr="003346BA">
              <w:rPr>
                <w:sz w:val="18"/>
                <w:szCs w:val="18"/>
                <w:vertAlign w:val="superscript"/>
              </w:rPr>
              <w:t>Отдел бухгалтерского учёта и отчетности</w:t>
            </w:r>
          </w:p>
          <w:p w:rsidR="00AD0438" w:rsidRPr="003346BA" w:rsidRDefault="00AD0438" w:rsidP="00AD0438">
            <w:pPr>
              <w:tabs>
                <w:tab w:val="left" w:pos="588"/>
              </w:tabs>
              <w:autoSpaceDE w:val="0"/>
              <w:autoSpaceDN w:val="0"/>
              <w:adjustRightInd w:val="0"/>
              <w:jc w:val="center"/>
              <w:rPr>
                <w:sz w:val="18"/>
                <w:szCs w:val="18"/>
                <w:vertAlign w:val="superscript"/>
              </w:rPr>
            </w:pPr>
          </w:p>
        </w:tc>
        <w:tc>
          <w:tcPr>
            <w:tcW w:w="851" w:type="dxa"/>
            <w:gridSpan w:val="2"/>
            <w:tcBorders>
              <w:top w:val="single" w:sz="6" w:space="0" w:color="auto"/>
              <w:left w:val="single" w:sz="6" w:space="0" w:color="auto"/>
              <w:bottom w:val="single" w:sz="6" w:space="0" w:color="auto"/>
              <w:right w:val="single" w:sz="6" w:space="0" w:color="auto"/>
            </w:tcBorders>
            <w:hideMark/>
          </w:tcPr>
          <w:p w:rsidR="00AD0438" w:rsidRPr="003346BA" w:rsidRDefault="009B067C"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3481,8</w:t>
            </w:r>
          </w:p>
        </w:tc>
        <w:tc>
          <w:tcPr>
            <w:tcW w:w="802" w:type="dxa"/>
            <w:tcBorders>
              <w:top w:val="single" w:sz="6" w:space="0" w:color="auto"/>
              <w:left w:val="single" w:sz="6" w:space="0" w:color="auto"/>
              <w:bottom w:val="single" w:sz="6" w:space="0" w:color="auto"/>
              <w:right w:val="single" w:sz="6" w:space="0" w:color="auto"/>
            </w:tcBorders>
            <w:hideMark/>
          </w:tcPr>
          <w:p w:rsidR="00AD0438" w:rsidRPr="003346BA" w:rsidRDefault="009B067C"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747,7</w:t>
            </w:r>
          </w:p>
        </w:tc>
        <w:tc>
          <w:tcPr>
            <w:tcW w:w="759"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90"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22" w:type="dxa"/>
            <w:gridSpan w:val="2"/>
            <w:tcBorders>
              <w:top w:val="single" w:sz="6" w:space="0" w:color="auto"/>
              <w:left w:val="single" w:sz="6" w:space="0" w:color="auto"/>
              <w:bottom w:val="single" w:sz="6" w:space="0" w:color="auto"/>
              <w:right w:val="single" w:sz="6" w:space="0" w:color="auto"/>
            </w:tcBorders>
            <w:hideMark/>
          </w:tcPr>
          <w:p w:rsidR="00AD0438" w:rsidRPr="003346BA" w:rsidRDefault="009B067C"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3481,8</w:t>
            </w:r>
          </w:p>
        </w:tc>
        <w:tc>
          <w:tcPr>
            <w:tcW w:w="980" w:type="dxa"/>
            <w:tcBorders>
              <w:top w:val="single" w:sz="6" w:space="0" w:color="auto"/>
              <w:left w:val="single" w:sz="6" w:space="0" w:color="auto"/>
              <w:bottom w:val="single" w:sz="6" w:space="0" w:color="auto"/>
              <w:right w:val="single" w:sz="6" w:space="0" w:color="auto"/>
            </w:tcBorders>
            <w:hideMark/>
          </w:tcPr>
          <w:p w:rsidR="00AD0438" w:rsidRPr="003346BA" w:rsidRDefault="009B067C"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747,4</w:t>
            </w:r>
          </w:p>
        </w:tc>
        <w:tc>
          <w:tcPr>
            <w:tcW w:w="1000" w:type="dxa"/>
            <w:gridSpan w:val="2"/>
            <w:tcBorders>
              <w:top w:val="single" w:sz="6" w:space="0" w:color="auto"/>
              <w:left w:val="single" w:sz="6" w:space="0" w:color="auto"/>
              <w:bottom w:val="single" w:sz="6" w:space="0" w:color="auto"/>
              <w:right w:val="single" w:sz="6" w:space="0" w:color="auto"/>
            </w:tcBorders>
            <w:hideMark/>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126" w:type="dxa"/>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60" w:type="dxa"/>
            <w:gridSpan w:val="3"/>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12" w:type="dxa"/>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8"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701" w:type="dxa"/>
            <w:tcBorders>
              <w:top w:val="single" w:sz="6" w:space="0" w:color="auto"/>
              <w:left w:val="single" w:sz="6" w:space="0" w:color="auto"/>
              <w:bottom w:val="single" w:sz="6" w:space="0" w:color="auto"/>
              <w:right w:val="single" w:sz="6" w:space="0" w:color="auto"/>
            </w:tcBorders>
            <w:hideMark/>
          </w:tcPr>
          <w:p w:rsidR="00AD0438" w:rsidRPr="003346BA" w:rsidRDefault="00AD0438" w:rsidP="00AD0438">
            <w:pPr>
              <w:pStyle w:val="ac"/>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Ежемесячная выплата муниципальной пенсии осуществляется согласно положению. </w:t>
            </w:r>
          </w:p>
        </w:tc>
      </w:tr>
      <w:tr w:rsidR="00AD0438" w:rsidRPr="003346BA" w:rsidTr="00724EA0">
        <w:trPr>
          <w:cantSplit/>
          <w:trHeight w:val="190"/>
        </w:trPr>
        <w:tc>
          <w:tcPr>
            <w:tcW w:w="2268" w:type="dxa"/>
            <w:tcBorders>
              <w:top w:val="single" w:sz="6" w:space="0" w:color="auto"/>
              <w:left w:val="single" w:sz="6" w:space="0" w:color="auto"/>
              <w:bottom w:val="single" w:sz="6" w:space="0" w:color="auto"/>
              <w:right w:val="single" w:sz="6" w:space="0" w:color="auto"/>
            </w:tcBorders>
            <w:hideMark/>
          </w:tcPr>
          <w:p w:rsidR="00AD0438" w:rsidRPr="003346BA" w:rsidRDefault="00AD0438" w:rsidP="00AD0438">
            <w:pPr>
              <w:tabs>
                <w:tab w:val="left" w:pos="588"/>
              </w:tabs>
              <w:autoSpaceDE w:val="0"/>
              <w:autoSpaceDN w:val="0"/>
              <w:adjustRightInd w:val="0"/>
              <w:rPr>
                <w:sz w:val="18"/>
                <w:szCs w:val="18"/>
                <w:vertAlign w:val="superscript"/>
              </w:rPr>
            </w:pPr>
            <w:r w:rsidRPr="003346BA">
              <w:rPr>
                <w:sz w:val="18"/>
                <w:szCs w:val="18"/>
                <w:vertAlign w:val="superscript"/>
              </w:rPr>
              <w:t xml:space="preserve">17.2. Выплата единовременного поощрения за выслугу лет в связи с выходом на пенсию </w:t>
            </w:r>
          </w:p>
        </w:tc>
        <w:tc>
          <w:tcPr>
            <w:tcW w:w="1263" w:type="dxa"/>
            <w:gridSpan w:val="2"/>
            <w:tcBorders>
              <w:top w:val="single" w:sz="6" w:space="0" w:color="auto"/>
              <w:left w:val="single" w:sz="6" w:space="0" w:color="auto"/>
              <w:bottom w:val="single" w:sz="6" w:space="0" w:color="auto"/>
              <w:right w:val="single" w:sz="6" w:space="0" w:color="auto"/>
            </w:tcBorders>
            <w:hideMark/>
          </w:tcPr>
          <w:p w:rsidR="00AD0438" w:rsidRPr="003346BA" w:rsidRDefault="00AD0438" w:rsidP="00AD0438">
            <w:pPr>
              <w:tabs>
                <w:tab w:val="left" w:pos="588"/>
              </w:tabs>
              <w:autoSpaceDE w:val="0"/>
              <w:autoSpaceDN w:val="0"/>
              <w:adjustRightInd w:val="0"/>
              <w:jc w:val="center"/>
              <w:rPr>
                <w:sz w:val="18"/>
                <w:szCs w:val="18"/>
                <w:vertAlign w:val="superscript"/>
              </w:rPr>
            </w:pPr>
            <w:r w:rsidRPr="003346BA">
              <w:rPr>
                <w:sz w:val="18"/>
                <w:szCs w:val="18"/>
                <w:vertAlign w:val="superscript"/>
              </w:rPr>
              <w:t>Отдел бухгалтерского учета и отчетности</w:t>
            </w:r>
          </w:p>
        </w:tc>
        <w:tc>
          <w:tcPr>
            <w:tcW w:w="851" w:type="dxa"/>
            <w:gridSpan w:val="2"/>
            <w:tcBorders>
              <w:top w:val="single" w:sz="6" w:space="0" w:color="auto"/>
              <w:left w:val="single" w:sz="6" w:space="0" w:color="auto"/>
              <w:bottom w:val="single" w:sz="6" w:space="0" w:color="auto"/>
              <w:right w:val="single" w:sz="6" w:space="0" w:color="auto"/>
            </w:tcBorders>
            <w:hideMark/>
          </w:tcPr>
          <w:p w:rsidR="00AD0438" w:rsidRPr="003346BA" w:rsidRDefault="009B067C" w:rsidP="00AD0438">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02" w:type="dxa"/>
            <w:tcBorders>
              <w:top w:val="single" w:sz="6" w:space="0" w:color="auto"/>
              <w:left w:val="single" w:sz="6" w:space="0" w:color="auto"/>
              <w:bottom w:val="single" w:sz="6" w:space="0" w:color="auto"/>
              <w:right w:val="single" w:sz="6" w:space="0" w:color="auto"/>
            </w:tcBorders>
            <w:hideMark/>
          </w:tcPr>
          <w:p w:rsidR="00AD0438" w:rsidRPr="003346BA" w:rsidRDefault="009B067C" w:rsidP="00AD0438">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59"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90"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22" w:type="dxa"/>
            <w:gridSpan w:val="2"/>
            <w:tcBorders>
              <w:top w:val="single" w:sz="6" w:space="0" w:color="auto"/>
              <w:left w:val="single" w:sz="6" w:space="0" w:color="auto"/>
              <w:bottom w:val="single" w:sz="6" w:space="0" w:color="auto"/>
              <w:right w:val="single" w:sz="6" w:space="0" w:color="auto"/>
            </w:tcBorders>
            <w:hideMark/>
          </w:tcPr>
          <w:p w:rsidR="00AD0438" w:rsidRPr="003346BA" w:rsidRDefault="009B067C" w:rsidP="00AD0438">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80" w:type="dxa"/>
            <w:tcBorders>
              <w:top w:val="single" w:sz="6" w:space="0" w:color="auto"/>
              <w:left w:val="single" w:sz="6" w:space="0" w:color="auto"/>
              <w:bottom w:val="single" w:sz="6" w:space="0" w:color="auto"/>
              <w:right w:val="single" w:sz="6" w:space="0" w:color="auto"/>
            </w:tcBorders>
            <w:hideMark/>
          </w:tcPr>
          <w:p w:rsidR="00AD0438" w:rsidRPr="003346BA" w:rsidRDefault="009B067C" w:rsidP="00AD0438">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000" w:type="dxa"/>
            <w:gridSpan w:val="2"/>
            <w:tcBorders>
              <w:top w:val="single" w:sz="6" w:space="0" w:color="auto"/>
              <w:left w:val="single" w:sz="6" w:space="0" w:color="auto"/>
              <w:bottom w:val="single" w:sz="6" w:space="0" w:color="auto"/>
              <w:right w:val="single" w:sz="6" w:space="0" w:color="auto"/>
            </w:tcBorders>
            <w:hideMark/>
          </w:tcPr>
          <w:p w:rsidR="00AD0438" w:rsidRPr="003346BA" w:rsidRDefault="00AD0438" w:rsidP="00AD0438">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126" w:type="dxa"/>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60" w:type="dxa"/>
            <w:gridSpan w:val="3"/>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12" w:type="dxa"/>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8"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701" w:type="dxa"/>
            <w:tcBorders>
              <w:top w:val="single" w:sz="6" w:space="0" w:color="auto"/>
              <w:left w:val="single" w:sz="6" w:space="0" w:color="auto"/>
              <w:bottom w:val="single" w:sz="6" w:space="0" w:color="auto"/>
              <w:right w:val="single" w:sz="6" w:space="0" w:color="auto"/>
            </w:tcBorders>
            <w:hideMark/>
          </w:tcPr>
          <w:p w:rsidR="00AD0438" w:rsidRPr="003346BA" w:rsidRDefault="00AD0438" w:rsidP="00AD0438">
            <w:pPr>
              <w:pStyle w:val="ConsPlusCell"/>
              <w:widowControl/>
              <w:rPr>
                <w:rFonts w:ascii="Times New Roman" w:hAnsi="Times New Roman" w:cs="Times New Roman"/>
                <w:sz w:val="18"/>
                <w:szCs w:val="18"/>
                <w:vertAlign w:val="superscript"/>
              </w:rPr>
            </w:pPr>
            <w:r w:rsidRPr="003346BA">
              <w:rPr>
                <w:rFonts w:ascii="Times New Roman" w:hAnsi="Times New Roman" w:cs="Times New Roman"/>
                <w:bCs/>
                <w:sz w:val="18"/>
                <w:szCs w:val="18"/>
                <w:vertAlign w:val="superscript"/>
              </w:rPr>
              <w:t>осуществляется в соответствии с областным законом</w:t>
            </w:r>
          </w:p>
        </w:tc>
      </w:tr>
      <w:tr w:rsidR="00AD0438" w:rsidRPr="003346BA" w:rsidTr="00724EA0">
        <w:trPr>
          <w:cantSplit/>
          <w:trHeight w:val="190"/>
        </w:trPr>
        <w:tc>
          <w:tcPr>
            <w:tcW w:w="2268" w:type="dxa"/>
            <w:tcBorders>
              <w:top w:val="single" w:sz="6" w:space="0" w:color="auto"/>
              <w:left w:val="single" w:sz="6" w:space="0" w:color="auto"/>
              <w:bottom w:val="single" w:sz="6" w:space="0" w:color="auto"/>
              <w:right w:val="single" w:sz="6" w:space="0" w:color="auto"/>
            </w:tcBorders>
            <w:hideMark/>
          </w:tcPr>
          <w:p w:rsidR="00AD0438" w:rsidRPr="003346BA" w:rsidRDefault="00AD0438" w:rsidP="00AD0438">
            <w:pPr>
              <w:tabs>
                <w:tab w:val="left" w:pos="588"/>
              </w:tabs>
              <w:rPr>
                <w:sz w:val="18"/>
                <w:szCs w:val="18"/>
                <w:vertAlign w:val="superscript"/>
              </w:rPr>
            </w:pPr>
            <w:r w:rsidRPr="003346BA">
              <w:rPr>
                <w:sz w:val="18"/>
                <w:szCs w:val="18"/>
                <w:vertAlign w:val="superscript"/>
              </w:rPr>
              <w:lastRenderedPageBreak/>
              <w:t>18.2. Расширение   практики использования испытательного срока при приеме на работу в органы МСУ</w:t>
            </w:r>
          </w:p>
        </w:tc>
        <w:tc>
          <w:tcPr>
            <w:tcW w:w="1263"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tabs>
                <w:tab w:val="left" w:pos="588"/>
              </w:tabs>
              <w:autoSpaceDE w:val="0"/>
              <w:autoSpaceDN w:val="0"/>
              <w:adjustRightInd w:val="0"/>
              <w:jc w:val="center"/>
              <w:rPr>
                <w:sz w:val="18"/>
                <w:szCs w:val="18"/>
                <w:vertAlign w:val="superscript"/>
              </w:rPr>
            </w:pPr>
            <w:r w:rsidRPr="003346BA">
              <w:rPr>
                <w:sz w:val="18"/>
                <w:szCs w:val="18"/>
                <w:vertAlign w:val="superscript"/>
              </w:rPr>
              <w:t>Общий отдел</w:t>
            </w:r>
          </w:p>
        </w:tc>
        <w:tc>
          <w:tcPr>
            <w:tcW w:w="851"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02" w:type="dxa"/>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59"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90"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22"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80" w:type="dxa"/>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000"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126" w:type="dxa"/>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60" w:type="dxa"/>
            <w:gridSpan w:val="3"/>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12" w:type="dxa"/>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8"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701" w:type="dxa"/>
            <w:tcBorders>
              <w:top w:val="single" w:sz="6" w:space="0" w:color="auto"/>
              <w:left w:val="single" w:sz="6" w:space="0" w:color="auto"/>
              <w:bottom w:val="single" w:sz="6" w:space="0" w:color="auto"/>
              <w:right w:val="single" w:sz="6" w:space="0" w:color="auto"/>
            </w:tcBorders>
            <w:hideMark/>
          </w:tcPr>
          <w:p w:rsidR="00AD0438" w:rsidRPr="003346BA" w:rsidRDefault="00AD0438" w:rsidP="00AD0438">
            <w:pPr>
              <w:pStyle w:val="ac"/>
              <w:rPr>
                <w:rFonts w:ascii="Times New Roman" w:hAnsi="Times New Roman" w:cs="Times New Roman"/>
                <w:sz w:val="18"/>
                <w:szCs w:val="18"/>
                <w:vertAlign w:val="superscript"/>
              </w:rPr>
            </w:pPr>
            <w:r w:rsidRPr="003346BA">
              <w:rPr>
                <w:rFonts w:ascii="Times New Roman" w:hAnsi="Times New Roman" w:cs="Times New Roman"/>
                <w:bCs/>
                <w:sz w:val="18"/>
                <w:szCs w:val="18"/>
                <w:vertAlign w:val="superscript"/>
              </w:rPr>
              <w:t>при приеме на работу испытательный срок устанавливается в соответствии с действующим законодательством</w:t>
            </w:r>
          </w:p>
        </w:tc>
      </w:tr>
      <w:tr w:rsidR="00AD0438" w:rsidRPr="003346BA" w:rsidTr="00724EA0">
        <w:trPr>
          <w:cantSplit/>
          <w:trHeight w:val="190"/>
        </w:trPr>
        <w:tc>
          <w:tcPr>
            <w:tcW w:w="2268" w:type="dxa"/>
            <w:tcBorders>
              <w:top w:val="single" w:sz="6" w:space="0" w:color="auto"/>
              <w:left w:val="single" w:sz="6" w:space="0" w:color="auto"/>
              <w:bottom w:val="single" w:sz="6" w:space="0" w:color="auto"/>
              <w:right w:val="single" w:sz="6" w:space="0" w:color="auto"/>
            </w:tcBorders>
            <w:hideMark/>
          </w:tcPr>
          <w:p w:rsidR="00AD0438" w:rsidRPr="003346BA" w:rsidRDefault="00AD0438" w:rsidP="00AD0438">
            <w:pPr>
              <w:tabs>
                <w:tab w:val="left" w:pos="588"/>
              </w:tabs>
              <w:rPr>
                <w:sz w:val="18"/>
                <w:szCs w:val="18"/>
                <w:vertAlign w:val="superscript"/>
              </w:rPr>
            </w:pPr>
            <w:r w:rsidRPr="003346BA">
              <w:rPr>
                <w:sz w:val="18"/>
                <w:szCs w:val="18"/>
                <w:vertAlign w:val="superscript"/>
              </w:rPr>
              <w:t>19.2. Проведение комплекса мероприятий, проводимых с целью сохранения и укрепления физического и психического здоровья, а также определения рисков развития заболеваний, муниципального служащего (диспансеризация – раз в год)</w:t>
            </w:r>
          </w:p>
        </w:tc>
        <w:tc>
          <w:tcPr>
            <w:tcW w:w="1263"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tabs>
                <w:tab w:val="left" w:pos="588"/>
              </w:tabs>
              <w:autoSpaceDE w:val="0"/>
              <w:autoSpaceDN w:val="0"/>
              <w:adjustRightInd w:val="0"/>
              <w:jc w:val="center"/>
              <w:rPr>
                <w:sz w:val="18"/>
                <w:szCs w:val="18"/>
                <w:vertAlign w:val="superscript"/>
              </w:rPr>
            </w:pPr>
            <w:r w:rsidRPr="003346BA">
              <w:rPr>
                <w:sz w:val="18"/>
                <w:szCs w:val="18"/>
                <w:vertAlign w:val="superscript"/>
              </w:rPr>
              <w:t>Общий отдел</w:t>
            </w:r>
          </w:p>
          <w:p w:rsidR="00AD0438" w:rsidRPr="003346BA" w:rsidRDefault="00AD0438" w:rsidP="00AD0438">
            <w:pPr>
              <w:tabs>
                <w:tab w:val="left" w:pos="588"/>
              </w:tabs>
              <w:autoSpaceDE w:val="0"/>
              <w:autoSpaceDN w:val="0"/>
              <w:adjustRightInd w:val="0"/>
              <w:jc w:val="center"/>
              <w:rPr>
                <w:sz w:val="18"/>
                <w:szCs w:val="18"/>
                <w:vertAlign w:val="superscript"/>
              </w:rPr>
            </w:pPr>
          </w:p>
        </w:tc>
        <w:tc>
          <w:tcPr>
            <w:tcW w:w="851"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02" w:type="dxa"/>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59"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90"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22"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80" w:type="dxa"/>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000"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126" w:type="dxa"/>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60" w:type="dxa"/>
            <w:gridSpan w:val="3"/>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12" w:type="dxa"/>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8"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701" w:type="dxa"/>
            <w:tcBorders>
              <w:top w:val="single" w:sz="6" w:space="0" w:color="auto"/>
              <w:left w:val="single" w:sz="6" w:space="0" w:color="auto"/>
              <w:bottom w:val="single" w:sz="6" w:space="0" w:color="auto"/>
              <w:right w:val="single" w:sz="6" w:space="0" w:color="auto"/>
            </w:tcBorders>
            <w:hideMark/>
          </w:tcPr>
          <w:p w:rsidR="00AD0438" w:rsidRPr="003346BA" w:rsidRDefault="00AD0438" w:rsidP="00AD0438">
            <w:pPr>
              <w:pStyle w:val="ac"/>
              <w:rPr>
                <w:rFonts w:ascii="Times New Roman" w:hAnsi="Times New Roman" w:cs="Times New Roman"/>
                <w:sz w:val="18"/>
                <w:szCs w:val="18"/>
                <w:vertAlign w:val="superscript"/>
              </w:rPr>
            </w:pPr>
            <w:r>
              <w:rPr>
                <w:rFonts w:ascii="Times New Roman" w:hAnsi="Times New Roman" w:cs="Times New Roman"/>
                <w:sz w:val="18"/>
                <w:szCs w:val="18"/>
                <w:vertAlign w:val="superscript"/>
              </w:rPr>
              <w:t>Мероприятие не проводилось</w:t>
            </w:r>
          </w:p>
        </w:tc>
      </w:tr>
      <w:tr w:rsidR="00AD0438" w:rsidRPr="003346BA" w:rsidTr="00724EA0">
        <w:trPr>
          <w:cantSplit/>
          <w:trHeight w:val="190"/>
        </w:trPr>
        <w:tc>
          <w:tcPr>
            <w:tcW w:w="2268" w:type="dxa"/>
            <w:tcBorders>
              <w:top w:val="single" w:sz="6" w:space="0" w:color="auto"/>
              <w:left w:val="single" w:sz="6" w:space="0" w:color="auto"/>
              <w:bottom w:val="single" w:sz="6" w:space="0" w:color="auto"/>
              <w:right w:val="single" w:sz="6" w:space="0" w:color="auto"/>
            </w:tcBorders>
          </w:tcPr>
          <w:p w:rsidR="00AD0438" w:rsidRPr="003346BA" w:rsidRDefault="00AD0438" w:rsidP="00AD0438">
            <w:pPr>
              <w:tabs>
                <w:tab w:val="left" w:pos="588"/>
              </w:tabs>
              <w:rPr>
                <w:sz w:val="18"/>
                <w:szCs w:val="18"/>
                <w:vertAlign w:val="superscript"/>
              </w:rPr>
            </w:pPr>
            <w:r w:rsidRPr="003346BA">
              <w:rPr>
                <w:sz w:val="18"/>
                <w:szCs w:val="18"/>
                <w:vertAlign w:val="superscript"/>
              </w:rPr>
              <w:t>20.2. Внедрение информационных технологий в систему управления кадровыми ресурсами и в кадровое делопроизводство</w:t>
            </w:r>
          </w:p>
          <w:p w:rsidR="00AD0438" w:rsidRPr="003346BA" w:rsidRDefault="00AD0438" w:rsidP="00AD0438">
            <w:pPr>
              <w:tabs>
                <w:tab w:val="left" w:pos="588"/>
              </w:tabs>
              <w:autoSpaceDE w:val="0"/>
              <w:autoSpaceDN w:val="0"/>
              <w:adjustRightInd w:val="0"/>
              <w:rPr>
                <w:sz w:val="18"/>
                <w:szCs w:val="18"/>
                <w:vertAlign w:val="superscript"/>
              </w:rPr>
            </w:pPr>
          </w:p>
        </w:tc>
        <w:tc>
          <w:tcPr>
            <w:tcW w:w="1263" w:type="dxa"/>
            <w:gridSpan w:val="2"/>
            <w:tcBorders>
              <w:top w:val="single" w:sz="6" w:space="0" w:color="auto"/>
              <w:left w:val="single" w:sz="6" w:space="0" w:color="auto"/>
              <w:bottom w:val="single" w:sz="6" w:space="0" w:color="auto"/>
              <w:right w:val="single" w:sz="6" w:space="0" w:color="auto"/>
            </w:tcBorders>
            <w:hideMark/>
          </w:tcPr>
          <w:p w:rsidR="00AD0438" w:rsidRPr="003346BA" w:rsidRDefault="00AD0438" w:rsidP="00AD0438">
            <w:pPr>
              <w:tabs>
                <w:tab w:val="left" w:pos="588"/>
              </w:tabs>
              <w:autoSpaceDE w:val="0"/>
              <w:autoSpaceDN w:val="0"/>
              <w:adjustRightInd w:val="0"/>
              <w:jc w:val="center"/>
              <w:rPr>
                <w:sz w:val="18"/>
                <w:szCs w:val="18"/>
                <w:vertAlign w:val="superscript"/>
              </w:rPr>
            </w:pPr>
            <w:r w:rsidRPr="003346BA">
              <w:rPr>
                <w:sz w:val="18"/>
                <w:szCs w:val="18"/>
                <w:vertAlign w:val="superscript"/>
              </w:rPr>
              <w:t>Общий отдел,</w:t>
            </w:r>
          </w:p>
          <w:p w:rsidR="00AD0438" w:rsidRPr="003346BA" w:rsidRDefault="00AD0438" w:rsidP="00AD0438">
            <w:pPr>
              <w:tabs>
                <w:tab w:val="left" w:pos="588"/>
              </w:tabs>
              <w:autoSpaceDE w:val="0"/>
              <w:autoSpaceDN w:val="0"/>
              <w:adjustRightInd w:val="0"/>
              <w:jc w:val="center"/>
              <w:rPr>
                <w:sz w:val="18"/>
                <w:szCs w:val="18"/>
                <w:vertAlign w:val="superscript"/>
              </w:rPr>
            </w:pPr>
            <w:r w:rsidRPr="003346BA">
              <w:rPr>
                <w:sz w:val="18"/>
                <w:szCs w:val="18"/>
                <w:vertAlign w:val="superscript"/>
              </w:rPr>
              <w:t>Отдел информационных технологий.</w:t>
            </w:r>
          </w:p>
          <w:p w:rsidR="00AD0438" w:rsidRPr="003346BA" w:rsidRDefault="00AD0438" w:rsidP="00AD0438">
            <w:pPr>
              <w:tabs>
                <w:tab w:val="left" w:pos="588"/>
              </w:tabs>
              <w:autoSpaceDE w:val="0"/>
              <w:autoSpaceDN w:val="0"/>
              <w:adjustRightInd w:val="0"/>
              <w:jc w:val="center"/>
              <w:rPr>
                <w:sz w:val="18"/>
                <w:szCs w:val="18"/>
                <w:vertAlign w:val="superscript"/>
              </w:rPr>
            </w:pPr>
          </w:p>
        </w:tc>
        <w:tc>
          <w:tcPr>
            <w:tcW w:w="851"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02" w:type="dxa"/>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59"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90"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22"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80" w:type="dxa"/>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000"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126" w:type="dxa"/>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60" w:type="dxa"/>
            <w:gridSpan w:val="3"/>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12" w:type="dxa"/>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8"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701" w:type="dxa"/>
            <w:tcBorders>
              <w:top w:val="single" w:sz="6" w:space="0" w:color="auto"/>
              <w:left w:val="single" w:sz="6" w:space="0" w:color="auto"/>
              <w:bottom w:val="single" w:sz="6" w:space="0" w:color="auto"/>
              <w:right w:val="single" w:sz="6" w:space="0" w:color="auto"/>
            </w:tcBorders>
            <w:hideMark/>
          </w:tcPr>
          <w:p w:rsidR="00AD0438" w:rsidRPr="003346BA" w:rsidRDefault="00AD0438" w:rsidP="00AD0438">
            <w:pPr>
              <w:pStyle w:val="ac"/>
              <w:rPr>
                <w:rFonts w:ascii="Times New Roman" w:hAnsi="Times New Roman" w:cs="Times New Roman"/>
                <w:sz w:val="18"/>
                <w:szCs w:val="18"/>
                <w:vertAlign w:val="superscript"/>
              </w:rPr>
            </w:pPr>
            <w:r>
              <w:rPr>
                <w:rFonts w:ascii="Times New Roman" w:hAnsi="Times New Roman" w:cs="Times New Roman"/>
                <w:bCs/>
                <w:sz w:val="18"/>
                <w:szCs w:val="18"/>
                <w:vertAlign w:val="superscript"/>
              </w:rPr>
              <w:t>Мероприятие не проводилось</w:t>
            </w:r>
          </w:p>
        </w:tc>
      </w:tr>
      <w:tr w:rsidR="00AD0438" w:rsidRPr="003346BA" w:rsidTr="00724EA0">
        <w:trPr>
          <w:cantSplit/>
          <w:trHeight w:val="190"/>
        </w:trPr>
        <w:tc>
          <w:tcPr>
            <w:tcW w:w="2268" w:type="dxa"/>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ConsPlusCell"/>
              <w:widowControl/>
              <w:rPr>
                <w:rFonts w:ascii="Times New Roman" w:hAnsi="Times New Roman" w:cs="Times New Roman"/>
                <w:sz w:val="18"/>
                <w:szCs w:val="18"/>
                <w:vertAlign w:val="superscript"/>
              </w:rPr>
            </w:pPr>
          </w:p>
          <w:p w:rsidR="00AD0438" w:rsidRPr="003346BA" w:rsidRDefault="00AD0438" w:rsidP="00AD0438">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Итого по подпрограмме</w:t>
            </w:r>
            <w:r>
              <w:rPr>
                <w:rFonts w:ascii="Times New Roman" w:hAnsi="Times New Roman" w:cs="Times New Roman"/>
                <w:sz w:val="18"/>
                <w:szCs w:val="18"/>
                <w:vertAlign w:val="superscript"/>
              </w:rPr>
              <w:t xml:space="preserve"> №2</w:t>
            </w:r>
          </w:p>
        </w:tc>
        <w:tc>
          <w:tcPr>
            <w:tcW w:w="1263"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ConsPlusCell"/>
              <w:widowControl/>
              <w:rPr>
                <w:rFonts w:ascii="Times New Roman" w:hAnsi="Times New Roman" w:cs="Times New Roman"/>
                <w:sz w:val="18"/>
                <w:szCs w:val="18"/>
                <w:vertAlign w:val="superscript"/>
              </w:rPr>
            </w:pPr>
          </w:p>
        </w:tc>
        <w:tc>
          <w:tcPr>
            <w:tcW w:w="851" w:type="dxa"/>
            <w:gridSpan w:val="2"/>
            <w:tcBorders>
              <w:top w:val="single" w:sz="6" w:space="0" w:color="auto"/>
              <w:left w:val="single" w:sz="6" w:space="0" w:color="auto"/>
              <w:bottom w:val="single" w:sz="6" w:space="0" w:color="auto"/>
              <w:right w:val="single" w:sz="6" w:space="0" w:color="auto"/>
            </w:tcBorders>
            <w:hideMark/>
          </w:tcPr>
          <w:p w:rsidR="00AD0438" w:rsidRPr="003346BA" w:rsidRDefault="009B067C"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3481,8</w:t>
            </w:r>
          </w:p>
        </w:tc>
        <w:tc>
          <w:tcPr>
            <w:tcW w:w="802" w:type="dxa"/>
            <w:tcBorders>
              <w:top w:val="single" w:sz="6" w:space="0" w:color="auto"/>
              <w:left w:val="single" w:sz="6" w:space="0" w:color="auto"/>
              <w:bottom w:val="single" w:sz="6" w:space="0" w:color="auto"/>
              <w:right w:val="single" w:sz="6" w:space="0" w:color="auto"/>
            </w:tcBorders>
            <w:hideMark/>
          </w:tcPr>
          <w:p w:rsidR="00AD0438" w:rsidRPr="003346BA" w:rsidRDefault="009B067C"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747,4</w:t>
            </w:r>
          </w:p>
        </w:tc>
        <w:tc>
          <w:tcPr>
            <w:tcW w:w="759"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90"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22" w:type="dxa"/>
            <w:gridSpan w:val="2"/>
            <w:tcBorders>
              <w:top w:val="single" w:sz="6" w:space="0" w:color="auto"/>
              <w:left w:val="single" w:sz="6" w:space="0" w:color="auto"/>
              <w:bottom w:val="single" w:sz="6" w:space="0" w:color="auto"/>
              <w:right w:val="single" w:sz="6" w:space="0" w:color="auto"/>
            </w:tcBorders>
            <w:hideMark/>
          </w:tcPr>
          <w:p w:rsidR="00AD0438" w:rsidRPr="003346BA" w:rsidRDefault="009B067C"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3481,8</w:t>
            </w:r>
          </w:p>
        </w:tc>
        <w:tc>
          <w:tcPr>
            <w:tcW w:w="980" w:type="dxa"/>
            <w:tcBorders>
              <w:top w:val="single" w:sz="6" w:space="0" w:color="auto"/>
              <w:left w:val="single" w:sz="6" w:space="0" w:color="auto"/>
              <w:bottom w:val="single" w:sz="6" w:space="0" w:color="auto"/>
              <w:right w:val="single" w:sz="6" w:space="0" w:color="auto"/>
            </w:tcBorders>
            <w:hideMark/>
          </w:tcPr>
          <w:p w:rsidR="00AD0438" w:rsidRPr="003346BA" w:rsidRDefault="009B067C"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747,4</w:t>
            </w:r>
          </w:p>
        </w:tc>
        <w:tc>
          <w:tcPr>
            <w:tcW w:w="1000" w:type="dxa"/>
            <w:gridSpan w:val="2"/>
            <w:tcBorders>
              <w:top w:val="single" w:sz="6" w:space="0" w:color="auto"/>
              <w:left w:val="single" w:sz="6" w:space="0" w:color="auto"/>
              <w:bottom w:val="single" w:sz="6" w:space="0" w:color="auto"/>
              <w:right w:val="single" w:sz="6" w:space="0" w:color="auto"/>
            </w:tcBorders>
            <w:hideMark/>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126" w:type="dxa"/>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60" w:type="dxa"/>
            <w:gridSpan w:val="3"/>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12" w:type="dxa"/>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8"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hideMark/>
          </w:tcPr>
          <w:p w:rsidR="00AD0438" w:rsidRPr="003346BA" w:rsidRDefault="00AD0438" w:rsidP="00AD0438">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1701" w:type="dxa"/>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ConsPlusCell"/>
              <w:widowControl/>
              <w:rPr>
                <w:rFonts w:ascii="Times New Roman" w:hAnsi="Times New Roman" w:cs="Times New Roman"/>
                <w:sz w:val="18"/>
                <w:szCs w:val="18"/>
                <w:vertAlign w:val="superscript"/>
              </w:rPr>
            </w:pPr>
          </w:p>
        </w:tc>
      </w:tr>
      <w:tr w:rsidR="00AD0438" w:rsidRPr="003346BA" w:rsidTr="002807EA">
        <w:trPr>
          <w:cantSplit/>
          <w:trHeight w:val="190"/>
        </w:trPr>
        <w:tc>
          <w:tcPr>
            <w:tcW w:w="15309" w:type="dxa"/>
            <w:gridSpan w:val="24"/>
            <w:tcBorders>
              <w:top w:val="single" w:sz="6" w:space="0" w:color="auto"/>
              <w:left w:val="single" w:sz="6" w:space="0" w:color="auto"/>
              <w:bottom w:val="single" w:sz="6" w:space="0" w:color="auto"/>
              <w:right w:val="single" w:sz="6" w:space="0" w:color="auto"/>
            </w:tcBorders>
          </w:tcPr>
          <w:p w:rsidR="00AD0438" w:rsidRPr="003346BA" w:rsidRDefault="00AD0438" w:rsidP="00AD0438">
            <w:pPr>
              <w:jc w:val="center"/>
              <w:rPr>
                <w:sz w:val="18"/>
                <w:szCs w:val="18"/>
                <w:vertAlign w:val="superscript"/>
              </w:rPr>
            </w:pPr>
            <w:r w:rsidRPr="003346BA">
              <w:rPr>
                <w:b/>
                <w:bCs/>
                <w:sz w:val="18"/>
                <w:szCs w:val="18"/>
                <w:vertAlign w:val="superscript"/>
              </w:rPr>
              <w:t xml:space="preserve">Подпрограмма №3 </w:t>
            </w:r>
            <w:r w:rsidRPr="003346BA">
              <w:rPr>
                <w:b/>
                <w:sz w:val="18"/>
                <w:szCs w:val="18"/>
                <w:vertAlign w:val="superscript"/>
              </w:rPr>
              <w:t>«</w:t>
            </w:r>
            <w:r w:rsidRPr="003346BA">
              <w:rPr>
                <w:b/>
                <w:bCs/>
                <w:sz w:val="18"/>
                <w:szCs w:val="18"/>
                <w:vertAlign w:val="superscript"/>
              </w:rPr>
              <w:t>Обеспечение доступности и качества предоставления государственных и муниципальных услуг»</w:t>
            </w:r>
          </w:p>
        </w:tc>
      </w:tr>
      <w:tr w:rsidR="00AD0438" w:rsidRPr="003346BA" w:rsidTr="00724EA0">
        <w:trPr>
          <w:cantSplit/>
          <w:trHeight w:val="190"/>
        </w:trPr>
        <w:tc>
          <w:tcPr>
            <w:tcW w:w="2268" w:type="dxa"/>
            <w:tcBorders>
              <w:top w:val="single" w:sz="6" w:space="0" w:color="auto"/>
              <w:left w:val="single" w:sz="6" w:space="0" w:color="auto"/>
              <w:bottom w:val="single" w:sz="6" w:space="0" w:color="auto"/>
              <w:right w:val="single" w:sz="6" w:space="0" w:color="auto"/>
            </w:tcBorders>
            <w:hideMark/>
          </w:tcPr>
          <w:p w:rsidR="00AD0438" w:rsidRPr="003346BA" w:rsidRDefault="00AD0438" w:rsidP="00AD0438">
            <w:pPr>
              <w:tabs>
                <w:tab w:val="left" w:pos="588"/>
              </w:tabs>
              <w:rPr>
                <w:bCs/>
                <w:sz w:val="18"/>
                <w:szCs w:val="18"/>
                <w:vertAlign w:val="superscript"/>
              </w:rPr>
            </w:pPr>
            <w:r w:rsidRPr="003346BA">
              <w:rPr>
                <w:sz w:val="18"/>
                <w:szCs w:val="18"/>
                <w:vertAlign w:val="superscript"/>
              </w:rPr>
              <w:t>1.3.  Своевременная разработка и утверждение административных регламентов предоставления государственных и муниципальных услуг, и размещение их на соответствующих сайтах</w:t>
            </w:r>
          </w:p>
        </w:tc>
        <w:tc>
          <w:tcPr>
            <w:tcW w:w="1263"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tabs>
                <w:tab w:val="left" w:pos="588"/>
              </w:tabs>
              <w:jc w:val="center"/>
              <w:rPr>
                <w:bCs/>
                <w:sz w:val="18"/>
                <w:szCs w:val="18"/>
                <w:vertAlign w:val="superscript"/>
              </w:rPr>
            </w:pPr>
            <w:r w:rsidRPr="003346BA">
              <w:rPr>
                <w:bCs/>
                <w:sz w:val="18"/>
                <w:szCs w:val="18"/>
                <w:vertAlign w:val="superscript"/>
              </w:rPr>
              <w:t>- специалисты Администрации оказывающие услуги,</w:t>
            </w:r>
          </w:p>
          <w:p w:rsidR="00AD0438" w:rsidRPr="003346BA" w:rsidRDefault="00AD0438" w:rsidP="00AD0438">
            <w:pPr>
              <w:tabs>
                <w:tab w:val="left" w:pos="588"/>
              </w:tabs>
              <w:jc w:val="center"/>
              <w:rPr>
                <w:bCs/>
                <w:sz w:val="18"/>
                <w:szCs w:val="18"/>
                <w:vertAlign w:val="superscript"/>
              </w:rPr>
            </w:pPr>
            <w:r w:rsidRPr="003346BA">
              <w:rPr>
                <w:bCs/>
                <w:sz w:val="18"/>
                <w:szCs w:val="18"/>
                <w:vertAlign w:val="superscript"/>
              </w:rPr>
              <w:t>- юридический отдел</w:t>
            </w:r>
          </w:p>
          <w:p w:rsidR="00AD0438" w:rsidRPr="003346BA" w:rsidRDefault="00AD0438" w:rsidP="00AD0438">
            <w:pPr>
              <w:tabs>
                <w:tab w:val="left" w:pos="588"/>
              </w:tabs>
              <w:jc w:val="center"/>
              <w:rPr>
                <w:bCs/>
                <w:sz w:val="18"/>
                <w:szCs w:val="18"/>
                <w:vertAlign w:val="superscript"/>
              </w:rPr>
            </w:pPr>
          </w:p>
        </w:tc>
        <w:tc>
          <w:tcPr>
            <w:tcW w:w="851"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02" w:type="dxa"/>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59"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90"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22"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80" w:type="dxa"/>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000"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126" w:type="dxa"/>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60" w:type="dxa"/>
            <w:gridSpan w:val="3"/>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12" w:type="dxa"/>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8"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701" w:type="dxa"/>
            <w:tcBorders>
              <w:top w:val="single" w:sz="6" w:space="0" w:color="auto"/>
              <w:left w:val="single" w:sz="6" w:space="0" w:color="auto"/>
              <w:bottom w:val="single" w:sz="6" w:space="0" w:color="auto"/>
              <w:right w:val="single" w:sz="6" w:space="0" w:color="auto"/>
            </w:tcBorders>
            <w:hideMark/>
          </w:tcPr>
          <w:p w:rsidR="00AD0438" w:rsidRPr="003346BA" w:rsidRDefault="00AD0438" w:rsidP="00AD0438">
            <w:pPr>
              <w:pStyle w:val="ac"/>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Утверждены 12 административных регламентов по предоставлению муниципальных услуг</w:t>
            </w:r>
          </w:p>
        </w:tc>
      </w:tr>
      <w:tr w:rsidR="00AD0438" w:rsidRPr="003346BA" w:rsidTr="00724EA0">
        <w:trPr>
          <w:cantSplit/>
          <w:trHeight w:val="190"/>
        </w:trPr>
        <w:tc>
          <w:tcPr>
            <w:tcW w:w="2268" w:type="dxa"/>
            <w:tcBorders>
              <w:top w:val="single" w:sz="6" w:space="0" w:color="auto"/>
              <w:left w:val="single" w:sz="6" w:space="0" w:color="auto"/>
              <w:bottom w:val="single" w:sz="6" w:space="0" w:color="auto"/>
              <w:right w:val="single" w:sz="6" w:space="0" w:color="auto"/>
            </w:tcBorders>
            <w:hideMark/>
          </w:tcPr>
          <w:p w:rsidR="00AD0438" w:rsidRPr="003346BA" w:rsidRDefault="00AD0438" w:rsidP="00AD0438">
            <w:pPr>
              <w:rPr>
                <w:sz w:val="18"/>
                <w:szCs w:val="18"/>
                <w:vertAlign w:val="superscript"/>
              </w:rPr>
            </w:pPr>
            <w:r w:rsidRPr="003346BA">
              <w:rPr>
                <w:sz w:val="18"/>
                <w:szCs w:val="18"/>
                <w:vertAlign w:val="superscript"/>
              </w:rPr>
              <w:t>2.3. Внесение изменений в административные регламенты муниципальных услуг</w:t>
            </w:r>
          </w:p>
        </w:tc>
        <w:tc>
          <w:tcPr>
            <w:tcW w:w="1263" w:type="dxa"/>
            <w:gridSpan w:val="2"/>
            <w:tcBorders>
              <w:top w:val="single" w:sz="6" w:space="0" w:color="auto"/>
              <w:left w:val="single" w:sz="6" w:space="0" w:color="auto"/>
              <w:bottom w:val="single" w:sz="6" w:space="0" w:color="auto"/>
              <w:right w:val="single" w:sz="6" w:space="0" w:color="auto"/>
            </w:tcBorders>
            <w:hideMark/>
          </w:tcPr>
          <w:p w:rsidR="00AD0438" w:rsidRPr="003346BA" w:rsidRDefault="00AD0438" w:rsidP="00AD0438">
            <w:pPr>
              <w:jc w:val="center"/>
              <w:rPr>
                <w:bCs/>
                <w:sz w:val="18"/>
                <w:szCs w:val="18"/>
                <w:vertAlign w:val="superscript"/>
              </w:rPr>
            </w:pPr>
            <w:r w:rsidRPr="003346BA">
              <w:rPr>
                <w:bCs/>
                <w:sz w:val="18"/>
                <w:szCs w:val="18"/>
                <w:vertAlign w:val="superscript"/>
              </w:rPr>
              <w:t>- юридический отдел;</w:t>
            </w:r>
          </w:p>
          <w:p w:rsidR="00AD0438" w:rsidRPr="003346BA" w:rsidRDefault="00AD0438" w:rsidP="00AD0438">
            <w:pPr>
              <w:jc w:val="center"/>
              <w:rPr>
                <w:bCs/>
                <w:sz w:val="18"/>
                <w:szCs w:val="18"/>
                <w:vertAlign w:val="superscript"/>
              </w:rPr>
            </w:pPr>
            <w:r w:rsidRPr="003346BA">
              <w:rPr>
                <w:bCs/>
                <w:sz w:val="18"/>
                <w:szCs w:val="18"/>
                <w:vertAlign w:val="superscript"/>
              </w:rPr>
              <w:t>специалисты Администрации оказывающие услуги,</w:t>
            </w:r>
          </w:p>
        </w:tc>
        <w:tc>
          <w:tcPr>
            <w:tcW w:w="851"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02" w:type="dxa"/>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59"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90"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22"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80" w:type="dxa"/>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000"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126" w:type="dxa"/>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60" w:type="dxa"/>
            <w:gridSpan w:val="3"/>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12" w:type="dxa"/>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8"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701" w:type="dxa"/>
            <w:tcBorders>
              <w:top w:val="single" w:sz="6" w:space="0" w:color="auto"/>
              <w:left w:val="single" w:sz="6" w:space="0" w:color="auto"/>
              <w:bottom w:val="single" w:sz="6" w:space="0" w:color="auto"/>
              <w:right w:val="single" w:sz="6" w:space="0" w:color="auto"/>
            </w:tcBorders>
            <w:hideMark/>
          </w:tcPr>
          <w:p w:rsidR="00AD0438" w:rsidRPr="003346BA" w:rsidRDefault="00AD0438" w:rsidP="00AD0438">
            <w:pPr>
              <w:pStyle w:val="ac"/>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внесены изменения в 6 административных регламентов</w:t>
            </w:r>
          </w:p>
        </w:tc>
      </w:tr>
      <w:tr w:rsidR="00AD0438" w:rsidRPr="003346BA" w:rsidTr="00724EA0">
        <w:trPr>
          <w:cantSplit/>
          <w:trHeight w:val="190"/>
        </w:trPr>
        <w:tc>
          <w:tcPr>
            <w:tcW w:w="2268" w:type="dxa"/>
            <w:tcBorders>
              <w:top w:val="single" w:sz="6" w:space="0" w:color="auto"/>
              <w:left w:val="single" w:sz="6" w:space="0" w:color="auto"/>
              <w:bottom w:val="single" w:sz="6" w:space="0" w:color="auto"/>
              <w:right w:val="single" w:sz="6" w:space="0" w:color="auto"/>
            </w:tcBorders>
            <w:hideMark/>
          </w:tcPr>
          <w:p w:rsidR="00AD0438" w:rsidRPr="003346BA" w:rsidRDefault="00AD0438" w:rsidP="00AD0438">
            <w:pPr>
              <w:tabs>
                <w:tab w:val="left" w:pos="588"/>
              </w:tabs>
              <w:rPr>
                <w:sz w:val="18"/>
                <w:szCs w:val="18"/>
                <w:vertAlign w:val="superscript"/>
              </w:rPr>
            </w:pPr>
            <w:r w:rsidRPr="003346BA">
              <w:rPr>
                <w:sz w:val="18"/>
                <w:szCs w:val="18"/>
                <w:vertAlign w:val="superscript"/>
              </w:rPr>
              <w:t xml:space="preserve">3.3. Разработка необходимых нормативных документов регламентирующих предоставление государственных и муниципальных услуг, размещение их, иной информации об оказании услуг на сайте Администрации </w:t>
            </w:r>
          </w:p>
        </w:tc>
        <w:tc>
          <w:tcPr>
            <w:tcW w:w="1263"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tabs>
                <w:tab w:val="left" w:pos="588"/>
              </w:tabs>
              <w:jc w:val="center"/>
              <w:rPr>
                <w:bCs/>
                <w:sz w:val="18"/>
                <w:szCs w:val="18"/>
                <w:vertAlign w:val="superscript"/>
              </w:rPr>
            </w:pPr>
            <w:r w:rsidRPr="003346BA">
              <w:rPr>
                <w:bCs/>
                <w:sz w:val="18"/>
                <w:szCs w:val="18"/>
                <w:vertAlign w:val="superscript"/>
              </w:rPr>
              <w:t>- специалисты Администрации, - отдел информационных технологий;</w:t>
            </w:r>
          </w:p>
          <w:p w:rsidR="00AD0438" w:rsidRPr="003346BA" w:rsidRDefault="00AD0438" w:rsidP="00AD0438">
            <w:pPr>
              <w:tabs>
                <w:tab w:val="left" w:pos="588"/>
              </w:tabs>
              <w:jc w:val="center"/>
              <w:rPr>
                <w:bCs/>
                <w:sz w:val="18"/>
                <w:szCs w:val="18"/>
                <w:vertAlign w:val="superscript"/>
              </w:rPr>
            </w:pPr>
            <w:r w:rsidRPr="003346BA">
              <w:rPr>
                <w:bCs/>
                <w:sz w:val="18"/>
                <w:szCs w:val="18"/>
                <w:vertAlign w:val="superscript"/>
              </w:rPr>
              <w:t>- юридический отдел</w:t>
            </w:r>
          </w:p>
          <w:p w:rsidR="00AD0438" w:rsidRPr="003346BA" w:rsidRDefault="00AD0438" w:rsidP="00AD0438">
            <w:pPr>
              <w:tabs>
                <w:tab w:val="left" w:pos="588"/>
              </w:tabs>
              <w:jc w:val="center"/>
              <w:rPr>
                <w:bCs/>
                <w:sz w:val="18"/>
                <w:szCs w:val="18"/>
                <w:vertAlign w:val="superscript"/>
              </w:rPr>
            </w:pPr>
          </w:p>
        </w:tc>
        <w:tc>
          <w:tcPr>
            <w:tcW w:w="851"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02" w:type="dxa"/>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59"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90"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22"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80" w:type="dxa"/>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000"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126" w:type="dxa"/>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60" w:type="dxa"/>
            <w:gridSpan w:val="3"/>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12" w:type="dxa"/>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8"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701" w:type="dxa"/>
            <w:tcBorders>
              <w:top w:val="single" w:sz="6" w:space="0" w:color="auto"/>
              <w:left w:val="single" w:sz="6" w:space="0" w:color="auto"/>
              <w:bottom w:val="single" w:sz="6" w:space="0" w:color="auto"/>
              <w:right w:val="single" w:sz="6" w:space="0" w:color="auto"/>
            </w:tcBorders>
            <w:hideMark/>
          </w:tcPr>
          <w:p w:rsidR="00AD0438" w:rsidRPr="003346BA" w:rsidRDefault="00AD0438" w:rsidP="00AD0438">
            <w:pPr>
              <w:pStyle w:val="ac"/>
              <w:rPr>
                <w:rFonts w:ascii="Times New Roman" w:hAnsi="Times New Roman" w:cs="Times New Roman"/>
                <w:bCs/>
                <w:sz w:val="18"/>
                <w:szCs w:val="18"/>
                <w:vertAlign w:val="superscript"/>
              </w:rPr>
            </w:pPr>
            <w:r w:rsidRPr="003346BA">
              <w:rPr>
                <w:rFonts w:ascii="Times New Roman" w:hAnsi="Times New Roman" w:cs="Times New Roman"/>
                <w:bCs/>
                <w:sz w:val="18"/>
                <w:szCs w:val="18"/>
                <w:vertAlign w:val="superscript"/>
              </w:rPr>
              <w:t>Разработан и утвержден Порядок формирования и ведения реестра муниципальных услуг.</w:t>
            </w:r>
          </w:p>
          <w:p w:rsidR="00AD0438" w:rsidRPr="003346BA" w:rsidRDefault="00AD0438" w:rsidP="00AD0438">
            <w:pPr>
              <w:pStyle w:val="ac"/>
              <w:rPr>
                <w:rFonts w:ascii="Times New Roman" w:hAnsi="Times New Roman" w:cs="Times New Roman"/>
                <w:sz w:val="18"/>
                <w:szCs w:val="18"/>
                <w:vertAlign w:val="superscript"/>
              </w:rPr>
            </w:pPr>
            <w:r w:rsidRPr="003346BA">
              <w:rPr>
                <w:rFonts w:ascii="Times New Roman" w:hAnsi="Times New Roman" w:cs="Times New Roman"/>
                <w:bCs/>
                <w:sz w:val="18"/>
                <w:szCs w:val="18"/>
                <w:vertAlign w:val="superscript"/>
              </w:rPr>
              <w:t xml:space="preserve">Необходимые НПА разработаны ранее, </w:t>
            </w:r>
          </w:p>
        </w:tc>
      </w:tr>
      <w:tr w:rsidR="00AD0438" w:rsidRPr="003346BA" w:rsidTr="00724EA0">
        <w:trPr>
          <w:cantSplit/>
          <w:trHeight w:val="190"/>
        </w:trPr>
        <w:tc>
          <w:tcPr>
            <w:tcW w:w="2268" w:type="dxa"/>
            <w:tcBorders>
              <w:top w:val="single" w:sz="6" w:space="0" w:color="auto"/>
              <w:left w:val="single" w:sz="6" w:space="0" w:color="auto"/>
              <w:bottom w:val="single" w:sz="6" w:space="0" w:color="auto"/>
              <w:right w:val="single" w:sz="6" w:space="0" w:color="auto"/>
            </w:tcBorders>
            <w:hideMark/>
          </w:tcPr>
          <w:p w:rsidR="00AD0438" w:rsidRPr="003346BA" w:rsidRDefault="00AD0438" w:rsidP="00AD0438">
            <w:pPr>
              <w:tabs>
                <w:tab w:val="left" w:pos="588"/>
              </w:tabs>
              <w:rPr>
                <w:sz w:val="18"/>
                <w:szCs w:val="18"/>
                <w:vertAlign w:val="superscript"/>
              </w:rPr>
            </w:pPr>
            <w:r w:rsidRPr="003346BA">
              <w:rPr>
                <w:sz w:val="18"/>
                <w:szCs w:val="18"/>
                <w:vertAlign w:val="superscript"/>
              </w:rPr>
              <w:lastRenderedPageBreak/>
              <w:t>4.3. Внесение и корректировка информации об услугах на портале государственных и муниципальных услуг</w:t>
            </w:r>
          </w:p>
        </w:tc>
        <w:tc>
          <w:tcPr>
            <w:tcW w:w="1263"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tabs>
                <w:tab w:val="left" w:pos="588"/>
              </w:tabs>
              <w:rPr>
                <w:bCs/>
                <w:sz w:val="18"/>
                <w:szCs w:val="18"/>
                <w:vertAlign w:val="superscript"/>
              </w:rPr>
            </w:pPr>
            <w:r w:rsidRPr="003346BA">
              <w:rPr>
                <w:bCs/>
                <w:sz w:val="18"/>
                <w:szCs w:val="18"/>
                <w:vertAlign w:val="superscript"/>
              </w:rPr>
              <w:t>- специалисты Администрации, - отдел информационных технологий;</w:t>
            </w:r>
          </w:p>
          <w:p w:rsidR="00AD0438" w:rsidRPr="003346BA" w:rsidRDefault="00AD0438" w:rsidP="00AD0438">
            <w:pPr>
              <w:tabs>
                <w:tab w:val="left" w:pos="588"/>
              </w:tabs>
              <w:rPr>
                <w:bCs/>
                <w:sz w:val="18"/>
                <w:szCs w:val="18"/>
                <w:vertAlign w:val="superscript"/>
              </w:rPr>
            </w:pPr>
            <w:r w:rsidRPr="003346BA">
              <w:rPr>
                <w:bCs/>
                <w:sz w:val="18"/>
                <w:szCs w:val="18"/>
                <w:vertAlign w:val="superscript"/>
              </w:rPr>
              <w:t xml:space="preserve">- юридический отдел </w:t>
            </w:r>
          </w:p>
        </w:tc>
        <w:tc>
          <w:tcPr>
            <w:tcW w:w="851"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02" w:type="dxa"/>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59"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90"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22"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80" w:type="dxa"/>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000"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126" w:type="dxa"/>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60" w:type="dxa"/>
            <w:gridSpan w:val="3"/>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12" w:type="dxa"/>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8"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701" w:type="dxa"/>
            <w:tcBorders>
              <w:top w:val="single" w:sz="6" w:space="0" w:color="auto"/>
              <w:left w:val="single" w:sz="6" w:space="0" w:color="auto"/>
              <w:bottom w:val="single" w:sz="6" w:space="0" w:color="auto"/>
              <w:right w:val="single" w:sz="6" w:space="0" w:color="auto"/>
            </w:tcBorders>
            <w:hideMark/>
          </w:tcPr>
          <w:p w:rsidR="00AD0438" w:rsidRPr="003346BA" w:rsidRDefault="00AD0438" w:rsidP="00AD0438">
            <w:pPr>
              <w:pStyle w:val="ac"/>
              <w:rPr>
                <w:rFonts w:ascii="Times New Roman" w:hAnsi="Times New Roman" w:cs="Times New Roman"/>
                <w:bCs/>
                <w:sz w:val="18"/>
                <w:szCs w:val="18"/>
                <w:vertAlign w:val="superscript"/>
              </w:rPr>
            </w:pPr>
            <w:r w:rsidRPr="003346BA">
              <w:rPr>
                <w:rFonts w:ascii="Times New Roman" w:hAnsi="Times New Roman" w:cs="Times New Roman"/>
                <w:bCs/>
                <w:sz w:val="18"/>
                <w:szCs w:val="18"/>
                <w:vertAlign w:val="superscript"/>
              </w:rPr>
              <w:t>Вносится и корректируется информация в РГУ АО</w:t>
            </w:r>
          </w:p>
          <w:p w:rsidR="00AD0438" w:rsidRPr="003346BA" w:rsidRDefault="00AD0438" w:rsidP="00AD0438">
            <w:pPr>
              <w:pStyle w:val="ac"/>
              <w:rPr>
                <w:rFonts w:ascii="Times New Roman" w:hAnsi="Times New Roman" w:cs="Times New Roman"/>
                <w:sz w:val="18"/>
                <w:szCs w:val="18"/>
                <w:vertAlign w:val="superscript"/>
              </w:rPr>
            </w:pPr>
            <w:r w:rsidRPr="003346BA">
              <w:rPr>
                <w:rFonts w:ascii="Times New Roman" w:hAnsi="Times New Roman" w:cs="Times New Roman"/>
                <w:bCs/>
                <w:sz w:val="18"/>
                <w:szCs w:val="18"/>
                <w:vertAlign w:val="superscript"/>
              </w:rPr>
              <w:t>На 01.01.2</w:t>
            </w:r>
            <w:r w:rsidR="009B067C">
              <w:rPr>
                <w:rFonts w:ascii="Times New Roman" w:hAnsi="Times New Roman" w:cs="Times New Roman"/>
                <w:bCs/>
                <w:sz w:val="18"/>
                <w:szCs w:val="18"/>
                <w:vertAlign w:val="superscript"/>
              </w:rPr>
              <w:t>4</w:t>
            </w:r>
            <w:r w:rsidRPr="003346BA">
              <w:rPr>
                <w:rFonts w:ascii="Times New Roman" w:hAnsi="Times New Roman" w:cs="Times New Roman"/>
                <w:bCs/>
                <w:sz w:val="18"/>
                <w:szCs w:val="18"/>
                <w:vertAlign w:val="superscript"/>
              </w:rPr>
              <w:t xml:space="preserve">на сайте </w:t>
            </w:r>
            <w:proofErr w:type="spellStart"/>
            <w:r w:rsidRPr="003346BA">
              <w:rPr>
                <w:rFonts w:ascii="Times New Roman" w:hAnsi="Times New Roman" w:cs="Times New Roman"/>
                <w:bCs/>
                <w:sz w:val="18"/>
                <w:szCs w:val="18"/>
                <w:vertAlign w:val="superscript"/>
                <w:lang w:val="en-US"/>
              </w:rPr>
              <w:t>gosuslugi</w:t>
            </w:r>
            <w:proofErr w:type="spellEnd"/>
            <w:r w:rsidRPr="003346BA">
              <w:rPr>
                <w:rFonts w:ascii="Times New Roman" w:hAnsi="Times New Roman" w:cs="Times New Roman"/>
                <w:bCs/>
                <w:sz w:val="18"/>
                <w:szCs w:val="18"/>
                <w:vertAlign w:val="superscript"/>
              </w:rPr>
              <w:t>29.</w:t>
            </w:r>
            <w:proofErr w:type="spellStart"/>
            <w:r w:rsidRPr="003346BA">
              <w:rPr>
                <w:rFonts w:ascii="Times New Roman" w:hAnsi="Times New Roman" w:cs="Times New Roman"/>
                <w:bCs/>
                <w:sz w:val="18"/>
                <w:szCs w:val="18"/>
                <w:vertAlign w:val="superscript"/>
                <w:lang w:val="en-US"/>
              </w:rPr>
              <w:t>ru</w:t>
            </w:r>
            <w:proofErr w:type="spellEnd"/>
            <w:r w:rsidRPr="003346BA">
              <w:rPr>
                <w:rFonts w:ascii="Times New Roman" w:hAnsi="Times New Roman" w:cs="Times New Roman"/>
                <w:bCs/>
                <w:sz w:val="18"/>
                <w:szCs w:val="18"/>
                <w:vertAlign w:val="superscript"/>
              </w:rPr>
              <w:t xml:space="preserve"> опубликовано </w:t>
            </w:r>
            <w:r w:rsidR="009B067C">
              <w:rPr>
                <w:rFonts w:ascii="Times New Roman" w:hAnsi="Times New Roman" w:cs="Times New Roman"/>
                <w:bCs/>
                <w:sz w:val="18"/>
                <w:szCs w:val="18"/>
                <w:vertAlign w:val="superscript"/>
              </w:rPr>
              <w:t>42</w:t>
            </w:r>
            <w:r w:rsidRPr="003346BA">
              <w:rPr>
                <w:rFonts w:ascii="Times New Roman" w:hAnsi="Times New Roman" w:cs="Times New Roman"/>
                <w:bCs/>
                <w:sz w:val="18"/>
                <w:szCs w:val="18"/>
                <w:vertAlign w:val="superscript"/>
              </w:rPr>
              <w:t xml:space="preserve"> муниципальны</w:t>
            </w:r>
            <w:r w:rsidR="009B067C">
              <w:rPr>
                <w:rFonts w:ascii="Times New Roman" w:hAnsi="Times New Roman" w:cs="Times New Roman"/>
                <w:bCs/>
                <w:sz w:val="18"/>
                <w:szCs w:val="18"/>
                <w:vertAlign w:val="superscript"/>
              </w:rPr>
              <w:t>е</w:t>
            </w:r>
            <w:r w:rsidRPr="003346BA">
              <w:rPr>
                <w:rFonts w:ascii="Times New Roman" w:hAnsi="Times New Roman" w:cs="Times New Roman"/>
                <w:bCs/>
                <w:sz w:val="18"/>
                <w:szCs w:val="18"/>
                <w:vertAlign w:val="superscript"/>
              </w:rPr>
              <w:t xml:space="preserve"> услуг</w:t>
            </w:r>
            <w:r w:rsidR="009B067C">
              <w:rPr>
                <w:rFonts w:ascii="Times New Roman" w:hAnsi="Times New Roman" w:cs="Times New Roman"/>
                <w:bCs/>
                <w:sz w:val="18"/>
                <w:szCs w:val="18"/>
                <w:vertAlign w:val="superscript"/>
              </w:rPr>
              <w:t>и</w:t>
            </w:r>
          </w:p>
        </w:tc>
      </w:tr>
      <w:tr w:rsidR="00AD0438" w:rsidRPr="003346BA" w:rsidTr="00724EA0">
        <w:trPr>
          <w:cantSplit/>
          <w:trHeight w:val="190"/>
        </w:trPr>
        <w:tc>
          <w:tcPr>
            <w:tcW w:w="2268" w:type="dxa"/>
            <w:tcBorders>
              <w:top w:val="single" w:sz="6" w:space="0" w:color="auto"/>
              <w:left w:val="single" w:sz="6" w:space="0" w:color="auto"/>
              <w:bottom w:val="single" w:sz="6" w:space="0" w:color="auto"/>
              <w:right w:val="single" w:sz="6" w:space="0" w:color="auto"/>
            </w:tcBorders>
          </w:tcPr>
          <w:p w:rsidR="00AD0438" w:rsidRPr="009344D9" w:rsidRDefault="00AD0438" w:rsidP="00AD0438">
            <w:pPr>
              <w:tabs>
                <w:tab w:val="left" w:pos="588"/>
              </w:tabs>
              <w:rPr>
                <w:sz w:val="18"/>
                <w:szCs w:val="18"/>
                <w:vertAlign w:val="superscript"/>
              </w:rPr>
            </w:pPr>
            <w:r w:rsidRPr="003346BA">
              <w:rPr>
                <w:sz w:val="18"/>
                <w:szCs w:val="18"/>
                <w:vertAlign w:val="superscript"/>
              </w:rPr>
              <w:t xml:space="preserve">5.3. Формирование и актуализация перечней услуг, предоставляемых Администрацией района, </w:t>
            </w:r>
          </w:p>
        </w:tc>
        <w:tc>
          <w:tcPr>
            <w:tcW w:w="1263"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tabs>
                <w:tab w:val="left" w:pos="588"/>
              </w:tabs>
              <w:rPr>
                <w:bCs/>
                <w:sz w:val="18"/>
                <w:szCs w:val="18"/>
                <w:vertAlign w:val="superscript"/>
              </w:rPr>
            </w:pPr>
            <w:r w:rsidRPr="003346BA">
              <w:rPr>
                <w:bCs/>
                <w:sz w:val="18"/>
                <w:szCs w:val="18"/>
                <w:vertAlign w:val="superscript"/>
              </w:rPr>
              <w:t xml:space="preserve">юридический отдел </w:t>
            </w:r>
          </w:p>
          <w:p w:rsidR="00AD0438" w:rsidRPr="003346BA" w:rsidRDefault="00AD0438" w:rsidP="00AD0438">
            <w:pPr>
              <w:tabs>
                <w:tab w:val="left" w:pos="588"/>
              </w:tabs>
              <w:rPr>
                <w:bCs/>
                <w:sz w:val="18"/>
                <w:szCs w:val="18"/>
                <w:vertAlign w:val="superscript"/>
              </w:rPr>
            </w:pPr>
          </w:p>
        </w:tc>
        <w:tc>
          <w:tcPr>
            <w:tcW w:w="851"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02" w:type="dxa"/>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59"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90"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22"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80" w:type="dxa"/>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000"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126" w:type="dxa"/>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60" w:type="dxa"/>
            <w:gridSpan w:val="3"/>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12" w:type="dxa"/>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8"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701" w:type="dxa"/>
            <w:tcBorders>
              <w:top w:val="single" w:sz="6" w:space="0" w:color="auto"/>
              <w:left w:val="single" w:sz="6" w:space="0" w:color="auto"/>
              <w:bottom w:val="single" w:sz="6" w:space="0" w:color="auto"/>
              <w:right w:val="single" w:sz="6" w:space="0" w:color="auto"/>
            </w:tcBorders>
            <w:hideMark/>
          </w:tcPr>
          <w:p w:rsidR="00AD0438" w:rsidRPr="003346BA" w:rsidRDefault="00AD0438" w:rsidP="00AD0438">
            <w:pPr>
              <w:pStyle w:val="ac"/>
              <w:rPr>
                <w:rFonts w:ascii="Times New Roman" w:hAnsi="Times New Roman" w:cs="Times New Roman"/>
                <w:sz w:val="18"/>
                <w:szCs w:val="18"/>
                <w:vertAlign w:val="superscript"/>
              </w:rPr>
            </w:pPr>
            <w:proofErr w:type="gramStart"/>
            <w:r>
              <w:rPr>
                <w:rFonts w:ascii="Times New Roman" w:hAnsi="Times New Roman" w:cs="Times New Roman"/>
                <w:bCs/>
                <w:sz w:val="18"/>
                <w:szCs w:val="18"/>
                <w:vertAlign w:val="superscript"/>
              </w:rPr>
              <w:t>А</w:t>
            </w:r>
            <w:r w:rsidRPr="003346BA">
              <w:rPr>
                <w:rFonts w:ascii="Times New Roman" w:hAnsi="Times New Roman" w:cs="Times New Roman"/>
                <w:bCs/>
                <w:sz w:val="18"/>
                <w:szCs w:val="18"/>
                <w:vertAlign w:val="superscript"/>
              </w:rPr>
              <w:t>ктуализирован</w:t>
            </w:r>
            <w:r>
              <w:rPr>
                <w:rFonts w:ascii="Times New Roman" w:hAnsi="Times New Roman" w:cs="Times New Roman"/>
                <w:bCs/>
                <w:sz w:val="18"/>
                <w:szCs w:val="18"/>
                <w:vertAlign w:val="superscript"/>
              </w:rPr>
              <w:t xml:space="preserve"> </w:t>
            </w:r>
            <w:r w:rsidRPr="003346BA">
              <w:rPr>
                <w:rFonts w:ascii="Times New Roman" w:hAnsi="Times New Roman" w:cs="Times New Roman"/>
                <w:bCs/>
                <w:sz w:val="18"/>
                <w:szCs w:val="18"/>
                <w:vertAlign w:val="superscript"/>
              </w:rPr>
              <w:t xml:space="preserve"> перечень</w:t>
            </w:r>
            <w:proofErr w:type="gramEnd"/>
            <w:r w:rsidRPr="003346BA">
              <w:rPr>
                <w:rFonts w:ascii="Times New Roman" w:hAnsi="Times New Roman" w:cs="Times New Roman"/>
                <w:bCs/>
                <w:sz w:val="18"/>
                <w:szCs w:val="18"/>
                <w:vertAlign w:val="superscript"/>
              </w:rPr>
              <w:t xml:space="preserve"> муниципальных услуг, предоставляемых Администрацией</w:t>
            </w:r>
          </w:p>
        </w:tc>
      </w:tr>
      <w:tr w:rsidR="00AD0438" w:rsidRPr="003346BA" w:rsidTr="00724EA0">
        <w:trPr>
          <w:cantSplit/>
          <w:trHeight w:val="266"/>
        </w:trPr>
        <w:tc>
          <w:tcPr>
            <w:tcW w:w="2268" w:type="dxa"/>
            <w:tcBorders>
              <w:top w:val="single" w:sz="6" w:space="0" w:color="auto"/>
              <w:left w:val="single" w:sz="6" w:space="0" w:color="auto"/>
              <w:bottom w:val="single" w:sz="6" w:space="0" w:color="auto"/>
              <w:right w:val="single" w:sz="6" w:space="0" w:color="auto"/>
            </w:tcBorders>
            <w:hideMark/>
          </w:tcPr>
          <w:p w:rsidR="00AD0438" w:rsidRPr="003346BA" w:rsidRDefault="00AD0438" w:rsidP="00AD0438">
            <w:pPr>
              <w:tabs>
                <w:tab w:val="left" w:pos="588"/>
              </w:tabs>
              <w:rPr>
                <w:bCs/>
                <w:sz w:val="18"/>
                <w:szCs w:val="18"/>
                <w:vertAlign w:val="superscript"/>
              </w:rPr>
            </w:pPr>
            <w:r w:rsidRPr="003346BA">
              <w:rPr>
                <w:bCs/>
                <w:sz w:val="18"/>
                <w:szCs w:val="18"/>
                <w:vertAlign w:val="superscript"/>
              </w:rPr>
              <w:t>6.3.</w:t>
            </w:r>
            <w:r w:rsidRPr="003346BA">
              <w:rPr>
                <w:sz w:val="18"/>
                <w:szCs w:val="18"/>
                <w:vertAlign w:val="superscript"/>
              </w:rPr>
              <w:t xml:space="preserve"> Проведение мониторинга качества и доступности предоставляемых услуг (в т.ч. по принципу «одного окна»</w:t>
            </w:r>
            <w:r>
              <w:rPr>
                <w:sz w:val="18"/>
                <w:szCs w:val="18"/>
                <w:vertAlign w:val="superscript"/>
              </w:rPr>
              <w:t>)</w:t>
            </w:r>
          </w:p>
        </w:tc>
        <w:tc>
          <w:tcPr>
            <w:tcW w:w="1263"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tabs>
                <w:tab w:val="left" w:pos="588"/>
              </w:tabs>
              <w:rPr>
                <w:bCs/>
                <w:sz w:val="18"/>
                <w:szCs w:val="18"/>
                <w:vertAlign w:val="superscript"/>
              </w:rPr>
            </w:pPr>
            <w:r w:rsidRPr="003346BA">
              <w:rPr>
                <w:bCs/>
                <w:sz w:val="18"/>
                <w:szCs w:val="18"/>
                <w:vertAlign w:val="superscript"/>
              </w:rPr>
              <w:t xml:space="preserve">- юридический отдел </w:t>
            </w:r>
          </w:p>
          <w:p w:rsidR="00AD0438" w:rsidRPr="003346BA" w:rsidRDefault="00AD0438" w:rsidP="00AD0438">
            <w:pPr>
              <w:tabs>
                <w:tab w:val="left" w:pos="588"/>
              </w:tabs>
              <w:rPr>
                <w:bCs/>
                <w:sz w:val="18"/>
                <w:szCs w:val="18"/>
                <w:vertAlign w:val="superscript"/>
              </w:rPr>
            </w:pPr>
          </w:p>
        </w:tc>
        <w:tc>
          <w:tcPr>
            <w:tcW w:w="851"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02" w:type="dxa"/>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59"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90"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22"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80" w:type="dxa"/>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000"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126" w:type="dxa"/>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60" w:type="dxa"/>
            <w:gridSpan w:val="3"/>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12" w:type="dxa"/>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8"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701" w:type="dxa"/>
            <w:tcBorders>
              <w:top w:val="single" w:sz="6" w:space="0" w:color="auto"/>
              <w:left w:val="single" w:sz="6" w:space="0" w:color="auto"/>
              <w:bottom w:val="single" w:sz="6" w:space="0" w:color="auto"/>
              <w:right w:val="single" w:sz="6" w:space="0" w:color="auto"/>
            </w:tcBorders>
            <w:hideMark/>
          </w:tcPr>
          <w:p w:rsidR="00AD0438" w:rsidRPr="003346BA" w:rsidRDefault="00AD0438" w:rsidP="00AD0438">
            <w:pPr>
              <w:pStyle w:val="ac"/>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В связи с внесенными изменениями проводится ежемесячно через систему КИАС </w:t>
            </w:r>
          </w:p>
        </w:tc>
      </w:tr>
      <w:tr w:rsidR="00AD0438" w:rsidRPr="003346BA" w:rsidTr="00724EA0">
        <w:trPr>
          <w:cantSplit/>
          <w:trHeight w:val="190"/>
        </w:trPr>
        <w:tc>
          <w:tcPr>
            <w:tcW w:w="2268" w:type="dxa"/>
            <w:tcBorders>
              <w:top w:val="single" w:sz="6" w:space="0" w:color="auto"/>
              <w:left w:val="single" w:sz="6" w:space="0" w:color="auto"/>
              <w:bottom w:val="single" w:sz="6" w:space="0" w:color="auto"/>
              <w:right w:val="single" w:sz="6" w:space="0" w:color="auto"/>
            </w:tcBorders>
            <w:hideMark/>
          </w:tcPr>
          <w:p w:rsidR="00AD0438" w:rsidRPr="003346BA" w:rsidRDefault="00AD0438" w:rsidP="00AD0438">
            <w:pPr>
              <w:tabs>
                <w:tab w:val="left" w:pos="588"/>
              </w:tabs>
              <w:rPr>
                <w:bCs/>
                <w:sz w:val="18"/>
                <w:szCs w:val="18"/>
                <w:vertAlign w:val="superscript"/>
              </w:rPr>
            </w:pPr>
            <w:r w:rsidRPr="003346BA">
              <w:rPr>
                <w:bCs/>
                <w:sz w:val="18"/>
                <w:szCs w:val="18"/>
                <w:vertAlign w:val="superscript"/>
              </w:rPr>
              <w:t>7.3. Проведение обучающих семинаров, консультаций для специалистов, предоставляющих услуги</w:t>
            </w:r>
          </w:p>
        </w:tc>
        <w:tc>
          <w:tcPr>
            <w:tcW w:w="1263" w:type="dxa"/>
            <w:gridSpan w:val="2"/>
            <w:tcBorders>
              <w:top w:val="single" w:sz="6" w:space="0" w:color="auto"/>
              <w:left w:val="single" w:sz="6" w:space="0" w:color="auto"/>
              <w:bottom w:val="single" w:sz="6" w:space="0" w:color="auto"/>
              <w:right w:val="single" w:sz="6" w:space="0" w:color="auto"/>
            </w:tcBorders>
            <w:hideMark/>
          </w:tcPr>
          <w:p w:rsidR="00AD0438" w:rsidRPr="003346BA" w:rsidRDefault="00AD0438" w:rsidP="00AD0438">
            <w:pPr>
              <w:tabs>
                <w:tab w:val="left" w:pos="588"/>
              </w:tabs>
              <w:rPr>
                <w:bCs/>
                <w:sz w:val="18"/>
                <w:szCs w:val="18"/>
                <w:vertAlign w:val="superscript"/>
              </w:rPr>
            </w:pPr>
            <w:r w:rsidRPr="003346BA">
              <w:rPr>
                <w:bCs/>
                <w:sz w:val="18"/>
                <w:szCs w:val="18"/>
                <w:vertAlign w:val="superscript"/>
              </w:rPr>
              <w:t xml:space="preserve">- юридический отдел; </w:t>
            </w:r>
          </w:p>
          <w:p w:rsidR="00AD0438" w:rsidRPr="003346BA" w:rsidRDefault="00AD0438" w:rsidP="00AD0438">
            <w:pPr>
              <w:tabs>
                <w:tab w:val="left" w:pos="588"/>
              </w:tabs>
              <w:rPr>
                <w:bCs/>
                <w:sz w:val="18"/>
                <w:szCs w:val="18"/>
                <w:vertAlign w:val="superscript"/>
              </w:rPr>
            </w:pPr>
            <w:r w:rsidRPr="003346BA">
              <w:rPr>
                <w:bCs/>
                <w:sz w:val="18"/>
                <w:szCs w:val="18"/>
                <w:vertAlign w:val="superscript"/>
              </w:rPr>
              <w:t>- отдел информационных технологий</w:t>
            </w:r>
          </w:p>
        </w:tc>
        <w:tc>
          <w:tcPr>
            <w:tcW w:w="851"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02" w:type="dxa"/>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59"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90"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22"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80" w:type="dxa"/>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000"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126" w:type="dxa"/>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60" w:type="dxa"/>
            <w:gridSpan w:val="3"/>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12" w:type="dxa"/>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8"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701" w:type="dxa"/>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rPr>
                <w:rFonts w:ascii="Times New Roman" w:hAnsi="Times New Roman" w:cs="Times New Roman"/>
                <w:sz w:val="18"/>
                <w:szCs w:val="18"/>
                <w:vertAlign w:val="superscript"/>
              </w:rPr>
            </w:pPr>
            <w:r w:rsidRPr="003346BA">
              <w:rPr>
                <w:rFonts w:ascii="Times New Roman" w:hAnsi="Times New Roman" w:cs="Times New Roman"/>
                <w:bCs/>
                <w:sz w:val="18"/>
                <w:szCs w:val="18"/>
                <w:vertAlign w:val="superscript"/>
              </w:rPr>
              <w:t>Проводились консультации</w:t>
            </w:r>
            <w:r w:rsidRPr="003346BA">
              <w:rPr>
                <w:rFonts w:ascii="Times New Roman" w:hAnsi="Times New Roman" w:cs="Times New Roman"/>
                <w:sz w:val="18"/>
                <w:szCs w:val="18"/>
                <w:vertAlign w:val="superscript"/>
              </w:rPr>
              <w:t xml:space="preserve"> </w:t>
            </w:r>
          </w:p>
          <w:p w:rsidR="00AD0438" w:rsidRPr="003346BA" w:rsidRDefault="00AD0438" w:rsidP="00AD0438">
            <w:pPr>
              <w:pStyle w:val="ac"/>
              <w:rPr>
                <w:rFonts w:ascii="Times New Roman" w:hAnsi="Times New Roman" w:cs="Times New Roman"/>
                <w:sz w:val="18"/>
                <w:szCs w:val="18"/>
                <w:vertAlign w:val="superscript"/>
              </w:rPr>
            </w:pPr>
          </w:p>
        </w:tc>
      </w:tr>
      <w:tr w:rsidR="00AD0438" w:rsidRPr="003346BA" w:rsidTr="00724EA0">
        <w:trPr>
          <w:cantSplit/>
          <w:trHeight w:val="190"/>
        </w:trPr>
        <w:tc>
          <w:tcPr>
            <w:tcW w:w="2268" w:type="dxa"/>
            <w:tcBorders>
              <w:top w:val="single" w:sz="6" w:space="0" w:color="auto"/>
              <w:left w:val="single" w:sz="6" w:space="0" w:color="auto"/>
              <w:bottom w:val="single" w:sz="6" w:space="0" w:color="auto"/>
              <w:right w:val="single" w:sz="6" w:space="0" w:color="auto"/>
            </w:tcBorders>
            <w:hideMark/>
          </w:tcPr>
          <w:p w:rsidR="00AD0438" w:rsidRPr="003346BA" w:rsidRDefault="00AD0438" w:rsidP="00AD0438">
            <w:pPr>
              <w:tabs>
                <w:tab w:val="left" w:pos="588"/>
              </w:tabs>
              <w:rPr>
                <w:sz w:val="18"/>
                <w:szCs w:val="18"/>
                <w:vertAlign w:val="superscript"/>
              </w:rPr>
            </w:pPr>
            <w:r w:rsidRPr="003346BA">
              <w:rPr>
                <w:sz w:val="18"/>
                <w:szCs w:val="18"/>
                <w:vertAlign w:val="superscript"/>
              </w:rPr>
              <w:t>8.3. Подготовка и размещение информации в СМИ (печатные СМИ, электронные СМИ и интернет, радио и телевидение)</w:t>
            </w:r>
          </w:p>
        </w:tc>
        <w:tc>
          <w:tcPr>
            <w:tcW w:w="1263"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tabs>
                <w:tab w:val="left" w:pos="588"/>
              </w:tabs>
              <w:rPr>
                <w:bCs/>
                <w:sz w:val="18"/>
                <w:szCs w:val="18"/>
                <w:vertAlign w:val="superscript"/>
              </w:rPr>
            </w:pPr>
            <w:r w:rsidRPr="003346BA">
              <w:rPr>
                <w:bCs/>
                <w:sz w:val="18"/>
                <w:szCs w:val="18"/>
                <w:vertAlign w:val="superscript"/>
              </w:rPr>
              <w:t xml:space="preserve">- юридический отдел </w:t>
            </w:r>
          </w:p>
          <w:p w:rsidR="00AD0438" w:rsidRPr="003346BA" w:rsidRDefault="00AD0438" w:rsidP="00AD0438">
            <w:pPr>
              <w:tabs>
                <w:tab w:val="left" w:pos="588"/>
              </w:tabs>
              <w:rPr>
                <w:bCs/>
                <w:sz w:val="18"/>
                <w:szCs w:val="18"/>
                <w:vertAlign w:val="superscript"/>
              </w:rPr>
            </w:pPr>
          </w:p>
        </w:tc>
        <w:tc>
          <w:tcPr>
            <w:tcW w:w="851"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02" w:type="dxa"/>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59"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90"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22"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80" w:type="dxa"/>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000"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126" w:type="dxa"/>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60" w:type="dxa"/>
            <w:gridSpan w:val="3"/>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12" w:type="dxa"/>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8"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701" w:type="dxa"/>
            <w:tcBorders>
              <w:top w:val="single" w:sz="6" w:space="0" w:color="auto"/>
              <w:left w:val="single" w:sz="6" w:space="0" w:color="auto"/>
              <w:bottom w:val="single" w:sz="6" w:space="0" w:color="auto"/>
              <w:right w:val="single" w:sz="6" w:space="0" w:color="auto"/>
            </w:tcBorders>
            <w:hideMark/>
          </w:tcPr>
          <w:p w:rsidR="00AD0438" w:rsidRPr="003346BA" w:rsidRDefault="00AD0438" w:rsidP="00AD0438">
            <w:pPr>
              <w:pStyle w:val="ac"/>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Информация размещена на официальном сайте Администрации</w:t>
            </w:r>
          </w:p>
        </w:tc>
      </w:tr>
      <w:tr w:rsidR="00AD0438" w:rsidRPr="003346BA" w:rsidTr="00724EA0">
        <w:trPr>
          <w:cantSplit/>
          <w:trHeight w:val="190"/>
        </w:trPr>
        <w:tc>
          <w:tcPr>
            <w:tcW w:w="2268" w:type="dxa"/>
            <w:tcBorders>
              <w:top w:val="single" w:sz="6" w:space="0" w:color="auto"/>
              <w:left w:val="single" w:sz="6" w:space="0" w:color="auto"/>
              <w:bottom w:val="single" w:sz="6" w:space="0" w:color="auto"/>
              <w:right w:val="single" w:sz="6" w:space="0" w:color="auto"/>
            </w:tcBorders>
          </w:tcPr>
          <w:p w:rsidR="00AD0438" w:rsidRPr="003346BA" w:rsidRDefault="00AD0438" w:rsidP="00AD0438">
            <w:pPr>
              <w:tabs>
                <w:tab w:val="left" w:pos="588"/>
              </w:tabs>
              <w:rPr>
                <w:sz w:val="18"/>
                <w:szCs w:val="18"/>
                <w:vertAlign w:val="superscript"/>
              </w:rPr>
            </w:pPr>
            <w:r>
              <w:rPr>
                <w:sz w:val="18"/>
                <w:szCs w:val="18"/>
                <w:vertAlign w:val="superscript"/>
              </w:rPr>
              <w:t>Итого по подпрограмме №3</w:t>
            </w:r>
          </w:p>
        </w:tc>
        <w:tc>
          <w:tcPr>
            <w:tcW w:w="1263"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tabs>
                <w:tab w:val="left" w:pos="588"/>
              </w:tabs>
              <w:rPr>
                <w:bCs/>
                <w:sz w:val="18"/>
                <w:szCs w:val="18"/>
                <w:vertAlign w:val="superscript"/>
              </w:rPr>
            </w:pPr>
          </w:p>
        </w:tc>
        <w:tc>
          <w:tcPr>
            <w:tcW w:w="851" w:type="dxa"/>
            <w:gridSpan w:val="2"/>
            <w:tcBorders>
              <w:top w:val="single" w:sz="6" w:space="0" w:color="auto"/>
              <w:left w:val="single" w:sz="6" w:space="0" w:color="auto"/>
              <w:bottom w:val="single" w:sz="6" w:space="0" w:color="auto"/>
              <w:right w:val="single" w:sz="6" w:space="0" w:color="auto"/>
            </w:tcBorders>
          </w:tcPr>
          <w:p w:rsidR="00AD0438"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02" w:type="dxa"/>
            <w:tcBorders>
              <w:top w:val="single" w:sz="6" w:space="0" w:color="auto"/>
              <w:left w:val="single" w:sz="6" w:space="0" w:color="auto"/>
              <w:bottom w:val="single" w:sz="6" w:space="0" w:color="auto"/>
              <w:right w:val="single" w:sz="6" w:space="0" w:color="auto"/>
            </w:tcBorders>
          </w:tcPr>
          <w:p w:rsidR="00AD0438"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59" w:type="dxa"/>
            <w:gridSpan w:val="2"/>
            <w:tcBorders>
              <w:top w:val="single" w:sz="6" w:space="0" w:color="auto"/>
              <w:left w:val="single" w:sz="6" w:space="0" w:color="auto"/>
              <w:bottom w:val="single" w:sz="6" w:space="0" w:color="auto"/>
              <w:right w:val="single" w:sz="6" w:space="0" w:color="auto"/>
            </w:tcBorders>
          </w:tcPr>
          <w:p w:rsidR="00AD0438"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90" w:type="dxa"/>
            <w:gridSpan w:val="2"/>
            <w:tcBorders>
              <w:top w:val="single" w:sz="6" w:space="0" w:color="auto"/>
              <w:left w:val="single" w:sz="6" w:space="0" w:color="auto"/>
              <w:bottom w:val="single" w:sz="6" w:space="0" w:color="auto"/>
              <w:right w:val="single" w:sz="6" w:space="0" w:color="auto"/>
            </w:tcBorders>
          </w:tcPr>
          <w:p w:rsidR="00AD0438"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22" w:type="dxa"/>
            <w:gridSpan w:val="2"/>
            <w:tcBorders>
              <w:top w:val="single" w:sz="6" w:space="0" w:color="auto"/>
              <w:left w:val="single" w:sz="6" w:space="0" w:color="auto"/>
              <w:bottom w:val="single" w:sz="6" w:space="0" w:color="auto"/>
              <w:right w:val="single" w:sz="6" w:space="0" w:color="auto"/>
            </w:tcBorders>
          </w:tcPr>
          <w:p w:rsidR="00AD0438"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80" w:type="dxa"/>
            <w:tcBorders>
              <w:top w:val="single" w:sz="6" w:space="0" w:color="auto"/>
              <w:left w:val="single" w:sz="6" w:space="0" w:color="auto"/>
              <w:bottom w:val="single" w:sz="6" w:space="0" w:color="auto"/>
              <w:right w:val="single" w:sz="6" w:space="0" w:color="auto"/>
            </w:tcBorders>
          </w:tcPr>
          <w:p w:rsidR="00AD0438"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000" w:type="dxa"/>
            <w:gridSpan w:val="2"/>
            <w:tcBorders>
              <w:top w:val="single" w:sz="6" w:space="0" w:color="auto"/>
              <w:left w:val="single" w:sz="6" w:space="0" w:color="auto"/>
              <w:bottom w:val="single" w:sz="6" w:space="0" w:color="auto"/>
              <w:right w:val="single" w:sz="6" w:space="0" w:color="auto"/>
            </w:tcBorders>
          </w:tcPr>
          <w:p w:rsidR="00AD0438"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126" w:type="dxa"/>
            <w:tcBorders>
              <w:top w:val="single" w:sz="6" w:space="0" w:color="auto"/>
              <w:left w:val="single" w:sz="6" w:space="0" w:color="auto"/>
              <w:bottom w:val="single" w:sz="6" w:space="0" w:color="auto"/>
              <w:right w:val="single" w:sz="6" w:space="0" w:color="auto"/>
            </w:tcBorders>
          </w:tcPr>
          <w:p w:rsidR="00AD0438"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60" w:type="dxa"/>
            <w:gridSpan w:val="3"/>
            <w:tcBorders>
              <w:top w:val="single" w:sz="6" w:space="0" w:color="auto"/>
              <w:left w:val="single" w:sz="6" w:space="0" w:color="auto"/>
              <w:bottom w:val="single" w:sz="6" w:space="0" w:color="auto"/>
              <w:right w:val="single" w:sz="6" w:space="0" w:color="auto"/>
            </w:tcBorders>
          </w:tcPr>
          <w:p w:rsidR="00AD0438"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12" w:type="dxa"/>
            <w:tcBorders>
              <w:top w:val="single" w:sz="6" w:space="0" w:color="auto"/>
              <w:left w:val="single" w:sz="6" w:space="0" w:color="auto"/>
              <w:bottom w:val="single" w:sz="6" w:space="0" w:color="auto"/>
              <w:right w:val="single" w:sz="6" w:space="0" w:color="auto"/>
            </w:tcBorders>
          </w:tcPr>
          <w:p w:rsidR="00AD0438"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8" w:type="dxa"/>
            <w:gridSpan w:val="2"/>
            <w:tcBorders>
              <w:top w:val="single" w:sz="6" w:space="0" w:color="auto"/>
              <w:left w:val="single" w:sz="6" w:space="0" w:color="auto"/>
              <w:bottom w:val="single" w:sz="6" w:space="0" w:color="auto"/>
              <w:right w:val="single" w:sz="6" w:space="0" w:color="auto"/>
            </w:tcBorders>
          </w:tcPr>
          <w:p w:rsidR="00AD0438"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AD0438"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701" w:type="dxa"/>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rPr>
                <w:rFonts w:ascii="Times New Roman" w:hAnsi="Times New Roman" w:cs="Times New Roman"/>
                <w:sz w:val="18"/>
                <w:szCs w:val="18"/>
                <w:vertAlign w:val="superscript"/>
              </w:rPr>
            </w:pPr>
          </w:p>
        </w:tc>
      </w:tr>
      <w:tr w:rsidR="00AD0438" w:rsidRPr="003346BA" w:rsidTr="002807EA">
        <w:trPr>
          <w:cantSplit/>
          <w:trHeight w:val="360"/>
        </w:trPr>
        <w:tc>
          <w:tcPr>
            <w:tcW w:w="15309" w:type="dxa"/>
            <w:gridSpan w:val="24"/>
            <w:tcBorders>
              <w:top w:val="single" w:sz="6" w:space="0" w:color="auto"/>
              <w:left w:val="single" w:sz="6" w:space="0" w:color="auto"/>
              <w:bottom w:val="single" w:sz="6" w:space="0" w:color="auto"/>
              <w:right w:val="single" w:sz="6" w:space="0" w:color="auto"/>
            </w:tcBorders>
            <w:hideMark/>
          </w:tcPr>
          <w:p w:rsidR="00AD0438" w:rsidRPr="003346BA" w:rsidRDefault="00AD0438" w:rsidP="00AD0438">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b/>
                <w:bCs/>
                <w:sz w:val="18"/>
                <w:szCs w:val="18"/>
                <w:vertAlign w:val="superscript"/>
              </w:rPr>
              <w:t>Подпрограмма №4 «Информатизация органов местного самоуправления Муниципального образования «Ленский муниципальный район»</w:t>
            </w:r>
          </w:p>
        </w:tc>
      </w:tr>
      <w:tr w:rsidR="00AD0438" w:rsidRPr="003346BA" w:rsidTr="00AD0438">
        <w:trPr>
          <w:cantSplit/>
          <w:trHeight w:val="360"/>
        </w:trPr>
        <w:tc>
          <w:tcPr>
            <w:tcW w:w="2321" w:type="dxa"/>
            <w:gridSpan w:val="2"/>
            <w:tcBorders>
              <w:top w:val="single" w:sz="6" w:space="0" w:color="auto"/>
              <w:left w:val="single" w:sz="6" w:space="0" w:color="auto"/>
              <w:bottom w:val="single" w:sz="6" w:space="0" w:color="auto"/>
              <w:right w:val="single" w:sz="6" w:space="0" w:color="auto"/>
            </w:tcBorders>
            <w:hideMark/>
          </w:tcPr>
          <w:p w:rsidR="00AD0438" w:rsidRPr="003346BA" w:rsidRDefault="00AD0438" w:rsidP="00AD0438">
            <w:pPr>
              <w:shd w:val="clear" w:color="auto" w:fill="FFFFFF"/>
              <w:rPr>
                <w:bCs/>
                <w:sz w:val="18"/>
                <w:szCs w:val="18"/>
                <w:vertAlign w:val="superscript"/>
              </w:rPr>
            </w:pPr>
            <w:r w:rsidRPr="003346BA">
              <w:rPr>
                <w:bCs/>
                <w:sz w:val="18"/>
                <w:szCs w:val="18"/>
                <w:vertAlign w:val="superscript"/>
              </w:rPr>
              <w:t>1.1. Переход на современные технологии ВОЛС (оптоволокно) с большей скоростью Интернета</w:t>
            </w:r>
          </w:p>
        </w:tc>
        <w:tc>
          <w:tcPr>
            <w:tcW w:w="1210" w:type="dxa"/>
            <w:tcBorders>
              <w:top w:val="single" w:sz="6" w:space="0" w:color="auto"/>
              <w:left w:val="single" w:sz="6" w:space="0" w:color="auto"/>
              <w:bottom w:val="single" w:sz="6" w:space="0" w:color="auto"/>
              <w:right w:val="single" w:sz="6" w:space="0" w:color="auto"/>
            </w:tcBorders>
            <w:hideMark/>
          </w:tcPr>
          <w:p w:rsidR="00AD0438" w:rsidRPr="003346BA" w:rsidRDefault="00AD0438" w:rsidP="00AD0438">
            <w:pPr>
              <w:rPr>
                <w:bCs/>
                <w:sz w:val="18"/>
                <w:szCs w:val="18"/>
                <w:vertAlign w:val="superscript"/>
              </w:rPr>
            </w:pPr>
            <w:r w:rsidRPr="003346BA">
              <w:rPr>
                <w:bCs/>
                <w:sz w:val="18"/>
                <w:szCs w:val="18"/>
                <w:vertAlign w:val="superscript"/>
              </w:rPr>
              <w:t>Отдел информационных технологий</w:t>
            </w:r>
          </w:p>
        </w:tc>
        <w:tc>
          <w:tcPr>
            <w:tcW w:w="851"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63"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698" w:type="dxa"/>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20" w:type="dxa"/>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ind w:right="-70"/>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gridSpan w:val="3"/>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88" w:type="dxa"/>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138"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48"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12" w:type="dxa"/>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8"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701" w:type="dxa"/>
            <w:tcBorders>
              <w:top w:val="single" w:sz="6" w:space="0" w:color="auto"/>
              <w:left w:val="single" w:sz="6" w:space="0" w:color="auto"/>
              <w:bottom w:val="single" w:sz="6" w:space="0" w:color="auto"/>
              <w:right w:val="single" w:sz="4" w:space="0" w:color="auto"/>
            </w:tcBorders>
            <w:hideMark/>
          </w:tcPr>
          <w:p w:rsidR="00AD0438" w:rsidRPr="003346BA" w:rsidRDefault="00AD0438" w:rsidP="00AD0438">
            <w:pPr>
              <w:pStyle w:val="ac"/>
              <w:tabs>
                <w:tab w:val="left" w:pos="2431"/>
              </w:tabs>
              <w:jc w:val="both"/>
              <w:rPr>
                <w:rFonts w:ascii="Times New Roman" w:hAnsi="Times New Roman" w:cs="Times New Roman"/>
                <w:bCs/>
                <w:sz w:val="18"/>
                <w:szCs w:val="18"/>
                <w:vertAlign w:val="superscript"/>
              </w:rPr>
            </w:pPr>
            <w:r w:rsidRPr="003346BA">
              <w:rPr>
                <w:rFonts w:ascii="Times New Roman" w:hAnsi="Times New Roman" w:cs="Times New Roman"/>
                <w:bCs/>
                <w:sz w:val="18"/>
                <w:szCs w:val="18"/>
                <w:vertAlign w:val="superscript"/>
              </w:rPr>
              <w:t xml:space="preserve">Осуществлён перевод </w:t>
            </w:r>
          </w:p>
          <w:p w:rsidR="00AD0438" w:rsidRPr="003346BA" w:rsidRDefault="00AD0438" w:rsidP="00AD0438">
            <w:pPr>
              <w:pStyle w:val="ac"/>
              <w:tabs>
                <w:tab w:val="left" w:pos="2431"/>
              </w:tabs>
              <w:jc w:val="both"/>
              <w:rPr>
                <w:rFonts w:ascii="Times New Roman" w:hAnsi="Times New Roman" w:cs="Times New Roman"/>
                <w:bCs/>
                <w:sz w:val="18"/>
                <w:szCs w:val="18"/>
                <w:vertAlign w:val="superscript"/>
              </w:rPr>
            </w:pPr>
            <w:r w:rsidRPr="003346BA">
              <w:rPr>
                <w:rFonts w:ascii="Times New Roman" w:hAnsi="Times New Roman" w:cs="Times New Roman"/>
                <w:bCs/>
                <w:sz w:val="18"/>
                <w:szCs w:val="18"/>
                <w:vertAlign w:val="superscript"/>
              </w:rPr>
              <w:t xml:space="preserve">интернета Администрации </w:t>
            </w:r>
          </w:p>
          <w:p w:rsidR="00AD0438" w:rsidRPr="003346BA" w:rsidRDefault="00AD0438" w:rsidP="00AD0438">
            <w:pPr>
              <w:pStyle w:val="ac"/>
              <w:tabs>
                <w:tab w:val="left" w:pos="2431"/>
              </w:tabs>
              <w:jc w:val="both"/>
              <w:rPr>
                <w:rFonts w:ascii="Times New Roman" w:hAnsi="Times New Roman" w:cs="Times New Roman"/>
                <w:sz w:val="18"/>
                <w:szCs w:val="18"/>
                <w:vertAlign w:val="superscript"/>
              </w:rPr>
            </w:pPr>
            <w:r w:rsidRPr="003346BA">
              <w:rPr>
                <w:rFonts w:ascii="Times New Roman" w:hAnsi="Times New Roman" w:cs="Times New Roman"/>
                <w:bCs/>
                <w:sz w:val="18"/>
                <w:szCs w:val="18"/>
                <w:vertAlign w:val="superscript"/>
              </w:rPr>
              <w:t>на оптоволокно 22 марта 2018 года</w:t>
            </w:r>
            <w:r>
              <w:rPr>
                <w:rFonts w:ascii="Times New Roman" w:hAnsi="Times New Roman" w:cs="Times New Roman"/>
                <w:bCs/>
                <w:sz w:val="18"/>
                <w:szCs w:val="18"/>
                <w:vertAlign w:val="superscript"/>
              </w:rPr>
              <w:t xml:space="preserve">, с2022г. на тариф со скоростью 100 </w:t>
            </w:r>
            <w:proofErr w:type="spellStart"/>
            <w:r>
              <w:rPr>
                <w:rFonts w:ascii="Times New Roman" w:hAnsi="Times New Roman" w:cs="Times New Roman"/>
                <w:bCs/>
                <w:sz w:val="18"/>
                <w:szCs w:val="18"/>
                <w:vertAlign w:val="superscript"/>
              </w:rPr>
              <w:t>мб</w:t>
            </w:r>
            <w:proofErr w:type="spellEnd"/>
            <w:r>
              <w:rPr>
                <w:rFonts w:ascii="Times New Roman" w:hAnsi="Times New Roman" w:cs="Times New Roman"/>
                <w:bCs/>
                <w:sz w:val="18"/>
                <w:szCs w:val="18"/>
                <w:vertAlign w:val="superscript"/>
              </w:rPr>
              <w:t>/с</w:t>
            </w:r>
          </w:p>
        </w:tc>
      </w:tr>
      <w:tr w:rsidR="00AD0438" w:rsidRPr="003346BA" w:rsidTr="00AD0438">
        <w:trPr>
          <w:cantSplit/>
          <w:trHeight w:val="360"/>
        </w:trPr>
        <w:tc>
          <w:tcPr>
            <w:tcW w:w="2321" w:type="dxa"/>
            <w:gridSpan w:val="2"/>
            <w:tcBorders>
              <w:top w:val="single" w:sz="6" w:space="0" w:color="auto"/>
              <w:left w:val="single" w:sz="6" w:space="0" w:color="auto"/>
              <w:bottom w:val="single" w:sz="6" w:space="0" w:color="auto"/>
              <w:right w:val="single" w:sz="6" w:space="0" w:color="auto"/>
            </w:tcBorders>
            <w:hideMark/>
          </w:tcPr>
          <w:p w:rsidR="00AD0438" w:rsidRPr="003346BA" w:rsidRDefault="00AD0438" w:rsidP="00AD0438">
            <w:pPr>
              <w:shd w:val="clear" w:color="auto" w:fill="FFFFFF"/>
              <w:rPr>
                <w:bCs/>
                <w:sz w:val="18"/>
                <w:szCs w:val="18"/>
                <w:vertAlign w:val="superscript"/>
              </w:rPr>
            </w:pPr>
            <w:r w:rsidRPr="003346BA">
              <w:rPr>
                <w:bCs/>
                <w:sz w:val="18"/>
                <w:szCs w:val="18"/>
                <w:vertAlign w:val="superscript"/>
              </w:rPr>
              <w:t>1.2. Закупка МФУ для рабочих мест, где предоставляются услуги (для сканирования входящих документов и внесения их в систему исполнения регламентов)</w:t>
            </w:r>
          </w:p>
        </w:tc>
        <w:tc>
          <w:tcPr>
            <w:tcW w:w="1210" w:type="dxa"/>
            <w:tcBorders>
              <w:top w:val="single" w:sz="6" w:space="0" w:color="auto"/>
              <w:left w:val="single" w:sz="6" w:space="0" w:color="auto"/>
              <w:bottom w:val="single" w:sz="6" w:space="0" w:color="auto"/>
              <w:right w:val="single" w:sz="6" w:space="0" w:color="auto"/>
            </w:tcBorders>
            <w:hideMark/>
          </w:tcPr>
          <w:p w:rsidR="00AD0438" w:rsidRPr="003346BA" w:rsidRDefault="00AD0438" w:rsidP="00AD0438">
            <w:pPr>
              <w:rPr>
                <w:bCs/>
                <w:sz w:val="18"/>
                <w:szCs w:val="18"/>
                <w:vertAlign w:val="superscript"/>
              </w:rPr>
            </w:pPr>
            <w:r w:rsidRPr="003346BA">
              <w:rPr>
                <w:bCs/>
                <w:sz w:val="18"/>
                <w:szCs w:val="18"/>
                <w:vertAlign w:val="superscript"/>
              </w:rPr>
              <w:t>Отдел информационных технологий</w:t>
            </w:r>
          </w:p>
        </w:tc>
        <w:tc>
          <w:tcPr>
            <w:tcW w:w="851" w:type="dxa"/>
            <w:gridSpan w:val="2"/>
            <w:tcBorders>
              <w:top w:val="single" w:sz="6" w:space="0" w:color="auto"/>
              <w:left w:val="single" w:sz="6" w:space="0" w:color="auto"/>
              <w:bottom w:val="single" w:sz="6" w:space="0" w:color="auto"/>
              <w:right w:val="single" w:sz="6" w:space="0" w:color="auto"/>
            </w:tcBorders>
          </w:tcPr>
          <w:p w:rsidR="00AD0438" w:rsidRPr="003346BA" w:rsidRDefault="007C352A" w:rsidP="00AD0438">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30,0</w:t>
            </w:r>
          </w:p>
        </w:tc>
        <w:tc>
          <w:tcPr>
            <w:tcW w:w="863"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698" w:type="dxa"/>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20" w:type="dxa"/>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gridSpan w:val="3"/>
            <w:tcBorders>
              <w:top w:val="single" w:sz="6" w:space="0" w:color="auto"/>
              <w:left w:val="single" w:sz="6" w:space="0" w:color="auto"/>
              <w:bottom w:val="single" w:sz="6" w:space="0" w:color="auto"/>
              <w:right w:val="single" w:sz="6" w:space="0" w:color="auto"/>
            </w:tcBorders>
          </w:tcPr>
          <w:p w:rsidR="00AD0438" w:rsidRPr="003346BA" w:rsidRDefault="007C352A" w:rsidP="00AD0438">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30,0</w:t>
            </w:r>
          </w:p>
        </w:tc>
        <w:tc>
          <w:tcPr>
            <w:tcW w:w="992"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88" w:type="dxa"/>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138"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48"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12" w:type="dxa"/>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8"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701" w:type="dxa"/>
            <w:tcBorders>
              <w:top w:val="single" w:sz="6" w:space="0" w:color="auto"/>
              <w:left w:val="single" w:sz="6" w:space="0" w:color="auto"/>
              <w:bottom w:val="single" w:sz="6" w:space="0" w:color="auto"/>
              <w:right w:val="single" w:sz="4" w:space="0" w:color="auto"/>
            </w:tcBorders>
            <w:hideMark/>
          </w:tcPr>
          <w:p w:rsidR="00AD0438" w:rsidRPr="00107600" w:rsidRDefault="007C352A" w:rsidP="00AD0438">
            <w:pPr>
              <w:pStyle w:val="ConsPlusCell"/>
              <w:widowControl/>
              <w:jc w:val="both"/>
              <w:rPr>
                <w:rFonts w:ascii="Times New Roman" w:hAnsi="Times New Roman" w:cs="Times New Roman"/>
                <w:bCs/>
                <w:sz w:val="18"/>
                <w:szCs w:val="18"/>
                <w:vertAlign w:val="superscript"/>
              </w:rPr>
            </w:pPr>
            <w:r>
              <w:rPr>
                <w:rFonts w:ascii="Times New Roman" w:hAnsi="Times New Roman" w:cs="Times New Roman"/>
                <w:bCs/>
                <w:sz w:val="18"/>
                <w:szCs w:val="18"/>
                <w:vertAlign w:val="superscript"/>
              </w:rPr>
              <w:t>Мероприятие запланировано в течение года</w:t>
            </w:r>
          </w:p>
        </w:tc>
      </w:tr>
      <w:tr w:rsidR="00AD0438" w:rsidRPr="003346BA" w:rsidTr="00AD0438">
        <w:trPr>
          <w:cantSplit/>
          <w:trHeight w:val="360"/>
        </w:trPr>
        <w:tc>
          <w:tcPr>
            <w:tcW w:w="2321" w:type="dxa"/>
            <w:gridSpan w:val="2"/>
            <w:tcBorders>
              <w:top w:val="single" w:sz="6" w:space="0" w:color="auto"/>
              <w:left w:val="single" w:sz="6" w:space="0" w:color="auto"/>
              <w:bottom w:val="single" w:sz="6" w:space="0" w:color="auto"/>
              <w:right w:val="single" w:sz="6" w:space="0" w:color="auto"/>
            </w:tcBorders>
            <w:hideMark/>
          </w:tcPr>
          <w:p w:rsidR="00AD0438" w:rsidRPr="003346BA" w:rsidRDefault="00AD0438" w:rsidP="00AD0438">
            <w:pPr>
              <w:shd w:val="clear" w:color="auto" w:fill="FFFFFF"/>
              <w:tabs>
                <w:tab w:val="left" w:pos="588"/>
              </w:tabs>
              <w:rPr>
                <w:bCs/>
                <w:sz w:val="18"/>
                <w:szCs w:val="18"/>
                <w:vertAlign w:val="superscript"/>
              </w:rPr>
            </w:pPr>
            <w:r w:rsidRPr="003346BA">
              <w:rPr>
                <w:bCs/>
                <w:sz w:val="18"/>
                <w:szCs w:val="18"/>
                <w:vertAlign w:val="superscript"/>
              </w:rPr>
              <w:t xml:space="preserve">2.1. Покупка и установка </w:t>
            </w:r>
            <w:proofErr w:type="spellStart"/>
            <w:r w:rsidRPr="003346BA">
              <w:rPr>
                <w:bCs/>
                <w:sz w:val="18"/>
                <w:szCs w:val="18"/>
                <w:vertAlign w:val="superscript"/>
                <w:lang w:val="en-US"/>
              </w:rPr>
              <w:t>VIPNet</w:t>
            </w:r>
            <w:proofErr w:type="spellEnd"/>
            <w:r w:rsidRPr="003346BA">
              <w:rPr>
                <w:bCs/>
                <w:sz w:val="18"/>
                <w:szCs w:val="18"/>
                <w:vertAlign w:val="superscript"/>
              </w:rPr>
              <w:t xml:space="preserve"> координатора, настройка сетевого оборудования и настройка рабочих мест</w:t>
            </w:r>
          </w:p>
        </w:tc>
        <w:tc>
          <w:tcPr>
            <w:tcW w:w="1210" w:type="dxa"/>
            <w:tcBorders>
              <w:top w:val="single" w:sz="6" w:space="0" w:color="auto"/>
              <w:left w:val="single" w:sz="6" w:space="0" w:color="auto"/>
              <w:bottom w:val="single" w:sz="6" w:space="0" w:color="auto"/>
              <w:right w:val="single" w:sz="6" w:space="0" w:color="auto"/>
            </w:tcBorders>
            <w:hideMark/>
          </w:tcPr>
          <w:p w:rsidR="00AD0438" w:rsidRPr="003346BA" w:rsidRDefault="00AD0438" w:rsidP="00AD0438">
            <w:pPr>
              <w:tabs>
                <w:tab w:val="left" w:pos="588"/>
              </w:tabs>
              <w:rPr>
                <w:bCs/>
                <w:sz w:val="18"/>
                <w:szCs w:val="18"/>
                <w:vertAlign w:val="superscript"/>
              </w:rPr>
            </w:pPr>
            <w:r w:rsidRPr="003346BA">
              <w:rPr>
                <w:bCs/>
                <w:sz w:val="18"/>
                <w:szCs w:val="18"/>
                <w:vertAlign w:val="superscript"/>
              </w:rPr>
              <w:t>Отдел информационных технологий</w:t>
            </w:r>
          </w:p>
        </w:tc>
        <w:tc>
          <w:tcPr>
            <w:tcW w:w="851"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63"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698" w:type="dxa"/>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20" w:type="dxa"/>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gridSpan w:val="3"/>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88" w:type="dxa"/>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138"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48"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12" w:type="dxa"/>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8"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701" w:type="dxa"/>
            <w:tcBorders>
              <w:top w:val="single" w:sz="6" w:space="0" w:color="auto"/>
              <w:left w:val="single" w:sz="6" w:space="0" w:color="auto"/>
              <w:bottom w:val="single" w:sz="6" w:space="0" w:color="auto"/>
              <w:right w:val="single" w:sz="4" w:space="0" w:color="auto"/>
            </w:tcBorders>
          </w:tcPr>
          <w:p w:rsidR="00AD0438" w:rsidRPr="003346BA" w:rsidRDefault="00AD0438" w:rsidP="00AD0438">
            <w:pPr>
              <w:pStyle w:val="ConsPlusCell"/>
              <w:widowControl/>
              <w:rPr>
                <w:rFonts w:ascii="Times New Roman" w:hAnsi="Times New Roman" w:cs="Times New Roman"/>
                <w:bCs/>
                <w:sz w:val="18"/>
                <w:szCs w:val="18"/>
                <w:vertAlign w:val="superscript"/>
              </w:rPr>
            </w:pPr>
            <w:r w:rsidRPr="003346BA">
              <w:rPr>
                <w:rFonts w:ascii="Times New Roman" w:hAnsi="Times New Roman" w:cs="Times New Roman"/>
                <w:bCs/>
                <w:sz w:val="18"/>
                <w:szCs w:val="18"/>
                <w:vertAlign w:val="superscript"/>
              </w:rPr>
              <w:t>Нет исполнения</w:t>
            </w:r>
            <w:r>
              <w:rPr>
                <w:rFonts w:ascii="Times New Roman" w:hAnsi="Times New Roman" w:cs="Times New Roman"/>
                <w:bCs/>
                <w:sz w:val="18"/>
                <w:szCs w:val="18"/>
                <w:vertAlign w:val="superscript"/>
              </w:rPr>
              <w:t xml:space="preserve"> </w:t>
            </w:r>
            <w:r w:rsidRPr="003346BA">
              <w:rPr>
                <w:rFonts w:ascii="Times New Roman" w:hAnsi="Times New Roman" w:cs="Times New Roman"/>
                <w:bCs/>
                <w:sz w:val="18"/>
                <w:szCs w:val="18"/>
                <w:vertAlign w:val="superscript"/>
              </w:rPr>
              <w:t>из-за отсутствия</w:t>
            </w:r>
          </w:p>
          <w:p w:rsidR="00AD0438" w:rsidRPr="003346BA" w:rsidRDefault="00AD0438" w:rsidP="00AD0438">
            <w:pPr>
              <w:pStyle w:val="ConsPlusCell"/>
              <w:widowControl/>
              <w:rPr>
                <w:rFonts w:ascii="Times New Roman" w:hAnsi="Times New Roman" w:cs="Times New Roman"/>
                <w:sz w:val="18"/>
                <w:szCs w:val="18"/>
                <w:vertAlign w:val="superscript"/>
              </w:rPr>
            </w:pPr>
            <w:r w:rsidRPr="003346BA">
              <w:rPr>
                <w:rFonts w:ascii="Times New Roman" w:hAnsi="Times New Roman" w:cs="Times New Roman"/>
                <w:bCs/>
                <w:sz w:val="18"/>
                <w:szCs w:val="18"/>
                <w:vertAlign w:val="superscript"/>
              </w:rPr>
              <w:t xml:space="preserve"> финансирования</w:t>
            </w:r>
          </w:p>
        </w:tc>
      </w:tr>
      <w:tr w:rsidR="00AD0438" w:rsidRPr="003346BA" w:rsidTr="00AD0438">
        <w:trPr>
          <w:cantSplit/>
          <w:trHeight w:val="360"/>
        </w:trPr>
        <w:tc>
          <w:tcPr>
            <w:tcW w:w="2321"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shd w:val="clear" w:color="auto" w:fill="FFFFFF"/>
              <w:tabs>
                <w:tab w:val="left" w:pos="588"/>
              </w:tabs>
              <w:rPr>
                <w:bCs/>
                <w:sz w:val="18"/>
                <w:szCs w:val="18"/>
                <w:vertAlign w:val="superscript"/>
              </w:rPr>
            </w:pPr>
            <w:r w:rsidRPr="003346BA">
              <w:rPr>
                <w:bCs/>
                <w:sz w:val="18"/>
                <w:szCs w:val="18"/>
                <w:vertAlign w:val="superscript"/>
              </w:rPr>
              <w:lastRenderedPageBreak/>
              <w:t xml:space="preserve">2.2. Покупка и установка программного обеспечения (программный </w:t>
            </w:r>
            <w:proofErr w:type="spellStart"/>
            <w:r w:rsidRPr="003346BA">
              <w:rPr>
                <w:bCs/>
                <w:sz w:val="18"/>
                <w:szCs w:val="18"/>
                <w:vertAlign w:val="superscript"/>
              </w:rPr>
              <w:t>firewall</w:t>
            </w:r>
            <w:proofErr w:type="spellEnd"/>
            <w:r w:rsidRPr="003346BA">
              <w:rPr>
                <w:bCs/>
                <w:sz w:val="18"/>
                <w:szCs w:val="18"/>
                <w:vertAlign w:val="superscript"/>
              </w:rPr>
              <w:t>), предназначенного для организации безопасного доступа в Интернет, защиты сети, фильтрации сайтов и учета трафика</w:t>
            </w:r>
          </w:p>
          <w:p w:rsidR="00AD0438" w:rsidRPr="003346BA" w:rsidRDefault="00AD0438" w:rsidP="00AD0438">
            <w:pPr>
              <w:shd w:val="clear" w:color="auto" w:fill="FFFFFF"/>
              <w:tabs>
                <w:tab w:val="left" w:pos="588"/>
              </w:tabs>
              <w:rPr>
                <w:bCs/>
                <w:sz w:val="18"/>
                <w:szCs w:val="18"/>
                <w:vertAlign w:val="superscript"/>
              </w:rPr>
            </w:pPr>
          </w:p>
        </w:tc>
        <w:tc>
          <w:tcPr>
            <w:tcW w:w="1210" w:type="dxa"/>
            <w:tcBorders>
              <w:top w:val="single" w:sz="6" w:space="0" w:color="auto"/>
              <w:left w:val="single" w:sz="6" w:space="0" w:color="auto"/>
              <w:bottom w:val="single" w:sz="6" w:space="0" w:color="auto"/>
              <w:right w:val="single" w:sz="6" w:space="0" w:color="auto"/>
            </w:tcBorders>
            <w:hideMark/>
          </w:tcPr>
          <w:p w:rsidR="00AD0438" w:rsidRPr="003346BA" w:rsidRDefault="00AD0438" w:rsidP="00AD0438">
            <w:pPr>
              <w:tabs>
                <w:tab w:val="left" w:pos="588"/>
              </w:tabs>
              <w:rPr>
                <w:bCs/>
                <w:sz w:val="18"/>
                <w:szCs w:val="18"/>
                <w:vertAlign w:val="superscript"/>
              </w:rPr>
            </w:pPr>
            <w:r w:rsidRPr="003346BA">
              <w:rPr>
                <w:bCs/>
                <w:sz w:val="18"/>
                <w:szCs w:val="18"/>
                <w:vertAlign w:val="superscript"/>
              </w:rPr>
              <w:t>Отдел информационных технологий</w:t>
            </w:r>
          </w:p>
        </w:tc>
        <w:tc>
          <w:tcPr>
            <w:tcW w:w="851"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63"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698" w:type="dxa"/>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20" w:type="dxa"/>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gridSpan w:val="3"/>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88" w:type="dxa"/>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138"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48"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12" w:type="dxa"/>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8"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701" w:type="dxa"/>
            <w:tcBorders>
              <w:top w:val="single" w:sz="6" w:space="0" w:color="auto"/>
              <w:left w:val="single" w:sz="6" w:space="0" w:color="auto"/>
              <w:bottom w:val="single" w:sz="6" w:space="0" w:color="auto"/>
              <w:right w:val="single" w:sz="4" w:space="0" w:color="auto"/>
            </w:tcBorders>
            <w:hideMark/>
          </w:tcPr>
          <w:p w:rsidR="00AD0438" w:rsidRPr="003346BA" w:rsidRDefault="00AD0438" w:rsidP="00AD0438">
            <w:pPr>
              <w:pStyle w:val="ConsPlusCell"/>
              <w:widowControl/>
              <w:rPr>
                <w:rFonts w:ascii="Times New Roman" w:hAnsi="Times New Roman" w:cs="Times New Roman"/>
                <w:bCs/>
                <w:sz w:val="18"/>
                <w:szCs w:val="18"/>
                <w:vertAlign w:val="superscript"/>
              </w:rPr>
            </w:pPr>
            <w:r w:rsidRPr="003346BA">
              <w:rPr>
                <w:rFonts w:ascii="Times New Roman" w:hAnsi="Times New Roman" w:cs="Times New Roman"/>
                <w:bCs/>
                <w:sz w:val="18"/>
                <w:szCs w:val="18"/>
                <w:vertAlign w:val="superscript"/>
              </w:rPr>
              <w:t>Нет исполнения из-за отсутствия</w:t>
            </w:r>
          </w:p>
          <w:p w:rsidR="00AD0438" w:rsidRPr="003346BA" w:rsidRDefault="00AD0438" w:rsidP="00AD0438">
            <w:pPr>
              <w:pStyle w:val="ConsPlusCell"/>
              <w:widowControl/>
              <w:rPr>
                <w:rFonts w:ascii="Times New Roman" w:hAnsi="Times New Roman" w:cs="Times New Roman"/>
                <w:sz w:val="18"/>
                <w:szCs w:val="18"/>
                <w:vertAlign w:val="superscript"/>
              </w:rPr>
            </w:pPr>
            <w:r w:rsidRPr="003346BA">
              <w:rPr>
                <w:rFonts w:ascii="Times New Roman" w:hAnsi="Times New Roman" w:cs="Times New Roman"/>
                <w:bCs/>
                <w:sz w:val="18"/>
                <w:szCs w:val="18"/>
                <w:vertAlign w:val="superscript"/>
              </w:rPr>
              <w:t xml:space="preserve"> финансирования</w:t>
            </w:r>
          </w:p>
        </w:tc>
      </w:tr>
      <w:tr w:rsidR="00AD0438" w:rsidRPr="003346BA" w:rsidTr="00AD0438">
        <w:trPr>
          <w:cantSplit/>
          <w:trHeight w:val="360"/>
        </w:trPr>
        <w:tc>
          <w:tcPr>
            <w:tcW w:w="2321" w:type="dxa"/>
            <w:gridSpan w:val="2"/>
            <w:tcBorders>
              <w:top w:val="single" w:sz="6" w:space="0" w:color="auto"/>
              <w:left w:val="single" w:sz="6" w:space="0" w:color="auto"/>
              <w:bottom w:val="single" w:sz="6" w:space="0" w:color="auto"/>
              <w:right w:val="single" w:sz="6" w:space="0" w:color="auto"/>
            </w:tcBorders>
            <w:hideMark/>
          </w:tcPr>
          <w:p w:rsidR="00AD0438" w:rsidRPr="003346BA" w:rsidRDefault="00AD0438" w:rsidP="00AD0438">
            <w:pPr>
              <w:shd w:val="clear" w:color="auto" w:fill="FFFFFF"/>
              <w:tabs>
                <w:tab w:val="left" w:pos="588"/>
              </w:tabs>
              <w:rPr>
                <w:bCs/>
                <w:sz w:val="18"/>
                <w:szCs w:val="18"/>
                <w:vertAlign w:val="superscript"/>
              </w:rPr>
            </w:pPr>
            <w:r w:rsidRPr="003346BA">
              <w:rPr>
                <w:bCs/>
                <w:sz w:val="18"/>
                <w:szCs w:val="18"/>
                <w:vertAlign w:val="superscript"/>
              </w:rPr>
              <w:t>2.3. Антивирусное подпрограммное обеспечение (ежегодное продление антивируса Касперского)</w:t>
            </w:r>
          </w:p>
        </w:tc>
        <w:tc>
          <w:tcPr>
            <w:tcW w:w="1210" w:type="dxa"/>
            <w:tcBorders>
              <w:top w:val="single" w:sz="6" w:space="0" w:color="auto"/>
              <w:left w:val="single" w:sz="6" w:space="0" w:color="auto"/>
              <w:bottom w:val="single" w:sz="6" w:space="0" w:color="auto"/>
              <w:right w:val="single" w:sz="6" w:space="0" w:color="auto"/>
            </w:tcBorders>
            <w:hideMark/>
          </w:tcPr>
          <w:p w:rsidR="00AD0438" w:rsidRPr="003346BA" w:rsidRDefault="00AD0438" w:rsidP="00AD0438">
            <w:pPr>
              <w:tabs>
                <w:tab w:val="left" w:pos="588"/>
              </w:tabs>
              <w:rPr>
                <w:bCs/>
                <w:sz w:val="18"/>
                <w:szCs w:val="18"/>
                <w:vertAlign w:val="superscript"/>
              </w:rPr>
            </w:pPr>
            <w:r w:rsidRPr="003346BA">
              <w:rPr>
                <w:bCs/>
                <w:sz w:val="18"/>
                <w:szCs w:val="18"/>
                <w:vertAlign w:val="superscript"/>
              </w:rPr>
              <w:t>Отдел информационных технологий</w:t>
            </w:r>
          </w:p>
        </w:tc>
        <w:tc>
          <w:tcPr>
            <w:tcW w:w="851" w:type="dxa"/>
            <w:gridSpan w:val="2"/>
            <w:tcBorders>
              <w:top w:val="single" w:sz="6" w:space="0" w:color="auto"/>
              <w:left w:val="single" w:sz="6" w:space="0" w:color="auto"/>
              <w:bottom w:val="single" w:sz="6" w:space="0" w:color="auto"/>
              <w:right w:val="single" w:sz="6" w:space="0" w:color="auto"/>
            </w:tcBorders>
            <w:hideMark/>
          </w:tcPr>
          <w:p w:rsidR="00AD0438" w:rsidRPr="003346BA" w:rsidRDefault="009B067C" w:rsidP="00AD0438">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50,0</w:t>
            </w:r>
          </w:p>
        </w:tc>
        <w:tc>
          <w:tcPr>
            <w:tcW w:w="863"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698" w:type="dxa"/>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20" w:type="dxa"/>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AD0438" w:rsidRPr="003346BA" w:rsidRDefault="009B067C" w:rsidP="00AD0438">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50,0</w:t>
            </w:r>
          </w:p>
        </w:tc>
        <w:tc>
          <w:tcPr>
            <w:tcW w:w="992" w:type="dxa"/>
            <w:gridSpan w:val="2"/>
            <w:tcBorders>
              <w:top w:val="single" w:sz="6" w:space="0" w:color="auto"/>
              <w:left w:val="single" w:sz="6" w:space="0" w:color="auto"/>
              <w:bottom w:val="single" w:sz="6" w:space="0" w:color="auto"/>
              <w:right w:val="single" w:sz="6" w:space="0" w:color="auto"/>
            </w:tcBorders>
            <w:hideMark/>
          </w:tcPr>
          <w:p w:rsidR="00AD0438" w:rsidRPr="003346BA" w:rsidRDefault="00AD0438" w:rsidP="00AD0438">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88" w:type="dxa"/>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138"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48"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12" w:type="dxa"/>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8"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701" w:type="dxa"/>
            <w:tcBorders>
              <w:top w:val="single" w:sz="6" w:space="0" w:color="auto"/>
              <w:left w:val="single" w:sz="6" w:space="0" w:color="auto"/>
              <w:bottom w:val="single" w:sz="6" w:space="0" w:color="auto"/>
              <w:right w:val="single" w:sz="4" w:space="0" w:color="auto"/>
            </w:tcBorders>
            <w:hideMark/>
          </w:tcPr>
          <w:p w:rsidR="00AD0438" w:rsidRPr="003346BA" w:rsidRDefault="00AD0438" w:rsidP="00AD0438">
            <w:pPr>
              <w:pStyle w:val="ConsPlusCell"/>
              <w:widowControl/>
              <w:rPr>
                <w:rFonts w:ascii="Times New Roman" w:hAnsi="Times New Roman" w:cs="Times New Roman"/>
                <w:bCs/>
                <w:sz w:val="18"/>
                <w:szCs w:val="18"/>
                <w:vertAlign w:val="superscript"/>
              </w:rPr>
            </w:pPr>
            <w:r w:rsidRPr="003346BA">
              <w:rPr>
                <w:rFonts w:ascii="Times New Roman" w:hAnsi="Times New Roman" w:cs="Times New Roman"/>
                <w:bCs/>
                <w:sz w:val="18"/>
                <w:szCs w:val="18"/>
                <w:vertAlign w:val="superscript"/>
              </w:rPr>
              <w:t>Продление антивирус</w:t>
            </w:r>
            <w:r>
              <w:rPr>
                <w:rFonts w:ascii="Times New Roman" w:hAnsi="Times New Roman" w:cs="Times New Roman"/>
                <w:bCs/>
                <w:sz w:val="18"/>
                <w:szCs w:val="18"/>
                <w:vertAlign w:val="superscript"/>
              </w:rPr>
              <w:t>а</w:t>
            </w:r>
            <w:r w:rsidRPr="003346BA">
              <w:rPr>
                <w:rFonts w:ascii="Times New Roman" w:hAnsi="Times New Roman" w:cs="Times New Roman"/>
                <w:bCs/>
                <w:sz w:val="18"/>
                <w:szCs w:val="18"/>
                <w:vertAlign w:val="superscript"/>
              </w:rPr>
              <w:t xml:space="preserve"> Касперского </w:t>
            </w:r>
          </w:p>
        </w:tc>
      </w:tr>
      <w:tr w:rsidR="00AD0438" w:rsidRPr="003346BA" w:rsidTr="00AD0438">
        <w:trPr>
          <w:cantSplit/>
          <w:trHeight w:val="360"/>
        </w:trPr>
        <w:tc>
          <w:tcPr>
            <w:tcW w:w="2321" w:type="dxa"/>
            <w:gridSpan w:val="2"/>
            <w:tcBorders>
              <w:top w:val="single" w:sz="6" w:space="0" w:color="auto"/>
              <w:left w:val="single" w:sz="6" w:space="0" w:color="auto"/>
              <w:bottom w:val="single" w:sz="6" w:space="0" w:color="auto"/>
              <w:right w:val="single" w:sz="6" w:space="0" w:color="auto"/>
            </w:tcBorders>
            <w:hideMark/>
          </w:tcPr>
          <w:p w:rsidR="00AD0438" w:rsidRPr="003346BA" w:rsidRDefault="00AD0438" w:rsidP="00AD0438">
            <w:pPr>
              <w:shd w:val="clear" w:color="auto" w:fill="FFFFFF"/>
              <w:tabs>
                <w:tab w:val="left" w:pos="588"/>
              </w:tabs>
              <w:rPr>
                <w:bCs/>
                <w:sz w:val="18"/>
                <w:szCs w:val="18"/>
                <w:vertAlign w:val="superscript"/>
              </w:rPr>
            </w:pPr>
            <w:r w:rsidRPr="003346BA">
              <w:rPr>
                <w:bCs/>
                <w:sz w:val="18"/>
                <w:szCs w:val="18"/>
                <w:vertAlign w:val="superscript"/>
              </w:rPr>
              <w:t>3.1. Мероприятия по переводу приема заявлений на муниципальные услуги через МФЦ</w:t>
            </w:r>
          </w:p>
        </w:tc>
        <w:tc>
          <w:tcPr>
            <w:tcW w:w="1210" w:type="dxa"/>
            <w:tcBorders>
              <w:top w:val="single" w:sz="6" w:space="0" w:color="auto"/>
              <w:left w:val="single" w:sz="6" w:space="0" w:color="auto"/>
              <w:bottom w:val="single" w:sz="6" w:space="0" w:color="auto"/>
              <w:right w:val="single" w:sz="6" w:space="0" w:color="auto"/>
            </w:tcBorders>
            <w:hideMark/>
          </w:tcPr>
          <w:p w:rsidR="00AD0438" w:rsidRPr="003346BA" w:rsidRDefault="00AD0438" w:rsidP="00AD0438">
            <w:pPr>
              <w:tabs>
                <w:tab w:val="left" w:pos="588"/>
              </w:tabs>
              <w:rPr>
                <w:bCs/>
                <w:sz w:val="18"/>
                <w:szCs w:val="18"/>
                <w:vertAlign w:val="superscript"/>
              </w:rPr>
            </w:pPr>
            <w:r w:rsidRPr="003346BA">
              <w:rPr>
                <w:bCs/>
                <w:sz w:val="18"/>
                <w:szCs w:val="18"/>
                <w:vertAlign w:val="superscript"/>
              </w:rPr>
              <w:t>Отдел информационных технологий</w:t>
            </w:r>
          </w:p>
        </w:tc>
        <w:tc>
          <w:tcPr>
            <w:tcW w:w="851"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63"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698" w:type="dxa"/>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20" w:type="dxa"/>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gridSpan w:val="3"/>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88" w:type="dxa"/>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138"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48"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12" w:type="dxa"/>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8"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701" w:type="dxa"/>
            <w:tcBorders>
              <w:top w:val="single" w:sz="6" w:space="0" w:color="auto"/>
              <w:left w:val="single" w:sz="6" w:space="0" w:color="auto"/>
              <w:bottom w:val="single" w:sz="6" w:space="0" w:color="auto"/>
              <w:right w:val="single" w:sz="4" w:space="0" w:color="auto"/>
            </w:tcBorders>
            <w:hideMark/>
          </w:tcPr>
          <w:p w:rsidR="00AD0438" w:rsidRPr="003346BA" w:rsidRDefault="00AD0438" w:rsidP="00AD0438">
            <w:pPr>
              <w:pStyle w:val="ConsPlusCell"/>
              <w:widowControl/>
              <w:rPr>
                <w:rFonts w:ascii="Times New Roman" w:hAnsi="Times New Roman" w:cs="Times New Roman"/>
                <w:bCs/>
                <w:sz w:val="18"/>
                <w:szCs w:val="18"/>
                <w:vertAlign w:val="superscript"/>
              </w:rPr>
            </w:pPr>
            <w:r w:rsidRPr="003346BA">
              <w:rPr>
                <w:rFonts w:ascii="Times New Roman" w:hAnsi="Times New Roman" w:cs="Times New Roman"/>
                <w:bCs/>
                <w:sz w:val="18"/>
                <w:szCs w:val="18"/>
                <w:vertAlign w:val="superscript"/>
              </w:rPr>
              <w:t>Отделом архитектуры разработана ТС по выдаче градостроительных планов</w:t>
            </w:r>
            <w:r>
              <w:rPr>
                <w:rFonts w:ascii="Times New Roman" w:hAnsi="Times New Roman" w:cs="Times New Roman"/>
                <w:bCs/>
                <w:sz w:val="18"/>
                <w:szCs w:val="18"/>
                <w:vertAlign w:val="superscript"/>
              </w:rPr>
              <w:t xml:space="preserve">. </w:t>
            </w:r>
            <w:r w:rsidRPr="003346BA">
              <w:rPr>
                <w:rFonts w:ascii="Times New Roman" w:hAnsi="Times New Roman" w:cs="Times New Roman"/>
                <w:bCs/>
                <w:sz w:val="18"/>
                <w:szCs w:val="18"/>
                <w:vertAlign w:val="superscript"/>
              </w:rPr>
              <w:t>Ведётся тестирование типовых услуг. Пока протестирована и переведена на боевой портал одна услуга</w:t>
            </w:r>
          </w:p>
        </w:tc>
      </w:tr>
      <w:tr w:rsidR="00AD0438" w:rsidRPr="003346BA" w:rsidTr="00AD0438">
        <w:trPr>
          <w:cantSplit/>
          <w:trHeight w:val="360"/>
        </w:trPr>
        <w:tc>
          <w:tcPr>
            <w:tcW w:w="2321" w:type="dxa"/>
            <w:gridSpan w:val="2"/>
            <w:tcBorders>
              <w:top w:val="single" w:sz="6" w:space="0" w:color="auto"/>
              <w:left w:val="single" w:sz="6" w:space="0" w:color="auto"/>
              <w:bottom w:val="single" w:sz="6" w:space="0" w:color="auto"/>
              <w:right w:val="single" w:sz="6" w:space="0" w:color="auto"/>
            </w:tcBorders>
            <w:hideMark/>
          </w:tcPr>
          <w:p w:rsidR="00AD0438" w:rsidRPr="003346BA" w:rsidRDefault="00AD0438" w:rsidP="00AD0438">
            <w:pPr>
              <w:shd w:val="clear" w:color="auto" w:fill="FFFFFF"/>
              <w:tabs>
                <w:tab w:val="left" w:pos="588"/>
              </w:tabs>
              <w:rPr>
                <w:bCs/>
                <w:sz w:val="18"/>
                <w:szCs w:val="18"/>
                <w:vertAlign w:val="superscript"/>
              </w:rPr>
            </w:pPr>
            <w:r w:rsidRPr="003346BA">
              <w:rPr>
                <w:bCs/>
                <w:sz w:val="18"/>
                <w:szCs w:val="18"/>
                <w:vertAlign w:val="superscript"/>
              </w:rPr>
              <w:t>3.2. Мероприятия по организации информационного обмена между участниками межведомственного взаимодействия</w:t>
            </w:r>
          </w:p>
        </w:tc>
        <w:tc>
          <w:tcPr>
            <w:tcW w:w="1210" w:type="dxa"/>
            <w:tcBorders>
              <w:top w:val="single" w:sz="6" w:space="0" w:color="auto"/>
              <w:left w:val="single" w:sz="6" w:space="0" w:color="auto"/>
              <w:bottom w:val="single" w:sz="6" w:space="0" w:color="auto"/>
              <w:right w:val="single" w:sz="6" w:space="0" w:color="auto"/>
            </w:tcBorders>
            <w:hideMark/>
          </w:tcPr>
          <w:p w:rsidR="00AD0438" w:rsidRPr="003346BA" w:rsidRDefault="00AD0438" w:rsidP="00AD0438">
            <w:pPr>
              <w:tabs>
                <w:tab w:val="left" w:pos="588"/>
              </w:tabs>
              <w:rPr>
                <w:bCs/>
                <w:sz w:val="18"/>
                <w:szCs w:val="18"/>
                <w:vertAlign w:val="superscript"/>
              </w:rPr>
            </w:pPr>
            <w:r w:rsidRPr="003346BA">
              <w:rPr>
                <w:bCs/>
                <w:sz w:val="18"/>
                <w:szCs w:val="18"/>
                <w:vertAlign w:val="superscript"/>
              </w:rPr>
              <w:t>Отдел информационных технологий</w:t>
            </w:r>
          </w:p>
        </w:tc>
        <w:tc>
          <w:tcPr>
            <w:tcW w:w="851"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63"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698" w:type="dxa"/>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20" w:type="dxa"/>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gridSpan w:val="3"/>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88" w:type="dxa"/>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138"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48"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12" w:type="dxa"/>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8"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ConsPlusCell"/>
              <w:widowControl/>
              <w:jc w:val="center"/>
              <w:rPr>
                <w:rFonts w:ascii="Times New Roman" w:hAnsi="Times New Roman" w:cs="Times New Roman"/>
                <w:bCs/>
                <w:sz w:val="18"/>
                <w:szCs w:val="18"/>
                <w:vertAlign w:val="superscript"/>
              </w:rPr>
            </w:pPr>
            <w:r>
              <w:rPr>
                <w:rFonts w:ascii="Times New Roman" w:hAnsi="Times New Roman" w:cs="Times New Roman"/>
                <w:bCs/>
                <w:sz w:val="18"/>
                <w:szCs w:val="18"/>
                <w:vertAlign w:val="superscript"/>
              </w:rPr>
              <w:t>0</w:t>
            </w:r>
          </w:p>
        </w:tc>
        <w:tc>
          <w:tcPr>
            <w:tcW w:w="1701" w:type="dxa"/>
            <w:tcBorders>
              <w:top w:val="single" w:sz="6" w:space="0" w:color="auto"/>
              <w:left w:val="single" w:sz="6" w:space="0" w:color="auto"/>
              <w:bottom w:val="single" w:sz="6" w:space="0" w:color="auto"/>
              <w:right w:val="single" w:sz="4" w:space="0" w:color="auto"/>
            </w:tcBorders>
            <w:hideMark/>
          </w:tcPr>
          <w:p w:rsidR="00AD0438" w:rsidRPr="003346BA" w:rsidRDefault="00AD0438" w:rsidP="00AD0438">
            <w:pPr>
              <w:pStyle w:val="ConsPlusCell"/>
              <w:widowControl/>
              <w:rPr>
                <w:rFonts w:ascii="Times New Roman" w:hAnsi="Times New Roman" w:cs="Times New Roman"/>
                <w:bCs/>
                <w:sz w:val="18"/>
                <w:szCs w:val="18"/>
                <w:vertAlign w:val="superscript"/>
              </w:rPr>
            </w:pPr>
            <w:r w:rsidRPr="003346BA">
              <w:rPr>
                <w:rFonts w:ascii="Times New Roman" w:hAnsi="Times New Roman" w:cs="Times New Roman"/>
                <w:bCs/>
                <w:sz w:val="18"/>
                <w:szCs w:val="18"/>
                <w:vertAlign w:val="superscript"/>
              </w:rPr>
              <w:t>Организовано</w:t>
            </w:r>
            <w:r>
              <w:rPr>
                <w:rFonts w:ascii="Times New Roman" w:hAnsi="Times New Roman" w:cs="Times New Roman"/>
                <w:bCs/>
                <w:sz w:val="18"/>
                <w:szCs w:val="18"/>
                <w:vertAlign w:val="superscript"/>
              </w:rPr>
              <w:t xml:space="preserve"> </w:t>
            </w:r>
            <w:r w:rsidRPr="003346BA">
              <w:rPr>
                <w:rFonts w:ascii="Times New Roman" w:hAnsi="Times New Roman" w:cs="Times New Roman"/>
                <w:bCs/>
                <w:sz w:val="18"/>
                <w:szCs w:val="18"/>
                <w:vertAlign w:val="superscript"/>
              </w:rPr>
              <w:t xml:space="preserve">взаимодействие между архивным отделом и ПФР. </w:t>
            </w:r>
            <w:r w:rsidR="009B067C">
              <w:rPr>
                <w:rFonts w:ascii="Times New Roman" w:hAnsi="Times New Roman" w:cs="Times New Roman"/>
                <w:bCs/>
                <w:sz w:val="18"/>
                <w:szCs w:val="18"/>
                <w:vertAlign w:val="superscript"/>
              </w:rPr>
              <w:t>Планируется переход на ГИС «ЕЦП»</w:t>
            </w:r>
          </w:p>
        </w:tc>
      </w:tr>
      <w:tr w:rsidR="00AD0438" w:rsidRPr="003346BA" w:rsidTr="00AD0438">
        <w:trPr>
          <w:cantSplit/>
          <w:trHeight w:val="360"/>
        </w:trPr>
        <w:tc>
          <w:tcPr>
            <w:tcW w:w="2321" w:type="dxa"/>
            <w:gridSpan w:val="2"/>
            <w:tcBorders>
              <w:top w:val="single" w:sz="6" w:space="0" w:color="auto"/>
              <w:left w:val="single" w:sz="6" w:space="0" w:color="auto"/>
              <w:bottom w:val="single" w:sz="6" w:space="0" w:color="auto"/>
              <w:right w:val="single" w:sz="6" w:space="0" w:color="auto"/>
            </w:tcBorders>
            <w:hideMark/>
          </w:tcPr>
          <w:p w:rsidR="00AD0438" w:rsidRPr="003346BA" w:rsidRDefault="00AD0438" w:rsidP="00AD0438">
            <w:pPr>
              <w:shd w:val="clear" w:color="auto" w:fill="FFFFFF"/>
              <w:tabs>
                <w:tab w:val="left" w:pos="588"/>
              </w:tabs>
              <w:rPr>
                <w:bCs/>
                <w:sz w:val="18"/>
                <w:szCs w:val="18"/>
                <w:vertAlign w:val="superscript"/>
              </w:rPr>
            </w:pPr>
            <w:r w:rsidRPr="003346BA">
              <w:rPr>
                <w:bCs/>
                <w:sz w:val="18"/>
                <w:szCs w:val="18"/>
                <w:vertAlign w:val="superscript"/>
              </w:rPr>
              <w:t>4.1. Покупка ИБП для коммутаторов и свитчей локальной сети</w:t>
            </w:r>
          </w:p>
        </w:tc>
        <w:tc>
          <w:tcPr>
            <w:tcW w:w="1210" w:type="dxa"/>
            <w:tcBorders>
              <w:top w:val="single" w:sz="6" w:space="0" w:color="auto"/>
              <w:left w:val="single" w:sz="6" w:space="0" w:color="auto"/>
              <w:bottom w:val="single" w:sz="6" w:space="0" w:color="auto"/>
              <w:right w:val="single" w:sz="6" w:space="0" w:color="auto"/>
            </w:tcBorders>
            <w:hideMark/>
          </w:tcPr>
          <w:p w:rsidR="00AD0438" w:rsidRPr="003346BA" w:rsidRDefault="00AD0438" w:rsidP="00AD0438">
            <w:pPr>
              <w:tabs>
                <w:tab w:val="left" w:pos="588"/>
              </w:tabs>
              <w:rPr>
                <w:bCs/>
                <w:sz w:val="18"/>
                <w:szCs w:val="18"/>
                <w:vertAlign w:val="superscript"/>
              </w:rPr>
            </w:pPr>
            <w:r w:rsidRPr="003346BA">
              <w:rPr>
                <w:bCs/>
                <w:sz w:val="18"/>
                <w:szCs w:val="18"/>
                <w:vertAlign w:val="superscript"/>
              </w:rPr>
              <w:t>Отдел информационных технологий</w:t>
            </w:r>
          </w:p>
        </w:tc>
        <w:tc>
          <w:tcPr>
            <w:tcW w:w="851"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63"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698" w:type="dxa"/>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20" w:type="dxa"/>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gridSpan w:val="3"/>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88" w:type="dxa"/>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138"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48"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12" w:type="dxa"/>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8"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701" w:type="dxa"/>
            <w:tcBorders>
              <w:top w:val="single" w:sz="6" w:space="0" w:color="auto"/>
              <w:left w:val="single" w:sz="6" w:space="0" w:color="auto"/>
              <w:bottom w:val="single" w:sz="6" w:space="0" w:color="auto"/>
              <w:right w:val="single" w:sz="4" w:space="0" w:color="auto"/>
            </w:tcBorders>
            <w:hideMark/>
          </w:tcPr>
          <w:p w:rsidR="00AD0438" w:rsidRPr="003346BA" w:rsidRDefault="00AD0438" w:rsidP="00AD0438">
            <w:pPr>
              <w:pStyle w:val="ac"/>
              <w:rPr>
                <w:rFonts w:ascii="Times New Roman" w:hAnsi="Times New Roman" w:cs="Times New Roman"/>
                <w:sz w:val="18"/>
                <w:szCs w:val="18"/>
                <w:vertAlign w:val="superscript"/>
              </w:rPr>
            </w:pPr>
            <w:r>
              <w:rPr>
                <w:rFonts w:ascii="Times New Roman" w:hAnsi="Times New Roman" w:cs="Times New Roman"/>
                <w:bCs/>
                <w:sz w:val="18"/>
                <w:szCs w:val="18"/>
                <w:vertAlign w:val="superscript"/>
              </w:rPr>
              <w:t>Мероприятие не запланировано.</w:t>
            </w:r>
          </w:p>
        </w:tc>
      </w:tr>
      <w:tr w:rsidR="00AD0438" w:rsidRPr="003346BA" w:rsidTr="00AD0438">
        <w:trPr>
          <w:cantSplit/>
          <w:trHeight w:val="360"/>
        </w:trPr>
        <w:tc>
          <w:tcPr>
            <w:tcW w:w="2321" w:type="dxa"/>
            <w:gridSpan w:val="2"/>
            <w:tcBorders>
              <w:top w:val="single" w:sz="6" w:space="0" w:color="auto"/>
              <w:left w:val="single" w:sz="6" w:space="0" w:color="auto"/>
              <w:bottom w:val="single" w:sz="6" w:space="0" w:color="auto"/>
              <w:right w:val="single" w:sz="6" w:space="0" w:color="auto"/>
            </w:tcBorders>
            <w:hideMark/>
          </w:tcPr>
          <w:p w:rsidR="00AD0438" w:rsidRPr="003346BA" w:rsidRDefault="00AD0438" w:rsidP="00AD0438">
            <w:pPr>
              <w:shd w:val="clear" w:color="auto" w:fill="FFFFFF"/>
              <w:tabs>
                <w:tab w:val="left" w:pos="588"/>
              </w:tabs>
              <w:rPr>
                <w:bCs/>
                <w:sz w:val="18"/>
                <w:szCs w:val="18"/>
                <w:vertAlign w:val="superscript"/>
              </w:rPr>
            </w:pPr>
            <w:r w:rsidRPr="003346BA">
              <w:rPr>
                <w:bCs/>
                <w:sz w:val="18"/>
                <w:szCs w:val="18"/>
                <w:vertAlign w:val="superscript"/>
              </w:rPr>
              <w:t xml:space="preserve">4.2. Покупка и установка ИБП для серверов </w:t>
            </w:r>
          </w:p>
        </w:tc>
        <w:tc>
          <w:tcPr>
            <w:tcW w:w="1210" w:type="dxa"/>
            <w:tcBorders>
              <w:top w:val="single" w:sz="6" w:space="0" w:color="auto"/>
              <w:left w:val="single" w:sz="6" w:space="0" w:color="auto"/>
              <w:bottom w:val="single" w:sz="6" w:space="0" w:color="auto"/>
              <w:right w:val="single" w:sz="6" w:space="0" w:color="auto"/>
            </w:tcBorders>
            <w:hideMark/>
          </w:tcPr>
          <w:p w:rsidR="00AD0438" w:rsidRPr="003346BA" w:rsidRDefault="00AD0438" w:rsidP="00AD0438">
            <w:pPr>
              <w:tabs>
                <w:tab w:val="left" w:pos="588"/>
              </w:tabs>
              <w:rPr>
                <w:bCs/>
                <w:sz w:val="18"/>
                <w:szCs w:val="18"/>
                <w:vertAlign w:val="superscript"/>
              </w:rPr>
            </w:pPr>
            <w:r w:rsidRPr="003346BA">
              <w:rPr>
                <w:bCs/>
                <w:sz w:val="18"/>
                <w:szCs w:val="18"/>
                <w:vertAlign w:val="superscript"/>
              </w:rPr>
              <w:t>Отдел информационных технологий</w:t>
            </w:r>
          </w:p>
        </w:tc>
        <w:tc>
          <w:tcPr>
            <w:tcW w:w="851"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63"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698" w:type="dxa"/>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20" w:type="dxa"/>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gridSpan w:val="3"/>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88" w:type="dxa"/>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138"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48"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12" w:type="dxa"/>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8"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701" w:type="dxa"/>
            <w:tcBorders>
              <w:top w:val="single" w:sz="6" w:space="0" w:color="auto"/>
              <w:left w:val="single" w:sz="6" w:space="0" w:color="auto"/>
              <w:bottom w:val="single" w:sz="6" w:space="0" w:color="auto"/>
              <w:right w:val="single" w:sz="4" w:space="0" w:color="auto"/>
            </w:tcBorders>
            <w:hideMark/>
          </w:tcPr>
          <w:p w:rsidR="00AD0438" w:rsidRPr="003346BA" w:rsidRDefault="00AD0438" w:rsidP="00AD0438">
            <w:pPr>
              <w:pStyle w:val="ac"/>
              <w:rPr>
                <w:rFonts w:ascii="Times New Roman" w:hAnsi="Times New Roman" w:cs="Times New Roman"/>
                <w:bCs/>
                <w:sz w:val="18"/>
                <w:szCs w:val="18"/>
                <w:vertAlign w:val="superscript"/>
              </w:rPr>
            </w:pPr>
            <w:r w:rsidRPr="003346BA">
              <w:rPr>
                <w:rFonts w:ascii="Times New Roman" w:hAnsi="Times New Roman" w:cs="Times New Roman"/>
                <w:bCs/>
                <w:sz w:val="18"/>
                <w:szCs w:val="18"/>
                <w:vertAlign w:val="superscript"/>
              </w:rPr>
              <w:t>Приобретено и установлено в 2017 году</w:t>
            </w:r>
          </w:p>
        </w:tc>
      </w:tr>
      <w:tr w:rsidR="00AD0438" w:rsidRPr="003346BA" w:rsidTr="00AD0438">
        <w:trPr>
          <w:cantSplit/>
          <w:trHeight w:val="360"/>
        </w:trPr>
        <w:tc>
          <w:tcPr>
            <w:tcW w:w="2321" w:type="dxa"/>
            <w:gridSpan w:val="2"/>
            <w:tcBorders>
              <w:top w:val="single" w:sz="6" w:space="0" w:color="auto"/>
              <w:left w:val="single" w:sz="6" w:space="0" w:color="auto"/>
              <w:bottom w:val="single" w:sz="6" w:space="0" w:color="auto"/>
              <w:right w:val="single" w:sz="6" w:space="0" w:color="auto"/>
            </w:tcBorders>
            <w:hideMark/>
          </w:tcPr>
          <w:p w:rsidR="00AD0438" w:rsidRPr="003346BA" w:rsidRDefault="00AD0438" w:rsidP="00AD0438">
            <w:pPr>
              <w:shd w:val="clear" w:color="auto" w:fill="FFFFFF"/>
              <w:tabs>
                <w:tab w:val="left" w:pos="588"/>
              </w:tabs>
              <w:rPr>
                <w:bCs/>
                <w:sz w:val="18"/>
                <w:szCs w:val="18"/>
                <w:vertAlign w:val="superscript"/>
              </w:rPr>
            </w:pPr>
            <w:r w:rsidRPr="003346BA">
              <w:rPr>
                <w:bCs/>
                <w:sz w:val="18"/>
                <w:szCs w:val="18"/>
                <w:vertAlign w:val="superscript"/>
              </w:rPr>
              <w:t>4.3. Покупка и установка средств резервного копирования информации</w:t>
            </w:r>
          </w:p>
        </w:tc>
        <w:tc>
          <w:tcPr>
            <w:tcW w:w="1210" w:type="dxa"/>
            <w:tcBorders>
              <w:top w:val="single" w:sz="6" w:space="0" w:color="auto"/>
              <w:left w:val="single" w:sz="6" w:space="0" w:color="auto"/>
              <w:bottom w:val="single" w:sz="6" w:space="0" w:color="auto"/>
              <w:right w:val="single" w:sz="6" w:space="0" w:color="auto"/>
            </w:tcBorders>
            <w:hideMark/>
          </w:tcPr>
          <w:p w:rsidR="00AD0438" w:rsidRPr="003346BA" w:rsidRDefault="00AD0438" w:rsidP="00AD0438">
            <w:pPr>
              <w:tabs>
                <w:tab w:val="left" w:pos="588"/>
              </w:tabs>
              <w:rPr>
                <w:bCs/>
                <w:sz w:val="18"/>
                <w:szCs w:val="18"/>
                <w:vertAlign w:val="superscript"/>
              </w:rPr>
            </w:pPr>
            <w:r w:rsidRPr="003346BA">
              <w:rPr>
                <w:bCs/>
                <w:sz w:val="18"/>
                <w:szCs w:val="18"/>
                <w:vertAlign w:val="superscript"/>
              </w:rPr>
              <w:t>Отдел информационных технологий</w:t>
            </w:r>
          </w:p>
        </w:tc>
        <w:tc>
          <w:tcPr>
            <w:tcW w:w="851" w:type="dxa"/>
            <w:gridSpan w:val="2"/>
            <w:tcBorders>
              <w:top w:val="single" w:sz="6" w:space="0" w:color="auto"/>
              <w:left w:val="single" w:sz="6" w:space="0" w:color="auto"/>
              <w:bottom w:val="single" w:sz="6" w:space="0" w:color="auto"/>
              <w:right w:val="single" w:sz="6" w:space="0" w:color="auto"/>
            </w:tcBorders>
          </w:tcPr>
          <w:p w:rsidR="00AD0438" w:rsidRPr="003346BA" w:rsidRDefault="009B067C"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85,0</w:t>
            </w:r>
          </w:p>
        </w:tc>
        <w:tc>
          <w:tcPr>
            <w:tcW w:w="863"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698" w:type="dxa"/>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20" w:type="dxa"/>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gridSpan w:val="3"/>
            <w:tcBorders>
              <w:top w:val="single" w:sz="6" w:space="0" w:color="auto"/>
              <w:left w:val="single" w:sz="6" w:space="0" w:color="auto"/>
              <w:bottom w:val="single" w:sz="6" w:space="0" w:color="auto"/>
              <w:right w:val="single" w:sz="6" w:space="0" w:color="auto"/>
            </w:tcBorders>
          </w:tcPr>
          <w:p w:rsidR="00AD0438" w:rsidRPr="003346BA" w:rsidRDefault="009B067C"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85,0</w:t>
            </w:r>
          </w:p>
        </w:tc>
        <w:tc>
          <w:tcPr>
            <w:tcW w:w="992"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88" w:type="dxa"/>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138"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48"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12" w:type="dxa"/>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8"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701" w:type="dxa"/>
            <w:tcBorders>
              <w:top w:val="single" w:sz="6" w:space="0" w:color="auto"/>
              <w:left w:val="single" w:sz="6" w:space="0" w:color="auto"/>
              <w:bottom w:val="single" w:sz="6" w:space="0" w:color="auto"/>
              <w:right w:val="single" w:sz="4" w:space="0" w:color="auto"/>
            </w:tcBorders>
            <w:hideMark/>
          </w:tcPr>
          <w:p w:rsidR="00AD0438" w:rsidRPr="003346BA" w:rsidRDefault="00AD0438" w:rsidP="00AD0438">
            <w:pPr>
              <w:pStyle w:val="ac"/>
              <w:rPr>
                <w:rFonts w:ascii="Times New Roman" w:hAnsi="Times New Roman" w:cs="Times New Roman"/>
                <w:sz w:val="18"/>
                <w:szCs w:val="18"/>
                <w:vertAlign w:val="superscript"/>
              </w:rPr>
            </w:pPr>
            <w:r>
              <w:rPr>
                <w:rFonts w:ascii="Times New Roman" w:hAnsi="Times New Roman" w:cs="Times New Roman"/>
                <w:bCs/>
                <w:sz w:val="18"/>
                <w:szCs w:val="18"/>
                <w:vertAlign w:val="superscript"/>
              </w:rPr>
              <w:t xml:space="preserve">Приобретены и установлены жесткие диски для Администрации. На </w:t>
            </w:r>
            <w:r>
              <w:rPr>
                <w:rFonts w:ascii="Times New Roman" w:hAnsi="Times New Roman" w:cs="Times New Roman"/>
                <w:sz w:val="18"/>
                <w:szCs w:val="18"/>
                <w:vertAlign w:val="superscript"/>
              </w:rPr>
              <w:t>рабочих местах по необходимости устанавливается программное обеспечение.</w:t>
            </w:r>
          </w:p>
        </w:tc>
      </w:tr>
      <w:tr w:rsidR="00AD0438" w:rsidRPr="003346BA" w:rsidTr="00AD0438">
        <w:trPr>
          <w:cantSplit/>
          <w:trHeight w:val="360"/>
        </w:trPr>
        <w:tc>
          <w:tcPr>
            <w:tcW w:w="2321" w:type="dxa"/>
            <w:gridSpan w:val="2"/>
            <w:tcBorders>
              <w:top w:val="single" w:sz="6" w:space="0" w:color="auto"/>
              <w:left w:val="single" w:sz="6" w:space="0" w:color="auto"/>
              <w:bottom w:val="single" w:sz="6" w:space="0" w:color="auto"/>
              <w:right w:val="single" w:sz="6" w:space="0" w:color="auto"/>
            </w:tcBorders>
            <w:hideMark/>
          </w:tcPr>
          <w:p w:rsidR="00AD0438" w:rsidRPr="003346BA" w:rsidRDefault="00AD0438" w:rsidP="00AD0438">
            <w:pPr>
              <w:shd w:val="clear" w:color="auto" w:fill="FFFFFF"/>
              <w:tabs>
                <w:tab w:val="left" w:pos="588"/>
              </w:tabs>
              <w:rPr>
                <w:bCs/>
                <w:sz w:val="18"/>
                <w:szCs w:val="18"/>
                <w:vertAlign w:val="superscript"/>
              </w:rPr>
            </w:pPr>
            <w:r w:rsidRPr="003346BA">
              <w:rPr>
                <w:bCs/>
                <w:sz w:val="18"/>
                <w:szCs w:val="18"/>
                <w:vertAlign w:val="superscript"/>
              </w:rPr>
              <w:t>4.4. Покупка и установка дополнительного сервера локальной сети Администрации с ОС</w:t>
            </w:r>
          </w:p>
        </w:tc>
        <w:tc>
          <w:tcPr>
            <w:tcW w:w="1210" w:type="dxa"/>
            <w:tcBorders>
              <w:top w:val="single" w:sz="6" w:space="0" w:color="auto"/>
              <w:left w:val="single" w:sz="6" w:space="0" w:color="auto"/>
              <w:bottom w:val="single" w:sz="6" w:space="0" w:color="auto"/>
              <w:right w:val="single" w:sz="6" w:space="0" w:color="auto"/>
            </w:tcBorders>
            <w:hideMark/>
          </w:tcPr>
          <w:p w:rsidR="00AD0438" w:rsidRPr="003346BA" w:rsidRDefault="00AD0438" w:rsidP="00AD0438">
            <w:pPr>
              <w:tabs>
                <w:tab w:val="left" w:pos="588"/>
              </w:tabs>
              <w:rPr>
                <w:bCs/>
                <w:sz w:val="18"/>
                <w:szCs w:val="18"/>
                <w:vertAlign w:val="superscript"/>
              </w:rPr>
            </w:pPr>
            <w:r w:rsidRPr="003346BA">
              <w:rPr>
                <w:bCs/>
                <w:sz w:val="18"/>
                <w:szCs w:val="18"/>
                <w:vertAlign w:val="superscript"/>
              </w:rPr>
              <w:t>Отдел информационных технологий</w:t>
            </w:r>
          </w:p>
        </w:tc>
        <w:tc>
          <w:tcPr>
            <w:tcW w:w="851"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jc w:val="center"/>
              <w:rPr>
                <w:sz w:val="18"/>
                <w:szCs w:val="18"/>
                <w:vertAlign w:val="superscript"/>
              </w:rPr>
            </w:pPr>
            <w:r>
              <w:rPr>
                <w:sz w:val="18"/>
                <w:szCs w:val="18"/>
                <w:vertAlign w:val="superscript"/>
              </w:rPr>
              <w:t>0</w:t>
            </w:r>
          </w:p>
        </w:tc>
        <w:tc>
          <w:tcPr>
            <w:tcW w:w="863"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698" w:type="dxa"/>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20" w:type="dxa"/>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gridSpan w:val="3"/>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88" w:type="dxa"/>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138"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48"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12" w:type="dxa"/>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8"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701" w:type="dxa"/>
            <w:tcBorders>
              <w:top w:val="single" w:sz="6" w:space="0" w:color="auto"/>
              <w:left w:val="single" w:sz="6" w:space="0" w:color="auto"/>
              <w:bottom w:val="single" w:sz="6" w:space="0" w:color="auto"/>
              <w:right w:val="single" w:sz="4" w:space="0" w:color="auto"/>
            </w:tcBorders>
            <w:hideMark/>
          </w:tcPr>
          <w:p w:rsidR="00AD0438" w:rsidRPr="003346BA" w:rsidRDefault="00AD0438" w:rsidP="00AD0438">
            <w:pPr>
              <w:pStyle w:val="ac"/>
              <w:rPr>
                <w:rFonts w:ascii="Times New Roman" w:hAnsi="Times New Roman" w:cs="Times New Roman"/>
                <w:sz w:val="18"/>
                <w:szCs w:val="18"/>
                <w:vertAlign w:val="superscript"/>
              </w:rPr>
            </w:pPr>
            <w:r w:rsidRPr="003346BA">
              <w:rPr>
                <w:rFonts w:ascii="Times New Roman" w:hAnsi="Times New Roman" w:cs="Times New Roman"/>
                <w:bCs/>
                <w:sz w:val="18"/>
                <w:szCs w:val="18"/>
                <w:vertAlign w:val="superscript"/>
              </w:rPr>
              <w:t>Нет исполнения из-за</w:t>
            </w:r>
            <w:r>
              <w:rPr>
                <w:rFonts w:ascii="Times New Roman" w:hAnsi="Times New Roman" w:cs="Times New Roman"/>
                <w:bCs/>
                <w:sz w:val="18"/>
                <w:szCs w:val="18"/>
                <w:vertAlign w:val="superscript"/>
              </w:rPr>
              <w:t xml:space="preserve"> </w:t>
            </w:r>
            <w:r w:rsidRPr="003346BA">
              <w:rPr>
                <w:rFonts w:ascii="Times New Roman" w:hAnsi="Times New Roman" w:cs="Times New Roman"/>
                <w:bCs/>
                <w:sz w:val="18"/>
                <w:szCs w:val="18"/>
                <w:vertAlign w:val="superscript"/>
              </w:rPr>
              <w:t>отсутствия финансирования</w:t>
            </w:r>
          </w:p>
        </w:tc>
      </w:tr>
      <w:tr w:rsidR="00AD0438" w:rsidRPr="003346BA" w:rsidTr="00AD0438">
        <w:trPr>
          <w:cantSplit/>
          <w:trHeight w:val="360"/>
        </w:trPr>
        <w:tc>
          <w:tcPr>
            <w:tcW w:w="2321" w:type="dxa"/>
            <w:gridSpan w:val="2"/>
            <w:tcBorders>
              <w:top w:val="single" w:sz="6" w:space="0" w:color="auto"/>
              <w:left w:val="single" w:sz="6" w:space="0" w:color="auto"/>
              <w:bottom w:val="single" w:sz="6" w:space="0" w:color="auto"/>
              <w:right w:val="single" w:sz="6" w:space="0" w:color="auto"/>
            </w:tcBorders>
            <w:hideMark/>
          </w:tcPr>
          <w:p w:rsidR="00AD0438" w:rsidRPr="003346BA" w:rsidRDefault="00AD0438" w:rsidP="00AD0438">
            <w:pPr>
              <w:shd w:val="clear" w:color="auto" w:fill="FFFFFF"/>
              <w:tabs>
                <w:tab w:val="left" w:pos="588"/>
              </w:tabs>
              <w:rPr>
                <w:bCs/>
                <w:sz w:val="18"/>
                <w:szCs w:val="18"/>
                <w:vertAlign w:val="superscript"/>
              </w:rPr>
            </w:pPr>
            <w:r w:rsidRPr="003346BA">
              <w:rPr>
                <w:bCs/>
                <w:sz w:val="18"/>
                <w:szCs w:val="18"/>
                <w:vertAlign w:val="superscript"/>
              </w:rPr>
              <w:t>4.5. покупка и установка кондиционера в серверную</w:t>
            </w:r>
          </w:p>
        </w:tc>
        <w:tc>
          <w:tcPr>
            <w:tcW w:w="1210" w:type="dxa"/>
            <w:tcBorders>
              <w:top w:val="single" w:sz="6" w:space="0" w:color="auto"/>
              <w:left w:val="single" w:sz="6" w:space="0" w:color="auto"/>
              <w:bottom w:val="single" w:sz="6" w:space="0" w:color="auto"/>
              <w:right w:val="single" w:sz="6" w:space="0" w:color="auto"/>
            </w:tcBorders>
            <w:hideMark/>
          </w:tcPr>
          <w:p w:rsidR="00AD0438" w:rsidRPr="003346BA" w:rsidRDefault="00AD0438" w:rsidP="00AD0438">
            <w:pPr>
              <w:tabs>
                <w:tab w:val="left" w:pos="588"/>
              </w:tabs>
              <w:rPr>
                <w:bCs/>
                <w:sz w:val="18"/>
                <w:szCs w:val="18"/>
                <w:vertAlign w:val="superscript"/>
              </w:rPr>
            </w:pPr>
            <w:r w:rsidRPr="003346BA">
              <w:rPr>
                <w:bCs/>
                <w:sz w:val="18"/>
                <w:szCs w:val="18"/>
                <w:vertAlign w:val="superscript"/>
              </w:rPr>
              <w:t>Отдел информационных технологий</w:t>
            </w:r>
          </w:p>
        </w:tc>
        <w:tc>
          <w:tcPr>
            <w:tcW w:w="851"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63"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698" w:type="dxa"/>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20" w:type="dxa"/>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gridSpan w:val="3"/>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88" w:type="dxa"/>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138"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48"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12" w:type="dxa"/>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8"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701" w:type="dxa"/>
            <w:tcBorders>
              <w:top w:val="single" w:sz="6" w:space="0" w:color="auto"/>
              <w:left w:val="single" w:sz="6" w:space="0" w:color="auto"/>
              <w:bottom w:val="single" w:sz="6" w:space="0" w:color="auto"/>
              <w:right w:val="single" w:sz="4" w:space="0" w:color="auto"/>
            </w:tcBorders>
            <w:hideMark/>
          </w:tcPr>
          <w:p w:rsidR="00AD0438" w:rsidRPr="003346BA" w:rsidRDefault="00AD0438" w:rsidP="00AD0438">
            <w:pPr>
              <w:pStyle w:val="ac"/>
              <w:rPr>
                <w:rFonts w:ascii="Times New Roman" w:hAnsi="Times New Roman" w:cs="Times New Roman"/>
                <w:sz w:val="18"/>
                <w:szCs w:val="18"/>
                <w:vertAlign w:val="superscript"/>
              </w:rPr>
            </w:pPr>
            <w:r>
              <w:rPr>
                <w:rFonts w:ascii="Times New Roman" w:hAnsi="Times New Roman" w:cs="Times New Roman"/>
                <w:bCs/>
                <w:sz w:val="18"/>
                <w:szCs w:val="18"/>
                <w:vertAlign w:val="superscript"/>
              </w:rPr>
              <w:t>Мероприятие выполнено.</w:t>
            </w:r>
          </w:p>
        </w:tc>
      </w:tr>
      <w:tr w:rsidR="00AD0438" w:rsidRPr="003346BA" w:rsidTr="00AD0438">
        <w:trPr>
          <w:cantSplit/>
          <w:trHeight w:val="147"/>
        </w:trPr>
        <w:tc>
          <w:tcPr>
            <w:tcW w:w="2268" w:type="dxa"/>
            <w:tcBorders>
              <w:top w:val="single" w:sz="6" w:space="0" w:color="auto"/>
              <w:left w:val="single" w:sz="6" w:space="0" w:color="auto"/>
              <w:bottom w:val="single" w:sz="6" w:space="0" w:color="auto"/>
              <w:right w:val="single" w:sz="6" w:space="0" w:color="auto"/>
            </w:tcBorders>
            <w:hideMark/>
          </w:tcPr>
          <w:p w:rsidR="00AD0438" w:rsidRPr="003346BA" w:rsidRDefault="00AD0438" w:rsidP="00AD0438">
            <w:pPr>
              <w:shd w:val="clear" w:color="auto" w:fill="FFFFFF"/>
              <w:tabs>
                <w:tab w:val="left" w:pos="588"/>
              </w:tabs>
              <w:rPr>
                <w:sz w:val="18"/>
                <w:szCs w:val="18"/>
                <w:vertAlign w:val="superscript"/>
              </w:rPr>
            </w:pPr>
            <w:r w:rsidRPr="003346BA">
              <w:rPr>
                <w:sz w:val="18"/>
                <w:szCs w:val="18"/>
                <w:vertAlign w:val="superscript"/>
              </w:rPr>
              <w:lastRenderedPageBreak/>
              <w:t>5.1. Ежегодное продление программы для управления официальным сайтом Администрации МО «Ленский муниципальный район» «1 С -</w:t>
            </w:r>
            <w:proofErr w:type="spellStart"/>
            <w:r w:rsidRPr="003346BA">
              <w:rPr>
                <w:sz w:val="18"/>
                <w:szCs w:val="18"/>
                <w:vertAlign w:val="superscript"/>
              </w:rPr>
              <w:t>Битрикс</w:t>
            </w:r>
            <w:proofErr w:type="spellEnd"/>
            <w:r w:rsidRPr="003346BA">
              <w:rPr>
                <w:sz w:val="18"/>
                <w:szCs w:val="18"/>
                <w:vertAlign w:val="superscript"/>
              </w:rPr>
              <w:t>: Управление сайтом».</w:t>
            </w:r>
          </w:p>
        </w:tc>
        <w:tc>
          <w:tcPr>
            <w:tcW w:w="1263" w:type="dxa"/>
            <w:gridSpan w:val="2"/>
            <w:tcBorders>
              <w:top w:val="single" w:sz="6" w:space="0" w:color="auto"/>
              <w:left w:val="single" w:sz="6" w:space="0" w:color="auto"/>
              <w:bottom w:val="single" w:sz="6" w:space="0" w:color="auto"/>
              <w:right w:val="single" w:sz="6" w:space="0" w:color="auto"/>
            </w:tcBorders>
            <w:hideMark/>
          </w:tcPr>
          <w:p w:rsidR="00AD0438" w:rsidRPr="003346BA" w:rsidRDefault="00AD0438" w:rsidP="00AD0438">
            <w:pPr>
              <w:tabs>
                <w:tab w:val="left" w:pos="588"/>
              </w:tabs>
              <w:rPr>
                <w:bCs/>
                <w:sz w:val="18"/>
                <w:szCs w:val="18"/>
                <w:vertAlign w:val="superscript"/>
              </w:rPr>
            </w:pPr>
            <w:r w:rsidRPr="003346BA">
              <w:rPr>
                <w:bCs/>
                <w:sz w:val="18"/>
                <w:szCs w:val="18"/>
                <w:vertAlign w:val="superscript"/>
              </w:rPr>
              <w:t>Отдел информационных технологий</w:t>
            </w:r>
          </w:p>
        </w:tc>
        <w:tc>
          <w:tcPr>
            <w:tcW w:w="851" w:type="dxa"/>
            <w:gridSpan w:val="2"/>
            <w:tcBorders>
              <w:top w:val="single" w:sz="6" w:space="0" w:color="auto"/>
              <w:left w:val="single" w:sz="6" w:space="0" w:color="auto"/>
              <w:bottom w:val="single" w:sz="6" w:space="0" w:color="auto"/>
              <w:right w:val="single" w:sz="6" w:space="0" w:color="auto"/>
            </w:tcBorders>
            <w:hideMark/>
          </w:tcPr>
          <w:p w:rsidR="00AD0438" w:rsidRPr="003346BA" w:rsidRDefault="009B067C" w:rsidP="00AD0438">
            <w:pPr>
              <w:tabs>
                <w:tab w:val="left" w:pos="588"/>
              </w:tabs>
              <w:jc w:val="center"/>
              <w:rPr>
                <w:bCs/>
                <w:sz w:val="18"/>
                <w:szCs w:val="18"/>
                <w:vertAlign w:val="superscript"/>
              </w:rPr>
            </w:pPr>
            <w:r>
              <w:rPr>
                <w:bCs/>
                <w:sz w:val="18"/>
                <w:szCs w:val="18"/>
                <w:vertAlign w:val="superscript"/>
              </w:rPr>
              <w:t>16,0</w:t>
            </w:r>
          </w:p>
        </w:tc>
        <w:tc>
          <w:tcPr>
            <w:tcW w:w="863" w:type="dxa"/>
            <w:gridSpan w:val="2"/>
            <w:tcBorders>
              <w:top w:val="single" w:sz="6" w:space="0" w:color="auto"/>
              <w:left w:val="single" w:sz="6" w:space="0" w:color="auto"/>
              <w:bottom w:val="single" w:sz="6" w:space="0" w:color="auto"/>
              <w:right w:val="single" w:sz="6" w:space="0" w:color="auto"/>
            </w:tcBorders>
            <w:hideMark/>
          </w:tcPr>
          <w:p w:rsidR="00AD0438" w:rsidRPr="003346BA" w:rsidRDefault="009B067C" w:rsidP="00AD0438">
            <w:pPr>
              <w:tabs>
                <w:tab w:val="left" w:pos="588"/>
              </w:tabs>
              <w:jc w:val="center"/>
              <w:rPr>
                <w:bCs/>
                <w:sz w:val="18"/>
                <w:szCs w:val="18"/>
                <w:vertAlign w:val="superscript"/>
              </w:rPr>
            </w:pPr>
            <w:r>
              <w:rPr>
                <w:bCs/>
                <w:sz w:val="18"/>
                <w:szCs w:val="18"/>
                <w:vertAlign w:val="superscript"/>
              </w:rPr>
              <w:t>2,0</w:t>
            </w:r>
          </w:p>
        </w:tc>
        <w:tc>
          <w:tcPr>
            <w:tcW w:w="698" w:type="dxa"/>
            <w:tcBorders>
              <w:top w:val="single" w:sz="6" w:space="0" w:color="auto"/>
              <w:left w:val="single" w:sz="6" w:space="0" w:color="auto"/>
              <w:bottom w:val="single" w:sz="6" w:space="0" w:color="auto"/>
              <w:right w:val="single" w:sz="6" w:space="0" w:color="auto"/>
            </w:tcBorders>
          </w:tcPr>
          <w:p w:rsidR="00AD0438" w:rsidRPr="003346BA" w:rsidRDefault="00AD0438" w:rsidP="00AD0438">
            <w:pPr>
              <w:tabs>
                <w:tab w:val="left" w:pos="588"/>
              </w:tabs>
              <w:jc w:val="center"/>
              <w:rPr>
                <w:bCs/>
                <w:sz w:val="18"/>
                <w:szCs w:val="18"/>
                <w:vertAlign w:val="superscript"/>
              </w:rPr>
            </w:pPr>
            <w:r>
              <w:rPr>
                <w:bCs/>
                <w:sz w:val="18"/>
                <w:szCs w:val="18"/>
                <w:vertAlign w:val="superscript"/>
              </w:rPr>
              <w:t>0</w:t>
            </w:r>
          </w:p>
        </w:tc>
        <w:tc>
          <w:tcPr>
            <w:tcW w:w="720" w:type="dxa"/>
            <w:tcBorders>
              <w:top w:val="single" w:sz="6" w:space="0" w:color="auto"/>
              <w:left w:val="single" w:sz="6" w:space="0" w:color="auto"/>
              <w:bottom w:val="single" w:sz="6" w:space="0" w:color="auto"/>
              <w:right w:val="single" w:sz="6" w:space="0" w:color="auto"/>
            </w:tcBorders>
          </w:tcPr>
          <w:p w:rsidR="00AD0438" w:rsidRPr="003346BA" w:rsidRDefault="00AD0438" w:rsidP="00AD0438">
            <w:pPr>
              <w:tabs>
                <w:tab w:val="left" w:pos="588"/>
              </w:tabs>
              <w:jc w:val="center"/>
              <w:rPr>
                <w:bCs/>
                <w:sz w:val="18"/>
                <w:szCs w:val="18"/>
                <w:vertAlign w:val="superscript"/>
              </w:rPr>
            </w:pPr>
            <w:r>
              <w:rPr>
                <w:bCs/>
                <w:sz w:val="18"/>
                <w:szCs w:val="18"/>
                <w:vertAlign w:val="superscript"/>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AD0438" w:rsidRPr="003346BA" w:rsidRDefault="009B067C" w:rsidP="00AD0438">
            <w:pPr>
              <w:tabs>
                <w:tab w:val="left" w:pos="588"/>
              </w:tabs>
              <w:jc w:val="center"/>
              <w:rPr>
                <w:bCs/>
                <w:sz w:val="18"/>
                <w:szCs w:val="18"/>
                <w:vertAlign w:val="superscript"/>
              </w:rPr>
            </w:pPr>
            <w:r>
              <w:rPr>
                <w:bCs/>
                <w:sz w:val="18"/>
                <w:szCs w:val="18"/>
                <w:vertAlign w:val="superscript"/>
              </w:rPr>
              <w:t>16,0</w:t>
            </w:r>
          </w:p>
        </w:tc>
        <w:tc>
          <w:tcPr>
            <w:tcW w:w="992" w:type="dxa"/>
            <w:gridSpan w:val="2"/>
            <w:tcBorders>
              <w:top w:val="single" w:sz="6" w:space="0" w:color="auto"/>
              <w:left w:val="single" w:sz="6" w:space="0" w:color="auto"/>
              <w:bottom w:val="single" w:sz="6" w:space="0" w:color="auto"/>
              <w:right w:val="single" w:sz="6" w:space="0" w:color="auto"/>
            </w:tcBorders>
            <w:hideMark/>
          </w:tcPr>
          <w:p w:rsidR="00AD0438" w:rsidRPr="003346BA" w:rsidRDefault="009B067C" w:rsidP="00AD0438">
            <w:pPr>
              <w:tabs>
                <w:tab w:val="left" w:pos="588"/>
              </w:tabs>
              <w:jc w:val="center"/>
              <w:rPr>
                <w:bCs/>
                <w:sz w:val="18"/>
                <w:szCs w:val="18"/>
                <w:vertAlign w:val="superscript"/>
              </w:rPr>
            </w:pPr>
            <w:r>
              <w:rPr>
                <w:bCs/>
                <w:sz w:val="18"/>
                <w:szCs w:val="18"/>
                <w:vertAlign w:val="superscript"/>
              </w:rPr>
              <w:t>2,0</w:t>
            </w:r>
          </w:p>
        </w:tc>
        <w:tc>
          <w:tcPr>
            <w:tcW w:w="988" w:type="dxa"/>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138"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48"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12" w:type="dxa"/>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8"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701" w:type="dxa"/>
            <w:tcBorders>
              <w:top w:val="single" w:sz="6" w:space="0" w:color="auto"/>
              <w:left w:val="single" w:sz="6" w:space="0" w:color="auto"/>
              <w:bottom w:val="single" w:sz="6" w:space="0" w:color="auto"/>
              <w:right w:val="single" w:sz="4" w:space="0" w:color="auto"/>
            </w:tcBorders>
            <w:hideMark/>
          </w:tcPr>
          <w:p w:rsidR="00AD0438" w:rsidRPr="003346BA" w:rsidRDefault="00AD0438" w:rsidP="00AD0438">
            <w:pPr>
              <w:pStyle w:val="ac"/>
              <w:rPr>
                <w:rFonts w:ascii="Times New Roman" w:hAnsi="Times New Roman" w:cs="Times New Roman"/>
                <w:sz w:val="18"/>
                <w:szCs w:val="18"/>
                <w:vertAlign w:val="superscript"/>
              </w:rPr>
            </w:pPr>
            <w:r w:rsidRPr="003346BA">
              <w:rPr>
                <w:rFonts w:ascii="Times New Roman" w:hAnsi="Times New Roman" w:cs="Times New Roman"/>
                <w:bCs/>
                <w:sz w:val="18"/>
                <w:szCs w:val="18"/>
                <w:vertAlign w:val="superscript"/>
              </w:rPr>
              <w:t>Проводится ежегодное продление</w:t>
            </w:r>
            <w:r w:rsidR="007C352A">
              <w:rPr>
                <w:rFonts w:ascii="Times New Roman" w:hAnsi="Times New Roman" w:cs="Times New Roman"/>
                <w:bCs/>
                <w:sz w:val="18"/>
                <w:szCs w:val="18"/>
                <w:vertAlign w:val="superscript"/>
              </w:rPr>
              <w:t xml:space="preserve"> программы</w:t>
            </w:r>
          </w:p>
        </w:tc>
      </w:tr>
      <w:tr w:rsidR="00AD0438" w:rsidRPr="003346BA" w:rsidTr="00AD0438">
        <w:trPr>
          <w:cantSplit/>
          <w:trHeight w:val="147"/>
        </w:trPr>
        <w:tc>
          <w:tcPr>
            <w:tcW w:w="2268" w:type="dxa"/>
            <w:tcBorders>
              <w:top w:val="single" w:sz="6" w:space="0" w:color="auto"/>
              <w:left w:val="single" w:sz="6" w:space="0" w:color="auto"/>
              <w:bottom w:val="single" w:sz="6" w:space="0" w:color="auto"/>
              <w:right w:val="single" w:sz="6" w:space="0" w:color="auto"/>
            </w:tcBorders>
            <w:hideMark/>
          </w:tcPr>
          <w:p w:rsidR="00AD0438" w:rsidRPr="003346BA" w:rsidRDefault="00AD0438" w:rsidP="00AD0438">
            <w:pPr>
              <w:shd w:val="clear" w:color="auto" w:fill="FFFFFF"/>
              <w:tabs>
                <w:tab w:val="left" w:pos="588"/>
              </w:tabs>
              <w:rPr>
                <w:sz w:val="18"/>
                <w:szCs w:val="18"/>
                <w:vertAlign w:val="superscript"/>
              </w:rPr>
            </w:pPr>
            <w:r w:rsidRPr="003346BA">
              <w:rPr>
                <w:sz w:val="18"/>
                <w:szCs w:val="18"/>
                <w:vertAlign w:val="superscript"/>
              </w:rPr>
              <w:t>5.2 Обслуживание сайта Администрации</w:t>
            </w:r>
          </w:p>
        </w:tc>
        <w:tc>
          <w:tcPr>
            <w:tcW w:w="1263" w:type="dxa"/>
            <w:gridSpan w:val="2"/>
            <w:tcBorders>
              <w:top w:val="single" w:sz="6" w:space="0" w:color="auto"/>
              <w:left w:val="single" w:sz="6" w:space="0" w:color="auto"/>
              <w:bottom w:val="single" w:sz="6" w:space="0" w:color="auto"/>
              <w:right w:val="single" w:sz="6" w:space="0" w:color="auto"/>
            </w:tcBorders>
            <w:hideMark/>
          </w:tcPr>
          <w:p w:rsidR="00AD0438" w:rsidRPr="003346BA" w:rsidRDefault="00AD0438" w:rsidP="00AD0438">
            <w:pPr>
              <w:tabs>
                <w:tab w:val="left" w:pos="588"/>
              </w:tabs>
              <w:rPr>
                <w:bCs/>
                <w:sz w:val="18"/>
                <w:szCs w:val="18"/>
                <w:vertAlign w:val="superscript"/>
              </w:rPr>
            </w:pPr>
            <w:r w:rsidRPr="003346BA">
              <w:rPr>
                <w:bCs/>
                <w:sz w:val="18"/>
                <w:szCs w:val="18"/>
                <w:vertAlign w:val="superscript"/>
              </w:rPr>
              <w:t>Отдел информационных технологий</w:t>
            </w:r>
          </w:p>
        </w:tc>
        <w:tc>
          <w:tcPr>
            <w:tcW w:w="851"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tabs>
                <w:tab w:val="left" w:pos="588"/>
              </w:tabs>
              <w:jc w:val="center"/>
              <w:rPr>
                <w:bCs/>
                <w:sz w:val="18"/>
                <w:szCs w:val="18"/>
                <w:vertAlign w:val="superscript"/>
              </w:rPr>
            </w:pPr>
            <w:r>
              <w:rPr>
                <w:bCs/>
                <w:sz w:val="18"/>
                <w:szCs w:val="18"/>
                <w:vertAlign w:val="superscript"/>
              </w:rPr>
              <w:t>0</w:t>
            </w:r>
          </w:p>
        </w:tc>
        <w:tc>
          <w:tcPr>
            <w:tcW w:w="863"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tabs>
                <w:tab w:val="left" w:pos="588"/>
              </w:tabs>
              <w:jc w:val="center"/>
              <w:rPr>
                <w:bCs/>
                <w:sz w:val="18"/>
                <w:szCs w:val="18"/>
                <w:vertAlign w:val="superscript"/>
              </w:rPr>
            </w:pPr>
            <w:r>
              <w:rPr>
                <w:bCs/>
                <w:sz w:val="18"/>
                <w:szCs w:val="18"/>
                <w:vertAlign w:val="superscript"/>
              </w:rPr>
              <w:t>0</w:t>
            </w:r>
          </w:p>
        </w:tc>
        <w:tc>
          <w:tcPr>
            <w:tcW w:w="698" w:type="dxa"/>
            <w:tcBorders>
              <w:top w:val="single" w:sz="6" w:space="0" w:color="auto"/>
              <w:left w:val="single" w:sz="6" w:space="0" w:color="auto"/>
              <w:bottom w:val="single" w:sz="6" w:space="0" w:color="auto"/>
              <w:right w:val="single" w:sz="6" w:space="0" w:color="auto"/>
            </w:tcBorders>
          </w:tcPr>
          <w:p w:rsidR="00AD0438" w:rsidRPr="003346BA" w:rsidRDefault="00AD0438" w:rsidP="00AD0438">
            <w:pPr>
              <w:tabs>
                <w:tab w:val="left" w:pos="588"/>
              </w:tabs>
              <w:jc w:val="center"/>
              <w:rPr>
                <w:bCs/>
                <w:sz w:val="18"/>
                <w:szCs w:val="18"/>
                <w:vertAlign w:val="superscript"/>
              </w:rPr>
            </w:pPr>
            <w:r>
              <w:rPr>
                <w:bCs/>
                <w:sz w:val="18"/>
                <w:szCs w:val="18"/>
                <w:vertAlign w:val="superscript"/>
              </w:rPr>
              <w:t>0</w:t>
            </w:r>
          </w:p>
        </w:tc>
        <w:tc>
          <w:tcPr>
            <w:tcW w:w="720" w:type="dxa"/>
            <w:tcBorders>
              <w:top w:val="single" w:sz="6" w:space="0" w:color="auto"/>
              <w:left w:val="single" w:sz="6" w:space="0" w:color="auto"/>
              <w:bottom w:val="single" w:sz="6" w:space="0" w:color="auto"/>
              <w:right w:val="single" w:sz="6" w:space="0" w:color="auto"/>
            </w:tcBorders>
          </w:tcPr>
          <w:p w:rsidR="00AD0438" w:rsidRPr="003346BA" w:rsidRDefault="00AD0438" w:rsidP="00AD0438">
            <w:pPr>
              <w:tabs>
                <w:tab w:val="left" w:pos="588"/>
              </w:tabs>
              <w:jc w:val="center"/>
              <w:rPr>
                <w:bCs/>
                <w:sz w:val="18"/>
                <w:szCs w:val="18"/>
                <w:vertAlign w:val="superscript"/>
              </w:rPr>
            </w:pPr>
            <w:r>
              <w:rPr>
                <w:bCs/>
                <w:sz w:val="18"/>
                <w:szCs w:val="18"/>
                <w:vertAlign w:val="superscript"/>
              </w:rPr>
              <w:t>0</w:t>
            </w:r>
          </w:p>
        </w:tc>
        <w:tc>
          <w:tcPr>
            <w:tcW w:w="992" w:type="dxa"/>
            <w:gridSpan w:val="3"/>
            <w:tcBorders>
              <w:top w:val="single" w:sz="6" w:space="0" w:color="auto"/>
              <w:left w:val="single" w:sz="6" w:space="0" w:color="auto"/>
              <w:bottom w:val="single" w:sz="6" w:space="0" w:color="auto"/>
              <w:right w:val="single" w:sz="6" w:space="0" w:color="auto"/>
            </w:tcBorders>
          </w:tcPr>
          <w:p w:rsidR="00AD0438" w:rsidRPr="003346BA" w:rsidRDefault="00AD0438" w:rsidP="00AD0438">
            <w:pPr>
              <w:tabs>
                <w:tab w:val="left" w:pos="588"/>
              </w:tabs>
              <w:jc w:val="center"/>
              <w:rPr>
                <w:bCs/>
                <w:sz w:val="18"/>
                <w:szCs w:val="18"/>
                <w:vertAlign w:val="superscript"/>
              </w:rPr>
            </w:pPr>
            <w:r>
              <w:rPr>
                <w:bCs/>
                <w:sz w:val="18"/>
                <w:szCs w:val="18"/>
                <w:vertAlign w:val="superscript"/>
              </w:rPr>
              <w:t>0</w:t>
            </w:r>
          </w:p>
        </w:tc>
        <w:tc>
          <w:tcPr>
            <w:tcW w:w="992"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tabs>
                <w:tab w:val="left" w:pos="588"/>
              </w:tabs>
              <w:jc w:val="center"/>
              <w:rPr>
                <w:bCs/>
                <w:sz w:val="18"/>
                <w:szCs w:val="18"/>
                <w:vertAlign w:val="superscript"/>
              </w:rPr>
            </w:pPr>
            <w:r>
              <w:rPr>
                <w:bCs/>
                <w:sz w:val="18"/>
                <w:szCs w:val="18"/>
                <w:vertAlign w:val="superscript"/>
              </w:rPr>
              <w:t>0</w:t>
            </w:r>
          </w:p>
        </w:tc>
        <w:tc>
          <w:tcPr>
            <w:tcW w:w="988" w:type="dxa"/>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138"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48"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12" w:type="dxa"/>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8"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701" w:type="dxa"/>
            <w:tcBorders>
              <w:top w:val="single" w:sz="6" w:space="0" w:color="auto"/>
              <w:left w:val="single" w:sz="6" w:space="0" w:color="auto"/>
              <w:bottom w:val="single" w:sz="6" w:space="0" w:color="auto"/>
              <w:right w:val="single" w:sz="4" w:space="0" w:color="auto"/>
            </w:tcBorders>
            <w:hideMark/>
          </w:tcPr>
          <w:p w:rsidR="00AD0438" w:rsidRPr="003346BA" w:rsidRDefault="00AD0438" w:rsidP="00AD0438">
            <w:pPr>
              <w:pStyle w:val="ac"/>
              <w:rPr>
                <w:rFonts w:ascii="Times New Roman" w:hAnsi="Times New Roman" w:cs="Times New Roman"/>
                <w:bCs/>
                <w:sz w:val="18"/>
                <w:szCs w:val="18"/>
                <w:vertAlign w:val="superscript"/>
              </w:rPr>
            </w:pPr>
            <w:r>
              <w:rPr>
                <w:rFonts w:ascii="Times New Roman" w:hAnsi="Times New Roman" w:cs="Times New Roman"/>
                <w:bCs/>
                <w:sz w:val="18"/>
                <w:szCs w:val="18"/>
                <w:vertAlign w:val="superscript"/>
              </w:rPr>
              <w:t>В соответствии с Распоряжением Правительства № 185-рп от 24.03.2023 осуществляется переход на «</w:t>
            </w:r>
            <w:proofErr w:type="spellStart"/>
            <w:r>
              <w:rPr>
                <w:rFonts w:ascii="Times New Roman" w:hAnsi="Times New Roman" w:cs="Times New Roman"/>
                <w:bCs/>
                <w:sz w:val="18"/>
                <w:szCs w:val="18"/>
                <w:vertAlign w:val="superscript"/>
              </w:rPr>
              <w:t>Госвеб</w:t>
            </w:r>
            <w:proofErr w:type="spellEnd"/>
            <w:r>
              <w:rPr>
                <w:rFonts w:ascii="Times New Roman" w:hAnsi="Times New Roman" w:cs="Times New Roman"/>
                <w:bCs/>
                <w:sz w:val="18"/>
                <w:szCs w:val="18"/>
                <w:vertAlign w:val="superscript"/>
              </w:rPr>
              <w:t>»</w:t>
            </w:r>
          </w:p>
        </w:tc>
      </w:tr>
      <w:tr w:rsidR="00AD0438" w:rsidRPr="003346BA" w:rsidTr="00AD0438">
        <w:trPr>
          <w:cantSplit/>
          <w:trHeight w:val="147"/>
        </w:trPr>
        <w:tc>
          <w:tcPr>
            <w:tcW w:w="2268" w:type="dxa"/>
            <w:tcBorders>
              <w:top w:val="single" w:sz="6" w:space="0" w:color="auto"/>
              <w:left w:val="single" w:sz="6" w:space="0" w:color="auto"/>
              <w:bottom w:val="single" w:sz="6" w:space="0" w:color="auto"/>
              <w:right w:val="single" w:sz="6" w:space="0" w:color="auto"/>
            </w:tcBorders>
            <w:hideMark/>
          </w:tcPr>
          <w:p w:rsidR="00AD0438" w:rsidRPr="003346BA" w:rsidRDefault="00AD0438" w:rsidP="00AD0438">
            <w:pPr>
              <w:shd w:val="clear" w:color="auto" w:fill="FFFFFF"/>
              <w:tabs>
                <w:tab w:val="left" w:pos="588"/>
              </w:tabs>
              <w:rPr>
                <w:bCs/>
                <w:sz w:val="18"/>
                <w:szCs w:val="18"/>
                <w:vertAlign w:val="superscript"/>
              </w:rPr>
            </w:pPr>
            <w:r w:rsidRPr="003346BA">
              <w:rPr>
                <w:bCs/>
                <w:sz w:val="18"/>
                <w:szCs w:val="18"/>
                <w:vertAlign w:val="superscript"/>
              </w:rPr>
              <w:t>6.1. Автоматизация деятельности некоторых подразделений Администрации МО «Ленский муниципальный район» (внедрение новых информационных систем в деятельность подразделений Администрации МО «Ленский муниципальный район»)</w:t>
            </w:r>
          </w:p>
        </w:tc>
        <w:tc>
          <w:tcPr>
            <w:tcW w:w="1263" w:type="dxa"/>
            <w:gridSpan w:val="2"/>
            <w:tcBorders>
              <w:top w:val="single" w:sz="6" w:space="0" w:color="auto"/>
              <w:left w:val="single" w:sz="6" w:space="0" w:color="auto"/>
              <w:bottom w:val="single" w:sz="6" w:space="0" w:color="auto"/>
              <w:right w:val="single" w:sz="6" w:space="0" w:color="auto"/>
            </w:tcBorders>
            <w:hideMark/>
          </w:tcPr>
          <w:p w:rsidR="00AD0438" w:rsidRPr="003346BA" w:rsidRDefault="00AD0438" w:rsidP="00AD0438">
            <w:pPr>
              <w:tabs>
                <w:tab w:val="left" w:pos="588"/>
              </w:tabs>
              <w:rPr>
                <w:bCs/>
                <w:sz w:val="18"/>
                <w:szCs w:val="18"/>
                <w:vertAlign w:val="superscript"/>
              </w:rPr>
            </w:pPr>
            <w:r w:rsidRPr="003346BA">
              <w:rPr>
                <w:bCs/>
                <w:sz w:val="18"/>
                <w:szCs w:val="18"/>
                <w:vertAlign w:val="superscript"/>
              </w:rPr>
              <w:t>Отдел информационных технологий</w:t>
            </w:r>
          </w:p>
        </w:tc>
        <w:tc>
          <w:tcPr>
            <w:tcW w:w="851"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63"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698" w:type="dxa"/>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20" w:type="dxa"/>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gridSpan w:val="3"/>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88" w:type="dxa"/>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138"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48"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12" w:type="dxa"/>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8"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701" w:type="dxa"/>
            <w:tcBorders>
              <w:top w:val="single" w:sz="6" w:space="0" w:color="auto"/>
              <w:left w:val="single" w:sz="6" w:space="0" w:color="auto"/>
              <w:bottom w:val="single" w:sz="6" w:space="0" w:color="auto"/>
              <w:right w:val="single" w:sz="6" w:space="0" w:color="auto"/>
            </w:tcBorders>
            <w:hideMark/>
          </w:tcPr>
          <w:p w:rsidR="00AD0438" w:rsidRPr="003346BA" w:rsidRDefault="00AD0438" w:rsidP="00AD0438">
            <w:pPr>
              <w:pStyle w:val="ac"/>
              <w:rPr>
                <w:rFonts w:ascii="Times New Roman" w:hAnsi="Times New Roman" w:cs="Times New Roman"/>
                <w:sz w:val="18"/>
                <w:szCs w:val="18"/>
                <w:vertAlign w:val="superscript"/>
              </w:rPr>
            </w:pPr>
            <w:r w:rsidRPr="003346BA">
              <w:rPr>
                <w:rFonts w:ascii="Times New Roman" w:hAnsi="Times New Roman" w:cs="Times New Roman"/>
                <w:bCs/>
                <w:sz w:val="18"/>
                <w:szCs w:val="18"/>
                <w:vertAlign w:val="superscript"/>
              </w:rPr>
              <w:t>Внедрены новые ИС: Электронный бюджет, Интерфейс А</w:t>
            </w:r>
            <w:r>
              <w:rPr>
                <w:rFonts w:ascii="Times New Roman" w:hAnsi="Times New Roman" w:cs="Times New Roman"/>
                <w:bCs/>
                <w:sz w:val="18"/>
                <w:szCs w:val="18"/>
                <w:vertAlign w:val="superscript"/>
              </w:rPr>
              <w:t xml:space="preserve">, </w:t>
            </w:r>
            <w:r>
              <w:rPr>
                <w:rFonts w:ascii="Times New Roman" w:hAnsi="Times New Roman" w:cs="Times New Roman"/>
                <w:sz w:val="18"/>
                <w:szCs w:val="18"/>
                <w:vertAlign w:val="superscript"/>
              </w:rPr>
              <w:t>бюджет -смарт.</w:t>
            </w:r>
          </w:p>
        </w:tc>
      </w:tr>
      <w:tr w:rsidR="00AD0438" w:rsidRPr="003346BA" w:rsidTr="00AD0438">
        <w:trPr>
          <w:cantSplit/>
          <w:trHeight w:val="147"/>
        </w:trPr>
        <w:tc>
          <w:tcPr>
            <w:tcW w:w="2268" w:type="dxa"/>
            <w:tcBorders>
              <w:top w:val="single" w:sz="6" w:space="0" w:color="auto"/>
              <w:left w:val="single" w:sz="6" w:space="0" w:color="auto"/>
              <w:bottom w:val="single" w:sz="6" w:space="0" w:color="auto"/>
              <w:right w:val="single" w:sz="6" w:space="0" w:color="auto"/>
            </w:tcBorders>
            <w:hideMark/>
          </w:tcPr>
          <w:p w:rsidR="00AD0438" w:rsidRPr="003346BA" w:rsidRDefault="00AD0438" w:rsidP="00AD0438">
            <w:pPr>
              <w:shd w:val="clear" w:color="auto" w:fill="FFFFFF"/>
              <w:tabs>
                <w:tab w:val="left" w:pos="588"/>
              </w:tabs>
              <w:rPr>
                <w:bCs/>
                <w:sz w:val="18"/>
                <w:szCs w:val="18"/>
                <w:vertAlign w:val="superscript"/>
              </w:rPr>
            </w:pPr>
            <w:r w:rsidRPr="003346BA">
              <w:rPr>
                <w:bCs/>
                <w:sz w:val="18"/>
                <w:szCs w:val="18"/>
                <w:vertAlign w:val="superscript"/>
              </w:rPr>
              <w:t>6.2. Приобретение дополнительных баз для информационно-правовой системы «Консультант +» (Эксперт приложение, Комментарии законодательства, Судебная практика)</w:t>
            </w:r>
          </w:p>
        </w:tc>
        <w:tc>
          <w:tcPr>
            <w:tcW w:w="1263" w:type="dxa"/>
            <w:gridSpan w:val="2"/>
            <w:tcBorders>
              <w:top w:val="single" w:sz="6" w:space="0" w:color="auto"/>
              <w:left w:val="single" w:sz="6" w:space="0" w:color="auto"/>
              <w:bottom w:val="single" w:sz="6" w:space="0" w:color="auto"/>
              <w:right w:val="single" w:sz="6" w:space="0" w:color="auto"/>
            </w:tcBorders>
            <w:hideMark/>
          </w:tcPr>
          <w:p w:rsidR="00AD0438" w:rsidRPr="003346BA" w:rsidRDefault="00AD0438" w:rsidP="00AD0438">
            <w:pPr>
              <w:tabs>
                <w:tab w:val="left" w:pos="588"/>
              </w:tabs>
              <w:rPr>
                <w:bCs/>
                <w:sz w:val="18"/>
                <w:szCs w:val="18"/>
                <w:vertAlign w:val="superscript"/>
              </w:rPr>
            </w:pPr>
            <w:r w:rsidRPr="003346BA">
              <w:rPr>
                <w:bCs/>
                <w:sz w:val="18"/>
                <w:szCs w:val="18"/>
                <w:vertAlign w:val="superscript"/>
              </w:rPr>
              <w:t>Отдел информационных технологий</w:t>
            </w:r>
          </w:p>
        </w:tc>
        <w:tc>
          <w:tcPr>
            <w:tcW w:w="851"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63"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698" w:type="dxa"/>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20" w:type="dxa"/>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gridSpan w:val="3"/>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88" w:type="dxa"/>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138"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48"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12" w:type="dxa"/>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8"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701" w:type="dxa"/>
            <w:tcBorders>
              <w:top w:val="single" w:sz="6" w:space="0" w:color="auto"/>
              <w:left w:val="single" w:sz="6" w:space="0" w:color="auto"/>
              <w:bottom w:val="single" w:sz="6" w:space="0" w:color="auto"/>
              <w:right w:val="single" w:sz="6" w:space="0" w:color="auto"/>
            </w:tcBorders>
            <w:hideMark/>
          </w:tcPr>
          <w:p w:rsidR="00AD0438" w:rsidRPr="003346BA" w:rsidRDefault="00AD0438" w:rsidP="00AD0438">
            <w:pPr>
              <w:pStyle w:val="ac"/>
              <w:rPr>
                <w:rFonts w:ascii="Times New Roman" w:hAnsi="Times New Roman" w:cs="Times New Roman"/>
                <w:sz w:val="18"/>
                <w:szCs w:val="18"/>
                <w:vertAlign w:val="superscript"/>
              </w:rPr>
            </w:pPr>
            <w:r w:rsidRPr="003346BA">
              <w:rPr>
                <w:rFonts w:ascii="Times New Roman" w:hAnsi="Times New Roman" w:cs="Times New Roman"/>
                <w:bCs/>
                <w:sz w:val="18"/>
                <w:szCs w:val="18"/>
                <w:vertAlign w:val="superscript"/>
              </w:rPr>
              <w:t>Нет исполнения из-за отсутствия финансирования</w:t>
            </w:r>
          </w:p>
        </w:tc>
      </w:tr>
      <w:tr w:rsidR="00AD0438" w:rsidRPr="003346BA" w:rsidTr="00AD0438">
        <w:trPr>
          <w:cantSplit/>
          <w:trHeight w:val="147"/>
        </w:trPr>
        <w:tc>
          <w:tcPr>
            <w:tcW w:w="2268" w:type="dxa"/>
            <w:tcBorders>
              <w:top w:val="single" w:sz="6" w:space="0" w:color="auto"/>
              <w:left w:val="single" w:sz="6" w:space="0" w:color="auto"/>
              <w:bottom w:val="single" w:sz="6" w:space="0" w:color="auto"/>
              <w:right w:val="single" w:sz="6" w:space="0" w:color="auto"/>
            </w:tcBorders>
            <w:hideMark/>
          </w:tcPr>
          <w:p w:rsidR="00AD0438" w:rsidRPr="003346BA" w:rsidRDefault="00AD0438" w:rsidP="00AD0438">
            <w:pPr>
              <w:shd w:val="clear" w:color="auto" w:fill="FFFFFF"/>
              <w:tabs>
                <w:tab w:val="left" w:pos="588"/>
              </w:tabs>
              <w:rPr>
                <w:bCs/>
                <w:sz w:val="18"/>
                <w:szCs w:val="18"/>
                <w:vertAlign w:val="superscript"/>
              </w:rPr>
            </w:pPr>
            <w:r w:rsidRPr="003346BA">
              <w:rPr>
                <w:bCs/>
                <w:sz w:val="18"/>
                <w:szCs w:val="18"/>
                <w:vertAlign w:val="superscript"/>
              </w:rPr>
              <w:t xml:space="preserve">6.3. Приобретение средств вычислительной техники </w:t>
            </w:r>
          </w:p>
        </w:tc>
        <w:tc>
          <w:tcPr>
            <w:tcW w:w="1263" w:type="dxa"/>
            <w:gridSpan w:val="2"/>
            <w:tcBorders>
              <w:top w:val="single" w:sz="6" w:space="0" w:color="auto"/>
              <w:left w:val="single" w:sz="6" w:space="0" w:color="auto"/>
              <w:bottom w:val="single" w:sz="6" w:space="0" w:color="auto"/>
              <w:right w:val="single" w:sz="6" w:space="0" w:color="auto"/>
            </w:tcBorders>
            <w:hideMark/>
          </w:tcPr>
          <w:p w:rsidR="00AD0438" w:rsidRPr="003346BA" w:rsidRDefault="00AD0438" w:rsidP="00AD0438">
            <w:pPr>
              <w:tabs>
                <w:tab w:val="left" w:pos="588"/>
              </w:tabs>
              <w:rPr>
                <w:bCs/>
                <w:sz w:val="18"/>
                <w:szCs w:val="18"/>
                <w:vertAlign w:val="superscript"/>
              </w:rPr>
            </w:pPr>
            <w:r w:rsidRPr="003346BA">
              <w:rPr>
                <w:bCs/>
                <w:sz w:val="18"/>
                <w:szCs w:val="18"/>
                <w:vertAlign w:val="superscript"/>
              </w:rPr>
              <w:t>Отдел информационных технологий</w:t>
            </w:r>
          </w:p>
        </w:tc>
        <w:tc>
          <w:tcPr>
            <w:tcW w:w="851" w:type="dxa"/>
            <w:gridSpan w:val="2"/>
            <w:tcBorders>
              <w:top w:val="single" w:sz="6" w:space="0" w:color="auto"/>
              <w:left w:val="single" w:sz="6" w:space="0" w:color="auto"/>
              <w:bottom w:val="single" w:sz="6" w:space="0" w:color="auto"/>
              <w:right w:val="single" w:sz="6" w:space="0" w:color="auto"/>
            </w:tcBorders>
            <w:hideMark/>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1</w:t>
            </w:r>
            <w:r w:rsidR="009B067C">
              <w:rPr>
                <w:rFonts w:ascii="Times New Roman" w:hAnsi="Times New Roman" w:cs="Times New Roman"/>
                <w:sz w:val="18"/>
                <w:szCs w:val="18"/>
                <w:vertAlign w:val="superscript"/>
              </w:rPr>
              <w:t>16,0</w:t>
            </w:r>
          </w:p>
        </w:tc>
        <w:tc>
          <w:tcPr>
            <w:tcW w:w="863" w:type="dxa"/>
            <w:gridSpan w:val="2"/>
            <w:tcBorders>
              <w:top w:val="single" w:sz="6" w:space="0" w:color="auto"/>
              <w:left w:val="single" w:sz="6" w:space="0" w:color="auto"/>
              <w:bottom w:val="single" w:sz="6" w:space="0" w:color="auto"/>
              <w:right w:val="single" w:sz="6" w:space="0" w:color="auto"/>
            </w:tcBorders>
            <w:hideMark/>
          </w:tcPr>
          <w:p w:rsidR="00AD0438" w:rsidRPr="003346BA" w:rsidRDefault="009B067C"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24,5</w:t>
            </w:r>
          </w:p>
        </w:tc>
        <w:tc>
          <w:tcPr>
            <w:tcW w:w="698" w:type="dxa"/>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20" w:type="dxa"/>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AD0438" w:rsidRPr="003346BA" w:rsidRDefault="009B067C"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116,0</w:t>
            </w:r>
          </w:p>
        </w:tc>
        <w:tc>
          <w:tcPr>
            <w:tcW w:w="992" w:type="dxa"/>
            <w:gridSpan w:val="2"/>
            <w:tcBorders>
              <w:top w:val="single" w:sz="6" w:space="0" w:color="auto"/>
              <w:left w:val="single" w:sz="6" w:space="0" w:color="auto"/>
              <w:bottom w:val="single" w:sz="6" w:space="0" w:color="auto"/>
              <w:right w:val="single" w:sz="6" w:space="0" w:color="auto"/>
            </w:tcBorders>
            <w:hideMark/>
          </w:tcPr>
          <w:p w:rsidR="00AD0438" w:rsidRPr="003346BA" w:rsidRDefault="009B067C"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24,5</w:t>
            </w:r>
          </w:p>
        </w:tc>
        <w:tc>
          <w:tcPr>
            <w:tcW w:w="988" w:type="dxa"/>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138"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48"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12" w:type="dxa"/>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8"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701" w:type="dxa"/>
            <w:tcBorders>
              <w:top w:val="single" w:sz="6" w:space="0" w:color="auto"/>
              <w:left w:val="single" w:sz="6" w:space="0" w:color="auto"/>
              <w:bottom w:val="single" w:sz="6" w:space="0" w:color="auto"/>
              <w:right w:val="single" w:sz="6" w:space="0" w:color="auto"/>
            </w:tcBorders>
            <w:hideMark/>
          </w:tcPr>
          <w:p w:rsidR="00AD0438" w:rsidRPr="003346BA" w:rsidRDefault="003B4CAF" w:rsidP="00AD0438">
            <w:pPr>
              <w:pStyle w:val="ac"/>
              <w:rPr>
                <w:rFonts w:ascii="Times New Roman" w:hAnsi="Times New Roman" w:cs="Times New Roman"/>
                <w:bCs/>
                <w:sz w:val="18"/>
                <w:szCs w:val="18"/>
                <w:vertAlign w:val="superscript"/>
              </w:rPr>
            </w:pPr>
            <w:r>
              <w:rPr>
                <w:rFonts w:ascii="Times New Roman" w:hAnsi="Times New Roman" w:cs="Times New Roman"/>
                <w:bCs/>
                <w:sz w:val="18"/>
                <w:szCs w:val="18"/>
                <w:vertAlign w:val="superscript"/>
              </w:rPr>
              <w:t xml:space="preserve">Приобретен 1 МФУ </w:t>
            </w:r>
          </w:p>
        </w:tc>
      </w:tr>
      <w:tr w:rsidR="00AD0438" w:rsidRPr="003346BA" w:rsidTr="00AD0438">
        <w:trPr>
          <w:cantSplit/>
          <w:trHeight w:val="147"/>
        </w:trPr>
        <w:tc>
          <w:tcPr>
            <w:tcW w:w="2268" w:type="dxa"/>
            <w:tcBorders>
              <w:top w:val="single" w:sz="6" w:space="0" w:color="auto"/>
              <w:left w:val="single" w:sz="6" w:space="0" w:color="auto"/>
              <w:bottom w:val="single" w:sz="6" w:space="0" w:color="auto"/>
              <w:right w:val="single" w:sz="6" w:space="0" w:color="auto"/>
            </w:tcBorders>
            <w:hideMark/>
          </w:tcPr>
          <w:p w:rsidR="00AD0438" w:rsidRPr="003346BA" w:rsidRDefault="00AD0438" w:rsidP="00AD0438">
            <w:pPr>
              <w:shd w:val="clear" w:color="auto" w:fill="FFFFFF"/>
              <w:tabs>
                <w:tab w:val="left" w:pos="588"/>
              </w:tabs>
              <w:rPr>
                <w:bCs/>
                <w:sz w:val="18"/>
                <w:szCs w:val="18"/>
                <w:vertAlign w:val="superscript"/>
              </w:rPr>
            </w:pPr>
            <w:r w:rsidRPr="003346BA">
              <w:rPr>
                <w:bCs/>
                <w:sz w:val="18"/>
                <w:szCs w:val="18"/>
                <w:vertAlign w:val="superscript"/>
              </w:rPr>
              <w:t xml:space="preserve">6.4. Оснащение зала заседаний Администрации презентационным оборудованием. </w:t>
            </w:r>
          </w:p>
        </w:tc>
        <w:tc>
          <w:tcPr>
            <w:tcW w:w="1263" w:type="dxa"/>
            <w:gridSpan w:val="2"/>
            <w:tcBorders>
              <w:top w:val="single" w:sz="6" w:space="0" w:color="auto"/>
              <w:left w:val="single" w:sz="6" w:space="0" w:color="auto"/>
              <w:bottom w:val="single" w:sz="6" w:space="0" w:color="auto"/>
              <w:right w:val="single" w:sz="6" w:space="0" w:color="auto"/>
            </w:tcBorders>
            <w:hideMark/>
          </w:tcPr>
          <w:p w:rsidR="00AD0438" w:rsidRPr="003346BA" w:rsidRDefault="00AD0438" w:rsidP="00AD0438">
            <w:pPr>
              <w:tabs>
                <w:tab w:val="left" w:pos="588"/>
              </w:tabs>
              <w:rPr>
                <w:bCs/>
                <w:sz w:val="18"/>
                <w:szCs w:val="18"/>
                <w:vertAlign w:val="superscript"/>
              </w:rPr>
            </w:pPr>
            <w:r w:rsidRPr="003346BA">
              <w:rPr>
                <w:bCs/>
                <w:sz w:val="18"/>
                <w:szCs w:val="18"/>
                <w:vertAlign w:val="superscript"/>
              </w:rPr>
              <w:t>Отдел информационных технологий</w:t>
            </w:r>
          </w:p>
        </w:tc>
        <w:tc>
          <w:tcPr>
            <w:tcW w:w="851" w:type="dxa"/>
            <w:gridSpan w:val="2"/>
            <w:tcBorders>
              <w:top w:val="single" w:sz="6" w:space="0" w:color="auto"/>
              <w:left w:val="single" w:sz="6" w:space="0" w:color="auto"/>
              <w:bottom w:val="single" w:sz="6" w:space="0" w:color="auto"/>
              <w:right w:val="single" w:sz="6" w:space="0" w:color="auto"/>
            </w:tcBorders>
            <w:hideMark/>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63"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698" w:type="dxa"/>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20" w:type="dxa"/>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88" w:type="dxa"/>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138"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48"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12" w:type="dxa"/>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8"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701" w:type="dxa"/>
            <w:tcBorders>
              <w:top w:val="single" w:sz="6" w:space="0" w:color="auto"/>
              <w:left w:val="single" w:sz="6" w:space="0" w:color="auto"/>
              <w:bottom w:val="single" w:sz="6" w:space="0" w:color="auto"/>
              <w:right w:val="single" w:sz="6" w:space="0" w:color="auto"/>
            </w:tcBorders>
            <w:hideMark/>
          </w:tcPr>
          <w:p w:rsidR="00AD0438" w:rsidRPr="003346BA" w:rsidRDefault="00AD0438" w:rsidP="00AD0438">
            <w:pPr>
              <w:pStyle w:val="ac"/>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Исполнено в 2021г.</w:t>
            </w:r>
          </w:p>
        </w:tc>
      </w:tr>
      <w:tr w:rsidR="00AD0438" w:rsidRPr="003346BA" w:rsidTr="00AD0438">
        <w:trPr>
          <w:cantSplit/>
          <w:trHeight w:val="147"/>
        </w:trPr>
        <w:tc>
          <w:tcPr>
            <w:tcW w:w="2268" w:type="dxa"/>
            <w:tcBorders>
              <w:top w:val="single" w:sz="6" w:space="0" w:color="auto"/>
              <w:left w:val="single" w:sz="6" w:space="0" w:color="auto"/>
              <w:bottom w:val="single" w:sz="6" w:space="0" w:color="auto"/>
              <w:right w:val="single" w:sz="6" w:space="0" w:color="auto"/>
            </w:tcBorders>
            <w:hideMark/>
          </w:tcPr>
          <w:p w:rsidR="00AD0438" w:rsidRPr="003346BA" w:rsidRDefault="00AD0438" w:rsidP="00AD0438">
            <w:pPr>
              <w:shd w:val="clear" w:color="auto" w:fill="FFFFFF"/>
              <w:tabs>
                <w:tab w:val="left" w:pos="588"/>
              </w:tabs>
              <w:rPr>
                <w:sz w:val="18"/>
                <w:szCs w:val="18"/>
                <w:vertAlign w:val="superscript"/>
              </w:rPr>
            </w:pPr>
            <w:r w:rsidRPr="003346BA">
              <w:rPr>
                <w:sz w:val="18"/>
                <w:szCs w:val="18"/>
                <w:vertAlign w:val="superscript"/>
              </w:rPr>
              <w:t>7.1. Покупка и внедрение программы «Дело». В 2016 году необходимо докупить дополнительный модуль для реализации 210-ФЗ</w:t>
            </w:r>
          </w:p>
        </w:tc>
        <w:tc>
          <w:tcPr>
            <w:tcW w:w="1263" w:type="dxa"/>
            <w:gridSpan w:val="2"/>
            <w:tcBorders>
              <w:top w:val="single" w:sz="6" w:space="0" w:color="auto"/>
              <w:left w:val="single" w:sz="6" w:space="0" w:color="auto"/>
              <w:bottom w:val="single" w:sz="6" w:space="0" w:color="auto"/>
              <w:right w:val="single" w:sz="6" w:space="0" w:color="auto"/>
            </w:tcBorders>
            <w:hideMark/>
          </w:tcPr>
          <w:p w:rsidR="00AD0438" w:rsidRPr="003346BA" w:rsidRDefault="00AD0438" w:rsidP="00AD0438">
            <w:pPr>
              <w:tabs>
                <w:tab w:val="left" w:pos="588"/>
              </w:tabs>
              <w:rPr>
                <w:bCs/>
                <w:sz w:val="18"/>
                <w:szCs w:val="18"/>
                <w:vertAlign w:val="superscript"/>
              </w:rPr>
            </w:pPr>
            <w:r w:rsidRPr="003346BA">
              <w:rPr>
                <w:bCs/>
                <w:sz w:val="18"/>
                <w:szCs w:val="18"/>
                <w:vertAlign w:val="superscript"/>
              </w:rPr>
              <w:t>Отдел информационных технологий</w:t>
            </w:r>
          </w:p>
        </w:tc>
        <w:tc>
          <w:tcPr>
            <w:tcW w:w="851"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63"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98" w:type="dxa"/>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20" w:type="dxa"/>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gridSpan w:val="3"/>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988" w:type="dxa"/>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138"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48"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12" w:type="dxa"/>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8"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701" w:type="dxa"/>
            <w:tcBorders>
              <w:top w:val="single" w:sz="6" w:space="0" w:color="auto"/>
              <w:left w:val="single" w:sz="6" w:space="0" w:color="auto"/>
              <w:bottom w:val="single" w:sz="6" w:space="0" w:color="auto"/>
              <w:right w:val="single" w:sz="6" w:space="0" w:color="auto"/>
            </w:tcBorders>
            <w:hideMark/>
          </w:tcPr>
          <w:p w:rsidR="00AD0438" w:rsidRPr="003346BA" w:rsidRDefault="00AD0438" w:rsidP="00AD0438">
            <w:pPr>
              <w:pStyle w:val="ac"/>
              <w:rPr>
                <w:rFonts w:ascii="Times New Roman" w:hAnsi="Times New Roman" w:cs="Times New Roman"/>
                <w:sz w:val="18"/>
                <w:szCs w:val="18"/>
                <w:vertAlign w:val="superscript"/>
              </w:rPr>
            </w:pPr>
            <w:r>
              <w:rPr>
                <w:rFonts w:ascii="Times New Roman" w:hAnsi="Times New Roman" w:cs="Times New Roman"/>
                <w:sz w:val="18"/>
                <w:szCs w:val="18"/>
                <w:vertAlign w:val="superscript"/>
              </w:rPr>
              <w:t>Внедрение бесплатного ГИС ТОР СЭД.</w:t>
            </w:r>
          </w:p>
        </w:tc>
      </w:tr>
      <w:tr w:rsidR="00AD0438" w:rsidRPr="003346BA" w:rsidTr="00AD0438">
        <w:trPr>
          <w:cantSplit/>
          <w:trHeight w:val="1271"/>
        </w:trPr>
        <w:tc>
          <w:tcPr>
            <w:tcW w:w="2268" w:type="dxa"/>
            <w:tcBorders>
              <w:top w:val="single" w:sz="6" w:space="0" w:color="auto"/>
              <w:left w:val="single" w:sz="6" w:space="0" w:color="auto"/>
              <w:bottom w:val="single" w:sz="6" w:space="0" w:color="auto"/>
              <w:right w:val="single" w:sz="6" w:space="0" w:color="auto"/>
            </w:tcBorders>
            <w:hideMark/>
          </w:tcPr>
          <w:p w:rsidR="00AD0438" w:rsidRPr="003346BA" w:rsidRDefault="00AD0438" w:rsidP="00AD0438">
            <w:pPr>
              <w:shd w:val="clear" w:color="auto" w:fill="FFFFFF"/>
              <w:tabs>
                <w:tab w:val="left" w:pos="588"/>
              </w:tabs>
              <w:rPr>
                <w:b/>
                <w:sz w:val="18"/>
                <w:szCs w:val="18"/>
                <w:vertAlign w:val="superscript"/>
              </w:rPr>
            </w:pPr>
            <w:r w:rsidRPr="003346BA">
              <w:rPr>
                <w:sz w:val="18"/>
                <w:szCs w:val="18"/>
                <w:vertAlign w:val="superscript"/>
              </w:rPr>
              <w:t>8.1. Разработка нормативно-распорядительной документации, закупка необходимых программных и аппаратных средств и аттестация информационных систем обработки персональных данных в соответствии с требованиями 152-ФЗ</w:t>
            </w:r>
          </w:p>
        </w:tc>
        <w:tc>
          <w:tcPr>
            <w:tcW w:w="1263" w:type="dxa"/>
            <w:gridSpan w:val="2"/>
            <w:tcBorders>
              <w:top w:val="single" w:sz="6" w:space="0" w:color="auto"/>
              <w:left w:val="single" w:sz="6" w:space="0" w:color="auto"/>
              <w:bottom w:val="single" w:sz="6" w:space="0" w:color="auto"/>
              <w:right w:val="single" w:sz="6" w:space="0" w:color="auto"/>
            </w:tcBorders>
            <w:hideMark/>
          </w:tcPr>
          <w:p w:rsidR="00AD0438" w:rsidRPr="003346BA" w:rsidRDefault="00AD0438" w:rsidP="00AD0438">
            <w:pPr>
              <w:tabs>
                <w:tab w:val="left" w:pos="588"/>
              </w:tabs>
              <w:rPr>
                <w:bCs/>
                <w:sz w:val="18"/>
                <w:szCs w:val="18"/>
                <w:vertAlign w:val="superscript"/>
              </w:rPr>
            </w:pPr>
            <w:r w:rsidRPr="003346BA">
              <w:rPr>
                <w:bCs/>
                <w:sz w:val="18"/>
                <w:szCs w:val="18"/>
                <w:vertAlign w:val="superscript"/>
              </w:rPr>
              <w:t>Отдел информационных технологий</w:t>
            </w:r>
          </w:p>
        </w:tc>
        <w:tc>
          <w:tcPr>
            <w:tcW w:w="851" w:type="dxa"/>
            <w:gridSpan w:val="2"/>
            <w:tcBorders>
              <w:top w:val="single" w:sz="6" w:space="0" w:color="auto"/>
              <w:left w:val="single" w:sz="6" w:space="0" w:color="auto"/>
              <w:bottom w:val="single" w:sz="6" w:space="0" w:color="auto"/>
              <w:right w:val="single" w:sz="6" w:space="0" w:color="auto"/>
            </w:tcBorders>
          </w:tcPr>
          <w:p w:rsidR="00AD0438" w:rsidRPr="003346BA" w:rsidRDefault="003B4CAF"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63,0</w:t>
            </w:r>
          </w:p>
        </w:tc>
        <w:tc>
          <w:tcPr>
            <w:tcW w:w="863"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698" w:type="dxa"/>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20" w:type="dxa"/>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gridSpan w:val="3"/>
            <w:tcBorders>
              <w:top w:val="single" w:sz="6" w:space="0" w:color="auto"/>
              <w:left w:val="single" w:sz="6" w:space="0" w:color="auto"/>
              <w:bottom w:val="single" w:sz="6" w:space="0" w:color="auto"/>
              <w:right w:val="single" w:sz="6" w:space="0" w:color="auto"/>
            </w:tcBorders>
          </w:tcPr>
          <w:p w:rsidR="00AD0438" w:rsidRPr="003346BA" w:rsidRDefault="003B4CAF"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63,0</w:t>
            </w:r>
          </w:p>
        </w:tc>
        <w:tc>
          <w:tcPr>
            <w:tcW w:w="992"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88" w:type="dxa"/>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138"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48"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12" w:type="dxa"/>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8"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701" w:type="dxa"/>
            <w:tcBorders>
              <w:top w:val="single" w:sz="6" w:space="0" w:color="auto"/>
              <w:left w:val="single" w:sz="6" w:space="0" w:color="auto"/>
              <w:bottom w:val="single" w:sz="6" w:space="0" w:color="auto"/>
              <w:right w:val="single" w:sz="6" w:space="0" w:color="auto"/>
            </w:tcBorders>
            <w:hideMark/>
          </w:tcPr>
          <w:p w:rsidR="00AD0438" w:rsidRPr="003346BA" w:rsidRDefault="00AD0438" w:rsidP="00AD0438">
            <w:pPr>
              <w:pStyle w:val="ac"/>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ИСПДН Барс-Имущество</w:t>
            </w:r>
            <w:r w:rsidR="003B4CAF">
              <w:rPr>
                <w:rFonts w:ascii="Times New Roman" w:hAnsi="Times New Roman" w:cs="Times New Roman"/>
                <w:sz w:val="18"/>
                <w:szCs w:val="18"/>
                <w:vertAlign w:val="superscript"/>
              </w:rPr>
              <w:t xml:space="preserve"> аттестован, ведутся работы по аттестации рабочего места Архив в ГИС «ЕЦП»</w:t>
            </w:r>
          </w:p>
        </w:tc>
      </w:tr>
      <w:tr w:rsidR="00AD0438" w:rsidRPr="003346BA" w:rsidTr="00AD0438">
        <w:trPr>
          <w:cantSplit/>
          <w:trHeight w:val="147"/>
        </w:trPr>
        <w:tc>
          <w:tcPr>
            <w:tcW w:w="2268" w:type="dxa"/>
            <w:tcBorders>
              <w:top w:val="single" w:sz="6" w:space="0" w:color="auto"/>
              <w:left w:val="single" w:sz="6" w:space="0" w:color="auto"/>
              <w:bottom w:val="single" w:sz="6" w:space="0" w:color="auto"/>
              <w:right w:val="single" w:sz="6" w:space="0" w:color="auto"/>
            </w:tcBorders>
            <w:hideMark/>
          </w:tcPr>
          <w:p w:rsidR="00AD0438" w:rsidRPr="003346BA" w:rsidRDefault="00AD0438" w:rsidP="00AD0438">
            <w:pPr>
              <w:shd w:val="clear" w:color="auto" w:fill="FFFFFF"/>
              <w:rPr>
                <w:sz w:val="18"/>
                <w:szCs w:val="18"/>
                <w:vertAlign w:val="superscript"/>
              </w:rPr>
            </w:pPr>
            <w:r w:rsidRPr="003346BA">
              <w:rPr>
                <w:sz w:val="18"/>
                <w:szCs w:val="18"/>
                <w:vertAlign w:val="superscript"/>
              </w:rPr>
              <w:lastRenderedPageBreak/>
              <w:t>Итого по подпрограмме</w:t>
            </w:r>
            <w:r>
              <w:rPr>
                <w:sz w:val="18"/>
                <w:szCs w:val="18"/>
                <w:vertAlign w:val="superscript"/>
              </w:rPr>
              <w:t xml:space="preserve"> №4</w:t>
            </w:r>
          </w:p>
        </w:tc>
        <w:tc>
          <w:tcPr>
            <w:tcW w:w="1263"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rPr>
                <w:bCs/>
                <w:sz w:val="18"/>
                <w:szCs w:val="18"/>
                <w:vertAlign w:val="superscript"/>
              </w:rPr>
            </w:pPr>
          </w:p>
        </w:tc>
        <w:tc>
          <w:tcPr>
            <w:tcW w:w="851" w:type="dxa"/>
            <w:gridSpan w:val="2"/>
            <w:tcBorders>
              <w:top w:val="single" w:sz="6" w:space="0" w:color="auto"/>
              <w:left w:val="single" w:sz="6" w:space="0" w:color="auto"/>
              <w:bottom w:val="single" w:sz="6" w:space="0" w:color="auto"/>
              <w:right w:val="single" w:sz="6" w:space="0" w:color="auto"/>
            </w:tcBorders>
            <w:hideMark/>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360,0</w:t>
            </w:r>
          </w:p>
        </w:tc>
        <w:tc>
          <w:tcPr>
            <w:tcW w:w="863" w:type="dxa"/>
            <w:gridSpan w:val="2"/>
            <w:tcBorders>
              <w:top w:val="single" w:sz="6" w:space="0" w:color="auto"/>
              <w:left w:val="single" w:sz="6" w:space="0" w:color="auto"/>
              <w:bottom w:val="single" w:sz="6" w:space="0" w:color="auto"/>
              <w:right w:val="single" w:sz="6" w:space="0" w:color="auto"/>
            </w:tcBorders>
            <w:hideMark/>
          </w:tcPr>
          <w:p w:rsidR="00AD0438" w:rsidRPr="003346BA" w:rsidRDefault="003B4CAF"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26,5</w:t>
            </w:r>
          </w:p>
        </w:tc>
        <w:tc>
          <w:tcPr>
            <w:tcW w:w="698" w:type="dxa"/>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20" w:type="dxa"/>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gridSpan w:val="3"/>
            <w:tcBorders>
              <w:top w:val="single" w:sz="6" w:space="0" w:color="auto"/>
              <w:left w:val="single" w:sz="6" w:space="0" w:color="auto"/>
              <w:bottom w:val="single" w:sz="6" w:space="0" w:color="auto"/>
              <w:right w:val="single" w:sz="6" w:space="0" w:color="auto"/>
            </w:tcBorders>
            <w:hideMark/>
          </w:tcPr>
          <w:p w:rsidR="00AD0438" w:rsidRPr="003346BA" w:rsidRDefault="00AD0438" w:rsidP="00AD0438">
            <w:pPr>
              <w:pStyle w:val="ac"/>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3</w:t>
            </w:r>
            <w:r>
              <w:rPr>
                <w:rFonts w:ascii="Times New Roman" w:hAnsi="Times New Roman" w:cs="Times New Roman"/>
                <w:sz w:val="18"/>
                <w:szCs w:val="18"/>
                <w:vertAlign w:val="superscript"/>
              </w:rPr>
              <w:t>60,0</w:t>
            </w:r>
          </w:p>
        </w:tc>
        <w:tc>
          <w:tcPr>
            <w:tcW w:w="992" w:type="dxa"/>
            <w:gridSpan w:val="2"/>
            <w:tcBorders>
              <w:top w:val="single" w:sz="6" w:space="0" w:color="auto"/>
              <w:left w:val="single" w:sz="6" w:space="0" w:color="auto"/>
              <w:bottom w:val="single" w:sz="6" w:space="0" w:color="auto"/>
              <w:right w:val="single" w:sz="6" w:space="0" w:color="auto"/>
            </w:tcBorders>
            <w:hideMark/>
          </w:tcPr>
          <w:p w:rsidR="00AD0438" w:rsidRPr="003346BA" w:rsidRDefault="003B4CAF"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26,5</w:t>
            </w:r>
          </w:p>
        </w:tc>
        <w:tc>
          <w:tcPr>
            <w:tcW w:w="988" w:type="dxa"/>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138"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48"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12" w:type="dxa"/>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8" w:type="dxa"/>
            <w:gridSpan w:val="2"/>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701" w:type="dxa"/>
            <w:tcBorders>
              <w:top w:val="single" w:sz="6" w:space="0" w:color="auto"/>
              <w:left w:val="single" w:sz="6" w:space="0" w:color="auto"/>
              <w:bottom w:val="single" w:sz="6" w:space="0" w:color="auto"/>
              <w:right w:val="single" w:sz="6" w:space="0" w:color="auto"/>
            </w:tcBorders>
          </w:tcPr>
          <w:p w:rsidR="00AD0438" w:rsidRPr="003346BA" w:rsidRDefault="00AD0438" w:rsidP="00AD0438">
            <w:pPr>
              <w:pStyle w:val="ConsPlusCell"/>
              <w:widowControl/>
              <w:rPr>
                <w:rFonts w:ascii="Times New Roman" w:hAnsi="Times New Roman" w:cs="Times New Roman"/>
                <w:sz w:val="18"/>
                <w:szCs w:val="18"/>
                <w:vertAlign w:val="superscript"/>
              </w:rPr>
            </w:pPr>
          </w:p>
          <w:p w:rsidR="00AD0438" w:rsidRPr="003346BA" w:rsidRDefault="00AD0438" w:rsidP="00AD0438">
            <w:pPr>
              <w:pStyle w:val="ConsPlusCell"/>
              <w:widowControl/>
              <w:rPr>
                <w:rFonts w:ascii="Times New Roman" w:hAnsi="Times New Roman" w:cs="Times New Roman"/>
                <w:sz w:val="18"/>
                <w:szCs w:val="18"/>
                <w:vertAlign w:val="superscript"/>
              </w:rPr>
            </w:pPr>
          </w:p>
        </w:tc>
      </w:tr>
      <w:tr w:rsidR="00AD0438" w:rsidRPr="003346BA" w:rsidTr="00AD0438">
        <w:trPr>
          <w:cantSplit/>
          <w:trHeight w:val="147"/>
        </w:trPr>
        <w:tc>
          <w:tcPr>
            <w:tcW w:w="2268" w:type="dxa"/>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AD0438" w:rsidRPr="00EE6C22" w:rsidRDefault="00AD0438" w:rsidP="00AD0438">
            <w:pPr>
              <w:shd w:val="clear" w:color="auto" w:fill="FFFFFF"/>
              <w:rPr>
                <w:sz w:val="22"/>
                <w:szCs w:val="22"/>
                <w:vertAlign w:val="superscript"/>
              </w:rPr>
            </w:pPr>
            <w:r w:rsidRPr="00EE6C22">
              <w:rPr>
                <w:sz w:val="22"/>
                <w:szCs w:val="22"/>
                <w:vertAlign w:val="superscript"/>
              </w:rPr>
              <w:t>Итого по муниципальной программе</w:t>
            </w:r>
          </w:p>
        </w:tc>
        <w:tc>
          <w:tcPr>
            <w:tcW w:w="1263" w:type="dxa"/>
            <w:gridSpan w:val="2"/>
            <w:tcBorders>
              <w:top w:val="single" w:sz="6" w:space="0" w:color="auto"/>
              <w:left w:val="single" w:sz="6" w:space="0" w:color="auto"/>
              <w:bottom w:val="single" w:sz="6" w:space="0" w:color="auto"/>
              <w:right w:val="single" w:sz="6" w:space="0" w:color="auto"/>
            </w:tcBorders>
            <w:shd w:val="clear" w:color="auto" w:fill="C6D9F1" w:themeFill="text2" w:themeFillTint="33"/>
          </w:tcPr>
          <w:p w:rsidR="00AD0438" w:rsidRPr="00EE6C22" w:rsidRDefault="00AD0438" w:rsidP="00AD0438">
            <w:pPr>
              <w:rPr>
                <w:bCs/>
                <w:sz w:val="22"/>
                <w:szCs w:val="22"/>
                <w:vertAlign w:val="superscript"/>
              </w:rPr>
            </w:pPr>
          </w:p>
        </w:tc>
        <w:tc>
          <w:tcPr>
            <w:tcW w:w="851" w:type="dxa"/>
            <w:gridSpan w:val="2"/>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AD0438" w:rsidRPr="00EE6C22" w:rsidRDefault="003B4CAF" w:rsidP="00AD0438">
            <w:pPr>
              <w:pStyle w:val="ConsPlusCell"/>
              <w:widowControl/>
              <w:jc w:val="center"/>
              <w:rPr>
                <w:rFonts w:ascii="Times New Roman" w:hAnsi="Times New Roman" w:cs="Times New Roman"/>
                <w:sz w:val="22"/>
                <w:szCs w:val="22"/>
                <w:vertAlign w:val="superscript"/>
              </w:rPr>
            </w:pPr>
            <w:r>
              <w:rPr>
                <w:rFonts w:ascii="Times New Roman" w:hAnsi="Times New Roman" w:cs="Times New Roman"/>
                <w:sz w:val="22"/>
                <w:szCs w:val="22"/>
                <w:vertAlign w:val="superscript"/>
              </w:rPr>
              <w:t>76513,3</w:t>
            </w:r>
          </w:p>
        </w:tc>
        <w:tc>
          <w:tcPr>
            <w:tcW w:w="863" w:type="dxa"/>
            <w:gridSpan w:val="2"/>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AD0438" w:rsidRPr="00EE6C22" w:rsidRDefault="003B4CAF" w:rsidP="00AD0438">
            <w:pPr>
              <w:pStyle w:val="ConsPlusCell"/>
              <w:widowControl/>
              <w:jc w:val="center"/>
              <w:rPr>
                <w:rFonts w:ascii="Times New Roman" w:hAnsi="Times New Roman" w:cs="Times New Roman"/>
                <w:sz w:val="22"/>
                <w:szCs w:val="22"/>
                <w:vertAlign w:val="superscript"/>
              </w:rPr>
            </w:pPr>
            <w:r>
              <w:rPr>
                <w:rFonts w:ascii="Times New Roman" w:hAnsi="Times New Roman" w:cs="Times New Roman"/>
                <w:sz w:val="22"/>
                <w:szCs w:val="22"/>
                <w:vertAlign w:val="superscript"/>
              </w:rPr>
              <w:t>17110,2</w:t>
            </w:r>
          </w:p>
        </w:tc>
        <w:tc>
          <w:tcPr>
            <w:tcW w:w="698" w:type="dxa"/>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AD0438" w:rsidRPr="00EE6C22" w:rsidRDefault="00AD0438" w:rsidP="00AD0438">
            <w:pPr>
              <w:pStyle w:val="ConsPlusCell"/>
              <w:widowControl/>
              <w:jc w:val="center"/>
              <w:rPr>
                <w:rFonts w:ascii="Times New Roman" w:hAnsi="Times New Roman" w:cs="Times New Roman"/>
                <w:sz w:val="22"/>
                <w:szCs w:val="22"/>
                <w:vertAlign w:val="superscript"/>
              </w:rPr>
            </w:pPr>
            <w:r w:rsidRPr="00EE6C22">
              <w:rPr>
                <w:rFonts w:ascii="Times New Roman" w:hAnsi="Times New Roman" w:cs="Times New Roman"/>
                <w:sz w:val="22"/>
                <w:szCs w:val="22"/>
                <w:vertAlign w:val="superscript"/>
              </w:rPr>
              <w:t>0</w:t>
            </w:r>
          </w:p>
        </w:tc>
        <w:tc>
          <w:tcPr>
            <w:tcW w:w="720"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AD0438" w:rsidRPr="00EE6C22" w:rsidRDefault="00AD0438" w:rsidP="00AD0438">
            <w:pPr>
              <w:pStyle w:val="ConsPlusCell"/>
              <w:widowControl/>
              <w:jc w:val="center"/>
              <w:rPr>
                <w:rFonts w:ascii="Times New Roman" w:hAnsi="Times New Roman" w:cs="Times New Roman"/>
                <w:sz w:val="22"/>
                <w:szCs w:val="22"/>
                <w:vertAlign w:val="superscript"/>
              </w:rPr>
            </w:pPr>
            <w:r w:rsidRPr="00EE6C22">
              <w:rPr>
                <w:rFonts w:ascii="Times New Roman" w:hAnsi="Times New Roman" w:cs="Times New Roman"/>
                <w:sz w:val="22"/>
                <w:szCs w:val="22"/>
                <w:vertAlign w:val="superscript"/>
              </w:rPr>
              <w:t>0</w:t>
            </w:r>
          </w:p>
        </w:tc>
        <w:tc>
          <w:tcPr>
            <w:tcW w:w="992" w:type="dxa"/>
            <w:gridSpan w:val="3"/>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AD0438" w:rsidRPr="00EE6C22" w:rsidRDefault="003B4CAF" w:rsidP="00AD0438">
            <w:pPr>
              <w:pStyle w:val="ConsPlusCell"/>
              <w:widowControl/>
              <w:jc w:val="center"/>
              <w:rPr>
                <w:rFonts w:ascii="Times New Roman" w:hAnsi="Times New Roman" w:cs="Times New Roman"/>
                <w:sz w:val="22"/>
                <w:szCs w:val="22"/>
                <w:vertAlign w:val="superscript"/>
              </w:rPr>
            </w:pPr>
            <w:r>
              <w:rPr>
                <w:rFonts w:ascii="Times New Roman" w:hAnsi="Times New Roman" w:cs="Times New Roman"/>
                <w:sz w:val="22"/>
                <w:szCs w:val="22"/>
                <w:vertAlign w:val="superscript"/>
              </w:rPr>
              <w:t>74927,6</w:t>
            </w:r>
          </w:p>
        </w:tc>
        <w:tc>
          <w:tcPr>
            <w:tcW w:w="992" w:type="dxa"/>
            <w:gridSpan w:val="2"/>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AD0438" w:rsidRPr="00EE6C22" w:rsidRDefault="00AD0438" w:rsidP="00AD0438">
            <w:pPr>
              <w:pStyle w:val="ConsPlusCell"/>
              <w:widowControl/>
              <w:jc w:val="center"/>
              <w:rPr>
                <w:rFonts w:ascii="Times New Roman" w:hAnsi="Times New Roman" w:cs="Times New Roman"/>
                <w:sz w:val="22"/>
                <w:szCs w:val="22"/>
                <w:vertAlign w:val="superscript"/>
              </w:rPr>
            </w:pPr>
            <w:r w:rsidRPr="00EE6C22">
              <w:rPr>
                <w:rFonts w:ascii="Times New Roman" w:hAnsi="Times New Roman" w:cs="Times New Roman"/>
                <w:sz w:val="22"/>
                <w:szCs w:val="22"/>
                <w:vertAlign w:val="superscript"/>
              </w:rPr>
              <w:t>1</w:t>
            </w:r>
            <w:r w:rsidR="003B4CAF">
              <w:rPr>
                <w:rFonts w:ascii="Times New Roman" w:hAnsi="Times New Roman" w:cs="Times New Roman"/>
                <w:sz w:val="22"/>
                <w:szCs w:val="22"/>
                <w:vertAlign w:val="superscript"/>
              </w:rPr>
              <w:t>16802,8</w:t>
            </w:r>
          </w:p>
        </w:tc>
        <w:tc>
          <w:tcPr>
            <w:tcW w:w="988"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AD0438" w:rsidRPr="00EE6C22" w:rsidRDefault="003B4CAF" w:rsidP="00AD0438">
            <w:pPr>
              <w:pStyle w:val="ConsPlusCell"/>
              <w:widowControl/>
              <w:jc w:val="center"/>
              <w:rPr>
                <w:rFonts w:ascii="Times New Roman" w:hAnsi="Times New Roman" w:cs="Times New Roman"/>
                <w:sz w:val="22"/>
                <w:szCs w:val="22"/>
                <w:vertAlign w:val="superscript"/>
              </w:rPr>
            </w:pPr>
            <w:r>
              <w:rPr>
                <w:rFonts w:ascii="Times New Roman" w:hAnsi="Times New Roman" w:cs="Times New Roman"/>
                <w:sz w:val="22"/>
                <w:szCs w:val="22"/>
                <w:vertAlign w:val="superscript"/>
              </w:rPr>
              <w:t>1585,7</w:t>
            </w:r>
          </w:p>
        </w:tc>
        <w:tc>
          <w:tcPr>
            <w:tcW w:w="1138" w:type="dxa"/>
            <w:gridSpan w:val="2"/>
            <w:tcBorders>
              <w:top w:val="single" w:sz="6" w:space="0" w:color="auto"/>
              <w:left w:val="single" w:sz="6" w:space="0" w:color="auto"/>
              <w:bottom w:val="single" w:sz="6" w:space="0" w:color="auto"/>
              <w:right w:val="single" w:sz="6" w:space="0" w:color="auto"/>
            </w:tcBorders>
            <w:shd w:val="clear" w:color="auto" w:fill="C6D9F1" w:themeFill="text2" w:themeFillTint="33"/>
          </w:tcPr>
          <w:p w:rsidR="00AD0438" w:rsidRPr="00EE6C22" w:rsidRDefault="003B4CAF" w:rsidP="00AD0438">
            <w:pPr>
              <w:pStyle w:val="ConsPlusCell"/>
              <w:widowControl/>
              <w:jc w:val="center"/>
              <w:rPr>
                <w:rFonts w:ascii="Times New Roman" w:hAnsi="Times New Roman" w:cs="Times New Roman"/>
                <w:sz w:val="22"/>
                <w:szCs w:val="22"/>
                <w:vertAlign w:val="superscript"/>
              </w:rPr>
            </w:pPr>
            <w:r>
              <w:rPr>
                <w:rFonts w:ascii="Times New Roman" w:hAnsi="Times New Roman" w:cs="Times New Roman"/>
                <w:sz w:val="22"/>
                <w:szCs w:val="22"/>
                <w:vertAlign w:val="superscript"/>
              </w:rPr>
              <w:t>307,4</w:t>
            </w:r>
          </w:p>
        </w:tc>
        <w:tc>
          <w:tcPr>
            <w:tcW w:w="848" w:type="dxa"/>
            <w:gridSpan w:val="2"/>
            <w:tcBorders>
              <w:top w:val="single" w:sz="6" w:space="0" w:color="auto"/>
              <w:left w:val="single" w:sz="6" w:space="0" w:color="auto"/>
              <w:bottom w:val="single" w:sz="6" w:space="0" w:color="auto"/>
              <w:right w:val="single" w:sz="6" w:space="0" w:color="auto"/>
            </w:tcBorders>
            <w:shd w:val="clear" w:color="auto" w:fill="C6D9F1" w:themeFill="text2" w:themeFillTint="33"/>
          </w:tcPr>
          <w:p w:rsidR="00AD0438" w:rsidRPr="00EE6C22" w:rsidRDefault="00AD0438" w:rsidP="00AD0438">
            <w:pPr>
              <w:pStyle w:val="ConsPlusCell"/>
              <w:widowControl/>
              <w:jc w:val="center"/>
              <w:rPr>
                <w:rFonts w:ascii="Times New Roman" w:hAnsi="Times New Roman" w:cs="Times New Roman"/>
                <w:sz w:val="22"/>
                <w:szCs w:val="22"/>
                <w:vertAlign w:val="superscript"/>
              </w:rPr>
            </w:pPr>
            <w:r w:rsidRPr="00EE6C22">
              <w:rPr>
                <w:rFonts w:ascii="Times New Roman" w:hAnsi="Times New Roman" w:cs="Times New Roman"/>
                <w:sz w:val="22"/>
                <w:szCs w:val="22"/>
                <w:vertAlign w:val="superscript"/>
              </w:rPr>
              <w:t>0</w:t>
            </w:r>
          </w:p>
        </w:tc>
        <w:tc>
          <w:tcPr>
            <w:tcW w:w="712"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AD0438" w:rsidRPr="00EE6C22" w:rsidRDefault="00AD0438" w:rsidP="00AD0438">
            <w:pPr>
              <w:pStyle w:val="ConsPlusCell"/>
              <w:widowControl/>
              <w:jc w:val="center"/>
              <w:rPr>
                <w:rFonts w:ascii="Times New Roman" w:hAnsi="Times New Roman" w:cs="Times New Roman"/>
                <w:sz w:val="22"/>
                <w:szCs w:val="22"/>
                <w:vertAlign w:val="superscript"/>
              </w:rPr>
            </w:pPr>
            <w:r w:rsidRPr="00EE6C22">
              <w:rPr>
                <w:rFonts w:ascii="Times New Roman" w:hAnsi="Times New Roman" w:cs="Times New Roman"/>
                <w:sz w:val="22"/>
                <w:szCs w:val="22"/>
                <w:vertAlign w:val="superscript"/>
              </w:rPr>
              <w:t>0</w:t>
            </w:r>
          </w:p>
        </w:tc>
        <w:tc>
          <w:tcPr>
            <w:tcW w:w="708" w:type="dxa"/>
            <w:gridSpan w:val="2"/>
            <w:tcBorders>
              <w:top w:val="single" w:sz="6" w:space="0" w:color="auto"/>
              <w:left w:val="single" w:sz="6" w:space="0" w:color="auto"/>
              <w:bottom w:val="single" w:sz="6" w:space="0" w:color="auto"/>
              <w:right w:val="single" w:sz="6" w:space="0" w:color="auto"/>
            </w:tcBorders>
            <w:shd w:val="clear" w:color="auto" w:fill="C6D9F1" w:themeFill="text2" w:themeFillTint="33"/>
          </w:tcPr>
          <w:p w:rsidR="00AD0438" w:rsidRPr="00EE6C22" w:rsidRDefault="00AD0438" w:rsidP="00AD0438">
            <w:pPr>
              <w:pStyle w:val="ConsPlusCell"/>
              <w:widowControl/>
              <w:jc w:val="center"/>
              <w:rPr>
                <w:rFonts w:ascii="Times New Roman" w:hAnsi="Times New Roman" w:cs="Times New Roman"/>
                <w:sz w:val="22"/>
                <w:szCs w:val="22"/>
                <w:vertAlign w:val="superscript"/>
              </w:rPr>
            </w:pPr>
            <w:r w:rsidRPr="00EE6C22">
              <w:rPr>
                <w:rFonts w:ascii="Times New Roman" w:hAnsi="Times New Roman" w:cs="Times New Roman"/>
                <w:sz w:val="22"/>
                <w:szCs w:val="22"/>
                <w:vertAlign w:val="superscript"/>
              </w:rPr>
              <w:t>0</w:t>
            </w:r>
          </w:p>
        </w:tc>
        <w:tc>
          <w:tcPr>
            <w:tcW w:w="567"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AD0438" w:rsidRPr="00EE6C22" w:rsidRDefault="00AD0438" w:rsidP="00AD0438">
            <w:pPr>
              <w:pStyle w:val="ConsPlusCell"/>
              <w:widowControl/>
              <w:jc w:val="center"/>
              <w:rPr>
                <w:rFonts w:ascii="Times New Roman" w:hAnsi="Times New Roman" w:cs="Times New Roman"/>
                <w:sz w:val="22"/>
                <w:szCs w:val="22"/>
                <w:vertAlign w:val="superscript"/>
              </w:rPr>
            </w:pPr>
            <w:r w:rsidRPr="00EE6C22">
              <w:rPr>
                <w:rFonts w:ascii="Times New Roman" w:hAnsi="Times New Roman" w:cs="Times New Roman"/>
                <w:sz w:val="22"/>
                <w:szCs w:val="22"/>
                <w:vertAlign w:val="superscript"/>
              </w:rPr>
              <w:t>0</w:t>
            </w:r>
          </w:p>
        </w:tc>
        <w:tc>
          <w:tcPr>
            <w:tcW w:w="1701"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AD0438" w:rsidRPr="00EE6C22" w:rsidRDefault="00AD0438" w:rsidP="00AD0438">
            <w:pPr>
              <w:pStyle w:val="ConsPlusCell"/>
              <w:widowControl/>
              <w:rPr>
                <w:rFonts w:ascii="Times New Roman" w:hAnsi="Times New Roman" w:cs="Times New Roman"/>
                <w:sz w:val="22"/>
                <w:szCs w:val="22"/>
                <w:vertAlign w:val="superscript"/>
              </w:rPr>
            </w:pPr>
          </w:p>
          <w:p w:rsidR="00AD0438" w:rsidRPr="00EE6C22" w:rsidRDefault="00AD0438" w:rsidP="00AD0438">
            <w:pPr>
              <w:pStyle w:val="ConsPlusCell"/>
              <w:widowControl/>
              <w:rPr>
                <w:rFonts w:ascii="Times New Roman" w:hAnsi="Times New Roman" w:cs="Times New Roman"/>
                <w:sz w:val="22"/>
                <w:szCs w:val="22"/>
                <w:vertAlign w:val="superscript"/>
              </w:rPr>
            </w:pPr>
          </w:p>
        </w:tc>
      </w:tr>
    </w:tbl>
    <w:p w:rsidR="002A1E78" w:rsidRDefault="002A1E78" w:rsidP="008A0C7A">
      <w:pPr>
        <w:autoSpaceDE w:val="0"/>
        <w:autoSpaceDN w:val="0"/>
        <w:adjustRightInd w:val="0"/>
        <w:outlineLvl w:val="1"/>
        <w:rPr>
          <w:bCs/>
          <w:color w:val="FF0000"/>
          <w:sz w:val="18"/>
          <w:szCs w:val="18"/>
          <w:vertAlign w:val="superscript"/>
        </w:rPr>
      </w:pPr>
    </w:p>
    <w:p w:rsidR="002A1E78" w:rsidRDefault="002A1E78" w:rsidP="008A0C7A">
      <w:pPr>
        <w:autoSpaceDE w:val="0"/>
        <w:autoSpaceDN w:val="0"/>
        <w:adjustRightInd w:val="0"/>
        <w:outlineLvl w:val="1"/>
        <w:rPr>
          <w:bCs/>
          <w:color w:val="FF0000"/>
          <w:sz w:val="18"/>
          <w:szCs w:val="18"/>
          <w:vertAlign w:val="superscript"/>
        </w:rPr>
      </w:pPr>
    </w:p>
    <w:tbl>
      <w:tblPr>
        <w:tblW w:w="14916" w:type="dxa"/>
        <w:tblLayout w:type="fixed"/>
        <w:tblLook w:val="04A0" w:firstRow="1" w:lastRow="0" w:firstColumn="1" w:lastColumn="0" w:noHBand="0" w:noVBand="1"/>
      </w:tblPr>
      <w:tblGrid>
        <w:gridCol w:w="14916"/>
      </w:tblGrid>
      <w:tr w:rsidR="00385A29" w:rsidRPr="00C37F1A" w:rsidTr="00385A29">
        <w:trPr>
          <w:trHeight w:val="525"/>
        </w:trPr>
        <w:tc>
          <w:tcPr>
            <w:tcW w:w="14916" w:type="dxa"/>
            <w:tcBorders>
              <w:top w:val="nil"/>
              <w:left w:val="nil"/>
              <w:bottom w:val="single" w:sz="4" w:space="0" w:color="auto"/>
              <w:right w:val="nil"/>
            </w:tcBorders>
            <w:shd w:val="clear" w:color="auto" w:fill="auto"/>
            <w:vAlign w:val="center"/>
            <w:hideMark/>
          </w:tcPr>
          <w:p w:rsidR="007577EC" w:rsidRDefault="007577EC" w:rsidP="00385A29">
            <w:pPr>
              <w:tabs>
                <w:tab w:val="left" w:pos="10804"/>
              </w:tabs>
              <w:jc w:val="center"/>
              <w:rPr>
                <w:b/>
                <w:i/>
                <w:sz w:val="20"/>
                <w:szCs w:val="20"/>
                <w:highlight w:val="yellow"/>
              </w:rPr>
            </w:pPr>
          </w:p>
          <w:p w:rsidR="007577EC" w:rsidRDefault="007577EC" w:rsidP="00385A29">
            <w:pPr>
              <w:tabs>
                <w:tab w:val="left" w:pos="10804"/>
              </w:tabs>
              <w:jc w:val="center"/>
              <w:rPr>
                <w:b/>
                <w:i/>
                <w:sz w:val="20"/>
                <w:szCs w:val="20"/>
                <w:highlight w:val="yellow"/>
              </w:rPr>
            </w:pPr>
          </w:p>
          <w:p w:rsidR="00385A29" w:rsidRPr="008C0B8D" w:rsidRDefault="00385A29" w:rsidP="00385A29">
            <w:pPr>
              <w:tabs>
                <w:tab w:val="left" w:pos="10804"/>
              </w:tabs>
              <w:jc w:val="center"/>
              <w:rPr>
                <w:i/>
                <w:sz w:val="20"/>
                <w:szCs w:val="20"/>
              </w:rPr>
            </w:pPr>
            <w:r w:rsidRPr="007C352A">
              <w:rPr>
                <w:b/>
                <w:i/>
                <w:sz w:val="20"/>
                <w:szCs w:val="20"/>
              </w:rPr>
              <w:t>«Развитие образования Ленского муниципального района»</w:t>
            </w:r>
          </w:p>
          <w:p w:rsidR="00385A29" w:rsidRPr="00B60F97" w:rsidRDefault="00385A29" w:rsidP="00385A29">
            <w:pPr>
              <w:tabs>
                <w:tab w:val="left" w:pos="10804"/>
              </w:tabs>
              <w:jc w:val="both"/>
              <w:rPr>
                <w:sz w:val="22"/>
                <w:szCs w:val="22"/>
              </w:rPr>
            </w:pPr>
          </w:p>
          <w:tbl>
            <w:tblPr>
              <w:tblW w:w="15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8"/>
              <w:gridCol w:w="1194"/>
              <w:gridCol w:w="871"/>
              <w:gridCol w:w="807"/>
              <w:gridCol w:w="709"/>
              <w:gridCol w:w="709"/>
              <w:gridCol w:w="708"/>
              <w:gridCol w:w="680"/>
              <w:gridCol w:w="709"/>
              <w:gridCol w:w="709"/>
              <w:gridCol w:w="879"/>
              <w:gridCol w:w="21"/>
              <w:gridCol w:w="736"/>
              <w:gridCol w:w="877"/>
              <w:gridCol w:w="29"/>
              <w:gridCol w:w="714"/>
              <w:gridCol w:w="6"/>
              <w:gridCol w:w="2828"/>
              <w:gridCol w:w="6"/>
              <w:gridCol w:w="25"/>
            </w:tblGrid>
            <w:tr w:rsidR="00385A29" w:rsidRPr="00B60F97" w:rsidTr="00BE043B">
              <w:trPr>
                <w:gridAfter w:val="1"/>
                <w:wAfter w:w="25" w:type="dxa"/>
                <w:trHeight w:val="291"/>
                <w:tblHeader/>
                <w:jc w:val="center"/>
              </w:trPr>
              <w:tc>
                <w:tcPr>
                  <w:tcW w:w="18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5A29" w:rsidRDefault="00385A29" w:rsidP="00385A29">
                  <w:pPr>
                    <w:ind w:left="24" w:hanging="24"/>
                    <w:jc w:val="center"/>
                    <w:rPr>
                      <w:bCs/>
                      <w:sz w:val="18"/>
                      <w:szCs w:val="18"/>
                      <w:vertAlign w:val="superscript"/>
                    </w:rPr>
                  </w:pPr>
                  <w:r>
                    <w:rPr>
                      <w:bCs/>
                      <w:sz w:val="18"/>
                      <w:szCs w:val="18"/>
                      <w:vertAlign w:val="superscript"/>
                    </w:rPr>
                    <w:t>Наименование</w:t>
                  </w:r>
                </w:p>
                <w:p w:rsidR="00385A29" w:rsidRPr="00B60F97" w:rsidRDefault="00385A29" w:rsidP="00385A29">
                  <w:pPr>
                    <w:ind w:left="24" w:hanging="24"/>
                    <w:jc w:val="center"/>
                    <w:rPr>
                      <w:bCs/>
                      <w:sz w:val="18"/>
                      <w:szCs w:val="18"/>
                      <w:vertAlign w:val="superscript"/>
                    </w:rPr>
                  </w:pPr>
                  <w:r>
                    <w:rPr>
                      <w:bCs/>
                      <w:sz w:val="18"/>
                      <w:szCs w:val="18"/>
                      <w:vertAlign w:val="superscript"/>
                    </w:rPr>
                    <w:t xml:space="preserve"> мероприятий</w:t>
                  </w:r>
                </w:p>
              </w:tc>
              <w:tc>
                <w:tcPr>
                  <w:tcW w:w="11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85A29" w:rsidRPr="00B60F97" w:rsidRDefault="00385A29" w:rsidP="00385A29">
                  <w:pPr>
                    <w:jc w:val="center"/>
                    <w:rPr>
                      <w:sz w:val="18"/>
                      <w:szCs w:val="18"/>
                      <w:vertAlign w:val="superscript"/>
                    </w:rPr>
                  </w:pPr>
                  <w:r w:rsidRPr="00B60F97">
                    <w:rPr>
                      <w:sz w:val="18"/>
                      <w:szCs w:val="18"/>
                      <w:vertAlign w:val="superscript"/>
                    </w:rPr>
                    <w:t xml:space="preserve">исполнитель </w:t>
                  </w:r>
                </w:p>
              </w:tc>
              <w:tc>
                <w:tcPr>
                  <w:tcW w:w="9164" w:type="dxa"/>
                  <w:gridSpan w:val="15"/>
                  <w:tcBorders>
                    <w:top w:val="single" w:sz="4" w:space="0" w:color="auto"/>
                    <w:left w:val="single" w:sz="4" w:space="0" w:color="auto"/>
                    <w:bottom w:val="single" w:sz="4" w:space="0" w:color="auto"/>
                    <w:right w:val="single" w:sz="4" w:space="0" w:color="auto"/>
                  </w:tcBorders>
                  <w:shd w:val="clear" w:color="auto" w:fill="auto"/>
                </w:tcPr>
                <w:p w:rsidR="00385A29" w:rsidRPr="00B60F97" w:rsidRDefault="00385A29" w:rsidP="00385A29">
                  <w:pPr>
                    <w:jc w:val="center"/>
                    <w:rPr>
                      <w:bCs/>
                      <w:sz w:val="18"/>
                      <w:szCs w:val="18"/>
                      <w:vertAlign w:val="superscript"/>
                    </w:rPr>
                  </w:pPr>
                  <w:r w:rsidRPr="00B60F97">
                    <w:rPr>
                      <w:bCs/>
                      <w:sz w:val="18"/>
                      <w:szCs w:val="18"/>
                      <w:vertAlign w:val="superscript"/>
                    </w:rPr>
                    <w:t xml:space="preserve">Объемы </w:t>
                  </w:r>
                  <w:r w:rsidR="00AA20BA" w:rsidRPr="00B60F97">
                    <w:rPr>
                      <w:bCs/>
                      <w:sz w:val="18"/>
                      <w:szCs w:val="18"/>
                      <w:vertAlign w:val="superscript"/>
                    </w:rPr>
                    <w:t>финансирования, тыс.</w:t>
                  </w:r>
                  <w:r>
                    <w:rPr>
                      <w:bCs/>
                      <w:sz w:val="18"/>
                      <w:szCs w:val="18"/>
                      <w:vertAlign w:val="superscript"/>
                    </w:rPr>
                    <w:t xml:space="preserve"> </w:t>
                  </w:r>
                  <w:r w:rsidRPr="00B60F97">
                    <w:rPr>
                      <w:bCs/>
                      <w:sz w:val="18"/>
                      <w:szCs w:val="18"/>
                      <w:vertAlign w:val="superscript"/>
                    </w:rPr>
                    <w:t>руб.</w:t>
                  </w:r>
                </w:p>
              </w:tc>
              <w:tc>
                <w:tcPr>
                  <w:tcW w:w="28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5A29" w:rsidRPr="00B60F97" w:rsidRDefault="00385A29" w:rsidP="00385A29">
                  <w:pPr>
                    <w:jc w:val="center"/>
                    <w:rPr>
                      <w:sz w:val="18"/>
                      <w:szCs w:val="18"/>
                      <w:vertAlign w:val="superscript"/>
                    </w:rPr>
                  </w:pPr>
                  <w:r w:rsidRPr="00B60F97">
                    <w:rPr>
                      <w:sz w:val="18"/>
                      <w:szCs w:val="18"/>
                      <w:vertAlign w:val="superscript"/>
                    </w:rPr>
                    <w:t>Фактический результат выполнения мероприятия</w:t>
                  </w:r>
                </w:p>
                <w:p w:rsidR="00385A29" w:rsidRPr="00B60F97" w:rsidRDefault="00385A29" w:rsidP="00385A29">
                  <w:pPr>
                    <w:jc w:val="center"/>
                    <w:rPr>
                      <w:sz w:val="18"/>
                      <w:szCs w:val="18"/>
                      <w:vertAlign w:val="superscript"/>
                    </w:rPr>
                  </w:pPr>
                  <w:r w:rsidRPr="00B60F97">
                    <w:rPr>
                      <w:sz w:val="18"/>
                      <w:szCs w:val="18"/>
                      <w:vertAlign w:val="superscript"/>
                    </w:rPr>
                    <w:t xml:space="preserve"> с указанием причин не выполнения</w:t>
                  </w:r>
                </w:p>
              </w:tc>
            </w:tr>
            <w:tr w:rsidR="00385A29" w:rsidRPr="00B60F97" w:rsidTr="00BE043B">
              <w:trPr>
                <w:gridAfter w:val="2"/>
                <w:wAfter w:w="31" w:type="dxa"/>
                <w:trHeight w:val="579"/>
                <w:tblHeader/>
                <w:jc w:val="center"/>
              </w:trPr>
              <w:tc>
                <w:tcPr>
                  <w:tcW w:w="180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5A29" w:rsidRPr="00B60F97" w:rsidRDefault="00385A29" w:rsidP="00385A29">
                  <w:pPr>
                    <w:jc w:val="center"/>
                    <w:rPr>
                      <w:bCs/>
                      <w:sz w:val="18"/>
                      <w:szCs w:val="18"/>
                      <w:vertAlign w:val="superscript"/>
                    </w:rPr>
                  </w:pPr>
                </w:p>
              </w:tc>
              <w:tc>
                <w:tcPr>
                  <w:tcW w:w="11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5A29" w:rsidRPr="00B60F97" w:rsidRDefault="00385A29" w:rsidP="00385A29">
                  <w:pPr>
                    <w:jc w:val="center"/>
                    <w:rPr>
                      <w:sz w:val="18"/>
                      <w:szCs w:val="18"/>
                      <w:vertAlign w:val="superscript"/>
                    </w:rPr>
                  </w:pPr>
                </w:p>
              </w:tc>
              <w:tc>
                <w:tcPr>
                  <w:tcW w:w="167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85A29" w:rsidRPr="00B60F97" w:rsidRDefault="00385A29" w:rsidP="00385A29">
                  <w:pPr>
                    <w:jc w:val="center"/>
                    <w:rPr>
                      <w:bCs/>
                      <w:sz w:val="18"/>
                      <w:szCs w:val="18"/>
                      <w:vertAlign w:val="superscript"/>
                    </w:rPr>
                  </w:pPr>
                  <w:r>
                    <w:rPr>
                      <w:bCs/>
                      <w:sz w:val="18"/>
                      <w:szCs w:val="18"/>
                      <w:vertAlign w:val="superscript"/>
                    </w:rPr>
                    <w:t>Всего</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85A29" w:rsidRPr="00B60F97" w:rsidRDefault="00385A29" w:rsidP="00385A29">
                  <w:pPr>
                    <w:jc w:val="center"/>
                    <w:rPr>
                      <w:sz w:val="18"/>
                      <w:szCs w:val="18"/>
                      <w:vertAlign w:val="superscript"/>
                    </w:rPr>
                  </w:pPr>
                  <w:r w:rsidRPr="00B60F97">
                    <w:rPr>
                      <w:sz w:val="18"/>
                      <w:szCs w:val="18"/>
                      <w:vertAlign w:val="superscript"/>
                    </w:rPr>
                    <w:t>федеральный бюджет</w:t>
                  </w:r>
                </w:p>
              </w:tc>
              <w:tc>
                <w:tcPr>
                  <w:tcW w:w="13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85A29" w:rsidRPr="00B60F97" w:rsidRDefault="00385A29" w:rsidP="00385A29">
                  <w:pPr>
                    <w:jc w:val="center"/>
                    <w:rPr>
                      <w:sz w:val="18"/>
                      <w:szCs w:val="18"/>
                      <w:vertAlign w:val="superscript"/>
                    </w:rPr>
                  </w:pPr>
                  <w:r w:rsidRPr="00B60F97">
                    <w:rPr>
                      <w:sz w:val="18"/>
                      <w:szCs w:val="18"/>
                      <w:vertAlign w:val="superscript"/>
                    </w:rPr>
                    <w:t>бюджет МО "Ленский муниципальный район"</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385A29" w:rsidRDefault="00385A29" w:rsidP="00385A29">
                  <w:pPr>
                    <w:jc w:val="center"/>
                    <w:rPr>
                      <w:sz w:val="18"/>
                      <w:szCs w:val="18"/>
                      <w:vertAlign w:val="superscript"/>
                    </w:rPr>
                  </w:pPr>
                </w:p>
                <w:p w:rsidR="00385A29" w:rsidRDefault="00385A29" w:rsidP="00385A29">
                  <w:pPr>
                    <w:jc w:val="center"/>
                    <w:rPr>
                      <w:sz w:val="18"/>
                      <w:szCs w:val="18"/>
                      <w:vertAlign w:val="superscript"/>
                    </w:rPr>
                  </w:pPr>
                </w:p>
                <w:p w:rsidR="00385A29" w:rsidRPr="00B60F97" w:rsidRDefault="00385A29" w:rsidP="00385A29">
                  <w:pPr>
                    <w:jc w:val="center"/>
                    <w:rPr>
                      <w:sz w:val="18"/>
                      <w:szCs w:val="18"/>
                      <w:vertAlign w:val="superscript"/>
                    </w:rPr>
                  </w:pPr>
                  <w:r w:rsidRPr="00B60F97">
                    <w:rPr>
                      <w:sz w:val="18"/>
                      <w:szCs w:val="18"/>
                      <w:vertAlign w:val="superscript"/>
                    </w:rPr>
                    <w:t>Бюджеты поселений</w:t>
                  </w:r>
                </w:p>
              </w:tc>
              <w:tc>
                <w:tcPr>
                  <w:tcW w:w="1636"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85A29" w:rsidRPr="00B60F97" w:rsidRDefault="00385A29" w:rsidP="00385A29">
                  <w:pPr>
                    <w:jc w:val="center"/>
                    <w:rPr>
                      <w:sz w:val="18"/>
                      <w:szCs w:val="18"/>
                      <w:vertAlign w:val="superscript"/>
                    </w:rPr>
                  </w:pPr>
                  <w:r w:rsidRPr="00B60F97">
                    <w:rPr>
                      <w:sz w:val="18"/>
                      <w:szCs w:val="18"/>
                      <w:vertAlign w:val="superscript"/>
                    </w:rPr>
                    <w:t>областной бюджет</w:t>
                  </w:r>
                </w:p>
              </w:tc>
              <w:tc>
                <w:tcPr>
                  <w:tcW w:w="162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85A29" w:rsidRPr="00B60F97" w:rsidRDefault="00385A29" w:rsidP="00385A29">
                  <w:pPr>
                    <w:jc w:val="center"/>
                    <w:rPr>
                      <w:sz w:val="18"/>
                      <w:szCs w:val="18"/>
                      <w:vertAlign w:val="superscript"/>
                    </w:rPr>
                  </w:pPr>
                  <w:r w:rsidRPr="00B60F97">
                    <w:rPr>
                      <w:sz w:val="18"/>
                      <w:szCs w:val="18"/>
                      <w:vertAlign w:val="superscript"/>
                    </w:rPr>
                    <w:t>внебюджетные источники</w:t>
                  </w:r>
                </w:p>
              </w:tc>
              <w:tc>
                <w:tcPr>
                  <w:tcW w:w="2834"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5A29" w:rsidRPr="00B60F97" w:rsidRDefault="00385A29" w:rsidP="00385A29">
                  <w:pPr>
                    <w:jc w:val="center"/>
                    <w:rPr>
                      <w:sz w:val="18"/>
                      <w:szCs w:val="18"/>
                      <w:vertAlign w:val="superscript"/>
                    </w:rPr>
                  </w:pPr>
                </w:p>
              </w:tc>
            </w:tr>
            <w:tr w:rsidR="00385A29" w:rsidRPr="00B60F97" w:rsidTr="00BE043B">
              <w:trPr>
                <w:gridAfter w:val="2"/>
                <w:wAfter w:w="31" w:type="dxa"/>
                <w:trHeight w:val="720"/>
                <w:tblHeader/>
                <w:jc w:val="center"/>
              </w:trPr>
              <w:tc>
                <w:tcPr>
                  <w:tcW w:w="180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5A29" w:rsidRPr="00B60F97" w:rsidRDefault="00385A29" w:rsidP="00385A29">
                  <w:pPr>
                    <w:jc w:val="center"/>
                    <w:rPr>
                      <w:bCs/>
                      <w:sz w:val="18"/>
                      <w:szCs w:val="18"/>
                      <w:vertAlign w:val="superscript"/>
                    </w:rPr>
                  </w:pPr>
                </w:p>
              </w:tc>
              <w:tc>
                <w:tcPr>
                  <w:tcW w:w="11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5A29" w:rsidRPr="00B60F97" w:rsidRDefault="00385A29" w:rsidP="00385A29">
                  <w:pPr>
                    <w:jc w:val="center"/>
                    <w:rPr>
                      <w:sz w:val="18"/>
                      <w:szCs w:val="18"/>
                      <w:vertAlign w:val="superscript"/>
                    </w:rPr>
                  </w:pPr>
                </w:p>
              </w:tc>
              <w:tc>
                <w:tcPr>
                  <w:tcW w:w="8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5A29" w:rsidRPr="00B60F97" w:rsidRDefault="00385A29" w:rsidP="00385A29">
                  <w:pPr>
                    <w:jc w:val="center"/>
                    <w:rPr>
                      <w:bCs/>
                      <w:sz w:val="18"/>
                      <w:szCs w:val="18"/>
                      <w:vertAlign w:val="superscript"/>
                    </w:rPr>
                  </w:pPr>
                  <w:r w:rsidRPr="00B60F97">
                    <w:rPr>
                      <w:bCs/>
                      <w:sz w:val="18"/>
                      <w:szCs w:val="18"/>
                      <w:vertAlign w:val="superscript"/>
                    </w:rPr>
                    <w:t>план</w:t>
                  </w:r>
                </w:p>
              </w:tc>
              <w:tc>
                <w:tcPr>
                  <w:tcW w:w="8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5A29" w:rsidRPr="00B60F97" w:rsidRDefault="00385A29" w:rsidP="00385A29">
                  <w:pPr>
                    <w:jc w:val="center"/>
                    <w:rPr>
                      <w:bCs/>
                      <w:sz w:val="18"/>
                      <w:szCs w:val="18"/>
                      <w:vertAlign w:val="superscript"/>
                    </w:rPr>
                  </w:pPr>
                  <w:r w:rsidRPr="00B60F97">
                    <w:rPr>
                      <w:bCs/>
                      <w:sz w:val="18"/>
                      <w:szCs w:val="18"/>
                      <w:vertAlign w:val="superscript"/>
                    </w:rPr>
                    <w:t>факт</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5A29" w:rsidRPr="00B60F97" w:rsidRDefault="00385A29" w:rsidP="00385A29">
                  <w:pPr>
                    <w:jc w:val="center"/>
                    <w:rPr>
                      <w:sz w:val="18"/>
                      <w:szCs w:val="18"/>
                      <w:vertAlign w:val="superscript"/>
                    </w:rPr>
                  </w:pPr>
                  <w:r w:rsidRPr="00B60F97">
                    <w:rPr>
                      <w:sz w:val="18"/>
                      <w:szCs w:val="18"/>
                      <w:vertAlign w:val="superscript"/>
                    </w:rPr>
                    <w:t>план</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5A29" w:rsidRPr="00B60F97" w:rsidRDefault="00385A29" w:rsidP="00385A29">
                  <w:pPr>
                    <w:jc w:val="center"/>
                    <w:rPr>
                      <w:sz w:val="18"/>
                      <w:szCs w:val="18"/>
                      <w:vertAlign w:val="superscript"/>
                    </w:rPr>
                  </w:pPr>
                  <w:r w:rsidRPr="00B60F97">
                    <w:rPr>
                      <w:sz w:val="18"/>
                      <w:szCs w:val="18"/>
                      <w:vertAlign w:val="superscript"/>
                    </w:rPr>
                    <w:t>факт</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85A29" w:rsidRPr="00B60F97" w:rsidRDefault="00385A29" w:rsidP="00385A29">
                  <w:pPr>
                    <w:jc w:val="center"/>
                    <w:rPr>
                      <w:sz w:val="18"/>
                      <w:szCs w:val="18"/>
                      <w:vertAlign w:val="superscript"/>
                    </w:rPr>
                  </w:pPr>
                  <w:r w:rsidRPr="00B60F97">
                    <w:rPr>
                      <w:sz w:val="18"/>
                      <w:szCs w:val="18"/>
                      <w:vertAlign w:val="superscript"/>
                    </w:rPr>
                    <w:t>план</w:t>
                  </w:r>
                </w:p>
              </w:tc>
              <w:tc>
                <w:tcPr>
                  <w:tcW w:w="6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85A29" w:rsidRPr="00B60F97" w:rsidRDefault="00385A29" w:rsidP="00385A29">
                  <w:pPr>
                    <w:jc w:val="center"/>
                    <w:rPr>
                      <w:sz w:val="18"/>
                      <w:szCs w:val="18"/>
                      <w:vertAlign w:val="superscript"/>
                    </w:rPr>
                  </w:pPr>
                  <w:r w:rsidRPr="00B60F97">
                    <w:rPr>
                      <w:sz w:val="18"/>
                      <w:szCs w:val="18"/>
                      <w:vertAlign w:val="superscript"/>
                    </w:rPr>
                    <w:t>факт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385A29" w:rsidRPr="00B60F97" w:rsidRDefault="00385A29" w:rsidP="00385A29">
                  <w:pPr>
                    <w:jc w:val="center"/>
                    <w:rPr>
                      <w:sz w:val="18"/>
                      <w:szCs w:val="18"/>
                      <w:vertAlign w:val="superscript"/>
                    </w:rPr>
                  </w:pPr>
                  <w:r w:rsidRPr="00B60F97">
                    <w:rPr>
                      <w:sz w:val="18"/>
                      <w:szCs w:val="18"/>
                      <w:vertAlign w:val="superscript"/>
                    </w:rPr>
                    <w:t>план</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385A29" w:rsidRPr="00B60F97" w:rsidRDefault="00385A29" w:rsidP="00385A29">
                  <w:pPr>
                    <w:jc w:val="center"/>
                    <w:rPr>
                      <w:sz w:val="18"/>
                      <w:szCs w:val="18"/>
                      <w:vertAlign w:val="superscript"/>
                    </w:rPr>
                  </w:pPr>
                  <w:r w:rsidRPr="00B60F97">
                    <w:rPr>
                      <w:sz w:val="18"/>
                      <w:szCs w:val="18"/>
                      <w:vertAlign w:val="superscript"/>
                    </w:rPr>
                    <w:t>факт</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5A29" w:rsidRPr="00B60F97" w:rsidRDefault="00385A29" w:rsidP="00385A29">
                  <w:pPr>
                    <w:jc w:val="center"/>
                    <w:rPr>
                      <w:sz w:val="18"/>
                      <w:szCs w:val="18"/>
                      <w:vertAlign w:val="superscript"/>
                    </w:rPr>
                  </w:pPr>
                  <w:r w:rsidRPr="00B60F97">
                    <w:rPr>
                      <w:sz w:val="18"/>
                      <w:szCs w:val="18"/>
                      <w:vertAlign w:val="superscript"/>
                    </w:rPr>
                    <w:t>план</w:t>
                  </w:r>
                </w:p>
              </w:tc>
              <w:tc>
                <w:tcPr>
                  <w:tcW w:w="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5A29" w:rsidRPr="00B60F97" w:rsidRDefault="00385A29" w:rsidP="00385A29">
                  <w:pPr>
                    <w:jc w:val="center"/>
                    <w:rPr>
                      <w:sz w:val="18"/>
                      <w:szCs w:val="18"/>
                      <w:vertAlign w:val="superscript"/>
                    </w:rPr>
                  </w:pPr>
                  <w:r w:rsidRPr="00B60F97">
                    <w:rPr>
                      <w:sz w:val="18"/>
                      <w:szCs w:val="18"/>
                      <w:vertAlign w:val="superscript"/>
                    </w:rPr>
                    <w:t>факт</w:t>
                  </w:r>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5A29" w:rsidRPr="00B60F97" w:rsidRDefault="00385A29" w:rsidP="00385A29">
                  <w:pPr>
                    <w:jc w:val="center"/>
                    <w:rPr>
                      <w:sz w:val="18"/>
                      <w:szCs w:val="18"/>
                      <w:vertAlign w:val="superscript"/>
                    </w:rPr>
                  </w:pPr>
                  <w:r w:rsidRPr="00B60F97">
                    <w:rPr>
                      <w:sz w:val="18"/>
                      <w:szCs w:val="18"/>
                      <w:vertAlign w:val="superscript"/>
                    </w:rPr>
                    <w:t>план</w:t>
                  </w:r>
                </w:p>
              </w:tc>
              <w:tc>
                <w:tcPr>
                  <w:tcW w:w="7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5A29" w:rsidRPr="00B60F97" w:rsidRDefault="00385A29" w:rsidP="00385A29">
                  <w:pPr>
                    <w:jc w:val="center"/>
                    <w:rPr>
                      <w:sz w:val="18"/>
                      <w:szCs w:val="18"/>
                      <w:vertAlign w:val="superscript"/>
                    </w:rPr>
                  </w:pPr>
                  <w:r w:rsidRPr="00B60F97">
                    <w:rPr>
                      <w:sz w:val="18"/>
                      <w:szCs w:val="18"/>
                      <w:vertAlign w:val="superscript"/>
                    </w:rPr>
                    <w:t>факт</w:t>
                  </w:r>
                </w:p>
              </w:tc>
              <w:tc>
                <w:tcPr>
                  <w:tcW w:w="2834"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5A29" w:rsidRPr="00B60F97" w:rsidRDefault="00385A29" w:rsidP="00385A29">
                  <w:pPr>
                    <w:jc w:val="center"/>
                    <w:rPr>
                      <w:sz w:val="18"/>
                      <w:szCs w:val="18"/>
                      <w:vertAlign w:val="superscript"/>
                    </w:rPr>
                  </w:pPr>
                </w:p>
              </w:tc>
            </w:tr>
            <w:tr w:rsidR="00385A29" w:rsidRPr="00B60F97" w:rsidTr="00BE043B">
              <w:trPr>
                <w:gridAfter w:val="2"/>
                <w:wAfter w:w="31" w:type="dxa"/>
                <w:trHeight w:val="291"/>
                <w:tblHeader/>
                <w:jc w:val="center"/>
              </w:trPr>
              <w:tc>
                <w:tcPr>
                  <w:tcW w:w="18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5A29" w:rsidRPr="00B60F97" w:rsidRDefault="00385A29" w:rsidP="00385A29">
                  <w:pPr>
                    <w:jc w:val="center"/>
                    <w:rPr>
                      <w:sz w:val="18"/>
                      <w:szCs w:val="18"/>
                      <w:vertAlign w:val="superscript"/>
                    </w:rPr>
                  </w:pPr>
                  <w:r w:rsidRPr="00B60F97">
                    <w:rPr>
                      <w:sz w:val="18"/>
                      <w:szCs w:val="18"/>
                      <w:vertAlign w:val="superscript"/>
                    </w:rPr>
                    <w:t>1</w:t>
                  </w:r>
                </w:p>
              </w:tc>
              <w:tc>
                <w:tcPr>
                  <w:tcW w:w="1194" w:type="dxa"/>
                  <w:tcBorders>
                    <w:top w:val="single" w:sz="4" w:space="0" w:color="auto"/>
                    <w:left w:val="single" w:sz="4" w:space="0" w:color="auto"/>
                    <w:bottom w:val="single" w:sz="4" w:space="0" w:color="auto"/>
                    <w:right w:val="single" w:sz="4" w:space="0" w:color="auto"/>
                  </w:tcBorders>
                  <w:shd w:val="clear" w:color="auto" w:fill="auto"/>
                  <w:hideMark/>
                </w:tcPr>
                <w:p w:rsidR="00385A29" w:rsidRPr="00B60F97" w:rsidRDefault="00385A29" w:rsidP="00385A29">
                  <w:pPr>
                    <w:jc w:val="center"/>
                    <w:rPr>
                      <w:sz w:val="18"/>
                      <w:szCs w:val="18"/>
                      <w:vertAlign w:val="superscript"/>
                    </w:rPr>
                  </w:pPr>
                  <w:r w:rsidRPr="00B60F97">
                    <w:rPr>
                      <w:sz w:val="18"/>
                      <w:szCs w:val="18"/>
                      <w:vertAlign w:val="superscript"/>
                    </w:rPr>
                    <w:t>2</w:t>
                  </w:r>
                </w:p>
              </w:tc>
              <w:tc>
                <w:tcPr>
                  <w:tcW w:w="8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5A29" w:rsidRPr="00B60F97" w:rsidRDefault="00385A29" w:rsidP="00385A29">
                  <w:pPr>
                    <w:jc w:val="center"/>
                    <w:rPr>
                      <w:sz w:val="18"/>
                      <w:szCs w:val="18"/>
                      <w:vertAlign w:val="superscript"/>
                    </w:rPr>
                  </w:pPr>
                  <w:r w:rsidRPr="00B60F97">
                    <w:rPr>
                      <w:sz w:val="18"/>
                      <w:szCs w:val="18"/>
                      <w:vertAlign w:val="superscript"/>
                    </w:rPr>
                    <w:t>3</w:t>
                  </w:r>
                </w:p>
              </w:tc>
              <w:tc>
                <w:tcPr>
                  <w:tcW w:w="8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5A29" w:rsidRPr="00B60F97" w:rsidRDefault="00385A29" w:rsidP="00385A29">
                  <w:pPr>
                    <w:jc w:val="center"/>
                    <w:rPr>
                      <w:sz w:val="18"/>
                      <w:szCs w:val="18"/>
                      <w:vertAlign w:val="superscript"/>
                    </w:rPr>
                  </w:pPr>
                  <w:r w:rsidRPr="00B60F97">
                    <w:rPr>
                      <w:sz w:val="18"/>
                      <w:szCs w:val="18"/>
                      <w:vertAlign w:val="superscript"/>
                    </w:rPr>
                    <w:t>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5A29" w:rsidRPr="00B60F97" w:rsidRDefault="00385A29" w:rsidP="00385A29">
                  <w:pPr>
                    <w:jc w:val="center"/>
                    <w:rPr>
                      <w:sz w:val="18"/>
                      <w:szCs w:val="18"/>
                      <w:vertAlign w:val="superscript"/>
                    </w:rPr>
                  </w:pPr>
                  <w:r w:rsidRPr="00B60F97">
                    <w:rPr>
                      <w:sz w:val="18"/>
                      <w:szCs w:val="18"/>
                      <w:vertAlign w:val="superscript"/>
                    </w:rPr>
                    <w:t>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5A29" w:rsidRPr="00B60F97" w:rsidRDefault="00385A29" w:rsidP="00385A29">
                  <w:pPr>
                    <w:jc w:val="center"/>
                    <w:rPr>
                      <w:sz w:val="18"/>
                      <w:szCs w:val="18"/>
                      <w:vertAlign w:val="superscript"/>
                    </w:rPr>
                  </w:pPr>
                  <w:r w:rsidRPr="00B60F97">
                    <w:rPr>
                      <w:sz w:val="18"/>
                      <w:szCs w:val="18"/>
                      <w:vertAlign w:val="superscript"/>
                    </w:rPr>
                    <w:t>6</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5A29" w:rsidRPr="00B60F97" w:rsidRDefault="00385A29" w:rsidP="00385A29">
                  <w:pPr>
                    <w:jc w:val="center"/>
                    <w:rPr>
                      <w:sz w:val="18"/>
                      <w:szCs w:val="18"/>
                      <w:vertAlign w:val="superscript"/>
                    </w:rPr>
                  </w:pPr>
                  <w:r w:rsidRPr="00B60F97">
                    <w:rPr>
                      <w:sz w:val="18"/>
                      <w:szCs w:val="18"/>
                      <w:vertAlign w:val="superscript"/>
                    </w:rPr>
                    <w:t>7</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5A29" w:rsidRPr="00B60F97" w:rsidRDefault="00385A29" w:rsidP="00385A29">
                  <w:pPr>
                    <w:jc w:val="center"/>
                    <w:rPr>
                      <w:sz w:val="18"/>
                      <w:szCs w:val="18"/>
                      <w:vertAlign w:val="superscript"/>
                    </w:rPr>
                  </w:pPr>
                  <w:r w:rsidRPr="00B60F97">
                    <w:rPr>
                      <w:sz w:val="18"/>
                      <w:szCs w:val="18"/>
                      <w:vertAlign w:val="superscript"/>
                    </w:rPr>
                    <w:t>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5A29" w:rsidRPr="00B60F97" w:rsidRDefault="00385A29" w:rsidP="00385A29">
                  <w:pPr>
                    <w:jc w:val="center"/>
                    <w:rPr>
                      <w:sz w:val="18"/>
                      <w:szCs w:val="18"/>
                      <w:vertAlign w:val="superscript"/>
                    </w:rPr>
                  </w:pPr>
                  <w:r w:rsidRPr="00B60F97">
                    <w:rPr>
                      <w:sz w:val="18"/>
                      <w:szCs w:val="18"/>
                      <w:vertAlign w:val="superscript"/>
                    </w:rPr>
                    <w:t>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5A29" w:rsidRPr="00B60F97" w:rsidRDefault="00385A29" w:rsidP="00385A29">
                  <w:pPr>
                    <w:jc w:val="center"/>
                    <w:rPr>
                      <w:sz w:val="18"/>
                      <w:szCs w:val="18"/>
                      <w:vertAlign w:val="superscript"/>
                    </w:rPr>
                  </w:pPr>
                  <w:r w:rsidRPr="00B60F97">
                    <w:rPr>
                      <w:sz w:val="18"/>
                      <w:szCs w:val="18"/>
                      <w:vertAlign w:val="superscript"/>
                    </w:rPr>
                    <w:t>10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5A29" w:rsidRPr="00B60F97" w:rsidRDefault="00385A29" w:rsidP="00385A29">
                  <w:pPr>
                    <w:jc w:val="center"/>
                    <w:rPr>
                      <w:sz w:val="18"/>
                      <w:szCs w:val="18"/>
                      <w:vertAlign w:val="superscript"/>
                    </w:rPr>
                  </w:pPr>
                  <w:r w:rsidRPr="00B60F97">
                    <w:rPr>
                      <w:sz w:val="18"/>
                      <w:szCs w:val="18"/>
                      <w:vertAlign w:val="superscript"/>
                    </w:rPr>
                    <w:t>11</w:t>
                  </w:r>
                </w:p>
              </w:tc>
              <w:tc>
                <w:tcPr>
                  <w:tcW w:w="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5A29" w:rsidRPr="00B60F97" w:rsidRDefault="00385A29" w:rsidP="00385A29">
                  <w:pPr>
                    <w:jc w:val="center"/>
                    <w:rPr>
                      <w:sz w:val="18"/>
                      <w:szCs w:val="18"/>
                      <w:vertAlign w:val="superscript"/>
                    </w:rPr>
                  </w:pPr>
                  <w:r w:rsidRPr="00B60F97">
                    <w:rPr>
                      <w:sz w:val="18"/>
                      <w:szCs w:val="18"/>
                      <w:vertAlign w:val="superscript"/>
                    </w:rPr>
                    <w:t>12</w:t>
                  </w:r>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5A29" w:rsidRPr="00B60F97" w:rsidRDefault="00385A29" w:rsidP="00385A29">
                  <w:pPr>
                    <w:jc w:val="center"/>
                    <w:rPr>
                      <w:sz w:val="18"/>
                      <w:szCs w:val="18"/>
                      <w:vertAlign w:val="superscript"/>
                    </w:rPr>
                  </w:pPr>
                  <w:r w:rsidRPr="00B60F97">
                    <w:rPr>
                      <w:sz w:val="18"/>
                      <w:szCs w:val="18"/>
                      <w:vertAlign w:val="superscript"/>
                    </w:rPr>
                    <w:t>13</w:t>
                  </w:r>
                </w:p>
              </w:tc>
              <w:tc>
                <w:tcPr>
                  <w:tcW w:w="7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5A29" w:rsidRPr="00B60F97" w:rsidRDefault="00385A29" w:rsidP="00385A29">
                  <w:pPr>
                    <w:jc w:val="center"/>
                    <w:rPr>
                      <w:sz w:val="18"/>
                      <w:szCs w:val="18"/>
                      <w:vertAlign w:val="superscript"/>
                    </w:rPr>
                  </w:pPr>
                  <w:r w:rsidRPr="00B60F97">
                    <w:rPr>
                      <w:sz w:val="18"/>
                      <w:szCs w:val="18"/>
                      <w:vertAlign w:val="superscript"/>
                    </w:rPr>
                    <w:t>14</w:t>
                  </w:r>
                </w:p>
              </w:tc>
              <w:tc>
                <w:tcPr>
                  <w:tcW w:w="28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85A29" w:rsidRPr="00B60F97" w:rsidRDefault="00385A29" w:rsidP="00385A29">
                  <w:pPr>
                    <w:jc w:val="center"/>
                    <w:rPr>
                      <w:sz w:val="18"/>
                      <w:szCs w:val="18"/>
                      <w:vertAlign w:val="superscript"/>
                    </w:rPr>
                  </w:pPr>
                  <w:r>
                    <w:rPr>
                      <w:sz w:val="18"/>
                      <w:szCs w:val="18"/>
                      <w:vertAlign w:val="superscript"/>
                    </w:rPr>
                    <w:t>15</w:t>
                  </w:r>
                </w:p>
              </w:tc>
            </w:tr>
            <w:tr w:rsidR="00385A29" w:rsidRPr="00B60F97" w:rsidTr="00BE043B">
              <w:trPr>
                <w:trHeight w:val="291"/>
                <w:jc w:val="center"/>
              </w:trPr>
              <w:tc>
                <w:tcPr>
                  <w:tcW w:w="15025" w:type="dxa"/>
                  <w:gridSpan w:val="20"/>
                  <w:tcBorders>
                    <w:top w:val="single" w:sz="4" w:space="0" w:color="auto"/>
                    <w:left w:val="single" w:sz="4" w:space="0" w:color="auto"/>
                    <w:bottom w:val="single" w:sz="4" w:space="0" w:color="auto"/>
                    <w:right w:val="single" w:sz="4" w:space="0" w:color="auto"/>
                  </w:tcBorders>
                  <w:shd w:val="clear" w:color="auto" w:fill="auto"/>
                </w:tcPr>
                <w:p w:rsidR="00385A29" w:rsidRPr="00B60F97" w:rsidRDefault="00385A29" w:rsidP="00385A29">
                  <w:pPr>
                    <w:jc w:val="center"/>
                    <w:rPr>
                      <w:sz w:val="18"/>
                      <w:szCs w:val="18"/>
                      <w:vertAlign w:val="superscript"/>
                    </w:rPr>
                  </w:pPr>
                  <w:r w:rsidRPr="00B60F97">
                    <w:rPr>
                      <w:bCs/>
                      <w:sz w:val="18"/>
                      <w:szCs w:val="18"/>
                      <w:vertAlign w:val="superscript"/>
                    </w:rPr>
                    <w:t xml:space="preserve">Подпрограмма № 1 «Развитие муниципальной системы дошкольного образования МО «Ленский муниципальный район» </w:t>
                  </w:r>
                </w:p>
              </w:tc>
            </w:tr>
            <w:tr w:rsidR="00385A29" w:rsidRPr="00B60F97" w:rsidTr="00BE043B">
              <w:trPr>
                <w:gridAfter w:val="2"/>
                <w:wAfter w:w="31" w:type="dxa"/>
                <w:trHeight w:val="2373"/>
                <w:jc w:val="center"/>
              </w:trPr>
              <w:tc>
                <w:tcPr>
                  <w:tcW w:w="1808" w:type="dxa"/>
                  <w:tcBorders>
                    <w:top w:val="single" w:sz="4" w:space="0" w:color="auto"/>
                    <w:left w:val="single" w:sz="4" w:space="0" w:color="auto"/>
                    <w:bottom w:val="single" w:sz="4" w:space="0" w:color="auto"/>
                    <w:right w:val="single" w:sz="4" w:space="0" w:color="auto"/>
                  </w:tcBorders>
                  <w:vAlign w:val="center"/>
                  <w:hideMark/>
                </w:tcPr>
                <w:p w:rsidR="00385A29" w:rsidRPr="00B60F97" w:rsidRDefault="00385A29" w:rsidP="00AA20BA">
                  <w:pPr>
                    <w:rPr>
                      <w:sz w:val="18"/>
                      <w:szCs w:val="18"/>
                      <w:vertAlign w:val="superscript"/>
                    </w:rPr>
                  </w:pPr>
                  <w:r w:rsidRPr="00B60F97">
                    <w:rPr>
                      <w:sz w:val="18"/>
                      <w:szCs w:val="18"/>
                      <w:vertAlign w:val="superscript"/>
                    </w:rPr>
                    <w:t xml:space="preserve">1.1 Финансовое обеспечение гарантий прав граждан на получение общедоступного бесплатного </w:t>
                  </w:r>
                  <w:r w:rsidR="00AA20BA" w:rsidRPr="00B60F97">
                    <w:rPr>
                      <w:sz w:val="18"/>
                      <w:szCs w:val="18"/>
                      <w:vertAlign w:val="superscript"/>
                    </w:rPr>
                    <w:t>и качественного</w:t>
                  </w:r>
                  <w:r w:rsidRPr="00B60F97">
                    <w:rPr>
                      <w:sz w:val="18"/>
                      <w:szCs w:val="18"/>
                      <w:vertAlign w:val="superscript"/>
                    </w:rPr>
                    <w:t xml:space="preserve"> дошкольного </w:t>
                  </w:r>
                  <w:r w:rsidR="00AA20BA" w:rsidRPr="00B60F97">
                    <w:rPr>
                      <w:sz w:val="18"/>
                      <w:szCs w:val="18"/>
                      <w:vertAlign w:val="superscript"/>
                    </w:rPr>
                    <w:t>образования в</w:t>
                  </w:r>
                  <w:r w:rsidRPr="00B60F97">
                    <w:rPr>
                      <w:sz w:val="18"/>
                      <w:szCs w:val="18"/>
                      <w:vertAlign w:val="superscript"/>
                    </w:rPr>
                    <w:t xml:space="preserve"> МО «Ленский муниципальный район»</w:t>
                  </w:r>
                  <w:r>
                    <w:rPr>
                      <w:sz w:val="18"/>
                      <w:szCs w:val="18"/>
                      <w:vertAlign w:val="superscript"/>
                    </w:rPr>
                    <w:t>, софинансирование части дополнительных расходов на повышение минимального размера оплаты труда</w:t>
                  </w:r>
                </w:p>
              </w:tc>
              <w:tc>
                <w:tcPr>
                  <w:tcW w:w="1194" w:type="dxa"/>
                  <w:tcBorders>
                    <w:top w:val="single" w:sz="4" w:space="0" w:color="auto"/>
                    <w:left w:val="single" w:sz="4" w:space="0" w:color="auto"/>
                    <w:bottom w:val="single" w:sz="4" w:space="0" w:color="auto"/>
                    <w:right w:val="single" w:sz="4" w:space="0" w:color="auto"/>
                  </w:tcBorders>
                  <w:vAlign w:val="center"/>
                  <w:hideMark/>
                </w:tcPr>
                <w:p w:rsidR="00385A29" w:rsidRPr="00B60F97" w:rsidRDefault="00385A29" w:rsidP="00385A29">
                  <w:pPr>
                    <w:jc w:val="center"/>
                    <w:rPr>
                      <w:sz w:val="18"/>
                      <w:szCs w:val="18"/>
                      <w:vertAlign w:val="superscript"/>
                    </w:rPr>
                  </w:pPr>
                  <w:r w:rsidRPr="00B60F97">
                    <w:rPr>
                      <w:sz w:val="18"/>
                      <w:szCs w:val="18"/>
                      <w:vertAlign w:val="superscript"/>
                    </w:rPr>
                    <w:t>МБДОУ, МБОУ Отдел образования Администрации МО «Ленский муниципальный район»</w:t>
                  </w:r>
                </w:p>
              </w:tc>
              <w:tc>
                <w:tcPr>
                  <w:tcW w:w="871" w:type="dxa"/>
                  <w:tcBorders>
                    <w:top w:val="single" w:sz="4" w:space="0" w:color="auto"/>
                    <w:left w:val="single" w:sz="4" w:space="0" w:color="auto"/>
                    <w:bottom w:val="single" w:sz="4" w:space="0" w:color="auto"/>
                    <w:right w:val="single" w:sz="4" w:space="0" w:color="auto"/>
                  </w:tcBorders>
                  <w:vAlign w:val="center"/>
                </w:tcPr>
                <w:p w:rsidR="00385A29" w:rsidRPr="00B60F97" w:rsidRDefault="00705F50" w:rsidP="00385A29">
                  <w:pPr>
                    <w:jc w:val="center"/>
                    <w:rPr>
                      <w:b/>
                      <w:bCs/>
                      <w:sz w:val="18"/>
                      <w:szCs w:val="18"/>
                      <w:vertAlign w:val="superscript"/>
                    </w:rPr>
                  </w:pPr>
                  <w:r>
                    <w:rPr>
                      <w:b/>
                      <w:bCs/>
                      <w:sz w:val="18"/>
                      <w:szCs w:val="18"/>
                      <w:vertAlign w:val="superscript"/>
                    </w:rPr>
                    <w:t>161208,7</w:t>
                  </w:r>
                </w:p>
              </w:tc>
              <w:tc>
                <w:tcPr>
                  <w:tcW w:w="807" w:type="dxa"/>
                  <w:tcBorders>
                    <w:top w:val="single" w:sz="4" w:space="0" w:color="auto"/>
                    <w:left w:val="single" w:sz="4" w:space="0" w:color="auto"/>
                    <w:bottom w:val="single" w:sz="4" w:space="0" w:color="auto"/>
                    <w:right w:val="single" w:sz="4" w:space="0" w:color="auto"/>
                  </w:tcBorders>
                  <w:vAlign w:val="center"/>
                </w:tcPr>
                <w:p w:rsidR="00385A29" w:rsidRPr="00B60F97" w:rsidRDefault="00705F50" w:rsidP="00385A29">
                  <w:pPr>
                    <w:jc w:val="center"/>
                    <w:rPr>
                      <w:b/>
                      <w:bCs/>
                      <w:sz w:val="18"/>
                      <w:szCs w:val="18"/>
                      <w:vertAlign w:val="superscript"/>
                    </w:rPr>
                  </w:pPr>
                  <w:r>
                    <w:rPr>
                      <w:b/>
                      <w:bCs/>
                      <w:sz w:val="18"/>
                      <w:szCs w:val="18"/>
                      <w:vertAlign w:val="superscript"/>
                    </w:rPr>
                    <w:t>43606,8</w:t>
                  </w:r>
                </w:p>
              </w:tc>
              <w:tc>
                <w:tcPr>
                  <w:tcW w:w="709" w:type="dxa"/>
                  <w:tcBorders>
                    <w:top w:val="single" w:sz="4" w:space="0" w:color="auto"/>
                    <w:left w:val="single" w:sz="4" w:space="0" w:color="auto"/>
                    <w:bottom w:val="single" w:sz="4" w:space="0" w:color="auto"/>
                    <w:right w:val="single" w:sz="4" w:space="0" w:color="auto"/>
                  </w:tcBorders>
                  <w:vAlign w:val="center"/>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385A29" w:rsidRPr="00B60F97" w:rsidRDefault="00705F50" w:rsidP="00385A29">
                  <w:pPr>
                    <w:jc w:val="center"/>
                    <w:rPr>
                      <w:sz w:val="18"/>
                      <w:szCs w:val="18"/>
                      <w:vertAlign w:val="superscript"/>
                    </w:rPr>
                  </w:pPr>
                  <w:r>
                    <w:rPr>
                      <w:sz w:val="18"/>
                      <w:szCs w:val="18"/>
                      <w:vertAlign w:val="superscript"/>
                    </w:rPr>
                    <w:t>55160</w:t>
                  </w:r>
                  <w:r w:rsidR="007C352A">
                    <w:rPr>
                      <w:sz w:val="18"/>
                      <w:szCs w:val="18"/>
                      <w:vertAlign w:val="superscript"/>
                    </w:rPr>
                    <w:t>,0</w:t>
                  </w:r>
                </w:p>
              </w:tc>
              <w:tc>
                <w:tcPr>
                  <w:tcW w:w="680" w:type="dxa"/>
                  <w:tcBorders>
                    <w:top w:val="single" w:sz="4" w:space="0" w:color="auto"/>
                    <w:left w:val="single" w:sz="4" w:space="0" w:color="auto"/>
                    <w:bottom w:val="single" w:sz="4" w:space="0" w:color="auto"/>
                    <w:right w:val="single" w:sz="4" w:space="0" w:color="auto"/>
                  </w:tcBorders>
                  <w:vAlign w:val="center"/>
                  <w:hideMark/>
                </w:tcPr>
                <w:p w:rsidR="00385A29" w:rsidRPr="00B60F97" w:rsidRDefault="00705F50" w:rsidP="00385A29">
                  <w:pPr>
                    <w:jc w:val="center"/>
                    <w:rPr>
                      <w:sz w:val="18"/>
                      <w:szCs w:val="18"/>
                      <w:vertAlign w:val="superscript"/>
                    </w:rPr>
                  </w:pPr>
                  <w:r>
                    <w:rPr>
                      <w:sz w:val="18"/>
                      <w:szCs w:val="18"/>
                      <w:vertAlign w:val="superscript"/>
                    </w:rPr>
                    <w:t>10762,2</w:t>
                  </w:r>
                </w:p>
              </w:tc>
              <w:tc>
                <w:tcPr>
                  <w:tcW w:w="709" w:type="dxa"/>
                  <w:tcBorders>
                    <w:top w:val="single" w:sz="4" w:space="0" w:color="auto"/>
                    <w:left w:val="single" w:sz="4" w:space="0" w:color="auto"/>
                    <w:bottom w:val="single" w:sz="4" w:space="0" w:color="auto"/>
                    <w:right w:val="single" w:sz="4" w:space="0" w:color="auto"/>
                  </w:tcBorders>
                  <w:vAlign w:val="center"/>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vAlign w:val="center"/>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900" w:type="dxa"/>
                  <w:gridSpan w:val="2"/>
                  <w:tcBorders>
                    <w:top w:val="single" w:sz="4" w:space="0" w:color="auto"/>
                    <w:left w:val="single" w:sz="4" w:space="0" w:color="auto"/>
                    <w:bottom w:val="single" w:sz="4" w:space="0" w:color="auto"/>
                    <w:right w:val="single" w:sz="4" w:space="0" w:color="auto"/>
                  </w:tcBorders>
                  <w:vAlign w:val="center"/>
                  <w:hideMark/>
                </w:tcPr>
                <w:p w:rsidR="00385A29" w:rsidRPr="00B60F97" w:rsidRDefault="00705F50" w:rsidP="00385A29">
                  <w:pPr>
                    <w:jc w:val="center"/>
                    <w:rPr>
                      <w:sz w:val="18"/>
                      <w:szCs w:val="18"/>
                      <w:vertAlign w:val="superscript"/>
                    </w:rPr>
                  </w:pPr>
                  <w:r>
                    <w:rPr>
                      <w:sz w:val="18"/>
                      <w:szCs w:val="18"/>
                      <w:vertAlign w:val="superscript"/>
                    </w:rPr>
                    <w:t>106048,7</w:t>
                  </w:r>
                </w:p>
              </w:tc>
              <w:tc>
                <w:tcPr>
                  <w:tcW w:w="736" w:type="dxa"/>
                  <w:tcBorders>
                    <w:top w:val="single" w:sz="4" w:space="0" w:color="auto"/>
                    <w:left w:val="single" w:sz="4" w:space="0" w:color="auto"/>
                    <w:bottom w:val="single" w:sz="4" w:space="0" w:color="auto"/>
                    <w:right w:val="single" w:sz="4" w:space="0" w:color="auto"/>
                  </w:tcBorders>
                  <w:vAlign w:val="center"/>
                </w:tcPr>
                <w:p w:rsidR="00385A29" w:rsidRPr="00B60F97" w:rsidRDefault="00705F50" w:rsidP="00385A29">
                  <w:pPr>
                    <w:jc w:val="center"/>
                    <w:rPr>
                      <w:sz w:val="18"/>
                      <w:szCs w:val="18"/>
                      <w:vertAlign w:val="superscript"/>
                    </w:rPr>
                  </w:pPr>
                  <w:r>
                    <w:rPr>
                      <w:sz w:val="18"/>
                      <w:szCs w:val="18"/>
                      <w:vertAlign w:val="superscript"/>
                    </w:rPr>
                    <w:t>32844,6</w:t>
                  </w:r>
                </w:p>
              </w:tc>
              <w:tc>
                <w:tcPr>
                  <w:tcW w:w="877" w:type="dxa"/>
                  <w:tcBorders>
                    <w:top w:val="single" w:sz="4" w:space="0" w:color="auto"/>
                    <w:left w:val="single" w:sz="4" w:space="0" w:color="auto"/>
                    <w:bottom w:val="single" w:sz="4" w:space="0" w:color="auto"/>
                    <w:right w:val="single" w:sz="4" w:space="0" w:color="auto"/>
                  </w:tcBorders>
                  <w:vAlign w:val="center"/>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43" w:type="dxa"/>
                  <w:gridSpan w:val="2"/>
                  <w:tcBorders>
                    <w:top w:val="single" w:sz="4" w:space="0" w:color="auto"/>
                    <w:left w:val="single" w:sz="4" w:space="0" w:color="auto"/>
                    <w:bottom w:val="single" w:sz="4" w:space="0" w:color="auto"/>
                    <w:right w:val="single" w:sz="4" w:space="0" w:color="auto"/>
                  </w:tcBorders>
                  <w:vAlign w:val="center"/>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2834" w:type="dxa"/>
                  <w:gridSpan w:val="2"/>
                  <w:tcBorders>
                    <w:top w:val="single" w:sz="4" w:space="0" w:color="auto"/>
                    <w:left w:val="single" w:sz="4" w:space="0" w:color="auto"/>
                    <w:bottom w:val="single" w:sz="4" w:space="0" w:color="auto"/>
                    <w:right w:val="single" w:sz="4" w:space="0" w:color="auto"/>
                  </w:tcBorders>
                  <w:vAlign w:val="center"/>
                </w:tcPr>
                <w:p w:rsidR="00385A29" w:rsidRPr="00B60F97" w:rsidRDefault="00385A29" w:rsidP="003F4C15">
                  <w:pPr>
                    <w:rPr>
                      <w:sz w:val="18"/>
                      <w:szCs w:val="18"/>
                      <w:vertAlign w:val="superscript"/>
                    </w:rPr>
                  </w:pPr>
                  <w:r w:rsidRPr="00B60F97">
                    <w:rPr>
                      <w:sz w:val="18"/>
                      <w:szCs w:val="18"/>
                      <w:vertAlign w:val="superscript"/>
                    </w:rPr>
                    <w:t xml:space="preserve">Финансируется </w:t>
                  </w:r>
                  <w:proofErr w:type="gramStart"/>
                  <w:r w:rsidR="00AA20BA" w:rsidRPr="00B60F97">
                    <w:rPr>
                      <w:sz w:val="18"/>
                      <w:szCs w:val="18"/>
                      <w:vertAlign w:val="superscript"/>
                    </w:rPr>
                    <w:t>согласно график</w:t>
                  </w:r>
                  <w:r w:rsidR="00AA20BA">
                    <w:rPr>
                      <w:sz w:val="18"/>
                      <w:szCs w:val="18"/>
                      <w:vertAlign w:val="superscript"/>
                    </w:rPr>
                    <w:t>а</w:t>
                  </w:r>
                  <w:proofErr w:type="gramEnd"/>
                </w:p>
              </w:tc>
            </w:tr>
            <w:tr w:rsidR="00385A29" w:rsidRPr="00B60F97" w:rsidTr="00BE043B">
              <w:trPr>
                <w:gridAfter w:val="2"/>
                <w:wAfter w:w="31" w:type="dxa"/>
                <w:trHeight w:val="421"/>
                <w:jc w:val="center"/>
              </w:trPr>
              <w:tc>
                <w:tcPr>
                  <w:tcW w:w="1808" w:type="dxa"/>
                  <w:tcBorders>
                    <w:top w:val="single" w:sz="4" w:space="0" w:color="auto"/>
                    <w:left w:val="single" w:sz="4" w:space="0" w:color="auto"/>
                    <w:bottom w:val="single" w:sz="4" w:space="0" w:color="auto"/>
                    <w:right w:val="single" w:sz="4" w:space="0" w:color="auto"/>
                  </w:tcBorders>
                  <w:vAlign w:val="center"/>
                  <w:hideMark/>
                </w:tcPr>
                <w:p w:rsidR="00385A29" w:rsidRPr="003B2EDF" w:rsidRDefault="00385A29" w:rsidP="00AA20BA">
                  <w:pPr>
                    <w:rPr>
                      <w:color w:val="000000"/>
                      <w:sz w:val="16"/>
                      <w:szCs w:val="16"/>
                      <w:vertAlign w:val="superscript"/>
                    </w:rPr>
                  </w:pPr>
                  <w:r w:rsidRPr="009A0F62">
                    <w:rPr>
                      <w:color w:val="000000"/>
                      <w:sz w:val="16"/>
                      <w:szCs w:val="16"/>
                      <w:vertAlign w:val="superscript"/>
                    </w:rPr>
                    <w:t>2.1</w:t>
                  </w:r>
                  <w:r>
                    <w:rPr>
                      <w:color w:val="000000"/>
                      <w:sz w:val="16"/>
                      <w:szCs w:val="16"/>
                      <w:vertAlign w:val="superscript"/>
                    </w:rPr>
                    <w:t xml:space="preserve"> </w:t>
                  </w:r>
                  <w:r w:rsidRPr="009A0F62">
                    <w:rPr>
                      <w:color w:val="000000"/>
                      <w:sz w:val="16"/>
                      <w:szCs w:val="16"/>
                      <w:vertAlign w:val="superscript"/>
                    </w:rPr>
                    <w:t xml:space="preserve">Обеспечение мероприятий по организации предоставления дополнительных мер социальной поддержки семьям граждан, призванных на военную службу по мобилизации, в том числе погибших (умерших) при исполнении </w:t>
                  </w:r>
                  <w:r w:rsidRPr="009A0F62">
                    <w:rPr>
                      <w:color w:val="000000"/>
                      <w:sz w:val="16"/>
                      <w:szCs w:val="16"/>
                      <w:vertAlign w:val="superscript"/>
                    </w:rPr>
                    <w:lastRenderedPageBreak/>
                    <w:t>обязанностей военной службы (службы), в виде бесплатного горячего питания обучающихся по образовательным программам основного общего и среднего общего образования в муниципальных общеобразовательных организациях и бесплатного присмотра и ухода за детьми, посещающими муниципальные образовательные организации, реализующие программы дошкольного образования, в виде оплаты расходов образовательной организации, связанных с организацией питания и приобретением расходных материалов, используемых для обеспечения соблюдения воспитанниками режима дня и личной гигиены</w:t>
                  </w:r>
                </w:p>
              </w:tc>
              <w:tc>
                <w:tcPr>
                  <w:tcW w:w="1194" w:type="dxa"/>
                  <w:tcBorders>
                    <w:top w:val="single" w:sz="4" w:space="0" w:color="auto"/>
                    <w:left w:val="single" w:sz="4" w:space="0" w:color="auto"/>
                    <w:bottom w:val="single" w:sz="4" w:space="0" w:color="auto"/>
                    <w:right w:val="single" w:sz="4" w:space="0" w:color="auto"/>
                  </w:tcBorders>
                  <w:vAlign w:val="center"/>
                  <w:hideMark/>
                </w:tcPr>
                <w:p w:rsidR="00385A29" w:rsidRPr="00B60F97" w:rsidRDefault="00385A29" w:rsidP="00385A29">
                  <w:pPr>
                    <w:jc w:val="center"/>
                    <w:rPr>
                      <w:sz w:val="18"/>
                      <w:szCs w:val="18"/>
                      <w:vertAlign w:val="superscript"/>
                    </w:rPr>
                  </w:pPr>
                  <w:r w:rsidRPr="00B60F97">
                    <w:rPr>
                      <w:sz w:val="18"/>
                      <w:szCs w:val="18"/>
                      <w:vertAlign w:val="superscript"/>
                    </w:rPr>
                    <w:lastRenderedPageBreak/>
                    <w:t xml:space="preserve">Министерство образования и науки Архангельской </w:t>
                  </w:r>
                  <w:r w:rsidR="00AA20BA" w:rsidRPr="00B60F97">
                    <w:rPr>
                      <w:sz w:val="18"/>
                      <w:szCs w:val="18"/>
                      <w:vertAlign w:val="superscript"/>
                    </w:rPr>
                    <w:t>области и</w:t>
                  </w:r>
                  <w:r w:rsidRPr="00B60F97">
                    <w:rPr>
                      <w:sz w:val="18"/>
                      <w:szCs w:val="18"/>
                      <w:vertAlign w:val="superscript"/>
                    </w:rPr>
                    <w:t xml:space="preserve"> Отдел образования </w:t>
                  </w:r>
                  <w:r w:rsidRPr="00B60F97">
                    <w:rPr>
                      <w:sz w:val="18"/>
                      <w:szCs w:val="18"/>
                      <w:vertAlign w:val="superscript"/>
                    </w:rPr>
                    <w:lastRenderedPageBreak/>
                    <w:t>Администрации МО «Ленский муниципальный район»</w:t>
                  </w:r>
                </w:p>
              </w:tc>
              <w:tc>
                <w:tcPr>
                  <w:tcW w:w="871" w:type="dxa"/>
                  <w:tcBorders>
                    <w:top w:val="single" w:sz="4" w:space="0" w:color="auto"/>
                    <w:left w:val="single" w:sz="4" w:space="0" w:color="auto"/>
                    <w:bottom w:val="single" w:sz="4" w:space="0" w:color="auto"/>
                    <w:right w:val="single" w:sz="4" w:space="0" w:color="auto"/>
                  </w:tcBorders>
                  <w:vAlign w:val="center"/>
                  <w:hideMark/>
                </w:tcPr>
                <w:p w:rsidR="00385A29" w:rsidRPr="00B60F97" w:rsidRDefault="00705F50" w:rsidP="00385A29">
                  <w:pPr>
                    <w:jc w:val="center"/>
                    <w:rPr>
                      <w:sz w:val="18"/>
                      <w:szCs w:val="18"/>
                      <w:vertAlign w:val="superscript"/>
                    </w:rPr>
                  </w:pPr>
                  <w:r>
                    <w:rPr>
                      <w:sz w:val="18"/>
                      <w:szCs w:val="18"/>
                      <w:vertAlign w:val="superscript"/>
                    </w:rPr>
                    <w:lastRenderedPageBreak/>
                    <w:t>142,5</w:t>
                  </w:r>
                </w:p>
              </w:tc>
              <w:tc>
                <w:tcPr>
                  <w:tcW w:w="807" w:type="dxa"/>
                  <w:tcBorders>
                    <w:top w:val="single" w:sz="4" w:space="0" w:color="auto"/>
                    <w:left w:val="single" w:sz="4" w:space="0" w:color="auto"/>
                    <w:bottom w:val="single" w:sz="4" w:space="0" w:color="auto"/>
                    <w:right w:val="single" w:sz="4" w:space="0" w:color="auto"/>
                  </w:tcBorders>
                  <w:vAlign w:val="center"/>
                  <w:hideMark/>
                </w:tcPr>
                <w:p w:rsidR="00385A29" w:rsidRPr="00B60F97" w:rsidRDefault="00705F50" w:rsidP="00385A29">
                  <w:pPr>
                    <w:ind w:right="-107"/>
                    <w:jc w:val="center"/>
                    <w:rPr>
                      <w:sz w:val="18"/>
                      <w:szCs w:val="18"/>
                      <w:vertAlign w:val="superscript"/>
                    </w:rPr>
                  </w:pPr>
                  <w:r>
                    <w:rPr>
                      <w:sz w:val="18"/>
                      <w:szCs w:val="18"/>
                      <w:vertAlign w:val="superscript"/>
                    </w:rPr>
                    <w:t>21,8</w:t>
                  </w:r>
                </w:p>
              </w:tc>
              <w:tc>
                <w:tcPr>
                  <w:tcW w:w="709" w:type="dxa"/>
                  <w:tcBorders>
                    <w:top w:val="single" w:sz="4" w:space="0" w:color="auto"/>
                    <w:left w:val="single" w:sz="4" w:space="0" w:color="auto"/>
                    <w:bottom w:val="single" w:sz="4" w:space="0" w:color="auto"/>
                    <w:right w:val="single" w:sz="4" w:space="0" w:color="auto"/>
                  </w:tcBorders>
                  <w:vAlign w:val="center"/>
                  <w:hideMark/>
                </w:tcPr>
                <w:p w:rsidR="00385A29" w:rsidRPr="00B60F97" w:rsidRDefault="00385A29" w:rsidP="00385A29">
                  <w:pPr>
                    <w:jc w:val="center"/>
                    <w:rPr>
                      <w:sz w:val="18"/>
                      <w:szCs w:val="18"/>
                      <w:vertAlign w:val="superscript"/>
                    </w:rPr>
                  </w:pPr>
                  <w:r w:rsidRPr="00B60F97">
                    <w:rPr>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385A29" w:rsidRPr="00B60F97" w:rsidRDefault="00385A29" w:rsidP="00385A29">
                  <w:pPr>
                    <w:ind w:right="-108"/>
                    <w:jc w:val="center"/>
                    <w:rPr>
                      <w:sz w:val="18"/>
                      <w:szCs w:val="18"/>
                      <w:vertAlign w:val="superscript"/>
                    </w:rPr>
                  </w:pPr>
                  <w:r w:rsidRPr="00B60F97">
                    <w:rPr>
                      <w:sz w:val="18"/>
                      <w:szCs w:val="18"/>
                      <w:vertAlign w:val="superscript"/>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385A29" w:rsidRPr="00B60F97" w:rsidRDefault="00385A29" w:rsidP="00385A29">
                  <w:pPr>
                    <w:jc w:val="center"/>
                    <w:rPr>
                      <w:sz w:val="18"/>
                      <w:szCs w:val="18"/>
                      <w:vertAlign w:val="superscript"/>
                    </w:rPr>
                  </w:pPr>
                  <w:r w:rsidRPr="00B60F97">
                    <w:rPr>
                      <w:sz w:val="18"/>
                      <w:szCs w:val="18"/>
                      <w:vertAlign w:val="superscript"/>
                    </w:rPr>
                    <w:t>0</w:t>
                  </w:r>
                </w:p>
              </w:tc>
              <w:tc>
                <w:tcPr>
                  <w:tcW w:w="680" w:type="dxa"/>
                  <w:tcBorders>
                    <w:top w:val="single" w:sz="4" w:space="0" w:color="auto"/>
                    <w:left w:val="single" w:sz="4" w:space="0" w:color="auto"/>
                    <w:bottom w:val="single" w:sz="4" w:space="0" w:color="auto"/>
                    <w:right w:val="single" w:sz="4" w:space="0" w:color="auto"/>
                  </w:tcBorders>
                  <w:vAlign w:val="center"/>
                  <w:hideMark/>
                </w:tcPr>
                <w:p w:rsidR="00385A29" w:rsidRPr="00B60F97" w:rsidRDefault="00385A29" w:rsidP="00385A29">
                  <w:pPr>
                    <w:jc w:val="center"/>
                    <w:rPr>
                      <w:sz w:val="18"/>
                      <w:szCs w:val="18"/>
                      <w:vertAlign w:val="superscript"/>
                    </w:rPr>
                  </w:pPr>
                  <w:r w:rsidRPr="00B60F97">
                    <w:rPr>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5A29" w:rsidRPr="00B60F97" w:rsidRDefault="00385A29" w:rsidP="00385A29">
                  <w:pPr>
                    <w:jc w:val="center"/>
                    <w:rPr>
                      <w:sz w:val="18"/>
                      <w:szCs w:val="18"/>
                      <w:vertAlign w:val="superscript"/>
                    </w:rPr>
                  </w:pPr>
                  <w:r w:rsidRPr="00B60F97">
                    <w:rPr>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vAlign w:val="center"/>
                </w:tcPr>
                <w:p w:rsidR="00385A29" w:rsidRPr="00B60F97" w:rsidRDefault="00385A29" w:rsidP="00385A29">
                  <w:pPr>
                    <w:jc w:val="center"/>
                    <w:rPr>
                      <w:sz w:val="18"/>
                      <w:szCs w:val="18"/>
                      <w:vertAlign w:val="superscript"/>
                    </w:rPr>
                  </w:pPr>
                  <w:r w:rsidRPr="00B60F97">
                    <w:rPr>
                      <w:sz w:val="18"/>
                      <w:szCs w:val="18"/>
                      <w:vertAlign w:val="superscript"/>
                    </w:rPr>
                    <w:t>0</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385A29" w:rsidRPr="00B60F97" w:rsidRDefault="00705F50" w:rsidP="00385A29">
                  <w:pPr>
                    <w:jc w:val="center"/>
                    <w:rPr>
                      <w:sz w:val="18"/>
                      <w:szCs w:val="18"/>
                      <w:vertAlign w:val="superscript"/>
                    </w:rPr>
                  </w:pPr>
                  <w:r>
                    <w:rPr>
                      <w:sz w:val="18"/>
                      <w:szCs w:val="18"/>
                      <w:vertAlign w:val="superscript"/>
                    </w:rPr>
                    <w:t>142,5</w:t>
                  </w:r>
                </w:p>
              </w:tc>
              <w:tc>
                <w:tcPr>
                  <w:tcW w:w="736" w:type="dxa"/>
                  <w:tcBorders>
                    <w:top w:val="single" w:sz="4" w:space="0" w:color="auto"/>
                    <w:left w:val="single" w:sz="4" w:space="0" w:color="auto"/>
                    <w:bottom w:val="single" w:sz="4" w:space="0" w:color="auto"/>
                    <w:right w:val="single" w:sz="4" w:space="0" w:color="auto"/>
                  </w:tcBorders>
                  <w:vAlign w:val="center"/>
                  <w:hideMark/>
                </w:tcPr>
                <w:p w:rsidR="00385A29" w:rsidRPr="00B60F97" w:rsidRDefault="00705F50" w:rsidP="00385A29">
                  <w:pPr>
                    <w:jc w:val="center"/>
                    <w:rPr>
                      <w:sz w:val="18"/>
                      <w:szCs w:val="18"/>
                      <w:vertAlign w:val="superscript"/>
                    </w:rPr>
                  </w:pPr>
                  <w:r>
                    <w:rPr>
                      <w:sz w:val="18"/>
                      <w:szCs w:val="18"/>
                      <w:vertAlign w:val="superscript"/>
                    </w:rPr>
                    <w:t>21,8</w:t>
                  </w:r>
                </w:p>
              </w:tc>
              <w:tc>
                <w:tcPr>
                  <w:tcW w:w="8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5A29" w:rsidRPr="00B60F97" w:rsidRDefault="00385A29" w:rsidP="00385A29">
                  <w:pPr>
                    <w:jc w:val="center"/>
                    <w:rPr>
                      <w:sz w:val="18"/>
                      <w:szCs w:val="18"/>
                      <w:vertAlign w:val="superscript"/>
                    </w:rPr>
                  </w:pPr>
                  <w:r w:rsidRPr="00B60F97">
                    <w:rPr>
                      <w:sz w:val="18"/>
                      <w:szCs w:val="18"/>
                      <w:vertAlign w:val="superscript"/>
                    </w:rPr>
                    <w:t>0</w:t>
                  </w:r>
                </w:p>
              </w:tc>
              <w:tc>
                <w:tcPr>
                  <w:tcW w:w="743" w:type="dxa"/>
                  <w:gridSpan w:val="2"/>
                  <w:tcBorders>
                    <w:top w:val="single" w:sz="4" w:space="0" w:color="auto"/>
                    <w:left w:val="single" w:sz="4" w:space="0" w:color="auto"/>
                    <w:bottom w:val="single" w:sz="4" w:space="0" w:color="auto"/>
                    <w:right w:val="single" w:sz="4" w:space="0" w:color="auto"/>
                  </w:tcBorders>
                  <w:vAlign w:val="center"/>
                  <w:hideMark/>
                </w:tcPr>
                <w:p w:rsidR="00385A29" w:rsidRPr="00B60F97" w:rsidRDefault="00385A29" w:rsidP="00385A29">
                  <w:pPr>
                    <w:jc w:val="center"/>
                    <w:rPr>
                      <w:sz w:val="18"/>
                      <w:szCs w:val="18"/>
                      <w:vertAlign w:val="superscript"/>
                    </w:rPr>
                  </w:pPr>
                  <w:r w:rsidRPr="00B60F97">
                    <w:rPr>
                      <w:sz w:val="18"/>
                      <w:szCs w:val="18"/>
                      <w:vertAlign w:val="superscript"/>
                    </w:rPr>
                    <w:t>0</w:t>
                  </w:r>
                </w:p>
              </w:tc>
              <w:tc>
                <w:tcPr>
                  <w:tcW w:w="2834" w:type="dxa"/>
                  <w:gridSpan w:val="2"/>
                  <w:tcBorders>
                    <w:top w:val="single" w:sz="4" w:space="0" w:color="auto"/>
                    <w:left w:val="single" w:sz="4" w:space="0" w:color="auto"/>
                    <w:bottom w:val="single" w:sz="4" w:space="0" w:color="auto"/>
                    <w:right w:val="single" w:sz="4" w:space="0" w:color="auto"/>
                  </w:tcBorders>
                  <w:hideMark/>
                </w:tcPr>
                <w:p w:rsidR="00385A29" w:rsidRPr="00B60F97" w:rsidRDefault="00385A29" w:rsidP="003F4C15">
                  <w:pPr>
                    <w:rPr>
                      <w:sz w:val="18"/>
                      <w:szCs w:val="18"/>
                      <w:vertAlign w:val="superscript"/>
                    </w:rPr>
                  </w:pPr>
                  <w:r>
                    <w:rPr>
                      <w:sz w:val="18"/>
                      <w:szCs w:val="18"/>
                      <w:vertAlign w:val="superscript"/>
                    </w:rPr>
                    <w:t xml:space="preserve">Питанием обеспечены за счет областного бюджета – </w:t>
                  </w:r>
                  <w:r w:rsidR="00705F50">
                    <w:rPr>
                      <w:sz w:val="18"/>
                      <w:szCs w:val="18"/>
                      <w:vertAlign w:val="superscript"/>
                    </w:rPr>
                    <w:t>7</w:t>
                  </w:r>
                  <w:r>
                    <w:rPr>
                      <w:sz w:val="18"/>
                      <w:szCs w:val="18"/>
                      <w:vertAlign w:val="superscript"/>
                    </w:rPr>
                    <w:t xml:space="preserve"> детей.</w:t>
                  </w:r>
                </w:p>
              </w:tc>
            </w:tr>
            <w:tr w:rsidR="00385A29" w:rsidRPr="00B60F97" w:rsidTr="00BE043B">
              <w:trPr>
                <w:gridAfter w:val="2"/>
                <w:wAfter w:w="31" w:type="dxa"/>
                <w:trHeight w:val="2409"/>
                <w:jc w:val="center"/>
              </w:trPr>
              <w:tc>
                <w:tcPr>
                  <w:tcW w:w="1808" w:type="dxa"/>
                  <w:tcBorders>
                    <w:top w:val="single" w:sz="4" w:space="0" w:color="auto"/>
                    <w:left w:val="single" w:sz="4" w:space="0" w:color="auto"/>
                    <w:bottom w:val="single" w:sz="4" w:space="0" w:color="auto"/>
                    <w:right w:val="single" w:sz="4" w:space="0" w:color="auto"/>
                  </w:tcBorders>
                  <w:vAlign w:val="center"/>
                  <w:hideMark/>
                </w:tcPr>
                <w:p w:rsidR="00385A29" w:rsidRPr="00B60F97" w:rsidRDefault="00385A29" w:rsidP="00AA20BA">
                  <w:pPr>
                    <w:rPr>
                      <w:sz w:val="18"/>
                      <w:szCs w:val="18"/>
                      <w:vertAlign w:val="superscript"/>
                    </w:rPr>
                  </w:pPr>
                  <w:r w:rsidRPr="00B60F97">
                    <w:rPr>
                      <w:sz w:val="18"/>
                      <w:szCs w:val="18"/>
                      <w:vertAlign w:val="superscript"/>
                    </w:rPr>
                    <w:t>2.2 Обеспечение новых зданий инвентарем, игрушками, учебно-наглядными пособиями</w:t>
                  </w:r>
                </w:p>
              </w:tc>
              <w:tc>
                <w:tcPr>
                  <w:tcW w:w="1194" w:type="dxa"/>
                  <w:tcBorders>
                    <w:top w:val="single" w:sz="4" w:space="0" w:color="auto"/>
                    <w:left w:val="single" w:sz="4" w:space="0" w:color="auto"/>
                    <w:bottom w:val="single" w:sz="4" w:space="0" w:color="auto"/>
                    <w:right w:val="single" w:sz="4" w:space="0" w:color="auto"/>
                  </w:tcBorders>
                  <w:vAlign w:val="center"/>
                  <w:hideMark/>
                </w:tcPr>
                <w:p w:rsidR="00385A29" w:rsidRPr="00B60F97" w:rsidRDefault="00385A29" w:rsidP="00385A29">
                  <w:pPr>
                    <w:jc w:val="center"/>
                    <w:rPr>
                      <w:sz w:val="18"/>
                      <w:szCs w:val="18"/>
                      <w:vertAlign w:val="superscript"/>
                    </w:rPr>
                  </w:pPr>
                  <w:r w:rsidRPr="00B60F97">
                    <w:rPr>
                      <w:sz w:val="18"/>
                      <w:szCs w:val="18"/>
                      <w:vertAlign w:val="superscript"/>
                    </w:rPr>
                    <w:t xml:space="preserve">Министерство образования и науки Архангельской </w:t>
                  </w:r>
                  <w:r w:rsidR="00AA20BA" w:rsidRPr="00B60F97">
                    <w:rPr>
                      <w:sz w:val="18"/>
                      <w:szCs w:val="18"/>
                      <w:vertAlign w:val="superscript"/>
                    </w:rPr>
                    <w:t>области и</w:t>
                  </w:r>
                  <w:r w:rsidRPr="00B60F97">
                    <w:rPr>
                      <w:sz w:val="18"/>
                      <w:szCs w:val="18"/>
                      <w:vertAlign w:val="superscript"/>
                    </w:rPr>
                    <w:t xml:space="preserve"> Отдел образования Администрации МО «Ленский муниципальный район</w:t>
                  </w:r>
                </w:p>
              </w:tc>
              <w:tc>
                <w:tcPr>
                  <w:tcW w:w="871" w:type="dxa"/>
                  <w:tcBorders>
                    <w:top w:val="single" w:sz="4" w:space="0" w:color="auto"/>
                    <w:left w:val="single" w:sz="4" w:space="0" w:color="auto"/>
                    <w:bottom w:val="single" w:sz="4" w:space="0" w:color="auto"/>
                    <w:right w:val="single" w:sz="4" w:space="0" w:color="auto"/>
                  </w:tcBorders>
                  <w:vAlign w:val="center"/>
                  <w:hideMark/>
                </w:tcPr>
                <w:p w:rsidR="00385A29" w:rsidRPr="00B60F97" w:rsidRDefault="00385A29" w:rsidP="00385A29">
                  <w:pPr>
                    <w:jc w:val="center"/>
                    <w:rPr>
                      <w:sz w:val="18"/>
                      <w:szCs w:val="18"/>
                      <w:vertAlign w:val="superscript"/>
                    </w:rPr>
                  </w:pPr>
                  <w:r w:rsidRPr="00B60F97">
                    <w:rPr>
                      <w:sz w:val="18"/>
                      <w:szCs w:val="18"/>
                      <w:vertAlign w:val="superscript"/>
                    </w:rPr>
                    <w:t>0</w:t>
                  </w:r>
                </w:p>
              </w:tc>
              <w:tc>
                <w:tcPr>
                  <w:tcW w:w="807" w:type="dxa"/>
                  <w:tcBorders>
                    <w:top w:val="single" w:sz="4" w:space="0" w:color="auto"/>
                    <w:left w:val="single" w:sz="4" w:space="0" w:color="auto"/>
                    <w:bottom w:val="single" w:sz="4" w:space="0" w:color="auto"/>
                    <w:right w:val="single" w:sz="4" w:space="0" w:color="auto"/>
                  </w:tcBorders>
                  <w:vAlign w:val="center"/>
                  <w:hideMark/>
                </w:tcPr>
                <w:p w:rsidR="00385A29" w:rsidRPr="00B60F97" w:rsidRDefault="00385A29" w:rsidP="00385A29">
                  <w:pPr>
                    <w:ind w:right="-107"/>
                    <w:jc w:val="center"/>
                    <w:rPr>
                      <w:sz w:val="18"/>
                      <w:szCs w:val="18"/>
                      <w:vertAlign w:val="superscript"/>
                    </w:rPr>
                  </w:pPr>
                  <w:r w:rsidRPr="00B60F97">
                    <w:rPr>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385A29" w:rsidRPr="00B60F97" w:rsidRDefault="00385A29" w:rsidP="00385A29">
                  <w:pPr>
                    <w:jc w:val="center"/>
                    <w:rPr>
                      <w:sz w:val="18"/>
                      <w:szCs w:val="18"/>
                      <w:vertAlign w:val="superscript"/>
                    </w:rPr>
                  </w:pPr>
                  <w:r w:rsidRPr="00B60F97">
                    <w:rPr>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385A29" w:rsidRPr="00B60F97" w:rsidRDefault="00385A29" w:rsidP="00385A29">
                  <w:pPr>
                    <w:ind w:right="-108"/>
                    <w:jc w:val="center"/>
                    <w:rPr>
                      <w:sz w:val="18"/>
                      <w:szCs w:val="18"/>
                      <w:vertAlign w:val="superscript"/>
                    </w:rPr>
                  </w:pPr>
                  <w:r w:rsidRPr="00B60F97">
                    <w:rPr>
                      <w:sz w:val="18"/>
                      <w:szCs w:val="18"/>
                      <w:vertAlign w:val="superscript"/>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385A29" w:rsidRPr="00B60F97" w:rsidRDefault="00385A29" w:rsidP="00385A29">
                  <w:pPr>
                    <w:jc w:val="center"/>
                    <w:rPr>
                      <w:sz w:val="18"/>
                      <w:szCs w:val="18"/>
                      <w:vertAlign w:val="superscript"/>
                    </w:rPr>
                  </w:pPr>
                  <w:r w:rsidRPr="00B60F97">
                    <w:rPr>
                      <w:sz w:val="18"/>
                      <w:szCs w:val="18"/>
                      <w:vertAlign w:val="superscript"/>
                    </w:rPr>
                    <w:t>0</w:t>
                  </w:r>
                </w:p>
              </w:tc>
              <w:tc>
                <w:tcPr>
                  <w:tcW w:w="680" w:type="dxa"/>
                  <w:tcBorders>
                    <w:top w:val="single" w:sz="4" w:space="0" w:color="auto"/>
                    <w:left w:val="single" w:sz="4" w:space="0" w:color="auto"/>
                    <w:bottom w:val="single" w:sz="4" w:space="0" w:color="auto"/>
                    <w:right w:val="single" w:sz="4" w:space="0" w:color="auto"/>
                  </w:tcBorders>
                  <w:vAlign w:val="center"/>
                  <w:hideMark/>
                </w:tcPr>
                <w:p w:rsidR="00385A29" w:rsidRPr="00B60F97" w:rsidRDefault="00385A29" w:rsidP="00385A29">
                  <w:pPr>
                    <w:jc w:val="center"/>
                    <w:rPr>
                      <w:sz w:val="18"/>
                      <w:szCs w:val="18"/>
                      <w:vertAlign w:val="superscript"/>
                    </w:rPr>
                  </w:pPr>
                  <w:r w:rsidRPr="00B60F97">
                    <w:rPr>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5A29" w:rsidRPr="00B60F97" w:rsidRDefault="00385A29" w:rsidP="00385A29">
                  <w:pPr>
                    <w:jc w:val="center"/>
                    <w:rPr>
                      <w:sz w:val="18"/>
                      <w:szCs w:val="18"/>
                      <w:vertAlign w:val="superscript"/>
                    </w:rPr>
                  </w:pPr>
                  <w:r w:rsidRPr="00B60F97">
                    <w:rPr>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vAlign w:val="center"/>
                </w:tcPr>
                <w:p w:rsidR="00385A29" w:rsidRPr="00B60F97" w:rsidRDefault="00385A29" w:rsidP="00385A29">
                  <w:pPr>
                    <w:jc w:val="center"/>
                    <w:rPr>
                      <w:sz w:val="18"/>
                      <w:szCs w:val="18"/>
                      <w:vertAlign w:val="superscript"/>
                    </w:rPr>
                  </w:pPr>
                  <w:r w:rsidRPr="00B60F97">
                    <w:rPr>
                      <w:sz w:val="18"/>
                      <w:szCs w:val="18"/>
                      <w:vertAlign w:val="superscript"/>
                    </w:rPr>
                    <w:t>0</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385A29" w:rsidRPr="00B60F97" w:rsidRDefault="00385A29" w:rsidP="00385A29">
                  <w:pPr>
                    <w:jc w:val="center"/>
                    <w:rPr>
                      <w:sz w:val="18"/>
                      <w:szCs w:val="18"/>
                      <w:vertAlign w:val="superscript"/>
                    </w:rPr>
                  </w:pPr>
                  <w:r w:rsidRPr="00B60F97">
                    <w:rPr>
                      <w:sz w:val="18"/>
                      <w:szCs w:val="18"/>
                      <w:vertAlign w:val="superscript"/>
                    </w:rPr>
                    <w:t>0</w:t>
                  </w:r>
                </w:p>
              </w:tc>
              <w:tc>
                <w:tcPr>
                  <w:tcW w:w="736" w:type="dxa"/>
                  <w:tcBorders>
                    <w:top w:val="single" w:sz="4" w:space="0" w:color="auto"/>
                    <w:left w:val="single" w:sz="4" w:space="0" w:color="auto"/>
                    <w:bottom w:val="single" w:sz="4" w:space="0" w:color="auto"/>
                    <w:right w:val="single" w:sz="4" w:space="0" w:color="auto"/>
                  </w:tcBorders>
                  <w:vAlign w:val="center"/>
                  <w:hideMark/>
                </w:tcPr>
                <w:p w:rsidR="00385A29" w:rsidRPr="00B60F97" w:rsidRDefault="00385A29" w:rsidP="00385A29">
                  <w:pPr>
                    <w:jc w:val="center"/>
                    <w:rPr>
                      <w:sz w:val="18"/>
                      <w:szCs w:val="18"/>
                      <w:vertAlign w:val="superscript"/>
                    </w:rPr>
                  </w:pPr>
                  <w:r w:rsidRPr="00B60F97">
                    <w:rPr>
                      <w:sz w:val="18"/>
                      <w:szCs w:val="18"/>
                      <w:vertAlign w:val="superscript"/>
                    </w:rPr>
                    <w:t>0</w:t>
                  </w:r>
                </w:p>
              </w:tc>
              <w:tc>
                <w:tcPr>
                  <w:tcW w:w="8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5A29" w:rsidRPr="00B60F97" w:rsidRDefault="00385A29" w:rsidP="00385A29">
                  <w:pPr>
                    <w:jc w:val="center"/>
                    <w:rPr>
                      <w:sz w:val="18"/>
                      <w:szCs w:val="18"/>
                      <w:vertAlign w:val="superscript"/>
                    </w:rPr>
                  </w:pPr>
                  <w:r w:rsidRPr="00B60F97">
                    <w:rPr>
                      <w:sz w:val="18"/>
                      <w:szCs w:val="18"/>
                      <w:vertAlign w:val="superscript"/>
                    </w:rPr>
                    <w:t>0</w:t>
                  </w:r>
                </w:p>
              </w:tc>
              <w:tc>
                <w:tcPr>
                  <w:tcW w:w="743" w:type="dxa"/>
                  <w:gridSpan w:val="2"/>
                  <w:tcBorders>
                    <w:top w:val="single" w:sz="4" w:space="0" w:color="auto"/>
                    <w:left w:val="single" w:sz="4" w:space="0" w:color="auto"/>
                    <w:bottom w:val="single" w:sz="4" w:space="0" w:color="auto"/>
                    <w:right w:val="single" w:sz="4" w:space="0" w:color="auto"/>
                  </w:tcBorders>
                  <w:vAlign w:val="center"/>
                  <w:hideMark/>
                </w:tcPr>
                <w:p w:rsidR="00385A29" w:rsidRPr="00B60F97" w:rsidRDefault="00385A29" w:rsidP="00385A29">
                  <w:pPr>
                    <w:jc w:val="center"/>
                    <w:rPr>
                      <w:sz w:val="18"/>
                      <w:szCs w:val="18"/>
                      <w:vertAlign w:val="superscript"/>
                    </w:rPr>
                  </w:pPr>
                  <w:r w:rsidRPr="00B60F97">
                    <w:rPr>
                      <w:sz w:val="18"/>
                      <w:szCs w:val="18"/>
                      <w:vertAlign w:val="superscript"/>
                    </w:rPr>
                    <w:t>0</w:t>
                  </w:r>
                </w:p>
              </w:tc>
              <w:tc>
                <w:tcPr>
                  <w:tcW w:w="2834" w:type="dxa"/>
                  <w:gridSpan w:val="2"/>
                  <w:tcBorders>
                    <w:top w:val="single" w:sz="4" w:space="0" w:color="auto"/>
                    <w:left w:val="single" w:sz="4" w:space="0" w:color="auto"/>
                    <w:bottom w:val="single" w:sz="4" w:space="0" w:color="auto"/>
                    <w:right w:val="single" w:sz="4" w:space="0" w:color="auto"/>
                  </w:tcBorders>
                  <w:hideMark/>
                </w:tcPr>
                <w:p w:rsidR="00385A29" w:rsidRPr="00B60F97" w:rsidRDefault="00385A29" w:rsidP="003F4C15">
                  <w:pPr>
                    <w:rPr>
                      <w:sz w:val="18"/>
                      <w:szCs w:val="18"/>
                      <w:vertAlign w:val="superscript"/>
                    </w:rPr>
                  </w:pPr>
                  <w:r w:rsidRPr="00B60F97">
                    <w:rPr>
                      <w:sz w:val="18"/>
                      <w:szCs w:val="18"/>
                      <w:vertAlign w:val="superscript"/>
                    </w:rPr>
                    <w:t xml:space="preserve"> Детский сада «Ласточка» в </w:t>
                  </w:r>
                  <w:proofErr w:type="spellStart"/>
                  <w:r w:rsidRPr="00B60F97">
                    <w:rPr>
                      <w:sz w:val="18"/>
                      <w:szCs w:val="18"/>
                      <w:vertAlign w:val="superscript"/>
                    </w:rPr>
                    <w:t>р.п</w:t>
                  </w:r>
                  <w:proofErr w:type="spellEnd"/>
                  <w:r w:rsidRPr="00B60F97">
                    <w:rPr>
                      <w:sz w:val="18"/>
                      <w:szCs w:val="18"/>
                      <w:vertAlign w:val="superscript"/>
                    </w:rPr>
                    <w:t>. Урдома оснащен новым современным оборудованием. Заказчиком выступил ГКУ АО «ГУКС».</w:t>
                  </w:r>
                </w:p>
                <w:p w:rsidR="00385A29" w:rsidRPr="00B60F97" w:rsidRDefault="00385A29" w:rsidP="003F4C15">
                  <w:pPr>
                    <w:rPr>
                      <w:sz w:val="18"/>
                      <w:szCs w:val="18"/>
                      <w:vertAlign w:val="superscript"/>
                    </w:rPr>
                  </w:pPr>
                </w:p>
              </w:tc>
            </w:tr>
            <w:tr w:rsidR="00385A29" w:rsidRPr="00B60F97" w:rsidTr="00BE043B">
              <w:trPr>
                <w:gridAfter w:val="2"/>
                <w:wAfter w:w="31" w:type="dxa"/>
                <w:trHeight w:val="2358"/>
                <w:jc w:val="center"/>
              </w:trPr>
              <w:tc>
                <w:tcPr>
                  <w:tcW w:w="1808" w:type="dxa"/>
                  <w:tcBorders>
                    <w:top w:val="single" w:sz="4" w:space="0" w:color="auto"/>
                    <w:left w:val="single" w:sz="4" w:space="0" w:color="auto"/>
                    <w:bottom w:val="single" w:sz="4" w:space="0" w:color="auto"/>
                    <w:right w:val="single" w:sz="4" w:space="0" w:color="auto"/>
                  </w:tcBorders>
                  <w:hideMark/>
                </w:tcPr>
                <w:p w:rsidR="00385A29" w:rsidRPr="00B60F97" w:rsidRDefault="00385A29" w:rsidP="00AA20BA">
                  <w:pPr>
                    <w:rPr>
                      <w:sz w:val="18"/>
                      <w:szCs w:val="18"/>
                      <w:vertAlign w:val="superscript"/>
                    </w:rPr>
                  </w:pPr>
                  <w:r w:rsidRPr="00B60F97">
                    <w:rPr>
                      <w:sz w:val="18"/>
                      <w:szCs w:val="18"/>
                      <w:vertAlign w:val="superscript"/>
                    </w:rPr>
                    <w:t xml:space="preserve">2.3 Приобретение материальных запасов для образовательных учреждений </w:t>
                  </w:r>
                </w:p>
              </w:tc>
              <w:tc>
                <w:tcPr>
                  <w:tcW w:w="1194" w:type="dxa"/>
                  <w:tcBorders>
                    <w:top w:val="single" w:sz="4" w:space="0" w:color="auto"/>
                    <w:left w:val="single" w:sz="4" w:space="0" w:color="auto"/>
                    <w:bottom w:val="single" w:sz="4" w:space="0" w:color="auto"/>
                    <w:right w:val="single" w:sz="4" w:space="0" w:color="auto"/>
                  </w:tcBorders>
                  <w:hideMark/>
                </w:tcPr>
                <w:p w:rsidR="00385A29" w:rsidRPr="00B60F97" w:rsidRDefault="00385A29" w:rsidP="00385A29">
                  <w:pPr>
                    <w:jc w:val="center"/>
                    <w:rPr>
                      <w:sz w:val="18"/>
                      <w:szCs w:val="18"/>
                      <w:vertAlign w:val="superscript"/>
                    </w:rPr>
                  </w:pPr>
                  <w:r w:rsidRPr="00B60F97">
                    <w:rPr>
                      <w:sz w:val="18"/>
                      <w:szCs w:val="18"/>
                      <w:vertAlign w:val="superscript"/>
                    </w:rPr>
                    <w:t xml:space="preserve">Министерство образования и науки Архангельской </w:t>
                  </w:r>
                  <w:r w:rsidR="00AA20BA" w:rsidRPr="00B60F97">
                    <w:rPr>
                      <w:sz w:val="18"/>
                      <w:szCs w:val="18"/>
                      <w:vertAlign w:val="superscript"/>
                    </w:rPr>
                    <w:t>области и</w:t>
                  </w:r>
                  <w:r w:rsidRPr="00B60F97">
                    <w:rPr>
                      <w:sz w:val="18"/>
                      <w:szCs w:val="18"/>
                      <w:vertAlign w:val="superscript"/>
                    </w:rPr>
                    <w:t xml:space="preserve"> Отдел образования Администрации МО «Ленский муниципальный район</w:t>
                  </w:r>
                </w:p>
              </w:tc>
              <w:tc>
                <w:tcPr>
                  <w:tcW w:w="871"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b/>
                      <w:bCs/>
                      <w:sz w:val="18"/>
                      <w:szCs w:val="18"/>
                      <w:vertAlign w:val="superscript"/>
                    </w:rPr>
                  </w:pPr>
                  <w:r>
                    <w:rPr>
                      <w:b/>
                      <w:bCs/>
                      <w:sz w:val="18"/>
                      <w:szCs w:val="18"/>
                      <w:vertAlign w:val="superscript"/>
                    </w:rPr>
                    <w:t>0</w:t>
                  </w:r>
                </w:p>
              </w:tc>
              <w:tc>
                <w:tcPr>
                  <w:tcW w:w="807"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b/>
                      <w:bCs/>
                      <w:sz w:val="18"/>
                      <w:szCs w:val="18"/>
                      <w:vertAlign w:val="superscript"/>
                    </w:rPr>
                  </w:pPr>
                  <w:r>
                    <w:rPr>
                      <w:b/>
                      <w:bCs/>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708"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680"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85A29" w:rsidRPr="00B60F97" w:rsidRDefault="00385A29" w:rsidP="00385A29">
                  <w:pPr>
                    <w:jc w:val="center"/>
                    <w:rPr>
                      <w:sz w:val="18"/>
                      <w:szCs w:val="18"/>
                      <w:vertAlign w:val="superscript"/>
                    </w:rPr>
                  </w:pPr>
                  <w:r>
                    <w:rPr>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900" w:type="dxa"/>
                  <w:gridSpan w:val="2"/>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736"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385A29" w:rsidRPr="00B60F97" w:rsidRDefault="00385A29" w:rsidP="00385A29">
                  <w:pPr>
                    <w:jc w:val="center"/>
                    <w:rPr>
                      <w:sz w:val="18"/>
                      <w:szCs w:val="18"/>
                      <w:vertAlign w:val="superscript"/>
                    </w:rPr>
                  </w:pPr>
                  <w:r>
                    <w:rPr>
                      <w:sz w:val="18"/>
                      <w:szCs w:val="18"/>
                      <w:vertAlign w:val="superscript"/>
                    </w:rPr>
                    <w:t>0</w:t>
                  </w:r>
                </w:p>
              </w:tc>
              <w:tc>
                <w:tcPr>
                  <w:tcW w:w="743" w:type="dxa"/>
                  <w:gridSpan w:val="2"/>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2834" w:type="dxa"/>
                  <w:gridSpan w:val="2"/>
                  <w:tcBorders>
                    <w:top w:val="single" w:sz="4" w:space="0" w:color="auto"/>
                    <w:left w:val="single" w:sz="4" w:space="0" w:color="auto"/>
                    <w:bottom w:val="single" w:sz="4" w:space="0" w:color="auto"/>
                    <w:right w:val="single" w:sz="4" w:space="0" w:color="auto"/>
                  </w:tcBorders>
                </w:tcPr>
                <w:p w:rsidR="00385A29" w:rsidRPr="00B60F97" w:rsidRDefault="00385A29" w:rsidP="003F4C15">
                  <w:pPr>
                    <w:rPr>
                      <w:sz w:val="18"/>
                      <w:szCs w:val="18"/>
                      <w:vertAlign w:val="superscript"/>
                    </w:rPr>
                  </w:pPr>
                  <w:r>
                    <w:rPr>
                      <w:sz w:val="18"/>
                      <w:szCs w:val="18"/>
                      <w:vertAlign w:val="superscript"/>
                    </w:rPr>
                    <w:t>Мероприятие не проводилось</w:t>
                  </w:r>
                </w:p>
              </w:tc>
            </w:tr>
            <w:tr w:rsidR="00385A29" w:rsidRPr="00B60F97" w:rsidTr="00BE043B">
              <w:trPr>
                <w:gridAfter w:val="2"/>
                <w:wAfter w:w="31" w:type="dxa"/>
                <w:trHeight w:val="2264"/>
                <w:jc w:val="center"/>
              </w:trPr>
              <w:tc>
                <w:tcPr>
                  <w:tcW w:w="1808" w:type="dxa"/>
                  <w:tcBorders>
                    <w:top w:val="single" w:sz="4" w:space="0" w:color="auto"/>
                    <w:left w:val="single" w:sz="4" w:space="0" w:color="auto"/>
                    <w:bottom w:val="single" w:sz="4" w:space="0" w:color="auto"/>
                    <w:right w:val="single" w:sz="4" w:space="0" w:color="auto"/>
                  </w:tcBorders>
                </w:tcPr>
                <w:p w:rsidR="00385A29" w:rsidRPr="00B60F97" w:rsidRDefault="00385A29" w:rsidP="00AA20BA">
                  <w:pPr>
                    <w:rPr>
                      <w:sz w:val="18"/>
                      <w:szCs w:val="18"/>
                      <w:vertAlign w:val="superscript"/>
                    </w:rPr>
                  </w:pPr>
                  <w:r w:rsidRPr="00B60F97">
                    <w:rPr>
                      <w:sz w:val="18"/>
                      <w:szCs w:val="18"/>
                      <w:vertAlign w:val="superscript"/>
                    </w:rPr>
                    <w:lastRenderedPageBreak/>
                    <w:t>2.4 Капитальный ремонт зданий учреждений дошкольного образования</w:t>
                  </w:r>
                </w:p>
                <w:p w:rsidR="00385A29" w:rsidRPr="00B60F97" w:rsidRDefault="00385A29" w:rsidP="00AA20BA">
                  <w:pPr>
                    <w:rPr>
                      <w:sz w:val="18"/>
                      <w:szCs w:val="18"/>
                      <w:vertAlign w:val="superscript"/>
                    </w:rPr>
                  </w:pPr>
                </w:p>
              </w:tc>
              <w:tc>
                <w:tcPr>
                  <w:tcW w:w="1194" w:type="dxa"/>
                  <w:tcBorders>
                    <w:top w:val="single" w:sz="4" w:space="0" w:color="auto"/>
                    <w:left w:val="single" w:sz="4" w:space="0" w:color="auto"/>
                    <w:bottom w:val="single" w:sz="4" w:space="0" w:color="auto"/>
                    <w:right w:val="single" w:sz="4" w:space="0" w:color="auto"/>
                  </w:tcBorders>
                  <w:hideMark/>
                </w:tcPr>
                <w:p w:rsidR="00385A29" w:rsidRPr="00B60F97" w:rsidRDefault="00385A29" w:rsidP="00385A29">
                  <w:pPr>
                    <w:jc w:val="center"/>
                    <w:rPr>
                      <w:sz w:val="18"/>
                      <w:szCs w:val="18"/>
                      <w:vertAlign w:val="superscript"/>
                    </w:rPr>
                  </w:pPr>
                  <w:r w:rsidRPr="00B60F97">
                    <w:rPr>
                      <w:sz w:val="18"/>
                      <w:szCs w:val="18"/>
                      <w:vertAlign w:val="superscript"/>
                    </w:rPr>
                    <w:t xml:space="preserve">Министерство образования и науки Архангельской </w:t>
                  </w:r>
                  <w:r w:rsidR="00AA20BA" w:rsidRPr="00B60F97">
                    <w:rPr>
                      <w:sz w:val="18"/>
                      <w:szCs w:val="18"/>
                      <w:vertAlign w:val="superscript"/>
                    </w:rPr>
                    <w:t>области и</w:t>
                  </w:r>
                  <w:r w:rsidRPr="00B60F97">
                    <w:rPr>
                      <w:sz w:val="18"/>
                      <w:szCs w:val="18"/>
                      <w:vertAlign w:val="superscript"/>
                    </w:rPr>
                    <w:t xml:space="preserve"> Отдел образования Администрации МО «Ленский муниципальный район»</w:t>
                  </w:r>
                </w:p>
              </w:tc>
              <w:tc>
                <w:tcPr>
                  <w:tcW w:w="871" w:type="dxa"/>
                  <w:tcBorders>
                    <w:top w:val="single" w:sz="4" w:space="0" w:color="auto"/>
                    <w:left w:val="single" w:sz="4" w:space="0" w:color="auto"/>
                    <w:bottom w:val="single" w:sz="4" w:space="0" w:color="auto"/>
                    <w:right w:val="single" w:sz="4" w:space="0" w:color="auto"/>
                  </w:tcBorders>
                </w:tcPr>
                <w:p w:rsidR="00385A29" w:rsidRPr="00B60F97" w:rsidRDefault="00705F50" w:rsidP="00385A29">
                  <w:pPr>
                    <w:jc w:val="center"/>
                    <w:rPr>
                      <w:b/>
                      <w:bCs/>
                      <w:sz w:val="18"/>
                      <w:szCs w:val="18"/>
                      <w:vertAlign w:val="superscript"/>
                    </w:rPr>
                  </w:pPr>
                  <w:r>
                    <w:rPr>
                      <w:b/>
                      <w:bCs/>
                      <w:sz w:val="18"/>
                      <w:szCs w:val="18"/>
                      <w:vertAlign w:val="superscript"/>
                    </w:rPr>
                    <w:t>688,7</w:t>
                  </w:r>
                </w:p>
              </w:tc>
              <w:tc>
                <w:tcPr>
                  <w:tcW w:w="807"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b/>
                      <w:bCs/>
                      <w:sz w:val="18"/>
                      <w:szCs w:val="18"/>
                      <w:vertAlign w:val="superscript"/>
                    </w:rPr>
                  </w:pPr>
                  <w:r w:rsidRPr="00B60F97">
                    <w:rPr>
                      <w:b/>
                      <w:bCs/>
                      <w:sz w:val="18"/>
                      <w:szCs w:val="18"/>
                      <w:vertAlign w:val="superscript"/>
                    </w:rPr>
                    <w:t>0,0</w:t>
                  </w:r>
                </w:p>
              </w:tc>
              <w:tc>
                <w:tcPr>
                  <w:tcW w:w="709"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708" w:type="dxa"/>
                  <w:tcBorders>
                    <w:top w:val="single" w:sz="4" w:space="0" w:color="auto"/>
                    <w:left w:val="single" w:sz="4" w:space="0" w:color="auto"/>
                    <w:bottom w:val="single" w:sz="4" w:space="0" w:color="auto"/>
                    <w:right w:val="single" w:sz="4" w:space="0" w:color="auto"/>
                  </w:tcBorders>
                </w:tcPr>
                <w:p w:rsidR="00385A29" w:rsidRPr="00B60F97" w:rsidRDefault="00705F50" w:rsidP="00385A29">
                  <w:pPr>
                    <w:jc w:val="center"/>
                    <w:rPr>
                      <w:sz w:val="18"/>
                      <w:szCs w:val="18"/>
                      <w:vertAlign w:val="superscript"/>
                    </w:rPr>
                  </w:pPr>
                  <w:r>
                    <w:rPr>
                      <w:sz w:val="18"/>
                      <w:szCs w:val="18"/>
                      <w:vertAlign w:val="superscript"/>
                    </w:rPr>
                    <w:t>688,7</w:t>
                  </w:r>
                </w:p>
              </w:tc>
              <w:tc>
                <w:tcPr>
                  <w:tcW w:w="680"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900" w:type="dxa"/>
                  <w:gridSpan w:val="2"/>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736"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877"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743" w:type="dxa"/>
                  <w:gridSpan w:val="2"/>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2834" w:type="dxa"/>
                  <w:gridSpan w:val="2"/>
                  <w:tcBorders>
                    <w:top w:val="single" w:sz="4" w:space="0" w:color="auto"/>
                    <w:left w:val="single" w:sz="4" w:space="0" w:color="auto"/>
                    <w:bottom w:val="single" w:sz="4" w:space="0" w:color="auto"/>
                    <w:right w:val="single" w:sz="4" w:space="0" w:color="auto"/>
                  </w:tcBorders>
                </w:tcPr>
                <w:p w:rsidR="00385A29" w:rsidRPr="00B60F97" w:rsidRDefault="00705F50" w:rsidP="003F4C15">
                  <w:pPr>
                    <w:rPr>
                      <w:sz w:val="18"/>
                      <w:szCs w:val="18"/>
                      <w:vertAlign w:val="superscript"/>
                    </w:rPr>
                  </w:pPr>
                  <w:r>
                    <w:rPr>
                      <w:sz w:val="18"/>
                      <w:szCs w:val="18"/>
                      <w:vertAlign w:val="superscript"/>
                    </w:rPr>
                    <w:t>Мероприятие запланировано в течение года.</w:t>
                  </w:r>
                </w:p>
              </w:tc>
            </w:tr>
            <w:tr w:rsidR="00385A29" w:rsidRPr="00B60F97" w:rsidTr="00BE043B">
              <w:trPr>
                <w:gridAfter w:val="2"/>
                <w:wAfter w:w="31" w:type="dxa"/>
                <w:trHeight w:val="1390"/>
                <w:jc w:val="center"/>
              </w:trPr>
              <w:tc>
                <w:tcPr>
                  <w:tcW w:w="1808" w:type="dxa"/>
                  <w:tcBorders>
                    <w:top w:val="single" w:sz="4" w:space="0" w:color="auto"/>
                    <w:left w:val="single" w:sz="4" w:space="0" w:color="auto"/>
                    <w:bottom w:val="single" w:sz="4" w:space="0" w:color="auto"/>
                    <w:right w:val="single" w:sz="4" w:space="0" w:color="auto"/>
                  </w:tcBorders>
                  <w:hideMark/>
                </w:tcPr>
                <w:p w:rsidR="00385A29" w:rsidRPr="00B60F97" w:rsidRDefault="00385A29" w:rsidP="00AA20BA">
                  <w:pPr>
                    <w:rPr>
                      <w:sz w:val="18"/>
                      <w:szCs w:val="18"/>
                      <w:vertAlign w:val="superscript"/>
                    </w:rPr>
                  </w:pPr>
                  <w:r w:rsidRPr="00B60F97">
                    <w:rPr>
                      <w:sz w:val="18"/>
                      <w:szCs w:val="18"/>
                      <w:vertAlign w:val="superscript"/>
                    </w:rPr>
                    <w:t>2.5 Благоустройство территории и игровых площадок</w:t>
                  </w:r>
                </w:p>
              </w:tc>
              <w:tc>
                <w:tcPr>
                  <w:tcW w:w="1194" w:type="dxa"/>
                  <w:tcBorders>
                    <w:top w:val="single" w:sz="4" w:space="0" w:color="auto"/>
                    <w:left w:val="single" w:sz="4" w:space="0" w:color="auto"/>
                    <w:bottom w:val="single" w:sz="4" w:space="0" w:color="auto"/>
                    <w:right w:val="single" w:sz="4" w:space="0" w:color="auto"/>
                  </w:tcBorders>
                  <w:hideMark/>
                </w:tcPr>
                <w:p w:rsidR="00385A29" w:rsidRPr="00B60F97" w:rsidRDefault="00385A29" w:rsidP="00385A29">
                  <w:pPr>
                    <w:jc w:val="center"/>
                    <w:rPr>
                      <w:sz w:val="18"/>
                      <w:szCs w:val="18"/>
                      <w:vertAlign w:val="superscript"/>
                    </w:rPr>
                  </w:pPr>
                  <w:r w:rsidRPr="00B60F97">
                    <w:rPr>
                      <w:sz w:val="18"/>
                      <w:szCs w:val="18"/>
                      <w:vertAlign w:val="superscript"/>
                    </w:rPr>
                    <w:t>Отдел образования Администрации МО «Ленский муниципальный район»</w:t>
                  </w:r>
                </w:p>
              </w:tc>
              <w:tc>
                <w:tcPr>
                  <w:tcW w:w="871"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b/>
                      <w:bCs/>
                      <w:sz w:val="18"/>
                      <w:szCs w:val="18"/>
                      <w:vertAlign w:val="superscript"/>
                    </w:rPr>
                  </w:pPr>
                  <w:r>
                    <w:rPr>
                      <w:b/>
                      <w:bCs/>
                      <w:sz w:val="18"/>
                      <w:szCs w:val="18"/>
                      <w:vertAlign w:val="superscript"/>
                    </w:rPr>
                    <w:t>0</w:t>
                  </w:r>
                </w:p>
              </w:tc>
              <w:tc>
                <w:tcPr>
                  <w:tcW w:w="807"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b/>
                      <w:bCs/>
                      <w:sz w:val="18"/>
                      <w:szCs w:val="18"/>
                      <w:vertAlign w:val="superscript"/>
                    </w:rPr>
                  </w:pPr>
                  <w:r>
                    <w:rPr>
                      <w:b/>
                      <w:bCs/>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708"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680"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900" w:type="dxa"/>
                  <w:gridSpan w:val="2"/>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736"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877"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743" w:type="dxa"/>
                  <w:gridSpan w:val="2"/>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2834" w:type="dxa"/>
                  <w:gridSpan w:val="2"/>
                  <w:tcBorders>
                    <w:top w:val="single" w:sz="4" w:space="0" w:color="auto"/>
                    <w:left w:val="single" w:sz="4" w:space="0" w:color="auto"/>
                    <w:bottom w:val="single" w:sz="4" w:space="0" w:color="auto"/>
                    <w:right w:val="single" w:sz="4" w:space="0" w:color="auto"/>
                  </w:tcBorders>
                </w:tcPr>
                <w:p w:rsidR="00385A29" w:rsidRPr="00B60F97" w:rsidRDefault="00385A29" w:rsidP="003F4C15">
                  <w:pPr>
                    <w:rPr>
                      <w:sz w:val="18"/>
                      <w:szCs w:val="18"/>
                      <w:vertAlign w:val="superscript"/>
                    </w:rPr>
                  </w:pPr>
                  <w:r>
                    <w:rPr>
                      <w:sz w:val="18"/>
                      <w:szCs w:val="18"/>
                      <w:vertAlign w:val="superscript"/>
                    </w:rPr>
                    <w:t>Мероприятие не проводилось</w:t>
                  </w:r>
                </w:p>
              </w:tc>
            </w:tr>
            <w:tr w:rsidR="00385A29" w:rsidRPr="00B60F97" w:rsidTr="00BE043B">
              <w:trPr>
                <w:gridAfter w:val="2"/>
                <w:wAfter w:w="31" w:type="dxa"/>
                <w:trHeight w:val="1508"/>
                <w:jc w:val="center"/>
              </w:trPr>
              <w:tc>
                <w:tcPr>
                  <w:tcW w:w="1808" w:type="dxa"/>
                  <w:tcBorders>
                    <w:top w:val="single" w:sz="4" w:space="0" w:color="auto"/>
                    <w:left w:val="single" w:sz="4" w:space="0" w:color="auto"/>
                    <w:bottom w:val="single" w:sz="4" w:space="0" w:color="auto"/>
                    <w:right w:val="single" w:sz="4" w:space="0" w:color="auto"/>
                  </w:tcBorders>
                  <w:hideMark/>
                </w:tcPr>
                <w:p w:rsidR="00385A29" w:rsidRPr="00B60F97" w:rsidRDefault="00385A29" w:rsidP="00AA20BA">
                  <w:pPr>
                    <w:rPr>
                      <w:sz w:val="18"/>
                      <w:szCs w:val="18"/>
                      <w:vertAlign w:val="superscript"/>
                    </w:rPr>
                  </w:pPr>
                  <w:r w:rsidRPr="00B60F97">
                    <w:rPr>
                      <w:sz w:val="18"/>
                      <w:szCs w:val="18"/>
                      <w:vertAlign w:val="superscript"/>
                    </w:rPr>
                    <w:t xml:space="preserve">2.6 </w:t>
                  </w:r>
                  <w:r w:rsidR="00AA20BA" w:rsidRPr="00B60F97">
                    <w:rPr>
                      <w:sz w:val="18"/>
                      <w:szCs w:val="18"/>
                      <w:vertAlign w:val="superscript"/>
                    </w:rPr>
                    <w:t>Осуществление мер,</w:t>
                  </w:r>
                  <w:r w:rsidRPr="00B60F97">
                    <w:rPr>
                      <w:sz w:val="18"/>
                      <w:szCs w:val="18"/>
                      <w:vertAlign w:val="superscript"/>
                    </w:rPr>
                    <w:t xml:space="preserve"> направленных на энергосбережение в системе дошкольного образования </w:t>
                  </w:r>
                </w:p>
              </w:tc>
              <w:tc>
                <w:tcPr>
                  <w:tcW w:w="1194" w:type="dxa"/>
                  <w:tcBorders>
                    <w:top w:val="single" w:sz="4" w:space="0" w:color="auto"/>
                    <w:left w:val="single" w:sz="4" w:space="0" w:color="auto"/>
                    <w:bottom w:val="single" w:sz="4" w:space="0" w:color="auto"/>
                    <w:right w:val="single" w:sz="4" w:space="0" w:color="auto"/>
                  </w:tcBorders>
                  <w:hideMark/>
                </w:tcPr>
                <w:p w:rsidR="00385A29" w:rsidRPr="00B60F97" w:rsidRDefault="00385A29" w:rsidP="00385A29">
                  <w:pPr>
                    <w:jc w:val="center"/>
                    <w:rPr>
                      <w:sz w:val="18"/>
                      <w:szCs w:val="18"/>
                      <w:vertAlign w:val="superscript"/>
                    </w:rPr>
                  </w:pPr>
                  <w:r w:rsidRPr="00B60F97">
                    <w:rPr>
                      <w:sz w:val="18"/>
                      <w:szCs w:val="18"/>
                      <w:vertAlign w:val="superscript"/>
                    </w:rPr>
                    <w:t>Отдел образования Администрации МО «Ленский муниципальный район»</w:t>
                  </w:r>
                </w:p>
              </w:tc>
              <w:tc>
                <w:tcPr>
                  <w:tcW w:w="871"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b/>
                      <w:bCs/>
                      <w:sz w:val="18"/>
                      <w:szCs w:val="18"/>
                      <w:vertAlign w:val="superscript"/>
                    </w:rPr>
                  </w:pPr>
                  <w:r>
                    <w:rPr>
                      <w:b/>
                      <w:bCs/>
                      <w:sz w:val="18"/>
                      <w:szCs w:val="18"/>
                      <w:vertAlign w:val="superscript"/>
                    </w:rPr>
                    <w:t>0</w:t>
                  </w:r>
                </w:p>
              </w:tc>
              <w:tc>
                <w:tcPr>
                  <w:tcW w:w="807"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b/>
                      <w:bCs/>
                      <w:sz w:val="18"/>
                      <w:szCs w:val="18"/>
                      <w:vertAlign w:val="superscript"/>
                    </w:rPr>
                  </w:pPr>
                  <w:r>
                    <w:rPr>
                      <w:b/>
                      <w:bCs/>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708"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680"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900" w:type="dxa"/>
                  <w:gridSpan w:val="2"/>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736"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877"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743" w:type="dxa"/>
                  <w:gridSpan w:val="2"/>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2834" w:type="dxa"/>
                  <w:gridSpan w:val="2"/>
                  <w:tcBorders>
                    <w:top w:val="single" w:sz="4" w:space="0" w:color="auto"/>
                    <w:left w:val="single" w:sz="4" w:space="0" w:color="auto"/>
                    <w:bottom w:val="single" w:sz="4" w:space="0" w:color="auto"/>
                    <w:right w:val="single" w:sz="4" w:space="0" w:color="auto"/>
                  </w:tcBorders>
                </w:tcPr>
                <w:p w:rsidR="00385A29" w:rsidRPr="00B60F97" w:rsidRDefault="00385A29" w:rsidP="003F4C15">
                  <w:pPr>
                    <w:rPr>
                      <w:sz w:val="18"/>
                      <w:szCs w:val="18"/>
                      <w:vertAlign w:val="superscript"/>
                    </w:rPr>
                  </w:pPr>
                  <w:r>
                    <w:rPr>
                      <w:sz w:val="18"/>
                      <w:szCs w:val="18"/>
                      <w:vertAlign w:val="superscript"/>
                    </w:rPr>
                    <w:t>Мероприятие не проводилось</w:t>
                  </w:r>
                </w:p>
              </w:tc>
            </w:tr>
            <w:tr w:rsidR="00385A29" w:rsidRPr="00B60F97" w:rsidTr="00BE043B">
              <w:trPr>
                <w:gridAfter w:val="2"/>
                <w:wAfter w:w="31" w:type="dxa"/>
                <w:trHeight w:val="2358"/>
                <w:jc w:val="center"/>
              </w:trPr>
              <w:tc>
                <w:tcPr>
                  <w:tcW w:w="1808" w:type="dxa"/>
                  <w:tcBorders>
                    <w:top w:val="single" w:sz="4" w:space="0" w:color="auto"/>
                    <w:left w:val="single" w:sz="4" w:space="0" w:color="auto"/>
                    <w:bottom w:val="single" w:sz="4" w:space="0" w:color="auto"/>
                    <w:right w:val="single" w:sz="4" w:space="0" w:color="auto"/>
                  </w:tcBorders>
                  <w:hideMark/>
                </w:tcPr>
                <w:p w:rsidR="00385A29" w:rsidRPr="00B60F97" w:rsidRDefault="00AA20BA" w:rsidP="00AA20BA">
                  <w:pPr>
                    <w:rPr>
                      <w:sz w:val="18"/>
                      <w:szCs w:val="18"/>
                      <w:vertAlign w:val="superscript"/>
                    </w:rPr>
                  </w:pPr>
                  <w:r w:rsidRPr="00B60F97">
                    <w:rPr>
                      <w:sz w:val="18"/>
                      <w:szCs w:val="18"/>
                      <w:vertAlign w:val="superscript"/>
                    </w:rPr>
                    <w:t>2.7 Компенсация</w:t>
                  </w:r>
                  <w:r w:rsidR="00385A29" w:rsidRPr="00B60F97">
                    <w:rPr>
                      <w:sz w:val="18"/>
                      <w:szCs w:val="18"/>
                      <w:vertAlign w:val="superscript"/>
                    </w:rPr>
                    <w:t xml:space="preserve"> части родительской платы за присмотр и уход за ребенком в государственных и муниципальных образовательных организациях, реализующих образовательную программу дошкольного образования</w:t>
                  </w:r>
                </w:p>
              </w:tc>
              <w:tc>
                <w:tcPr>
                  <w:tcW w:w="1194" w:type="dxa"/>
                  <w:tcBorders>
                    <w:top w:val="single" w:sz="4" w:space="0" w:color="auto"/>
                    <w:left w:val="single" w:sz="4" w:space="0" w:color="auto"/>
                    <w:bottom w:val="single" w:sz="4" w:space="0" w:color="auto"/>
                    <w:right w:val="single" w:sz="4" w:space="0" w:color="auto"/>
                  </w:tcBorders>
                  <w:hideMark/>
                </w:tcPr>
                <w:p w:rsidR="00385A29" w:rsidRPr="00B60F97" w:rsidRDefault="00385A29" w:rsidP="00385A29">
                  <w:pPr>
                    <w:jc w:val="center"/>
                    <w:rPr>
                      <w:sz w:val="18"/>
                      <w:szCs w:val="18"/>
                      <w:vertAlign w:val="superscript"/>
                    </w:rPr>
                  </w:pPr>
                  <w:r w:rsidRPr="00B60F97">
                    <w:rPr>
                      <w:sz w:val="18"/>
                      <w:szCs w:val="18"/>
                      <w:vertAlign w:val="superscript"/>
                    </w:rPr>
                    <w:t xml:space="preserve">Министерство образования и науки Архангельской </w:t>
                  </w:r>
                  <w:r w:rsidR="00AA20BA" w:rsidRPr="00B60F97">
                    <w:rPr>
                      <w:sz w:val="18"/>
                      <w:szCs w:val="18"/>
                      <w:vertAlign w:val="superscript"/>
                    </w:rPr>
                    <w:t>области и</w:t>
                  </w:r>
                  <w:r w:rsidRPr="00B60F97">
                    <w:rPr>
                      <w:sz w:val="18"/>
                      <w:szCs w:val="18"/>
                      <w:vertAlign w:val="superscript"/>
                    </w:rPr>
                    <w:t xml:space="preserve"> Отдел образования Администрации МО «Ленский муниципальный район</w:t>
                  </w:r>
                </w:p>
              </w:tc>
              <w:tc>
                <w:tcPr>
                  <w:tcW w:w="871" w:type="dxa"/>
                  <w:tcBorders>
                    <w:top w:val="single" w:sz="4" w:space="0" w:color="auto"/>
                    <w:left w:val="single" w:sz="4" w:space="0" w:color="auto"/>
                    <w:bottom w:val="single" w:sz="4" w:space="0" w:color="auto"/>
                    <w:right w:val="single" w:sz="4" w:space="0" w:color="auto"/>
                  </w:tcBorders>
                </w:tcPr>
                <w:p w:rsidR="00385A29" w:rsidRPr="00B60F97" w:rsidRDefault="00705F50" w:rsidP="00385A29">
                  <w:pPr>
                    <w:jc w:val="center"/>
                    <w:rPr>
                      <w:b/>
                      <w:bCs/>
                      <w:sz w:val="18"/>
                      <w:szCs w:val="18"/>
                      <w:vertAlign w:val="superscript"/>
                    </w:rPr>
                  </w:pPr>
                  <w:r>
                    <w:rPr>
                      <w:b/>
                      <w:bCs/>
                      <w:sz w:val="18"/>
                      <w:szCs w:val="18"/>
                      <w:vertAlign w:val="superscript"/>
                    </w:rPr>
                    <w:t>4937,0</w:t>
                  </w:r>
                </w:p>
              </w:tc>
              <w:tc>
                <w:tcPr>
                  <w:tcW w:w="807" w:type="dxa"/>
                  <w:tcBorders>
                    <w:top w:val="single" w:sz="4" w:space="0" w:color="auto"/>
                    <w:left w:val="single" w:sz="4" w:space="0" w:color="auto"/>
                    <w:bottom w:val="single" w:sz="4" w:space="0" w:color="auto"/>
                    <w:right w:val="single" w:sz="4" w:space="0" w:color="auto"/>
                  </w:tcBorders>
                </w:tcPr>
                <w:p w:rsidR="00385A29" w:rsidRPr="00B60F97" w:rsidRDefault="00705F50" w:rsidP="00385A29">
                  <w:pPr>
                    <w:jc w:val="center"/>
                    <w:rPr>
                      <w:b/>
                      <w:bCs/>
                      <w:sz w:val="18"/>
                      <w:szCs w:val="18"/>
                      <w:vertAlign w:val="superscript"/>
                    </w:rPr>
                  </w:pPr>
                  <w:r>
                    <w:rPr>
                      <w:b/>
                      <w:bCs/>
                      <w:sz w:val="18"/>
                      <w:szCs w:val="18"/>
                      <w:vertAlign w:val="superscript"/>
                    </w:rPr>
                    <w:t>1248,8</w:t>
                  </w:r>
                </w:p>
              </w:tc>
              <w:tc>
                <w:tcPr>
                  <w:tcW w:w="709"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708"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680"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900" w:type="dxa"/>
                  <w:gridSpan w:val="2"/>
                  <w:tcBorders>
                    <w:top w:val="single" w:sz="4" w:space="0" w:color="auto"/>
                    <w:left w:val="single" w:sz="4" w:space="0" w:color="auto"/>
                    <w:bottom w:val="single" w:sz="4" w:space="0" w:color="auto"/>
                    <w:right w:val="single" w:sz="4" w:space="0" w:color="auto"/>
                  </w:tcBorders>
                </w:tcPr>
                <w:p w:rsidR="00385A29" w:rsidRPr="00B60F97" w:rsidRDefault="00705F50" w:rsidP="00385A29">
                  <w:pPr>
                    <w:jc w:val="center"/>
                    <w:rPr>
                      <w:sz w:val="18"/>
                      <w:szCs w:val="18"/>
                      <w:vertAlign w:val="superscript"/>
                    </w:rPr>
                  </w:pPr>
                  <w:r>
                    <w:rPr>
                      <w:sz w:val="18"/>
                      <w:szCs w:val="18"/>
                      <w:vertAlign w:val="superscript"/>
                    </w:rPr>
                    <w:t>4937,0</w:t>
                  </w:r>
                </w:p>
              </w:tc>
              <w:tc>
                <w:tcPr>
                  <w:tcW w:w="736" w:type="dxa"/>
                  <w:tcBorders>
                    <w:top w:val="single" w:sz="4" w:space="0" w:color="auto"/>
                    <w:left w:val="single" w:sz="4" w:space="0" w:color="auto"/>
                    <w:bottom w:val="single" w:sz="4" w:space="0" w:color="auto"/>
                    <w:right w:val="single" w:sz="4" w:space="0" w:color="auto"/>
                  </w:tcBorders>
                </w:tcPr>
                <w:p w:rsidR="00385A29" w:rsidRPr="00B60F97" w:rsidRDefault="00705F50" w:rsidP="00385A29">
                  <w:pPr>
                    <w:jc w:val="center"/>
                    <w:rPr>
                      <w:sz w:val="18"/>
                      <w:szCs w:val="18"/>
                      <w:vertAlign w:val="superscript"/>
                    </w:rPr>
                  </w:pPr>
                  <w:r>
                    <w:rPr>
                      <w:sz w:val="18"/>
                      <w:szCs w:val="18"/>
                      <w:vertAlign w:val="superscript"/>
                    </w:rPr>
                    <w:t>1248,8</w:t>
                  </w:r>
                </w:p>
              </w:tc>
              <w:tc>
                <w:tcPr>
                  <w:tcW w:w="877"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743" w:type="dxa"/>
                  <w:gridSpan w:val="2"/>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2834" w:type="dxa"/>
                  <w:gridSpan w:val="2"/>
                  <w:tcBorders>
                    <w:top w:val="single" w:sz="4" w:space="0" w:color="auto"/>
                    <w:left w:val="single" w:sz="4" w:space="0" w:color="auto"/>
                    <w:bottom w:val="single" w:sz="4" w:space="0" w:color="auto"/>
                    <w:right w:val="single" w:sz="4" w:space="0" w:color="auto"/>
                  </w:tcBorders>
                </w:tcPr>
                <w:p w:rsidR="00385A29" w:rsidRPr="00B60F97" w:rsidRDefault="00385A29" w:rsidP="003F4C15">
                  <w:pPr>
                    <w:rPr>
                      <w:sz w:val="18"/>
                      <w:szCs w:val="18"/>
                      <w:vertAlign w:val="superscript"/>
                    </w:rPr>
                  </w:pPr>
                  <w:r w:rsidRPr="00B60F97">
                    <w:rPr>
                      <w:sz w:val="18"/>
                      <w:szCs w:val="18"/>
                      <w:vertAlign w:val="superscript"/>
                    </w:rPr>
                    <w:t xml:space="preserve">Компенсацию </w:t>
                  </w:r>
                  <w:r w:rsidR="00AA20BA" w:rsidRPr="00B60F97">
                    <w:rPr>
                      <w:sz w:val="18"/>
                      <w:szCs w:val="18"/>
                      <w:vertAlign w:val="superscript"/>
                    </w:rPr>
                    <w:t>получили на</w:t>
                  </w:r>
                  <w:r w:rsidRPr="00B60F97">
                    <w:rPr>
                      <w:sz w:val="18"/>
                      <w:szCs w:val="18"/>
                      <w:vertAlign w:val="superscript"/>
                    </w:rPr>
                    <w:t xml:space="preserve"> 1-го </w:t>
                  </w:r>
                  <w:r w:rsidR="00AA20BA" w:rsidRPr="00B60F97">
                    <w:rPr>
                      <w:sz w:val="18"/>
                      <w:szCs w:val="18"/>
                      <w:vertAlign w:val="superscript"/>
                    </w:rPr>
                    <w:t xml:space="preserve">ребенка </w:t>
                  </w:r>
                  <w:r w:rsidR="00705F50">
                    <w:rPr>
                      <w:sz w:val="18"/>
                      <w:szCs w:val="18"/>
                      <w:vertAlign w:val="superscript"/>
                    </w:rPr>
                    <w:t>210</w:t>
                  </w:r>
                  <w:r>
                    <w:rPr>
                      <w:sz w:val="18"/>
                      <w:szCs w:val="18"/>
                      <w:vertAlign w:val="superscript"/>
                    </w:rPr>
                    <w:t xml:space="preserve"> </w:t>
                  </w:r>
                  <w:r w:rsidRPr="00B60F97">
                    <w:rPr>
                      <w:sz w:val="18"/>
                      <w:szCs w:val="18"/>
                      <w:vertAlign w:val="superscript"/>
                    </w:rPr>
                    <w:t>чел., на 2-го -</w:t>
                  </w:r>
                  <w:r w:rsidR="00705F50">
                    <w:rPr>
                      <w:sz w:val="18"/>
                      <w:szCs w:val="18"/>
                      <w:vertAlign w:val="superscript"/>
                    </w:rPr>
                    <w:t>334</w:t>
                  </w:r>
                  <w:r w:rsidRPr="00B60F97">
                    <w:rPr>
                      <w:sz w:val="18"/>
                      <w:szCs w:val="18"/>
                      <w:vertAlign w:val="superscript"/>
                    </w:rPr>
                    <w:t xml:space="preserve"> чел. на 3-го и последующих-</w:t>
                  </w:r>
                  <w:r w:rsidR="00705F50">
                    <w:rPr>
                      <w:sz w:val="18"/>
                      <w:szCs w:val="18"/>
                      <w:vertAlign w:val="superscript"/>
                    </w:rPr>
                    <w:t>181</w:t>
                  </w:r>
                  <w:r w:rsidRPr="00B60F97">
                    <w:rPr>
                      <w:sz w:val="18"/>
                      <w:szCs w:val="18"/>
                      <w:vertAlign w:val="superscript"/>
                    </w:rPr>
                    <w:t xml:space="preserve"> чел.</w:t>
                  </w:r>
                </w:p>
              </w:tc>
            </w:tr>
            <w:tr w:rsidR="00385A29" w:rsidRPr="00B60F97" w:rsidTr="00BE043B">
              <w:trPr>
                <w:gridAfter w:val="2"/>
                <w:wAfter w:w="31" w:type="dxa"/>
                <w:trHeight w:val="553"/>
                <w:jc w:val="center"/>
              </w:trPr>
              <w:tc>
                <w:tcPr>
                  <w:tcW w:w="1808" w:type="dxa"/>
                  <w:tcBorders>
                    <w:top w:val="single" w:sz="4" w:space="0" w:color="auto"/>
                    <w:left w:val="single" w:sz="4" w:space="0" w:color="auto"/>
                    <w:bottom w:val="single" w:sz="4" w:space="0" w:color="auto"/>
                    <w:right w:val="single" w:sz="4" w:space="0" w:color="auto"/>
                  </w:tcBorders>
                  <w:hideMark/>
                </w:tcPr>
                <w:p w:rsidR="00385A29" w:rsidRPr="00B60F97" w:rsidRDefault="00385A29" w:rsidP="00AA20BA">
                  <w:pPr>
                    <w:rPr>
                      <w:sz w:val="18"/>
                      <w:szCs w:val="18"/>
                      <w:vertAlign w:val="superscript"/>
                    </w:rPr>
                  </w:pPr>
                  <w:r w:rsidRPr="00B60F97">
                    <w:rPr>
                      <w:sz w:val="18"/>
                      <w:szCs w:val="18"/>
                      <w:vertAlign w:val="superscript"/>
                    </w:rPr>
                    <w:t>2.8   Оснащение кабинетов ДОУ современной оргтехникой</w:t>
                  </w:r>
                  <w:r w:rsidRPr="00B60F97">
                    <w:rPr>
                      <w:i/>
                      <w:iCs/>
                      <w:sz w:val="18"/>
                      <w:szCs w:val="18"/>
                      <w:vertAlign w:val="superscript"/>
                    </w:rPr>
                    <w:t xml:space="preserve"> </w:t>
                  </w:r>
                  <w:r w:rsidRPr="00B60F97">
                    <w:rPr>
                      <w:sz w:val="18"/>
                      <w:szCs w:val="18"/>
                      <w:vertAlign w:val="superscript"/>
                    </w:rPr>
                    <w:t>и современным медицинским оборудованием</w:t>
                  </w:r>
                </w:p>
              </w:tc>
              <w:tc>
                <w:tcPr>
                  <w:tcW w:w="1194" w:type="dxa"/>
                  <w:tcBorders>
                    <w:top w:val="single" w:sz="4" w:space="0" w:color="auto"/>
                    <w:left w:val="single" w:sz="4" w:space="0" w:color="auto"/>
                    <w:bottom w:val="single" w:sz="4" w:space="0" w:color="auto"/>
                    <w:right w:val="single" w:sz="4" w:space="0" w:color="auto"/>
                  </w:tcBorders>
                  <w:hideMark/>
                </w:tcPr>
                <w:p w:rsidR="00385A29" w:rsidRPr="00B60F97" w:rsidRDefault="00385A29" w:rsidP="00385A29">
                  <w:pPr>
                    <w:jc w:val="center"/>
                    <w:rPr>
                      <w:sz w:val="18"/>
                      <w:szCs w:val="18"/>
                      <w:vertAlign w:val="superscript"/>
                    </w:rPr>
                  </w:pPr>
                  <w:r w:rsidRPr="00B60F97">
                    <w:rPr>
                      <w:sz w:val="18"/>
                      <w:szCs w:val="18"/>
                      <w:vertAlign w:val="superscript"/>
                    </w:rPr>
                    <w:t xml:space="preserve">Министерство образования и науки Архангельской </w:t>
                  </w:r>
                  <w:r w:rsidR="00AA20BA" w:rsidRPr="00B60F97">
                    <w:rPr>
                      <w:sz w:val="18"/>
                      <w:szCs w:val="18"/>
                      <w:vertAlign w:val="superscript"/>
                    </w:rPr>
                    <w:t>области и</w:t>
                  </w:r>
                  <w:r w:rsidRPr="00B60F97">
                    <w:rPr>
                      <w:sz w:val="18"/>
                      <w:szCs w:val="18"/>
                      <w:vertAlign w:val="superscript"/>
                    </w:rPr>
                    <w:t xml:space="preserve"> Отдел образования Администрации МО «Ленский муниципальный район</w:t>
                  </w:r>
                </w:p>
              </w:tc>
              <w:tc>
                <w:tcPr>
                  <w:tcW w:w="871"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b/>
                      <w:bCs/>
                      <w:sz w:val="18"/>
                      <w:szCs w:val="18"/>
                      <w:vertAlign w:val="superscript"/>
                    </w:rPr>
                  </w:pPr>
                  <w:r w:rsidRPr="00B60F97">
                    <w:rPr>
                      <w:b/>
                      <w:bCs/>
                      <w:sz w:val="18"/>
                      <w:szCs w:val="18"/>
                      <w:vertAlign w:val="superscript"/>
                    </w:rPr>
                    <w:t>0,0</w:t>
                  </w:r>
                </w:p>
              </w:tc>
              <w:tc>
                <w:tcPr>
                  <w:tcW w:w="807"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b/>
                      <w:bCs/>
                      <w:sz w:val="18"/>
                      <w:szCs w:val="18"/>
                      <w:vertAlign w:val="superscript"/>
                    </w:rPr>
                  </w:pPr>
                  <w:r w:rsidRPr="00B60F97">
                    <w:rPr>
                      <w:b/>
                      <w:bCs/>
                      <w:sz w:val="18"/>
                      <w:szCs w:val="18"/>
                      <w:vertAlign w:val="superscript"/>
                    </w:rPr>
                    <w:t>0,0</w:t>
                  </w:r>
                </w:p>
              </w:tc>
              <w:tc>
                <w:tcPr>
                  <w:tcW w:w="709"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708"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680"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900" w:type="dxa"/>
                  <w:gridSpan w:val="2"/>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736"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877"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743" w:type="dxa"/>
                  <w:gridSpan w:val="2"/>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2834" w:type="dxa"/>
                  <w:gridSpan w:val="2"/>
                  <w:tcBorders>
                    <w:top w:val="single" w:sz="4" w:space="0" w:color="auto"/>
                    <w:left w:val="single" w:sz="4" w:space="0" w:color="auto"/>
                    <w:bottom w:val="single" w:sz="4" w:space="0" w:color="auto"/>
                    <w:right w:val="single" w:sz="4" w:space="0" w:color="auto"/>
                  </w:tcBorders>
                </w:tcPr>
                <w:p w:rsidR="00385A29" w:rsidRPr="00B60F97" w:rsidRDefault="001A1903" w:rsidP="003F4C15">
                  <w:pPr>
                    <w:rPr>
                      <w:sz w:val="18"/>
                      <w:szCs w:val="18"/>
                      <w:vertAlign w:val="superscript"/>
                    </w:rPr>
                  </w:pPr>
                  <w:r>
                    <w:rPr>
                      <w:sz w:val="18"/>
                      <w:szCs w:val="18"/>
                      <w:vertAlign w:val="superscript"/>
                    </w:rPr>
                    <w:t>М</w:t>
                  </w:r>
                  <w:r w:rsidR="00385A29" w:rsidRPr="00B60F97">
                    <w:rPr>
                      <w:sz w:val="18"/>
                      <w:szCs w:val="18"/>
                      <w:vertAlign w:val="superscript"/>
                    </w:rPr>
                    <w:t xml:space="preserve">ероприятия не </w:t>
                  </w:r>
                  <w:r w:rsidR="00AA20BA" w:rsidRPr="00B60F97">
                    <w:rPr>
                      <w:sz w:val="18"/>
                      <w:szCs w:val="18"/>
                      <w:vertAlign w:val="superscript"/>
                    </w:rPr>
                    <w:t>проводились в</w:t>
                  </w:r>
                  <w:r w:rsidR="00385A29" w:rsidRPr="00B60F97">
                    <w:rPr>
                      <w:sz w:val="18"/>
                      <w:szCs w:val="18"/>
                      <w:vertAlign w:val="superscript"/>
                    </w:rPr>
                    <w:t xml:space="preserve"> связи с отсутствием потребности и предписанием надзорных органов</w:t>
                  </w:r>
                </w:p>
              </w:tc>
            </w:tr>
            <w:tr w:rsidR="00385A29" w:rsidRPr="00B60F97" w:rsidTr="00BE043B">
              <w:trPr>
                <w:gridAfter w:val="2"/>
                <w:wAfter w:w="31" w:type="dxa"/>
                <w:trHeight w:val="2410"/>
                <w:jc w:val="center"/>
              </w:trPr>
              <w:tc>
                <w:tcPr>
                  <w:tcW w:w="1808" w:type="dxa"/>
                  <w:tcBorders>
                    <w:top w:val="single" w:sz="4" w:space="0" w:color="auto"/>
                    <w:left w:val="single" w:sz="4" w:space="0" w:color="auto"/>
                    <w:bottom w:val="single" w:sz="4" w:space="0" w:color="auto"/>
                    <w:right w:val="single" w:sz="4" w:space="0" w:color="auto"/>
                  </w:tcBorders>
                  <w:hideMark/>
                </w:tcPr>
                <w:p w:rsidR="00385A29" w:rsidRPr="00B60F97" w:rsidRDefault="00AA20BA" w:rsidP="00AA20BA">
                  <w:pPr>
                    <w:rPr>
                      <w:sz w:val="18"/>
                      <w:szCs w:val="18"/>
                      <w:vertAlign w:val="superscript"/>
                    </w:rPr>
                  </w:pPr>
                  <w:r w:rsidRPr="00B60F97">
                    <w:rPr>
                      <w:sz w:val="18"/>
                      <w:szCs w:val="18"/>
                      <w:vertAlign w:val="superscript"/>
                    </w:rPr>
                    <w:lastRenderedPageBreak/>
                    <w:t>2.9 Установка</w:t>
                  </w:r>
                  <w:r w:rsidR="00385A29" w:rsidRPr="00B60F97">
                    <w:rPr>
                      <w:sz w:val="18"/>
                      <w:szCs w:val="18"/>
                      <w:vertAlign w:val="superscript"/>
                    </w:rPr>
                    <w:t>, замена и ремонт автоматической противопожарной системы (АПС)</w:t>
                  </w:r>
                </w:p>
              </w:tc>
              <w:tc>
                <w:tcPr>
                  <w:tcW w:w="1194" w:type="dxa"/>
                  <w:tcBorders>
                    <w:top w:val="single" w:sz="4" w:space="0" w:color="auto"/>
                    <w:left w:val="single" w:sz="4" w:space="0" w:color="auto"/>
                    <w:bottom w:val="single" w:sz="4" w:space="0" w:color="auto"/>
                    <w:right w:val="single" w:sz="4" w:space="0" w:color="auto"/>
                  </w:tcBorders>
                  <w:hideMark/>
                </w:tcPr>
                <w:p w:rsidR="00385A29" w:rsidRPr="00B60F97" w:rsidRDefault="00385A29" w:rsidP="00385A29">
                  <w:pPr>
                    <w:jc w:val="center"/>
                    <w:rPr>
                      <w:sz w:val="18"/>
                      <w:szCs w:val="18"/>
                      <w:vertAlign w:val="superscript"/>
                    </w:rPr>
                  </w:pPr>
                  <w:r w:rsidRPr="00B60F97">
                    <w:rPr>
                      <w:sz w:val="18"/>
                      <w:szCs w:val="18"/>
                      <w:vertAlign w:val="superscript"/>
                    </w:rPr>
                    <w:t xml:space="preserve">Министерство образования и науки Архангельской </w:t>
                  </w:r>
                  <w:r w:rsidR="00AA20BA" w:rsidRPr="00B60F97">
                    <w:rPr>
                      <w:sz w:val="18"/>
                      <w:szCs w:val="18"/>
                      <w:vertAlign w:val="superscript"/>
                    </w:rPr>
                    <w:t>области и</w:t>
                  </w:r>
                  <w:r w:rsidRPr="00B60F97">
                    <w:rPr>
                      <w:sz w:val="18"/>
                      <w:szCs w:val="18"/>
                      <w:vertAlign w:val="superscript"/>
                    </w:rPr>
                    <w:t xml:space="preserve"> Отдел образования Администрации МО «Ленский муниципальный район</w:t>
                  </w:r>
                </w:p>
              </w:tc>
              <w:tc>
                <w:tcPr>
                  <w:tcW w:w="871"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b/>
                      <w:bCs/>
                      <w:sz w:val="18"/>
                      <w:szCs w:val="18"/>
                      <w:vertAlign w:val="superscript"/>
                    </w:rPr>
                  </w:pPr>
                  <w:r>
                    <w:rPr>
                      <w:b/>
                      <w:bCs/>
                      <w:sz w:val="18"/>
                      <w:szCs w:val="18"/>
                      <w:vertAlign w:val="superscript"/>
                    </w:rPr>
                    <w:t>0</w:t>
                  </w:r>
                </w:p>
              </w:tc>
              <w:tc>
                <w:tcPr>
                  <w:tcW w:w="807"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b/>
                      <w:bCs/>
                      <w:sz w:val="18"/>
                      <w:szCs w:val="18"/>
                      <w:vertAlign w:val="superscript"/>
                    </w:rPr>
                  </w:pPr>
                  <w:r>
                    <w:rPr>
                      <w:b/>
                      <w:bCs/>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708"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680"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900" w:type="dxa"/>
                  <w:gridSpan w:val="2"/>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736"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877"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743" w:type="dxa"/>
                  <w:gridSpan w:val="2"/>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2834" w:type="dxa"/>
                  <w:gridSpan w:val="2"/>
                  <w:tcBorders>
                    <w:top w:val="single" w:sz="4" w:space="0" w:color="auto"/>
                    <w:left w:val="single" w:sz="4" w:space="0" w:color="auto"/>
                    <w:bottom w:val="single" w:sz="4" w:space="0" w:color="auto"/>
                    <w:right w:val="single" w:sz="4" w:space="0" w:color="auto"/>
                  </w:tcBorders>
                </w:tcPr>
                <w:p w:rsidR="00385A29" w:rsidRPr="00B60F97" w:rsidRDefault="00385A29" w:rsidP="003F4C15">
                  <w:pPr>
                    <w:rPr>
                      <w:sz w:val="18"/>
                      <w:szCs w:val="18"/>
                      <w:vertAlign w:val="superscript"/>
                    </w:rPr>
                  </w:pPr>
                  <w:r>
                    <w:rPr>
                      <w:sz w:val="18"/>
                      <w:szCs w:val="18"/>
                      <w:vertAlign w:val="superscript"/>
                    </w:rPr>
                    <w:t>Мероприятие не проводилось</w:t>
                  </w:r>
                </w:p>
              </w:tc>
            </w:tr>
            <w:tr w:rsidR="00385A29" w:rsidRPr="00B60F97" w:rsidTr="00BE043B">
              <w:trPr>
                <w:gridAfter w:val="2"/>
                <w:wAfter w:w="31" w:type="dxa"/>
                <w:trHeight w:val="2500"/>
                <w:jc w:val="center"/>
              </w:trPr>
              <w:tc>
                <w:tcPr>
                  <w:tcW w:w="1808" w:type="dxa"/>
                  <w:tcBorders>
                    <w:top w:val="single" w:sz="4" w:space="0" w:color="auto"/>
                    <w:left w:val="single" w:sz="4" w:space="0" w:color="auto"/>
                    <w:bottom w:val="single" w:sz="4" w:space="0" w:color="auto"/>
                    <w:right w:val="single" w:sz="4" w:space="0" w:color="auto"/>
                  </w:tcBorders>
                  <w:hideMark/>
                </w:tcPr>
                <w:p w:rsidR="00385A29" w:rsidRPr="00B60F97" w:rsidRDefault="00AA20BA" w:rsidP="00AA20BA">
                  <w:pPr>
                    <w:rPr>
                      <w:sz w:val="18"/>
                      <w:szCs w:val="18"/>
                      <w:vertAlign w:val="superscript"/>
                    </w:rPr>
                  </w:pPr>
                  <w:r w:rsidRPr="00B60F97">
                    <w:rPr>
                      <w:sz w:val="18"/>
                      <w:szCs w:val="18"/>
                      <w:vertAlign w:val="superscript"/>
                    </w:rPr>
                    <w:t>2.10 Осуществление мер,</w:t>
                  </w:r>
                  <w:r w:rsidR="00385A29" w:rsidRPr="00B60F97">
                    <w:rPr>
                      <w:sz w:val="18"/>
                      <w:szCs w:val="18"/>
                      <w:vertAlign w:val="superscript"/>
                    </w:rPr>
                    <w:t xml:space="preserve"> направленных на обеспечение антитеррористической безопасности, оборудование зданий дошкольных учреждений системой видеонаблюдения</w:t>
                  </w:r>
                </w:p>
              </w:tc>
              <w:tc>
                <w:tcPr>
                  <w:tcW w:w="1194" w:type="dxa"/>
                  <w:tcBorders>
                    <w:top w:val="single" w:sz="4" w:space="0" w:color="auto"/>
                    <w:left w:val="single" w:sz="4" w:space="0" w:color="auto"/>
                    <w:bottom w:val="single" w:sz="4" w:space="0" w:color="auto"/>
                    <w:right w:val="single" w:sz="4" w:space="0" w:color="auto"/>
                  </w:tcBorders>
                  <w:hideMark/>
                </w:tcPr>
                <w:p w:rsidR="00385A29" w:rsidRPr="00B60F97" w:rsidRDefault="00385A29" w:rsidP="00385A29">
                  <w:pPr>
                    <w:jc w:val="center"/>
                    <w:rPr>
                      <w:sz w:val="18"/>
                      <w:szCs w:val="18"/>
                      <w:vertAlign w:val="superscript"/>
                    </w:rPr>
                  </w:pPr>
                  <w:r w:rsidRPr="00B60F97">
                    <w:rPr>
                      <w:sz w:val="18"/>
                      <w:szCs w:val="18"/>
                      <w:vertAlign w:val="superscript"/>
                    </w:rPr>
                    <w:t xml:space="preserve">Министерство образования и науки Архангельской </w:t>
                  </w:r>
                  <w:r w:rsidR="00AA20BA" w:rsidRPr="00B60F97">
                    <w:rPr>
                      <w:sz w:val="18"/>
                      <w:szCs w:val="18"/>
                      <w:vertAlign w:val="superscript"/>
                    </w:rPr>
                    <w:t>области и</w:t>
                  </w:r>
                  <w:r w:rsidRPr="00B60F97">
                    <w:rPr>
                      <w:sz w:val="18"/>
                      <w:szCs w:val="18"/>
                      <w:vertAlign w:val="superscript"/>
                    </w:rPr>
                    <w:t xml:space="preserve"> Отдел образования Администрации МО «Ленский муниципальный район</w:t>
                  </w:r>
                </w:p>
              </w:tc>
              <w:tc>
                <w:tcPr>
                  <w:tcW w:w="871" w:type="dxa"/>
                  <w:tcBorders>
                    <w:top w:val="single" w:sz="4" w:space="0" w:color="auto"/>
                    <w:left w:val="single" w:sz="4" w:space="0" w:color="auto"/>
                    <w:bottom w:val="single" w:sz="4" w:space="0" w:color="auto"/>
                    <w:right w:val="single" w:sz="4" w:space="0" w:color="auto"/>
                  </w:tcBorders>
                </w:tcPr>
                <w:p w:rsidR="00385A29" w:rsidRPr="00B60F97" w:rsidRDefault="00705F50" w:rsidP="00385A29">
                  <w:pPr>
                    <w:jc w:val="center"/>
                    <w:rPr>
                      <w:b/>
                      <w:bCs/>
                      <w:sz w:val="18"/>
                      <w:szCs w:val="18"/>
                      <w:vertAlign w:val="superscript"/>
                    </w:rPr>
                  </w:pPr>
                  <w:r>
                    <w:rPr>
                      <w:b/>
                      <w:bCs/>
                      <w:sz w:val="18"/>
                      <w:szCs w:val="18"/>
                      <w:vertAlign w:val="superscript"/>
                    </w:rPr>
                    <w:t>267,3</w:t>
                  </w:r>
                </w:p>
              </w:tc>
              <w:tc>
                <w:tcPr>
                  <w:tcW w:w="807"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b/>
                      <w:bCs/>
                      <w:sz w:val="18"/>
                      <w:szCs w:val="18"/>
                      <w:vertAlign w:val="superscript"/>
                    </w:rPr>
                  </w:pPr>
                  <w:r>
                    <w:rPr>
                      <w:b/>
                      <w:bCs/>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708" w:type="dxa"/>
                  <w:tcBorders>
                    <w:top w:val="single" w:sz="4" w:space="0" w:color="auto"/>
                    <w:left w:val="single" w:sz="4" w:space="0" w:color="auto"/>
                    <w:bottom w:val="single" w:sz="4" w:space="0" w:color="auto"/>
                    <w:right w:val="single" w:sz="4" w:space="0" w:color="auto"/>
                  </w:tcBorders>
                </w:tcPr>
                <w:p w:rsidR="00385A29" w:rsidRPr="00B60F97" w:rsidRDefault="00705F50" w:rsidP="00385A29">
                  <w:pPr>
                    <w:jc w:val="center"/>
                    <w:rPr>
                      <w:sz w:val="18"/>
                      <w:szCs w:val="18"/>
                      <w:vertAlign w:val="superscript"/>
                    </w:rPr>
                  </w:pPr>
                  <w:r>
                    <w:rPr>
                      <w:sz w:val="18"/>
                      <w:szCs w:val="18"/>
                      <w:vertAlign w:val="superscript"/>
                    </w:rPr>
                    <w:t>267,3</w:t>
                  </w:r>
                </w:p>
              </w:tc>
              <w:tc>
                <w:tcPr>
                  <w:tcW w:w="680"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900" w:type="dxa"/>
                  <w:gridSpan w:val="2"/>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736"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877"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743" w:type="dxa"/>
                  <w:gridSpan w:val="2"/>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2834" w:type="dxa"/>
                  <w:gridSpan w:val="2"/>
                  <w:tcBorders>
                    <w:top w:val="single" w:sz="4" w:space="0" w:color="auto"/>
                    <w:left w:val="single" w:sz="4" w:space="0" w:color="auto"/>
                    <w:bottom w:val="single" w:sz="4" w:space="0" w:color="auto"/>
                    <w:right w:val="single" w:sz="4" w:space="0" w:color="auto"/>
                  </w:tcBorders>
                </w:tcPr>
                <w:p w:rsidR="00385A29" w:rsidRPr="00B60F97" w:rsidRDefault="00385A29" w:rsidP="003F4C15">
                  <w:pPr>
                    <w:rPr>
                      <w:sz w:val="18"/>
                      <w:szCs w:val="18"/>
                      <w:vertAlign w:val="superscript"/>
                    </w:rPr>
                  </w:pPr>
                  <w:r>
                    <w:rPr>
                      <w:sz w:val="18"/>
                      <w:szCs w:val="18"/>
                      <w:vertAlign w:val="superscript"/>
                    </w:rPr>
                    <w:t xml:space="preserve">Мероприятие </w:t>
                  </w:r>
                  <w:r w:rsidR="00705F50">
                    <w:rPr>
                      <w:sz w:val="18"/>
                      <w:szCs w:val="18"/>
                      <w:vertAlign w:val="superscript"/>
                    </w:rPr>
                    <w:t>запланировано в течение года.</w:t>
                  </w:r>
                </w:p>
              </w:tc>
            </w:tr>
            <w:tr w:rsidR="00385A29" w:rsidRPr="00B60F97" w:rsidTr="00BE043B">
              <w:trPr>
                <w:gridAfter w:val="2"/>
                <w:wAfter w:w="31" w:type="dxa"/>
                <w:trHeight w:val="2358"/>
                <w:jc w:val="center"/>
              </w:trPr>
              <w:tc>
                <w:tcPr>
                  <w:tcW w:w="1808" w:type="dxa"/>
                  <w:tcBorders>
                    <w:top w:val="single" w:sz="4" w:space="0" w:color="auto"/>
                    <w:left w:val="single" w:sz="4" w:space="0" w:color="auto"/>
                    <w:bottom w:val="single" w:sz="4" w:space="0" w:color="auto"/>
                    <w:right w:val="single" w:sz="4" w:space="0" w:color="auto"/>
                  </w:tcBorders>
                  <w:hideMark/>
                </w:tcPr>
                <w:p w:rsidR="00385A29" w:rsidRPr="00B60F97" w:rsidRDefault="00385A29" w:rsidP="00AA20BA">
                  <w:pPr>
                    <w:rPr>
                      <w:sz w:val="18"/>
                      <w:szCs w:val="18"/>
                      <w:vertAlign w:val="superscript"/>
                    </w:rPr>
                  </w:pPr>
                  <w:r w:rsidRPr="00B60F97">
                    <w:rPr>
                      <w:sz w:val="18"/>
                      <w:szCs w:val="18"/>
                      <w:vertAlign w:val="superscript"/>
                    </w:rPr>
                    <w:t xml:space="preserve">2.11 Приобретение холодильного, технологического, теплового </w:t>
                  </w:r>
                  <w:r w:rsidR="00AA20BA" w:rsidRPr="00B60F97">
                    <w:rPr>
                      <w:sz w:val="18"/>
                      <w:szCs w:val="18"/>
                      <w:vertAlign w:val="superscript"/>
                    </w:rPr>
                    <w:t>оборудования,</w:t>
                  </w:r>
                  <w:r w:rsidRPr="00B60F97">
                    <w:rPr>
                      <w:sz w:val="18"/>
                      <w:szCs w:val="18"/>
                      <w:vertAlign w:val="superscript"/>
                    </w:rPr>
                    <w:t xml:space="preserve"> мебели и посуды для пищеблоков</w:t>
                  </w:r>
                </w:p>
              </w:tc>
              <w:tc>
                <w:tcPr>
                  <w:tcW w:w="1194" w:type="dxa"/>
                  <w:tcBorders>
                    <w:top w:val="single" w:sz="4" w:space="0" w:color="auto"/>
                    <w:left w:val="single" w:sz="4" w:space="0" w:color="auto"/>
                    <w:bottom w:val="single" w:sz="4" w:space="0" w:color="auto"/>
                    <w:right w:val="single" w:sz="4" w:space="0" w:color="auto"/>
                  </w:tcBorders>
                  <w:hideMark/>
                </w:tcPr>
                <w:p w:rsidR="00385A29" w:rsidRPr="00B60F97" w:rsidRDefault="00385A29" w:rsidP="00385A29">
                  <w:pPr>
                    <w:jc w:val="center"/>
                    <w:rPr>
                      <w:sz w:val="18"/>
                      <w:szCs w:val="18"/>
                      <w:vertAlign w:val="superscript"/>
                    </w:rPr>
                  </w:pPr>
                  <w:r w:rsidRPr="00B60F97">
                    <w:rPr>
                      <w:sz w:val="18"/>
                      <w:szCs w:val="18"/>
                      <w:vertAlign w:val="superscript"/>
                    </w:rPr>
                    <w:t xml:space="preserve">Министерство образования и науки Архангельской </w:t>
                  </w:r>
                  <w:r w:rsidR="00AA20BA" w:rsidRPr="00B60F97">
                    <w:rPr>
                      <w:sz w:val="18"/>
                      <w:szCs w:val="18"/>
                      <w:vertAlign w:val="superscript"/>
                    </w:rPr>
                    <w:t>области и</w:t>
                  </w:r>
                  <w:r w:rsidRPr="00B60F97">
                    <w:rPr>
                      <w:sz w:val="18"/>
                      <w:szCs w:val="18"/>
                      <w:vertAlign w:val="superscript"/>
                    </w:rPr>
                    <w:t xml:space="preserve"> Отдел образования Администрации МО «Ленский муниципальный район</w:t>
                  </w:r>
                </w:p>
              </w:tc>
              <w:tc>
                <w:tcPr>
                  <w:tcW w:w="871"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b/>
                      <w:bCs/>
                      <w:sz w:val="18"/>
                      <w:szCs w:val="18"/>
                      <w:vertAlign w:val="superscript"/>
                    </w:rPr>
                  </w:pPr>
                  <w:r w:rsidRPr="00B60F97">
                    <w:rPr>
                      <w:b/>
                      <w:bCs/>
                      <w:sz w:val="18"/>
                      <w:szCs w:val="18"/>
                      <w:vertAlign w:val="superscript"/>
                    </w:rPr>
                    <w:t>0,0</w:t>
                  </w:r>
                </w:p>
              </w:tc>
              <w:tc>
                <w:tcPr>
                  <w:tcW w:w="807"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b/>
                      <w:bCs/>
                      <w:sz w:val="18"/>
                      <w:szCs w:val="18"/>
                      <w:vertAlign w:val="superscript"/>
                    </w:rPr>
                  </w:pPr>
                  <w:r w:rsidRPr="00B60F97">
                    <w:rPr>
                      <w:b/>
                      <w:bCs/>
                      <w:sz w:val="18"/>
                      <w:szCs w:val="18"/>
                      <w:vertAlign w:val="superscript"/>
                    </w:rPr>
                    <w:t>0,0</w:t>
                  </w:r>
                </w:p>
              </w:tc>
              <w:tc>
                <w:tcPr>
                  <w:tcW w:w="709"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708"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680"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900" w:type="dxa"/>
                  <w:gridSpan w:val="2"/>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736"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877"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743" w:type="dxa"/>
                  <w:gridSpan w:val="2"/>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2834" w:type="dxa"/>
                  <w:gridSpan w:val="2"/>
                  <w:tcBorders>
                    <w:top w:val="single" w:sz="4" w:space="0" w:color="auto"/>
                    <w:left w:val="single" w:sz="4" w:space="0" w:color="auto"/>
                    <w:bottom w:val="single" w:sz="4" w:space="0" w:color="auto"/>
                    <w:right w:val="single" w:sz="4" w:space="0" w:color="auto"/>
                  </w:tcBorders>
                </w:tcPr>
                <w:p w:rsidR="00385A29" w:rsidRPr="00B60F97" w:rsidRDefault="00385A29" w:rsidP="003F4C15">
                  <w:pPr>
                    <w:rPr>
                      <w:sz w:val="18"/>
                      <w:szCs w:val="18"/>
                      <w:vertAlign w:val="superscript"/>
                    </w:rPr>
                  </w:pPr>
                  <w:r w:rsidRPr="00B60F97">
                    <w:rPr>
                      <w:sz w:val="18"/>
                      <w:szCs w:val="18"/>
                      <w:vertAlign w:val="superscript"/>
                    </w:rPr>
                    <w:t>Расходы проводятся за счёт средств областной субвенции</w:t>
                  </w:r>
                </w:p>
              </w:tc>
            </w:tr>
            <w:tr w:rsidR="00385A29" w:rsidRPr="00B60F97" w:rsidTr="00BE043B">
              <w:trPr>
                <w:gridAfter w:val="2"/>
                <w:wAfter w:w="31" w:type="dxa"/>
                <w:trHeight w:val="592"/>
                <w:jc w:val="center"/>
              </w:trPr>
              <w:tc>
                <w:tcPr>
                  <w:tcW w:w="1808" w:type="dxa"/>
                  <w:tcBorders>
                    <w:top w:val="single" w:sz="4" w:space="0" w:color="auto"/>
                    <w:left w:val="single" w:sz="4" w:space="0" w:color="auto"/>
                    <w:bottom w:val="single" w:sz="4" w:space="0" w:color="auto"/>
                    <w:right w:val="single" w:sz="4" w:space="0" w:color="auto"/>
                  </w:tcBorders>
                </w:tcPr>
                <w:p w:rsidR="00385A29" w:rsidRPr="00B60F97" w:rsidRDefault="00385A29" w:rsidP="00B33AFC">
                  <w:pPr>
                    <w:numPr>
                      <w:ilvl w:val="1"/>
                      <w:numId w:val="1"/>
                    </w:numPr>
                    <w:rPr>
                      <w:sz w:val="18"/>
                      <w:szCs w:val="18"/>
                      <w:vertAlign w:val="superscript"/>
                    </w:rPr>
                  </w:pPr>
                  <w:r w:rsidRPr="00B60F97">
                    <w:rPr>
                      <w:sz w:val="18"/>
                      <w:szCs w:val="18"/>
                      <w:vertAlign w:val="superscript"/>
                    </w:rPr>
                    <w:t xml:space="preserve">Организация питания детей в дошкольных учреждениях льготных категорий со </w:t>
                  </w:r>
                  <w:r w:rsidR="00AA20BA" w:rsidRPr="00B60F97">
                    <w:rPr>
                      <w:sz w:val="18"/>
                      <w:szCs w:val="18"/>
                      <w:vertAlign w:val="superscript"/>
                    </w:rPr>
                    <w:t>скидкой 100</w:t>
                  </w:r>
                  <w:r w:rsidRPr="00B60F97">
                    <w:rPr>
                      <w:sz w:val="18"/>
                      <w:szCs w:val="18"/>
                      <w:vertAlign w:val="superscript"/>
                    </w:rPr>
                    <w:t>%:</w:t>
                  </w:r>
                </w:p>
                <w:p w:rsidR="00385A29" w:rsidRPr="00B60F97" w:rsidRDefault="00385A29" w:rsidP="00AA20BA">
                  <w:pPr>
                    <w:pStyle w:val="aa"/>
                    <w:rPr>
                      <w:rStyle w:val="a8"/>
                      <w:rFonts w:ascii="Times New Roman" w:eastAsia="Times New Roman" w:hAnsi="Times New Roman"/>
                      <w:b w:val="0"/>
                      <w:bCs w:val="0"/>
                      <w:sz w:val="18"/>
                      <w:szCs w:val="18"/>
                      <w:vertAlign w:val="superscript"/>
                    </w:rPr>
                  </w:pPr>
                  <w:r w:rsidRPr="00B60F97">
                    <w:rPr>
                      <w:rStyle w:val="a8"/>
                      <w:rFonts w:ascii="Times New Roman" w:eastAsia="Times New Roman" w:hAnsi="Times New Roman"/>
                      <w:b w:val="0"/>
                      <w:bCs w:val="0"/>
                      <w:sz w:val="18"/>
                      <w:szCs w:val="18"/>
                      <w:vertAlign w:val="superscript"/>
                    </w:rPr>
                    <w:t>-  дети-инвалиды</w:t>
                  </w:r>
                </w:p>
                <w:p w:rsidR="00385A29" w:rsidRPr="00B60F97" w:rsidRDefault="00385A29" w:rsidP="00AA20BA">
                  <w:pPr>
                    <w:pStyle w:val="aa"/>
                    <w:rPr>
                      <w:rStyle w:val="a8"/>
                      <w:rFonts w:ascii="Times New Roman" w:eastAsia="Times New Roman" w:hAnsi="Times New Roman"/>
                      <w:b w:val="0"/>
                      <w:bCs w:val="0"/>
                      <w:sz w:val="18"/>
                      <w:szCs w:val="18"/>
                      <w:vertAlign w:val="superscript"/>
                    </w:rPr>
                  </w:pPr>
                  <w:r w:rsidRPr="00B60F97">
                    <w:rPr>
                      <w:rStyle w:val="a8"/>
                      <w:rFonts w:ascii="Times New Roman" w:eastAsia="Times New Roman" w:hAnsi="Times New Roman"/>
                      <w:b w:val="0"/>
                      <w:bCs w:val="0"/>
                      <w:sz w:val="18"/>
                      <w:szCs w:val="18"/>
                      <w:vertAlign w:val="superscript"/>
                    </w:rPr>
                    <w:t xml:space="preserve">- дети родителей-инвалидов </w:t>
                  </w:r>
                  <w:r w:rsidRPr="00B60F97">
                    <w:rPr>
                      <w:rStyle w:val="a8"/>
                      <w:rFonts w:ascii="Times New Roman" w:eastAsia="Times New Roman" w:hAnsi="Times New Roman"/>
                      <w:b w:val="0"/>
                      <w:bCs w:val="0"/>
                      <w:sz w:val="18"/>
                      <w:szCs w:val="18"/>
                      <w:vertAlign w:val="superscript"/>
                      <w:lang w:val="en-US"/>
                    </w:rPr>
                    <w:t>I</w:t>
                  </w:r>
                  <w:r w:rsidRPr="00B60F97">
                    <w:rPr>
                      <w:rStyle w:val="a8"/>
                      <w:rFonts w:ascii="Times New Roman" w:eastAsia="Times New Roman" w:hAnsi="Times New Roman"/>
                      <w:b w:val="0"/>
                      <w:bCs w:val="0"/>
                      <w:sz w:val="18"/>
                      <w:szCs w:val="18"/>
                      <w:vertAlign w:val="superscript"/>
                    </w:rPr>
                    <w:t xml:space="preserve"> и </w:t>
                  </w:r>
                  <w:r w:rsidRPr="00B60F97">
                    <w:rPr>
                      <w:rStyle w:val="a8"/>
                      <w:rFonts w:ascii="Times New Roman" w:eastAsia="Times New Roman" w:hAnsi="Times New Roman"/>
                      <w:b w:val="0"/>
                      <w:bCs w:val="0"/>
                      <w:sz w:val="18"/>
                      <w:szCs w:val="18"/>
                      <w:vertAlign w:val="superscript"/>
                      <w:lang w:val="en-US"/>
                    </w:rPr>
                    <w:t>II</w:t>
                  </w:r>
                  <w:r w:rsidRPr="00B60F97">
                    <w:rPr>
                      <w:rStyle w:val="a8"/>
                      <w:rFonts w:ascii="Times New Roman" w:eastAsia="Times New Roman" w:hAnsi="Times New Roman"/>
                      <w:b w:val="0"/>
                      <w:bCs w:val="0"/>
                      <w:sz w:val="18"/>
                      <w:szCs w:val="18"/>
                      <w:vertAlign w:val="superscript"/>
                    </w:rPr>
                    <w:t xml:space="preserve"> группы</w:t>
                  </w:r>
                </w:p>
                <w:p w:rsidR="00385A29" w:rsidRPr="00B60F97" w:rsidRDefault="00385A29" w:rsidP="00AA20BA">
                  <w:pPr>
                    <w:pStyle w:val="aa"/>
                    <w:rPr>
                      <w:rStyle w:val="a8"/>
                      <w:rFonts w:ascii="Times New Roman" w:eastAsia="Times New Roman" w:hAnsi="Times New Roman"/>
                      <w:b w:val="0"/>
                      <w:bCs w:val="0"/>
                      <w:sz w:val="18"/>
                      <w:szCs w:val="18"/>
                      <w:vertAlign w:val="superscript"/>
                    </w:rPr>
                  </w:pPr>
                  <w:r w:rsidRPr="00B60F97">
                    <w:rPr>
                      <w:rStyle w:val="a8"/>
                      <w:rFonts w:ascii="Times New Roman" w:eastAsia="Times New Roman" w:hAnsi="Times New Roman"/>
                      <w:b w:val="0"/>
                      <w:bCs w:val="0"/>
                      <w:sz w:val="18"/>
                      <w:szCs w:val="18"/>
                      <w:vertAlign w:val="superscript"/>
                    </w:rPr>
                    <w:t>-дети сироты и дети, находящиеся под опекой и попечительством</w:t>
                  </w:r>
                </w:p>
                <w:p w:rsidR="00385A29" w:rsidRPr="00B60F97" w:rsidRDefault="00385A29" w:rsidP="00AA20BA">
                  <w:pPr>
                    <w:rPr>
                      <w:sz w:val="18"/>
                      <w:szCs w:val="18"/>
                      <w:vertAlign w:val="superscript"/>
                    </w:rPr>
                  </w:pPr>
                </w:p>
              </w:tc>
              <w:tc>
                <w:tcPr>
                  <w:tcW w:w="1194" w:type="dxa"/>
                  <w:tcBorders>
                    <w:top w:val="single" w:sz="4" w:space="0" w:color="auto"/>
                    <w:left w:val="single" w:sz="4" w:space="0" w:color="auto"/>
                    <w:bottom w:val="single" w:sz="4" w:space="0" w:color="auto"/>
                    <w:right w:val="single" w:sz="4" w:space="0" w:color="auto"/>
                  </w:tcBorders>
                  <w:hideMark/>
                </w:tcPr>
                <w:p w:rsidR="00385A29" w:rsidRPr="00B60F97" w:rsidRDefault="00385A29" w:rsidP="00385A29">
                  <w:pPr>
                    <w:jc w:val="center"/>
                    <w:rPr>
                      <w:sz w:val="18"/>
                      <w:szCs w:val="18"/>
                      <w:vertAlign w:val="superscript"/>
                    </w:rPr>
                  </w:pPr>
                  <w:r w:rsidRPr="00B60F97">
                    <w:rPr>
                      <w:sz w:val="18"/>
                      <w:szCs w:val="18"/>
                      <w:vertAlign w:val="superscript"/>
                    </w:rPr>
                    <w:t>Отдел образования Администрации МО «Ленский муниципальный район»</w:t>
                  </w:r>
                </w:p>
              </w:tc>
              <w:tc>
                <w:tcPr>
                  <w:tcW w:w="871" w:type="dxa"/>
                  <w:tcBorders>
                    <w:top w:val="single" w:sz="4" w:space="0" w:color="auto"/>
                    <w:left w:val="single" w:sz="4" w:space="0" w:color="auto"/>
                    <w:bottom w:val="single" w:sz="4" w:space="0" w:color="auto"/>
                    <w:right w:val="single" w:sz="4" w:space="0" w:color="auto"/>
                  </w:tcBorders>
                </w:tcPr>
                <w:p w:rsidR="00385A29" w:rsidRPr="00B60F97" w:rsidRDefault="00705F50" w:rsidP="00385A29">
                  <w:pPr>
                    <w:jc w:val="center"/>
                    <w:rPr>
                      <w:b/>
                      <w:bCs/>
                      <w:sz w:val="18"/>
                      <w:szCs w:val="18"/>
                      <w:vertAlign w:val="superscript"/>
                    </w:rPr>
                  </w:pPr>
                  <w:r>
                    <w:rPr>
                      <w:b/>
                      <w:bCs/>
                      <w:sz w:val="18"/>
                      <w:szCs w:val="18"/>
                      <w:vertAlign w:val="superscript"/>
                    </w:rPr>
                    <w:t>123,5</w:t>
                  </w:r>
                </w:p>
              </w:tc>
              <w:tc>
                <w:tcPr>
                  <w:tcW w:w="807" w:type="dxa"/>
                  <w:tcBorders>
                    <w:top w:val="single" w:sz="4" w:space="0" w:color="auto"/>
                    <w:left w:val="single" w:sz="4" w:space="0" w:color="auto"/>
                    <w:bottom w:val="single" w:sz="4" w:space="0" w:color="auto"/>
                    <w:right w:val="single" w:sz="4" w:space="0" w:color="auto"/>
                  </w:tcBorders>
                </w:tcPr>
                <w:p w:rsidR="00385A29" w:rsidRPr="00B60F97" w:rsidRDefault="00705F50" w:rsidP="00385A29">
                  <w:pPr>
                    <w:jc w:val="center"/>
                    <w:rPr>
                      <w:b/>
                      <w:bCs/>
                      <w:sz w:val="18"/>
                      <w:szCs w:val="18"/>
                      <w:vertAlign w:val="superscript"/>
                    </w:rPr>
                  </w:pPr>
                  <w:r>
                    <w:rPr>
                      <w:b/>
                      <w:bCs/>
                      <w:sz w:val="18"/>
                      <w:szCs w:val="18"/>
                      <w:vertAlign w:val="superscript"/>
                    </w:rPr>
                    <w:t>40,8</w:t>
                  </w:r>
                </w:p>
              </w:tc>
              <w:tc>
                <w:tcPr>
                  <w:tcW w:w="709"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708" w:type="dxa"/>
                  <w:tcBorders>
                    <w:top w:val="single" w:sz="4" w:space="0" w:color="auto"/>
                    <w:left w:val="single" w:sz="4" w:space="0" w:color="auto"/>
                    <w:bottom w:val="single" w:sz="4" w:space="0" w:color="auto"/>
                    <w:right w:val="single" w:sz="4" w:space="0" w:color="auto"/>
                  </w:tcBorders>
                </w:tcPr>
                <w:p w:rsidR="00385A29" w:rsidRPr="00B60F97" w:rsidRDefault="00705F50" w:rsidP="00385A29">
                  <w:pPr>
                    <w:jc w:val="center"/>
                    <w:rPr>
                      <w:sz w:val="18"/>
                      <w:szCs w:val="18"/>
                      <w:vertAlign w:val="superscript"/>
                    </w:rPr>
                  </w:pPr>
                  <w:r>
                    <w:rPr>
                      <w:sz w:val="18"/>
                      <w:szCs w:val="18"/>
                      <w:vertAlign w:val="superscript"/>
                    </w:rPr>
                    <w:t>123,5</w:t>
                  </w:r>
                </w:p>
              </w:tc>
              <w:tc>
                <w:tcPr>
                  <w:tcW w:w="680" w:type="dxa"/>
                  <w:tcBorders>
                    <w:top w:val="single" w:sz="4" w:space="0" w:color="auto"/>
                    <w:left w:val="single" w:sz="4" w:space="0" w:color="auto"/>
                    <w:bottom w:val="single" w:sz="4" w:space="0" w:color="auto"/>
                    <w:right w:val="single" w:sz="4" w:space="0" w:color="auto"/>
                  </w:tcBorders>
                </w:tcPr>
                <w:p w:rsidR="00385A29" w:rsidRPr="00B60F97" w:rsidRDefault="00705F50" w:rsidP="00385A29">
                  <w:pPr>
                    <w:jc w:val="center"/>
                    <w:rPr>
                      <w:sz w:val="18"/>
                      <w:szCs w:val="18"/>
                      <w:vertAlign w:val="superscript"/>
                    </w:rPr>
                  </w:pPr>
                  <w:r>
                    <w:rPr>
                      <w:sz w:val="18"/>
                      <w:szCs w:val="18"/>
                      <w:vertAlign w:val="superscript"/>
                    </w:rPr>
                    <w:t>40,8</w:t>
                  </w:r>
                </w:p>
              </w:tc>
              <w:tc>
                <w:tcPr>
                  <w:tcW w:w="709"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900" w:type="dxa"/>
                  <w:gridSpan w:val="2"/>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736"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877"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743" w:type="dxa"/>
                  <w:gridSpan w:val="2"/>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2834" w:type="dxa"/>
                  <w:gridSpan w:val="2"/>
                  <w:tcBorders>
                    <w:top w:val="single" w:sz="4" w:space="0" w:color="auto"/>
                    <w:left w:val="single" w:sz="4" w:space="0" w:color="auto"/>
                    <w:bottom w:val="single" w:sz="4" w:space="0" w:color="auto"/>
                    <w:right w:val="single" w:sz="4" w:space="0" w:color="auto"/>
                  </w:tcBorders>
                </w:tcPr>
                <w:p w:rsidR="00385A29" w:rsidRPr="00B60F97" w:rsidRDefault="00385A29" w:rsidP="003F4C15">
                  <w:pPr>
                    <w:rPr>
                      <w:sz w:val="18"/>
                      <w:szCs w:val="18"/>
                      <w:vertAlign w:val="superscript"/>
                    </w:rPr>
                  </w:pPr>
                  <w:r w:rsidRPr="00B60F97">
                    <w:rPr>
                      <w:sz w:val="18"/>
                      <w:szCs w:val="18"/>
                      <w:vertAlign w:val="superscript"/>
                    </w:rPr>
                    <w:t xml:space="preserve">Питанием обеспечены за счет муниципального бюджета со </w:t>
                  </w:r>
                  <w:r w:rsidR="00AA20BA" w:rsidRPr="00B60F97">
                    <w:rPr>
                      <w:sz w:val="18"/>
                      <w:szCs w:val="18"/>
                      <w:vertAlign w:val="superscript"/>
                    </w:rPr>
                    <w:t>скидкой 100</w:t>
                  </w:r>
                  <w:r w:rsidR="00C222E7" w:rsidRPr="00B60F97">
                    <w:rPr>
                      <w:sz w:val="18"/>
                      <w:szCs w:val="18"/>
                      <w:vertAlign w:val="superscript"/>
                    </w:rPr>
                    <w:t>% -</w:t>
                  </w:r>
                  <w:r w:rsidRPr="00B60F97">
                    <w:rPr>
                      <w:sz w:val="18"/>
                      <w:szCs w:val="18"/>
                      <w:vertAlign w:val="superscript"/>
                    </w:rPr>
                    <w:t>1</w:t>
                  </w:r>
                  <w:r w:rsidR="00705F50">
                    <w:rPr>
                      <w:sz w:val="18"/>
                      <w:szCs w:val="18"/>
                      <w:vertAlign w:val="superscript"/>
                    </w:rPr>
                    <w:t>7</w:t>
                  </w:r>
                  <w:r w:rsidRPr="00B60F97">
                    <w:rPr>
                      <w:sz w:val="18"/>
                      <w:szCs w:val="18"/>
                      <w:vertAlign w:val="superscript"/>
                    </w:rPr>
                    <w:t xml:space="preserve"> </w:t>
                  </w:r>
                  <w:r w:rsidR="00C222E7" w:rsidRPr="00B60F97">
                    <w:rPr>
                      <w:sz w:val="18"/>
                      <w:szCs w:val="18"/>
                      <w:vertAlign w:val="superscript"/>
                    </w:rPr>
                    <w:t>детей (</w:t>
                  </w:r>
                  <w:r w:rsidRPr="00B60F97">
                    <w:rPr>
                      <w:sz w:val="18"/>
                      <w:szCs w:val="18"/>
                      <w:vertAlign w:val="superscript"/>
                    </w:rPr>
                    <w:t xml:space="preserve">дети-инвалиды-7 чел., дети, находящиеся под опекой, и дети у </w:t>
                  </w:r>
                  <w:r w:rsidR="00C222E7" w:rsidRPr="00B60F97">
                    <w:rPr>
                      <w:sz w:val="18"/>
                      <w:szCs w:val="18"/>
                      <w:vertAlign w:val="superscript"/>
                    </w:rPr>
                    <w:t>которых один</w:t>
                  </w:r>
                  <w:r w:rsidRPr="00B60F97">
                    <w:rPr>
                      <w:sz w:val="18"/>
                      <w:szCs w:val="18"/>
                      <w:vertAlign w:val="superscript"/>
                    </w:rPr>
                    <w:t xml:space="preserve"> из родителей является инвалидом-</w:t>
                  </w:r>
                  <w:r w:rsidR="00705F50">
                    <w:rPr>
                      <w:sz w:val="18"/>
                      <w:szCs w:val="18"/>
                      <w:vertAlign w:val="superscript"/>
                    </w:rPr>
                    <w:t>2</w:t>
                  </w:r>
                  <w:r w:rsidRPr="00B60F97">
                    <w:rPr>
                      <w:sz w:val="18"/>
                      <w:szCs w:val="18"/>
                      <w:vertAlign w:val="superscript"/>
                    </w:rPr>
                    <w:t xml:space="preserve"> чел.</w:t>
                  </w:r>
                  <w:r w:rsidR="00705F50">
                    <w:rPr>
                      <w:sz w:val="18"/>
                      <w:szCs w:val="18"/>
                      <w:vertAlign w:val="superscript"/>
                    </w:rPr>
                    <w:t>, дети ОВЗ -8 чел.</w:t>
                  </w:r>
                  <w:r w:rsidRPr="00B60F97">
                    <w:rPr>
                      <w:sz w:val="18"/>
                      <w:szCs w:val="18"/>
                      <w:vertAlign w:val="superscript"/>
                    </w:rPr>
                    <w:t>)</w:t>
                  </w:r>
                </w:p>
              </w:tc>
            </w:tr>
            <w:tr w:rsidR="00385A29" w:rsidRPr="00B60F97" w:rsidTr="00BE043B">
              <w:trPr>
                <w:gridAfter w:val="2"/>
                <w:wAfter w:w="31" w:type="dxa"/>
                <w:trHeight w:val="1387"/>
                <w:jc w:val="center"/>
              </w:trPr>
              <w:tc>
                <w:tcPr>
                  <w:tcW w:w="1808" w:type="dxa"/>
                  <w:tcBorders>
                    <w:top w:val="single" w:sz="4" w:space="0" w:color="auto"/>
                    <w:left w:val="single" w:sz="4" w:space="0" w:color="auto"/>
                    <w:bottom w:val="single" w:sz="4" w:space="0" w:color="auto"/>
                    <w:right w:val="single" w:sz="4" w:space="0" w:color="auto"/>
                  </w:tcBorders>
                  <w:hideMark/>
                </w:tcPr>
                <w:p w:rsidR="00385A29" w:rsidRPr="00B60F97" w:rsidRDefault="00385A29" w:rsidP="00AA20BA">
                  <w:pPr>
                    <w:rPr>
                      <w:bCs/>
                      <w:sz w:val="18"/>
                      <w:szCs w:val="18"/>
                      <w:vertAlign w:val="superscript"/>
                    </w:rPr>
                  </w:pPr>
                  <w:r w:rsidRPr="00B60F97">
                    <w:rPr>
                      <w:sz w:val="18"/>
                      <w:szCs w:val="18"/>
                      <w:vertAlign w:val="superscript"/>
                    </w:rPr>
                    <w:lastRenderedPageBreak/>
                    <w:t xml:space="preserve">2.13 Устранение предписаний надзорных органов (Роспотребнадзор, </w:t>
                  </w:r>
                  <w:proofErr w:type="spellStart"/>
                  <w:r w:rsidRPr="00B60F97">
                    <w:rPr>
                      <w:sz w:val="18"/>
                      <w:szCs w:val="18"/>
                      <w:vertAlign w:val="superscript"/>
                    </w:rPr>
                    <w:t>Госпожнадзор</w:t>
                  </w:r>
                  <w:proofErr w:type="spellEnd"/>
                  <w:r w:rsidRPr="00B60F97">
                    <w:rPr>
                      <w:sz w:val="18"/>
                      <w:szCs w:val="18"/>
                      <w:vertAlign w:val="superscript"/>
                    </w:rPr>
                    <w:t>)</w:t>
                  </w:r>
                  <w:r>
                    <w:rPr>
                      <w:sz w:val="18"/>
                      <w:szCs w:val="18"/>
                      <w:vertAlign w:val="superscript"/>
                    </w:rPr>
                    <w:t xml:space="preserve"> и других контролирующих органов</w:t>
                  </w:r>
                </w:p>
              </w:tc>
              <w:tc>
                <w:tcPr>
                  <w:tcW w:w="1194" w:type="dxa"/>
                  <w:tcBorders>
                    <w:top w:val="single" w:sz="4" w:space="0" w:color="auto"/>
                    <w:left w:val="single" w:sz="4" w:space="0" w:color="auto"/>
                    <w:bottom w:val="single" w:sz="4" w:space="0" w:color="auto"/>
                    <w:right w:val="single" w:sz="4" w:space="0" w:color="auto"/>
                  </w:tcBorders>
                  <w:hideMark/>
                </w:tcPr>
                <w:p w:rsidR="00385A29" w:rsidRPr="00B60F97" w:rsidRDefault="00385A29" w:rsidP="00385A29">
                  <w:pPr>
                    <w:jc w:val="center"/>
                    <w:rPr>
                      <w:bCs/>
                      <w:sz w:val="18"/>
                      <w:szCs w:val="18"/>
                      <w:vertAlign w:val="superscript"/>
                    </w:rPr>
                  </w:pPr>
                  <w:r w:rsidRPr="00B60F97">
                    <w:rPr>
                      <w:sz w:val="18"/>
                      <w:szCs w:val="18"/>
                      <w:vertAlign w:val="superscript"/>
                    </w:rPr>
                    <w:t>Отдел образования Администрации МО «Ленский муниципальный район»</w:t>
                  </w:r>
                </w:p>
              </w:tc>
              <w:tc>
                <w:tcPr>
                  <w:tcW w:w="871" w:type="dxa"/>
                  <w:tcBorders>
                    <w:top w:val="single" w:sz="4" w:space="0" w:color="auto"/>
                    <w:left w:val="single" w:sz="4" w:space="0" w:color="auto"/>
                    <w:bottom w:val="single" w:sz="4" w:space="0" w:color="auto"/>
                    <w:right w:val="single" w:sz="4" w:space="0" w:color="auto"/>
                  </w:tcBorders>
                  <w:noWrap/>
                </w:tcPr>
                <w:p w:rsidR="00385A29" w:rsidRPr="00B60F97" w:rsidRDefault="00705F50" w:rsidP="00385A29">
                  <w:pPr>
                    <w:jc w:val="center"/>
                    <w:rPr>
                      <w:b/>
                      <w:bCs/>
                      <w:sz w:val="18"/>
                      <w:szCs w:val="18"/>
                      <w:vertAlign w:val="superscript"/>
                    </w:rPr>
                  </w:pPr>
                  <w:r>
                    <w:rPr>
                      <w:b/>
                      <w:bCs/>
                      <w:sz w:val="18"/>
                      <w:szCs w:val="18"/>
                      <w:vertAlign w:val="superscript"/>
                    </w:rPr>
                    <w:t>300,5</w:t>
                  </w:r>
                </w:p>
              </w:tc>
              <w:tc>
                <w:tcPr>
                  <w:tcW w:w="807" w:type="dxa"/>
                  <w:tcBorders>
                    <w:top w:val="single" w:sz="4" w:space="0" w:color="auto"/>
                    <w:left w:val="single" w:sz="4" w:space="0" w:color="auto"/>
                    <w:bottom w:val="single" w:sz="4" w:space="0" w:color="auto"/>
                    <w:right w:val="single" w:sz="4" w:space="0" w:color="auto"/>
                  </w:tcBorders>
                  <w:noWrap/>
                </w:tcPr>
                <w:p w:rsidR="00385A29" w:rsidRPr="00B60F97" w:rsidRDefault="00705F50" w:rsidP="00385A29">
                  <w:pPr>
                    <w:jc w:val="center"/>
                    <w:rPr>
                      <w:b/>
                      <w:bCs/>
                      <w:sz w:val="18"/>
                      <w:szCs w:val="18"/>
                      <w:vertAlign w:val="superscript"/>
                    </w:rPr>
                  </w:pPr>
                  <w:r>
                    <w:rPr>
                      <w:b/>
                      <w:bCs/>
                      <w:sz w:val="18"/>
                      <w:szCs w:val="18"/>
                      <w:vertAlign w:val="superscript"/>
                    </w:rPr>
                    <w:t>33,0</w:t>
                  </w:r>
                </w:p>
              </w:tc>
              <w:tc>
                <w:tcPr>
                  <w:tcW w:w="709" w:type="dxa"/>
                  <w:tcBorders>
                    <w:top w:val="single" w:sz="4" w:space="0" w:color="auto"/>
                    <w:left w:val="single" w:sz="4" w:space="0" w:color="auto"/>
                    <w:bottom w:val="single" w:sz="4" w:space="0" w:color="auto"/>
                    <w:right w:val="single" w:sz="4" w:space="0" w:color="auto"/>
                  </w:tcBorders>
                  <w:noWrap/>
                </w:tcPr>
                <w:p w:rsidR="00385A29" w:rsidRPr="00B60F97" w:rsidRDefault="00385A29" w:rsidP="00385A29">
                  <w:pPr>
                    <w:jc w:val="center"/>
                    <w:rPr>
                      <w:sz w:val="18"/>
                      <w:szCs w:val="18"/>
                      <w:vertAlign w:val="superscript"/>
                    </w:rPr>
                  </w:pPr>
                  <w:r>
                    <w:rPr>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noWrap/>
                </w:tcPr>
                <w:p w:rsidR="00385A29" w:rsidRPr="00B60F97" w:rsidRDefault="00385A29" w:rsidP="00385A29">
                  <w:pPr>
                    <w:jc w:val="center"/>
                    <w:rPr>
                      <w:sz w:val="18"/>
                      <w:szCs w:val="18"/>
                      <w:vertAlign w:val="superscript"/>
                    </w:rPr>
                  </w:pPr>
                  <w:r>
                    <w:rPr>
                      <w:sz w:val="18"/>
                      <w:szCs w:val="18"/>
                      <w:vertAlign w:val="superscript"/>
                    </w:rPr>
                    <w:t>0</w:t>
                  </w:r>
                </w:p>
              </w:tc>
              <w:tc>
                <w:tcPr>
                  <w:tcW w:w="708" w:type="dxa"/>
                  <w:tcBorders>
                    <w:top w:val="single" w:sz="4" w:space="0" w:color="auto"/>
                    <w:left w:val="single" w:sz="4" w:space="0" w:color="auto"/>
                    <w:bottom w:val="single" w:sz="4" w:space="0" w:color="auto"/>
                    <w:right w:val="single" w:sz="4" w:space="0" w:color="auto"/>
                  </w:tcBorders>
                  <w:noWrap/>
                </w:tcPr>
                <w:p w:rsidR="00385A29" w:rsidRPr="00B60F97" w:rsidRDefault="00705F50" w:rsidP="00385A29">
                  <w:pPr>
                    <w:jc w:val="center"/>
                    <w:rPr>
                      <w:sz w:val="18"/>
                      <w:szCs w:val="18"/>
                      <w:vertAlign w:val="superscript"/>
                    </w:rPr>
                  </w:pPr>
                  <w:r>
                    <w:rPr>
                      <w:sz w:val="18"/>
                      <w:szCs w:val="18"/>
                      <w:vertAlign w:val="superscript"/>
                    </w:rPr>
                    <w:t>300,5</w:t>
                  </w:r>
                </w:p>
              </w:tc>
              <w:tc>
                <w:tcPr>
                  <w:tcW w:w="680" w:type="dxa"/>
                  <w:tcBorders>
                    <w:top w:val="single" w:sz="4" w:space="0" w:color="auto"/>
                    <w:left w:val="single" w:sz="4" w:space="0" w:color="auto"/>
                    <w:bottom w:val="single" w:sz="4" w:space="0" w:color="auto"/>
                    <w:right w:val="single" w:sz="4" w:space="0" w:color="auto"/>
                  </w:tcBorders>
                  <w:noWrap/>
                </w:tcPr>
                <w:p w:rsidR="00385A29" w:rsidRPr="00B60F97" w:rsidRDefault="00705F50" w:rsidP="00385A29">
                  <w:pPr>
                    <w:jc w:val="center"/>
                    <w:rPr>
                      <w:sz w:val="18"/>
                      <w:szCs w:val="18"/>
                      <w:vertAlign w:val="superscript"/>
                    </w:rPr>
                  </w:pPr>
                  <w:r>
                    <w:rPr>
                      <w:sz w:val="18"/>
                      <w:szCs w:val="18"/>
                      <w:vertAlign w:val="superscript"/>
                    </w:rPr>
                    <w:t>33,0</w:t>
                  </w:r>
                </w:p>
              </w:tc>
              <w:tc>
                <w:tcPr>
                  <w:tcW w:w="709" w:type="dxa"/>
                  <w:tcBorders>
                    <w:top w:val="single" w:sz="4" w:space="0" w:color="auto"/>
                    <w:left w:val="single" w:sz="4" w:space="0" w:color="auto"/>
                    <w:bottom w:val="single" w:sz="4" w:space="0" w:color="auto"/>
                    <w:right w:val="single" w:sz="4" w:space="0" w:color="auto"/>
                  </w:tcBorders>
                  <w:noWrap/>
                </w:tcPr>
                <w:p w:rsidR="00385A29" w:rsidRPr="00B60F97" w:rsidRDefault="00385A29" w:rsidP="00385A29">
                  <w:pPr>
                    <w:jc w:val="center"/>
                    <w:rPr>
                      <w:sz w:val="18"/>
                      <w:szCs w:val="18"/>
                      <w:vertAlign w:val="superscript"/>
                    </w:rPr>
                  </w:pPr>
                  <w:r>
                    <w:rPr>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900" w:type="dxa"/>
                  <w:gridSpan w:val="2"/>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736" w:type="dxa"/>
                  <w:tcBorders>
                    <w:top w:val="single" w:sz="4" w:space="0" w:color="auto"/>
                    <w:left w:val="single" w:sz="4" w:space="0" w:color="auto"/>
                    <w:bottom w:val="single" w:sz="4" w:space="0" w:color="auto"/>
                    <w:right w:val="single" w:sz="4" w:space="0" w:color="auto"/>
                  </w:tcBorders>
                  <w:noWrap/>
                </w:tcPr>
                <w:p w:rsidR="00385A29" w:rsidRPr="00B60F97" w:rsidRDefault="00385A29" w:rsidP="00385A29">
                  <w:pPr>
                    <w:jc w:val="center"/>
                    <w:rPr>
                      <w:sz w:val="18"/>
                      <w:szCs w:val="18"/>
                      <w:vertAlign w:val="superscript"/>
                    </w:rPr>
                  </w:pPr>
                  <w:r>
                    <w:rPr>
                      <w:sz w:val="18"/>
                      <w:szCs w:val="18"/>
                      <w:vertAlign w:val="superscript"/>
                    </w:rPr>
                    <w:t>0</w:t>
                  </w:r>
                </w:p>
              </w:tc>
              <w:tc>
                <w:tcPr>
                  <w:tcW w:w="877" w:type="dxa"/>
                  <w:tcBorders>
                    <w:top w:val="single" w:sz="4" w:space="0" w:color="auto"/>
                    <w:left w:val="single" w:sz="4" w:space="0" w:color="auto"/>
                    <w:bottom w:val="single" w:sz="4" w:space="0" w:color="auto"/>
                    <w:right w:val="single" w:sz="4" w:space="0" w:color="auto"/>
                  </w:tcBorders>
                  <w:noWrap/>
                </w:tcPr>
                <w:p w:rsidR="00385A29" w:rsidRPr="00B60F97" w:rsidRDefault="00385A29" w:rsidP="00385A29">
                  <w:pPr>
                    <w:jc w:val="center"/>
                    <w:rPr>
                      <w:sz w:val="18"/>
                      <w:szCs w:val="18"/>
                      <w:vertAlign w:val="superscript"/>
                    </w:rPr>
                  </w:pPr>
                  <w:r>
                    <w:rPr>
                      <w:sz w:val="18"/>
                      <w:szCs w:val="18"/>
                      <w:vertAlign w:val="superscript"/>
                    </w:rPr>
                    <w:t>0</w:t>
                  </w:r>
                </w:p>
              </w:tc>
              <w:tc>
                <w:tcPr>
                  <w:tcW w:w="743" w:type="dxa"/>
                  <w:gridSpan w:val="2"/>
                  <w:tcBorders>
                    <w:top w:val="single" w:sz="4" w:space="0" w:color="auto"/>
                    <w:left w:val="single" w:sz="4" w:space="0" w:color="auto"/>
                    <w:bottom w:val="single" w:sz="4" w:space="0" w:color="auto"/>
                    <w:right w:val="single" w:sz="4" w:space="0" w:color="auto"/>
                  </w:tcBorders>
                  <w:noWrap/>
                </w:tcPr>
                <w:p w:rsidR="00385A29" w:rsidRPr="00B60F97" w:rsidRDefault="00385A29" w:rsidP="00385A29">
                  <w:pPr>
                    <w:jc w:val="center"/>
                    <w:rPr>
                      <w:sz w:val="18"/>
                      <w:szCs w:val="18"/>
                      <w:vertAlign w:val="superscript"/>
                    </w:rPr>
                  </w:pPr>
                  <w:r>
                    <w:rPr>
                      <w:sz w:val="18"/>
                      <w:szCs w:val="18"/>
                      <w:vertAlign w:val="superscript"/>
                    </w:rPr>
                    <w:t>0</w:t>
                  </w:r>
                </w:p>
              </w:tc>
              <w:tc>
                <w:tcPr>
                  <w:tcW w:w="2834" w:type="dxa"/>
                  <w:gridSpan w:val="2"/>
                  <w:tcBorders>
                    <w:top w:val="single" w:sz="4" w:space="0" w:color="auto"/>
                    <w:left w:val="single" w:sz="4" w:space="0" w:color="auto"/>
                    <w:bottom w:val="single" w:sz="4" w:space="0" w:color="auto"/>
                    <w:right w:val="single" w:sz="4" w:space="0" w:color="auto"/>
                  </w:tcBorders>
                  <w:noWrap/>
                </w:tcPr>
                <w:p w:rsidR="00385A29" w:rsidRPr="00B60F97" w:rsidRDefault="00933258" w:rsidP="003F4C15">
                  <w:pPr>
                    <w:rPr>
                      <w:sz w:val="18"/>
                      <w:szCs w:val="18"/>
                      <w:vertAlign w:val="superscript"/>
                    </w:rPr>
                  </w:pPr>
                  <w:r>
                    <w:rPr>
                      <w:sz w:val="18"/>
                      <w:szCs w:val="18"/>
                      <w:vertAlign w:val="superscript"/>
                    </w:rPr>
                    <w:t xml:space="preserve">Приобретено мед. оборудование в д/с «Теремок» с. Яренск. </w:t>
                  </w:r>
                </w:p>
              </w:tc>
            </w:tr>
            <w:tr w:rsidR="00385A29" w:rsidRPr="00B60F97" w:rsidTr="00BE043B">
              <w:trPr>
                <w:gridAfter w:val="2"/>
                <w:wAfter w:w="31" w:type="dxa"/>
                <w:trHeight w:val="2358"/>
                <w:jc w:val="center"/>
              </w:trPr>
              <w:tc>
                <w:tcPr>
                  <w:tcW w:w="1808" w:type="dxa"/>
                  <w:tcBorders>
                    <w:top w:val="single" w:sz="4" w:space="0" w:color="auto"/>
                    <w:left w:val="single" w:sz="4" w:space="0" w:color="auto"/>
                    <w:bottom w:val="single" w:sz="4" w:space="0" w:color="auto"/>
                    <w:right w:val="single" w:sz="4" w:space="0" w:color="auto"/>
                  </w:tcBorders>
                  <w:hideMark/>
                </w:tcPr>
                <w:p w:rsidR="00385A29" w:rsidRPr="00B60F97" w:rsidRDefault="00385A29" w:rsidP="00AA20BA">
                  <w:pPr>
                    <w:rPr>
                      <w:sz w:val="18"/>
                      <w:szCs w:val="18"/>
                      <w:vertAlign w:val="superscript"/>
                    </w:rPr>
                  </w:pPr>
                  <w:r w:rsidRPr="00B60F97">
                    <w:rPr>
                      <w:sz w:val="18"/>
                      <w:szCs w:val="18"/>
                      <w:vertAlign w:val="superscript"/>
                    </w:rPr>
                    <w:t xml:space="preserve">3.1 </w:t>
                  </w:r>
                  <w:r w:rsidR="00AA20BA" w:rsidRPr="00B60F97">
                    <w:rPr>
                      <w:sz w:val="18"/>
                      <w:szCs w:val="18"/>
                      <w:vertAlign w:val="superscript"/>
                    </w:rPr>
                    <w:t>Приобретение оборудования</w:t>
                  </w:r>
                  <w:r w:rsidRPr="00B60F97">
                    <w:rPr>
                      <w:sz w:val="18"/>
                      <w:szCs w:val="18"/>
                      <w:vertAlign w:val="superscript"/>
                    </w:rPr>
                    <w:t xml:space="preserve"> и   инвентаря</w:t>
                  </w:r>
                  <w:r>
                    <w:rPr>
                      <w:sz w:val="18"/>
                      <w:szCs w:val="18"/>
                      <w:vertAlign w:val="superscript"/>
                    </w:rPr>
                    <w:t xml:space="preserve">, программного </w:t>
                  </w:r>
                  <w:r w:rsidR="00AA20BA">
                    <w:rPr>
                      <w:sz w:val="18"/>
                      <w:szCs w:val="18"/>
                      <w:vertAlign w:val="superscript"/>
                    </w:rPr>
                    <w:t>обеспечения</w:t>
                  </w:r>
                  <w:r w:rsidR="00AA20BA" w:rsidRPr="00B60F97">
                    <w:rPr>
                      <w:sz w:val="18"/>
                      <w:szCs w:val="18"/>
                      <w:vertAlign w:val="superscript"/>
                    </w:rPr>
                    <w:t xml:space="preserve"> для</w:t>
                  </w:r>
                  <w:r w:rsidRPr="00B60F97">
                    <w:rPr>
                      <w:sz w:val="18"/>
                      <w:szCs w:val="18"/>
                      <w:vertAlign w:val="superscript"/>
                    </w:rPr>
                    <w:t xml:space="preserve"> учреждений дошкольного образования</w:t>
                  </w:r>
                </w:p>
              </w:tc>
              <w:tc>
                <w:tcPr>
                  <w:tcW w:w="1194" w:type="dxa"/>
                  <w:tcBorders>
                    <w:top w:val="single" w:sz="4" w:space="0" w:color="auto"/>
                    <w:left w:val="single" w:sz="4" w:space="0" w:color="auto"/>
                    <w:bottom w:val="single" w:sz="4" w:space="0" w:color="auto"/>
                    <w:right w:val="single" w:sz="4" w:space="0" w:color="auto"/>
                  </w:tcBorders>
                  <w:hideMark/>
                </w:tcPr>
                <w:p w:rsidR="00385A29" w:rsidRPr="00B60F97" w:rsidRDefault="00385A29" w:rsidP="00385A29">
                  <w:pPr>
                    <w:jc w:val="center"/>
                    <w:rPr>
                      <w:sz w:val="18"/>
                      <w:szCs w:val="18"/>
                      <w:vertAlign w:val="superscript"/>
                    </w:rPr>
                  </w:pPr>
                  <w:r w:rsidRPr="00B60F97">
                    <w:rPr>
                      <w:sz w:val="18"/>
                      <w:szCs w:val="18"/>
                      <w:vertAlign w:val="superscript"/>
                    </w:rPr>
                    <w:t xml:space="preserve">Министерство образования и науки Архангельской </w:t>
                  </w:r>
                  <w:r w:rsidR="00AA20BA" w:rsidRPr="00B60F97">
                    <w:rPr>
                      <w:sz w:val="18"/>
                      <w:szCs w:val="18"/>
                      <w:vertAlign w:val="superscript"/>
                    </w:rPr>
                    <w:t>области и</w:t>
                  </w:r>
                  <w:r w:rsidRPr="00B60F97">
                    <w:rPr>
                      <w:sz w:val="18"/>
                      <w:szCs w:val="18"/>
                      <w:vertAlign w:val="superscript"/>
                    </w:rPr>
                    <w:t xml:space="preserve"> Отдел образования Администрации МО «Ленский муниципальный район</w:t>
                  </w:r>
                </w:p>
              </w:tc>
              <w:tc>
                <w:tcPr>
                  <w:tcW w:w="871" w:type="dxa"/>
                  <w:tcBorders>
                    <w:top w:val="single" w:sz="4" w:space="0" w:color="auto"/>
                    <w:left w:val="single" w:sz="4" w:space="0" w:color="auto"/>
                    <w:bottom w:val="single" w:sz="4" w:space="0" w:color="auto"/>
                    <w:right w:val="single" w:sz="4" w:space="0" w:color="auto"/>
                  </w:tcBorders>
                  <w:hideMark/>
                </w:tcPr>
                <w:p w:rsidR="00385A29" w:rsidRPr="00B60F97" w:rsidRDefault="00385A29" w:rsidP="00385A29">
                  <w:pPr>
                    <w:jc w:val="center"/>
                    <w:rPr>
                      <w:b/>
                      <w:bCs/>
                      <w:sz w:val="18"/>
                      <w:szCs w:val="18"/>
                      <w:vertAlign w:val="superscript"/>
                    </w:rPr>
                  </w:pPr>
                  <w:r>
                    <w:rPr>
                      <w:b/>
                      <w:bCs/>
                      <w:sz w:val="18"/>
                      <w:szCs w:val="18"/>
                      <w:vertAlign w:val="superscript"/>
                    </w:rPr>
                    <w:t>0</w:t>
                  </w:r>
                </w:p>
              </w:tc>
              <w:tc>
                <w:tcPr>
                  <w:tcW w:w="807" w:type="dxa"/>
                  <w:tcBorders>
                    <w:top w:val="single" w:sz="4" w:space="0" w:color="auto"/>
                    <w:left w:val="single" w:sz="4" w:space="0" w:color="auto"/>
                    <w:bottom w:val="single" w:sz="4" w:space="0" w:color="auto"/>
                    <w:right w:val="single" w:sz="4" w:space="0" w:color="auto"/>
                  </w:tcBorders>
                  <w:hideMark/>
                </w:tcPr>
                <w:p w:rsidR="00385A29" w:rsidRPr="00B60F97" w:rsidRDefault="00385A29" w:rsidP="00385A29">
                  <w:pPr>
                    <w:jc w:val="center"/>
                    <w:rPr>
                      <w:b/>
                      <w:bCs/>
                      <w:sz w:val="18"/>
                      <w:szCs w:val="18"/>
                      <w:vertAlign w:val="superscript"/>
                    </w:rPr>
                  </w:pPr>
                  <w:r>
                    <w:rPr>
                      <w:b/>
                      <w:bCs/>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8"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p>
              </w:tc>
              <w:tc>
                <w:tcPr>
                  <w:tcW w:w="680"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879"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57" w:type="dxa"/>
                  <w:gridSpan w:val="2"/>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906" w:type="dxa"/>
                  <w:gridSpan w:val="2"/>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14"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2834" w:type="dxa"/>
                  <w:gridSpan w:val="2"/>
                  <w:tcBorders>
                    <w:top w:val="single" w:sz="4" w:space="0" w:color="auto"/>
                    <w:left w:val="single" w:sz="4" w:space="0" w:color="auto"/>
                    <w:bottom w:val="single" w:sz="4" w:space="0" w:color="auto"/>
                    <w:right w:val="single" w:sz="4" w:space="0" w:color="auto"/>
                  </w:tcBorders>
                  <w:noWrap/>
                  <w:hideMark/>
                </w:tcPr>
                <w:p w:rsidR="00385A29" w:rsidRPr="00B60F97" w:rsidRDefault="00385A29" w:rsidP="003F4C15">
                  <w:pPr>
                    <w:rPr>
                      <w:sz w:val="18"/>
                      <w:szCs w:val="18"/>
                      <w:vertAlign w:val="superscript"/>
                    </w:rPr>
                  </w:pPr>
                  <w:r>
                    <w:rPr>
                      <w:sz w:val="18"/>
                      <w:szCs w:val="18"/>
                      <w:vertAlign w:val="superscript"/>
                    </w:rPr>
                    <w:t>Мероприятие не проводилось</w:t>
                  </w:r>
                </w:p>
              </w:tc>
            </w:tr>
            <w:tr w:rsidR="00385A29" w:rsidRPr="00B60F97" w:rsidTr="00BE043B">
              <w:trPr>
                <w:gridAfter w:val="2"/>
                <w:wAfter w:w="31" w:type="dxa"/>
                <w:trHeight w:val="1125"/>
                <w:jc w:val="center"/>
              </w:trPr>
              <w:tc>
                <w:tcPr>
                  <w:tcW w:w="1808" w:type="dxa"/>
                  <w:tcBorders>
                    <w:top w:val="single" w:sz="4" w:space="0" w:color="auto"/>
                    <w:left w:val="single" w:sz="4" w:space="0" w:color="auto"/>
                    <w:bottom w:val="single" w:sz="4" w:space="0" w:color="auto"/>
                    <w:right w:val="single" w:sz="4" w:space="0" w:color="auto"/>
                  </w:tcBorders>
                  <w:hideMark/>
                </w:tcPr>
                <w:p w:rsidR="00385A29" w:rsidRPr="00B60F97" w:rsidRDefault="00AA20BA" w:rsidP="00AA20BA">
                  <w:pPr>
                    <w:rPr>
                      <w:sz w:val="18"/>
                      <w:szCs w:val="18"/>
                      <w:vertAlign w:val="superscript"/>
                    </w:rPr>
                  </w:pPr>
                  <w:r w:rsidRPr="00B60F97">
                    <w:rPr>
                      <w:sz w:val="18"/>
                      <w:szCs w:val="18"/>
                      <w:vertAlign w:val="superscript"/>
                    </w:rPr>
                    <w:t>3.2 Обеспечение</w:t>
                  </w:r>
                  <w:r w:rsidR="00385A29" w:rsidRPr="00B60F97">
                    <w:rPr>
                      <w:sz w:val="18"/>
                      <w:szCs w:val="18"/>
                      <w:vertAlign w:val="superscript"/>
                    </w:rPr>
                    <w:t xml:space="preserve"> дошкольных учреждений программно-методическими материалами, художественной литературой, детской мебелью, физкультурным оборудованием, играми и игрушками (приобретение музыкальных </w:t>
                  </w:r>
                  <w:proofErr w:type="gramStart"/>
                  <w:r w:rsidR="00385A29" w:rsidRPr="00B60F97">
                    <w:rPr>
                      <w:sz w:val="18"/>
                      <w:szCs w:val="18"/>
                      <w:vertAlign w:val="superscript"/>
                    </w:rPr>
                    <w:t>пособий ,</w:t>
                  </w:r>
                  <w:proofErr w:type="gramEnd"/>
                  <w:r w:rsidR="00385A29" w:rsidRPr="00B60F97">
                    <w:rPr>
                      <w:sz w:val="18"/>
                      <w:szCs w:val="18"/>
                      <w:vertAlign w:val="superscript"/>
                    </w:rPr>
                    <w:t xml:space="preserve"> комплекта костюмов для театрализованной деятельности, комплект  развивающих игр)</w:t>
                  </w:r>
                </w:p>
              </w:tc>
              <w:tc>
                <w:tcPr>
                  <w:tcW w:w="1194" w:type="dxa"/>
                  <w:tcBorders>
                    <w:top w:val="single" w:sz="4" w:space="0" w:color="auto"/>
                    <w:left w:val="single" w:sz="4" w:space="0" w:color="auto"/>
                    <w:bottom w:val="single" w:sz="4" w:space="0" w:color="auto"/>
                    <w:right w:val="single" w:sz="4" w:space="0" w:color="auto"/>
                  </w:tcBorders>
                  <w:hideMark/>
                </w:tcPr>
                <w:p w:rsidR="00385A29" w:rsidRPr="00B60F97" w:rsidRDefault="00385A29" w:rsidP="00385A29">
                  <w:pPr>
                    <w:jc w:val="center"/>
                    <w:rPr>
                      <w:sz w:val="18"/>
                      <w:szCs w:val="18"/>
                      <w:vertAlign w:val="superscript"/>
                    </w:rPr>
                  </w:pPr>
                  <w:r w:rsidRPr="00B60F97">
                    <w:rPr>
                      <w:sz w:val="18"/>
                      <w:szCs w:val="18"/>
                      <w:vertAlign w:val="superscript"/>
                    </w:rPr>
                    <w:t xml:space="preserve">Министерство образования и науки Архангельской </w:t>
                  </w:r>
                  <w:r w:rsidR="00AA20BA" w:rsidRPr="00B60F97">
                    <w:rPr>
                      <w:sz w:val="18"/>
                      <w:szCs w:val="18"/>
                      <w:vertAlign w:val="superscript"/>
                    </w:rPr>
                    <w:t>области и</w:t>
                  </w:r>
                  <w:r w:rsidRPr="00B60F97">
                    <w:rPr>
                      <w:sz w:val="18"/>
                      <w:szCs w:val="18"/>
                      <w:vertAlign w:val="superscript"/>
                    </w:rPr>
                    <w:t xml:space="preserve"> Отдел образования Администрации МО «Ленский муниципальный район</w:t>
                  </w:r>
                </w:p>
              </w:tc>
              <w:tc>
                <w:tcPr>
                  <w:tcW w:w="871" w:type="dxa"/>
                  <w:tcBorders>
                    <w:top w:val="single" w:sz="4" w:space="0" w:color="auto"/>
                    <w:left w:val="single" w:sz="4" w:space="0" w:color="auto"/>
                    <w:bottom w:val="single" w:sz="4" w:space="0" w:color="auto"/>
                    <w:right w:val="single" w:sz="4" w:space="0" w:color="auto"/>
                  </w:tcBorders>
                  <w:hideMark/>
                </w:tcPr>
                <w:p w:rsidR="00385A29" w:rsidRPr="00B60F97" w:rsidRDefault="00385A29" w:rsidP="00385A29">
                  <w:pPr>
                    <w:jc w:val="center"/>
                    <w:rPr>
                      <w:b/>
                      <w:bCs/>
                      <w:sz w:val="18"/>
                      <w:szCs w:val="18"/>
                      <w:vertAlign w:val="superscript"/>
                    </w:rPr>
                  </w:pPr>
                  <w:r w:rsidRPr="00B60F97">
                    <w:rPr>
                      <w:b/>
                      <w:bCs/>
                      <w:sz w:val="18"/>
                      <w:szCs w:val="18"/>
                      <w:vertAlign w:val="superscript"/>
                    </w:rPr>
                    <w:t>0,0</w:t>
                  </w:r>
                </w:p>
              </w:tc>
              <w:tc>
                <w:tcPr>
                  <w:tcW w:w="807" w:type="dxa"/>
                  <w:tcBorders>
                    <w:top w:val="single" w:sz="4" w:space="0" w:color="auto"/>
                    <w:left w:val="single" w:sz="4" w:space="0" w:color="auto"/>
                    <w:bottom w:val="single" w:sz="4" w:space="0" w:color="auto"/>
                    <w:right w:val="single" w:sz="4" w:space="0" w:color="auto"/>
                  </w:tcBorders>
                  <w:hideMark/>
                </w:tcPr>
                <w:p w:rsidR="00385A29" w:rsidRPr="00B60F97" w:rsidRDefault="00385A29" w:rsidP="00385A29">
                  <w:pPr>
                    <w:jc w:val="center"/>
                    <w:rPr>
                      <w:b/>
                      <w:bCs/>
                      <w:sz w:val="18"/>
                      <w:szCs w:val="18"/>
                      <w:vertAlign w:val="superscript"/>
                    </w:rPr>
                  </w:pPr>
                  <w:r w:rsidRPr="00B60F97">
                    <w:rPr>
                      <w:b/>
                      <w:bCs/>
                      <w:sz w:val="18"/>
                      <w:szCs w:val="18"/>
                      <w:vertAlign w:val="superscript"/>
                    </w:rPr>
                    <w:t>0,0</w:t>
                  </w:r>
                </w:p>
              </w:tc>
              <w:tc>
                <w:tcPr>
                  <w:tcW w:w="709"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8"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680"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9"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9"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879"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57" w:type="dxa"/>
                  <w:gridSpan w:val="2"/>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906" w:type="dxa"/>
                  <w:gridSpan w:val="2"/>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14"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2834" w:type="dxa"/>
                  <w:gridSpan w:val="2"/>
                  <w:tcBorders>
                    <w:top w:val="single" w:sz="4" w:space="0" w:color="auto"/>
                    <w:left w:val="single" w:sz="4" w:space="0" w:color="auto"/>
                    <w:bottom w:val="single" w:sz="4" w:space="0" w:color="auto"/>
                    <w:right w:val="single" w:sz="4" w:space="0" w:color="auto"/>
                  </w:tcBorders>
                  <w:noWrap/>
                  <w:hideMark/>
                </w:tcPr>
                <w:p w:rsidR="00385A29" w:rsidRPr="00B60F97" w:rsidRDefault="00385A29" w:rsidP="003F4C15">
                  <w:pPr>
                    <w:rPr>
                      <w:sz w:val="18"/>
                      <w:szCs w:val="18"/>
                      <w:vertAlign w:val="superscript"/>
                    </w:rPr>
                  </w:pPr>
                  <w:r w:rsidRPr="00B60F97">
                    <w:rPr>
                      <w:sz w:val="18"/>
                      <w:szCs w:val="18"/>
                      <w:vertAlign w:val="superscript"/>
                    </w:rPr>
                    <w:t xml:space="preserve">Обеспечение ДОУ программно-методическими материалами, художественной литературой, детской мебелью, физкультурным оборудованием, играми и </w:t>
                  </w:r>
                  <w:r w:rsidR="00AA20BA" w:rsidRPr="00B60F97">
                    <w:rPr>
                      <w:sz w:val="18"/>
                      <w:szCs w:val="18"/>
                      <w:vertAlign w:val="superscript"/>
                    </w:rPr>
                    <w:t>игрушками, приобретается</w:t>
                  </w:r>
                  <w:r w:rsidRPr="00B60F97">
                    <w:rPr>
                      <w:sz w:val="18"/>
                      <w:szCs w:val="18"/>
                      <w:vertAlign w:val="superscript"/>
                    </w:rPr>
                    <w:t xml:space="preserve"> за счет средств областной </w:t>
                  </w:r>
                  <w:r w:rsidR="00AA20BA" w:rsidRPr="00B60F97">
                    <w:rPr>
                      <w:sz w:val="18"/>
                      <w:szCs w:val="18"/>
                      <w:vertAlign w:val="superscript"/>
                    </w:rPr>
                    <w:t>субвенции по</w:t>
                  </w:r>
                  <w:r w:rsidRPr="00B60F97">
                    <w:rPr>
                      <w:sz w:val="18"/>
                      <w:szCs w:val="18"/>
                      <w:vertAlign w:val="superscript"/>
                    </w:rPr>
                    <w:t xml:space="preserve"> п 1.1</w:t>
                  </w:r>
                </w:p>
              </w:tc>
            </w:tr>
            <w:tr w:rsidR="00385A29" w:rsidRPr="00B60F97" w:rsidTr="00BE043B">
              <w:trPr>
                <w:gridAfter w:val="2"/>
                <w:wAfter w:w="31" w:type="dxa"/>
                <w:trHeight w:val="2252"/>
                <w:jc w:val="center"/>
              </w:trPr>
              <w:tc>
                <w:tcPr>
                  <w:tcW w:w="1808" w:type="dxa"/>
                  <w:tcBorders>
                    <w:top w:val="single" w:sz="4" w:space="0" w:color="auto"/>
                    <w:left w:val="single" w:sz="4" w:space="0" w:color="auto"/>
                    <w:bottom w:val="single" w:sz="4" w:space="0" w:color="auto"/>
                    <w:right w:val="single" w:sz="4" w:space="0" w:color="auto"/>
                  </w:tcBorders>
                  <w:hideMark/>
                </w:tcPr>
                <w:p w:rsidR="00385A29" w:rsidRPr="00B60F97" w:rsidRDefault="00AA20BA" w:rsidP="00AA20BA">
                  <w:pPr>
                    <w:rPr>
                      <w:sz w:val="18"/>
                      <w:szCs w:val="18"/>
                      <w:vertAlign w:val="superscript"/>
                    </w:rPr>
                  </w:pPr>
                  <w:r w:rsidRPr="00B60F97">
                    <w:rPr>
                      <w:sz w:val="18"/>
                      <w:szCs w:val="18"/>
                      <w:vertAlign w:val="superscript"/>
                    </w:rPr>
                    <w:t>3.3 Сопровождение</w:t>
                  </w:r>
                  <w:r w:rsidR="00385A29" w:rsidRPr="00B60F97">
                    <w:rPr>
                      <w:sz w:val="18"/>
                      <w:szCs w:val="18"/>
                      <w:vertAlign w:val="superscript"/>
                    </w:rPr>
                    <w:t xml:space="preserve"> детей с ОВЗ, детей-инвалидов, в т.ч.:                                            - </w:t>
                  </w:r>
                  <w:proofErr w:type="spellStart"/>
                  <w:r w:rsidR="00385A29" w:rsidRPr="00B60F97">
                    <w:rPr>
                      <w:sz w:val="18"/>
                      <w:szCs w:val="18"/>
                      <w:vertAlign w:val="superscript"/>
                    </w:rPr>
                    <w:t>тьюторское</w:t>
                  </w:r>
                  <w:proofErr w:type="spellEnd"/>
                  <w:r w:rsidR="00385A29" w:rsidRPr="00B60F97">
                    <w:rPr>
                      <w:sz w:val="18"/>
                      <w:szCs w:val="18"/>
                      <w:vertAlign w:val="superscript"/>
                    </w:rPr>
                    <w:t xml:space="preserve"> сопровождение детей с ОВЗ и детей-инвалидов</w:t>
                  </w:r>
                  <w:r w:rsidR="00385A29" w:rsidRPr="004D3733">
                    <w:rPr>
                      <w:sz w:val="18"/>
                      <w:szCs w:val="18"/>
                      <w:vertAlign w:val="superscript"/>
                    </w:rPr>
                    <w:t>;</w:t>
                  </w:r>
                  <w:r w:rsidR="00385A29" w:rsidRPr="00B60F97">
                    <w:rPr>
                      <w:sz w:val="18"/>
                      <w:szCs w:val="18"/>
                      <w:vertAlign w:val="superscript"/>
                    </w:rPr>
                    <w:br/>
                    <w:t>- присмотр и уход за детьми с ОВЗ и детьми-инвалидами</w:t>
                  </w:r>
                </w:p>
              </w:tc>
              <w:tc>
                <w:tcPr>
                  <w:tcW w:w="1194" w:type="dxa"/>
                  <w:tcBorders>
                    <w:top w:val="single" w:sz="4" w:space="0" w:color="auto"/>
                    <w:left w:val="single" w:sz="4" w:space="0" w:color="auto"/>
                    <w:bottom w:val="single" w:sz="4" w:space="0" w:color="auto"/>
                    <w:right w:val="single" w:sz="4" w:space="0" w:color="auto"/>
                  </w:tcBorders>
                  <w:hideMark/>
                </w:tcPr>
                <w:p w:rsidR="00385A29" w:rsidRPr="00B60F97" w:rsidRDefault="00385A29" w:rsidP="00385A29">
                  <w:pPr>
                    <w:jc w:val="center"/>
                    <w:rPr>
                      <w:sz w:val="18"/>
                      <w:szCs w:val="18"/>
                      <w:vertAlign w:val="superscript"/>
                    </w:rPr>
                  </w:pPr>
                  <w:r w:rsidRPr="00B60F97">
                    <w:rPr>
                      <w:sz w:val="18"/>
                      <w:szCs w:val="18"/>
                      <w:vertAlign w:val="superscript"/>
                    </w:rPr>
                    <w:t xml:space="preserve">Министерство образования и науки Архангельской </w:t>
                  </w:r>
                  <w:r w:rsidR="00AA20BA" w:rsidRPr="00B60F97">
                    <w:rPr>
                      <w:sz w:val="18"/>
                      <w:szCs w:val="18"/>
                      <w:vertAlign w:val="superscript"/>
                    </w:rPr>
                    <w:t>области и</w:t>
                  </w:r>
                  <w:r w:rsidRPr="00B60F97">
                    <w:rPr>
                      <w:sz w:val="18"/>
                      <w:szCs w:val="18"/>
                      <w:vertAlign w:val="superscript"/>
                    </w:rPr>
                    <w:t xml:space="preserve"> Отдел образования Администрации МО «Ленский муниципальный район»</w:t>
                  </w:r>
                </w:p>
              </w:tc>
              <w:tc>
                <w:tcPr>
                  <w:tcW w:w="871" w:type="dxa"/>
                  <w:tcBorders>
                    <w:top w:val="single" w:sz="4" w:space="0" w:color="auto"/>
                    <w:left w:val="single" w:sz="4" w:space="0" w:color="auto"/>
                    <w:bottom w:val="single" w:sz="4" w:space="0" w:color="auto"/>
                    <w:right w:val="single" w:sz="4" w:space="0" w:color="auto"/>
                  </w:tcBorders>
                  <w:hideMark/>
                </w:tcPr>
                <w:p w:rsidR="00385A29" w:rsidRPr="00B60F97" w:rsidRDefault="00385A29" w:rsidP="00385A29">
                  <w:pPr>
                    <w:jc w:val="center"/>
                    <w:rPr>
                      <w:b/>
                      <w:bCs/>
                      <w:sz w:val="18"/>
                      <w:szCs w:val="18"/>
                      <w:vertAlign w:val="superscript"/>
                    </w:rPr>
                  </w:pPr>
                  <w:r w:rsidRPr="00B60F97">
                    <w:rPr>
                      <w:b/>
                      <w:bCs/>
                      <w:sz w:val="18"/>
                      <w:szCs w:val="18"/>
                      <w:vertAlign w:val="superscript"/>
                    </w:rPr>
                    <w:t>0,0</w:t>
                  </w:r>
                </w:p>
              </w:tc>
              <w:tc>
                <w:tcPr>
                  <w:tcW w:w="807" w:type="dxa"/>
                  <w:tcBorders>
                    <w:top w:val="single" w:sz="4" w:space="0" w:color="auto"/>
                    <w:left w:val="single" w:sz="4" w:space="0" w:color="auto"/>
                    <w:bottom w:val="single" w:sz="4" w:space="0" w:color="auto"/>
                    <w:right w:val="single" w:sz="4" w:space="0" w:color="auto"/>
                  </w:tcBorders>
                  <w:hideMark/>
                </w:tcPr>
                <w:p w:rsidR="00385A29" w:rsidRPr="00B60F97" w:rsidRDefault="00385A29" w:rsidP="00385A29">
                  <w:pPr>
                    <w:jc w:val="center"/>
                    <w:rPr>
                      <w:b/>
                      <w:bCs/>
                      <w:sz w:val="18"/>
                      <w:szCs w:val="18"/>
                      <w:vertAlign w:val="superscript"/>
                    </w:rPr>
                  </w:pPr>
                  <w:r w:rsidRPr="00B60F97">
                    <w:rPr>
                      <w:b/>
                      <w:bCs/>
                      <w:sz w:val="18"/>
                      <w:szCs w:val="18"/>
                      <w:vertAlign w:val="superscript"/>
                    </w:rPr>
                    <w:t>0,0</w:t>
                  </w:r>
                </w:p>
              </w:tc>
              <w:tc>
                <w:tcPr>
                  <w:tcW w:w="709"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9"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8"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680"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9"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9"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879"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57" w:type="dxa"/>
                  <w:gridSpan w:val="2"/>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906" w:type="dxa"/>
                  <w:gridSpan w:val="2"/>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14"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2834" w:type="dxa"/>
                  <w:gridSpan w:val="2"/>
                  <w:tcBorders>
                    <w:top w:val="single" w:sz="4" w:space="0" w:color="auto"/>
                    <w:left w:val="single" w:sz="4" w:space="0" w:color="auto"/>
                    <w:bottom w:val="single" w:sz="4" w:space="0" w:color="auto"/>
                    <w:right w:val="single" w:sz="4" w:space="0" w:color="auto"/>
                  </w:tcBorders>
                  <w:noWrap/>
                  <w:hideMark/>
                </w:tcPr>
                <w:p w:rsidR="00385A29" w:rsidRPr="00B60F97" w:rsidRDefault="00385A29" w:rsidP="003F4C15">
                  <w:pPr>
                    <w:rPr>
                      <w:sz w:val="18"/>
                      <w:szCs w:val="18"/>
                      <w:vertAlign w:val="superscript"/>
                    </w:rPr>
                  </w:pPr>
                  <w:r w:rsidRPr="00B60F97">
                    <w:rPr>
                      <w:sz w:val="18"/>
                      <w:szCs w:val="18"/>
                      <w:vertAlign w:val="superscript"/>
                    </w:rPr>
                    <w:t xml:space="preserve">Расходы проводятся за счёт средств областной </w:t>
                  </w:r>
                  <w:r w:rsidR="00AA20BA" w:rsidRPr="00B60F97">
                    <w:rPr>
                      <w:sz w:val="18"/>
                      <w:szCs w:val="18"/>
                      <w:vertAlign w:val="superscript"/>
                    </w:rPr>
                    <w:t>субвенции по</w:t>
                  </w:r>
                  <w:r w:rsidRPr="00B60F97">
                    <w:rPr>
                      <w:sz w:val="18"/>
                      <w:szCs w:val="18"/>
                      <w:vertAlign w:val="superscript"/>
                    </w:rPr>
                    <w:t xml:space="preserve"> п 1.1</w:t>
                  </w:r>
                </w:p>
              </w:tc>
            </w:tr>
            <w:tr w:rsidR="00385A29" w:rsidRPr="00B60F97" w:rsidTr="00BE043B">
              <w:trPr>
                <w:gridAfter w:val="2"/>
                <w:wAfter w:w="31" w:type="dxa"/>
                <w:trHeight w:val="1547"/>
                <w:jc w:val="center"/>
              </w:trPr>
              <w:tc>
                <w:tcPr>
                  <w:tcW w:w="1808" w:type="dxa"/>
                  <w:tcBorders>
                    <w:top w:val="single" w:sz="4" w:space="0" w:color="auto"/>
                    <w:left w:val="single" w:sz="4" w:space="0" w:color="auto"/>
                    <w:bottom w:val="single" w:sz="4" w:space="0" w:color="auto"/>
                    <w:right w:val="single" w:sz="4" w:space="0" w:color="auto"/>
                  </w:tcBorders>
                  <w:hideMark/>
                </w:tcPr>
                <w:p w:rsidR="00385A29" w:rsidRPr="00B60F97" w:rsidRDefault="00385A29" w:rsidP="00AA20BA">
                  <w:pPr>
                    <w:rPr>
                      <w:sz w:val="18"/>
                      <w:szCs w:val="18"/>
                      <w:vertAlign w:val="superscript"/>
                    </w:rPr>
                  </w:pPr>
                  <w:r w:rsidRPr="00B60F97">
                    <w:rPr>
                      <w:sz w:val="18"/>
                      <w:szCs w:val="18"/>
                      <w:vertAlign w:val="superscript"/>
                    </w:rPr>
                    <w:t xml:space="preserve">3.4 Прохождение </w:t>
                  </w:r>
                  <w:r w:rsidR="00AA20BA" w:rsidRPr="00B60F97">
                    <w:rPr>
                      <w:sz w:val="18"/>
                      <w:szCs w:val="18"/>
                      <w:vertAlign w:val="superscript"/>
                    </w:rPr>
                    <w:t>медосмотров и</w:t>
                  </w:r>
                  <w:r w:rsidRPr="00B60F97">
                    <w:rPr>
                      <w:sz w:val="18"/>
                      <w:szCs w:val="18"/>
                      <w:vertAlign w:val="superscript"/>
                    </w:rPr>
                    <w:t xml:space="preserve"> санитарного минимума работников дошкольных организаций, психиатрическое освидетельствование</w:t>
                  </w:r>
                </w:p>
              </w:tc>
              <w:tc>
                <w:tcPr>
                  <w:tcW w:w="1194" w:type="dxa"/>
                  <w:tcBorders>
                    <w:top w:val="single" w:sz="4" w:space="0" w:color="auto"/>
                    <w:left w:val="single" w:sz="4" w:space="0" w:color="auto"/>
                    <w:bottom w:val="single" w:sz="4" w:space="0" w:color="auto"/>
                    <w:right w:val="single" w:sz="4" w:space="0" w:color="auto"/>
                  </w:tcBorders>
                  <w:hideMark/>
                </w:tcPr>
                <w:p w:rsidR="00385A29" w:rsidRPr="00B60F97" w:rsidRDefault="00385A29" w:rsidP="00385A29">
                  <w:pPr>
                    <w:jc w:val="center"/>
                    <w:rPr>
                      <w:sz w:val="18"/>
                      <w:szCs w:val="18"/>
                      <w:vertAlign w:val="superscript"/>
                    </w:rPr>
                  </w:pPr>
                  <w:r w:rsidRPr="00B60F97">
                    <w:rPr>
                      <w:sz w:val="18"/>
                      <w:szCs w:val="18"/>
                      <w:vertAlign w:val="superscript"/>
                    </w:rPr>
                    <w:t>Отдел образования Администрации МО «Ленский муниципальный район»</w:t>
                  </w:r>
                </w:p>
              </w:tc>
              <w:tc>
                <w:tcPr>
                  <w:tcW w:w="871" w:type="dxa"/>
                  <w:tcBorders>
                    <w:top w:val="single" w:sz="4" w:space="0" w:color="auto"/>
                    <w:left w:val="single" w:sz="4" w:space="0" w:color="auto"/>
                    <w:bottom w:val="single" w:sz="4" w:space="0" w:color="auto"/>
                    <w:right w:val="single" w:sz="4" w:space="0" w:color="auto"/>
                  </w:tcBorders>
                  <w:hideMark/>
                </w:tcPr>
                <w:p w:rsidR="00385A29" w:rsidRPr="00B60F97" w:rsidRDefault="00933258" w:rsidP="00385A29">
                  <w:pPr>
                    <w:jc w:val="center"/>
                    <w:rPr>
                      <w:b/>
                      <w:bCs/>
                      <w:sz w:val="18"/>
                      <w:szCs w:val="18"/>
                      <w:vertAlign w:val="superscript"/>
                    </w:rPr>
                  </w:pPr>
                  <w:r>
                    <w:rPr>
                      <w:b/>
                      <w:bCs/>
                      <w:sz w:val="18"/>
                      <w:szCs w:val="18"/>
                      <w:vertAlign w:val="superscript"/>
                    </w:rPr>
                    <w:t>450,0</w:t>
                  </w:r>
                </w:p>
              </w:tc>
              <w:tc>
                <w:tcPr>
                  <w:tcW w:w="807" w:type="dxa"/>
                  <w:tcBorders>
                    <w:top w:val="single" w:sz="4" w:space="0" w:color="auto"/>
                    <w:left w:val="single" w:sz="4" w:space="0" w:color="auto"/>
                    <w:bottom w:val="single" w:sz="4" w:space="0" w:color="auto"/>
                    <w:right w:val="single" w:sz="4" w:space="0" w:color="auto"/>
                  </w:tcBorders>
                  <w:hideMark/>
                </w:tcPr>
                <w:p w:rsidR="00385A29" w:rsidRPr="00B60F97" w:rsidRDefault="00933258" w:rsidP="00385A29">
                  <w:pPr>
                    <w:jc w:val="center"/>
                    <w:rPr>
                      <w:b/>
                      <w:bCs/>
                      <w:sz w:val="18"/>
                      <w:szCs w:val="18"/>
                      <w:vertAlign w:val="superscript"/>
                    </w:rPr>
                  </w:pPr>
                  <w:r>
                    <w:rPr>
                      <w:b/>
                      <w:bCs/>
                      <w:sz w:val="18"/>
                      <w:szCs w:val="18"/>
                      <w:vertAlign w:val="superscript"/>
                    </w:rPr>
                    <w:t>162,2</w:t>
                  </w:r>
                </w:p>
              </w:tc>
              <w:tc>
                <w:tcPr>
                  <w:tcW w:w="709"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08" w:type="dxa"/>
                  <w:tcBorders>
                    <w:top w:val="single" w:sz="4" w:space="0" w:color="auto"/>
                    <w:left w:val="single" w:sz="4" w:space="0" w:color="auto"/>
                    <w:bottom w:val="single" w:sz="4" w:space="0" w:color="auto"/>
                    <w:right w:val="single" w:sz="4" w:space="0" w:color="auto"/>
                  </w:tcBorders>
                  <w:noWrap/>
                  <w:hideMark/>
                </w:tcPr>
                <w:p w:rsidR="00385A29" w:rsidRPr="00B60F97" w:rsidRDefault="00933258" w:rsidP="00385A29">
                  <w:pPr>
                    <w:jc w:val="center"/>
                    <w:rPr>
                      <w:sz w:val="18"/>
                      <w:szCs w:val="18"/>
                      <w:vertAlign w:val="superscript"/>
                    </w:rPr>
                  </w:pPr>
                  <w:r>
                    <w:rPr>
                      <w:sz w:val="18"/>
                      <w:szCs w:val="18"/>
                      <w:vertAlign w:val="superscript"/>
                    </w:rPr>
                    <w:t>450,0</w:t>
                  </w:r>
                </w:p>
              </w:tc>
              <w:tc>
                <w:tcPr>
                  <w:tcW w:w="680" w:type="dxa"/>
                  <w:tcBorders>
                    <w:top w:val="single" w:sz="4" w:space="0" w:color="auto"/>
                    <w:left w:val="single" w:sz="4" w:space="0" w:color="auto"/>
                    <w:bottom w:val="single" w:sz="4" w:space="0" w:color="auto"/>
                    <w:right w:val="single" w:sz="4" w:space="0" w:color="auto"/>
                  </w:tcBorders>
                  <w:noWrap/>
                  <w:hideMark/>
                </w:tcPr>
                <w:p w:rsidR="00385A29" w:rsidRPr="00B60F97" w:rsidRDefault="00933258" w:rsidP="00385A29">
                  <w:pPr>
                    <w:jc w:val="center"/>
                    <w:rPr>
                      <w:sz w:val="18"/>
                      <w:szCs w:val="18"/>
                      <w:vertAlign w:val="superscript"/>
                    </w:rPr>
                  </w:pPr>
                  <w:r>
                    <w:rPr>
                      <w:sz w:val="18"/>
                      <w:szCs w:val="18"/>
                      <w:vertAlign w:val="superscript"/>
                    </w:rPr>
                    <w:t>162,2</w:t>
                  </w:r>
                </w:p>
              </w:tc>
              <w:tc>
                <w:tcPr>
                  <w:tcW w:w="709"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9"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879"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57" w:type="dxa"/>
                  <w:gridSpan w:val="2"/>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906" w:type="dxa"/>
                  <w:gridSpan w:val="2"/>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14"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2834" w:type="dxa"/>
                  <w:gridSpan w:val="2"/>
                  <w:tcBorders>
                    <w:top w:val="single" w:sz="4" w:space="0" w:color="auto"/>
                    <w:left w:val="single" w:sz="4" w:space="0" w:color="auto"/>
                    <w:bottom w:val="single" w:sz="4" w:space="0" w:color="auto"/>
                    <w:right w:val="single" w:sz="4" w:space="0" w:color="auto"/>
                  </w:tcBorders>
                  <w:noWrap/>
                  <w:hideMark/>
                </w:tcPr>
                <w:p w:rsidR="00385A29" w:rsidRPr="00B60F97" w:rsidRDefault="00385A29" w:rsidP="003F4C15">
                  <w:pPr>
                    <w:rPr>
                      <w:sz w:val="18"/>
                      <w:szCs w:val="18"/>
                      <w:vertAlign w:val="superscript"/>
                    </w:rPr>
                  </w:pPr>
                  <w:r w:rsidRPr="00B60F97">
                    <w:rPr>
                      <w:sz w:val="18"/>
                      <w:szCs w:val="18"/>
                      <w:vertAlign w:val="superscript"/>
                    </w:rPr>
                    <w:t xml:space="preserve">Медосмотр прошли </w:t>
                  </w:r>
                  <w:r>
                    <w:rPr>
                      <w:sz w:val="18"/>
                      <w:szCs w:val="18"/>
                      <w:vertAlign w:val="superscript"/>
                    </w:rPr>
                    <w:t>3</w:t>
                  </w:r>
                  <w:r w:rsidR="00933258">
                    <w:rPr>
                      <w:sz w:val="18"/>
                      <w:szCs w:val="18"/>
                      <w:vertAlign w:val="superscript"/>
                    </w:rPr>
                    <w:t>8</w:t>
                  </w:r>
                  <w:r>
                    <w:rPr>
                      <w:sz w:val="18"/>
                      <w:szCs w:val="18"/>
                      <w:vertAlign w:val="superscript"/>
                    </w:rPr>
                    <w:t xml:space="preserve"> </w:t>
                  </w:r>
                  <w:r w:rsidRPr="00B60F97">
                    <w:rPr>
                      <w:sz w:val="18"/>
                      <w:szCs w:val="18"/>
                      <w:vertAlign w:val="superscript"/>
                    </w:rPr>
                    <w:t>работник</w:t>
                  </w:r>
                  <w:r w:rsidR="00933258">
                    <w:rPr>
                      <w:sz w:val="18"/>
                      <w:szCs w:val="18"/>
                      <w:vertAlign w:val="superscript"/>
                    </w:rPr>
                    <w:t>ов</w:t>
                  </w:r>
                  <w:r w:rsidRPr="00B60F97">
                    <w:rPr>
                      <w:sz w:val="18"/>
                      <w:szCs w:val="18"/>
                      <w:vertAlign w:val="superscript"/>
                    </w:rPr>
                    <w:t xml:space="preserve"> ДОУ</w:t>
                  </w:r>
                  <w:r w:rsidR="00933258">
                    <w:rPr>
                      <w:sz w:val="18"/>
                      <w:szCs w:val="18"/>
                      <w:vertAlign w:val="superscript"/>
                    </w:rPr>
                    <w:t>.</w:t>
                  </w:r>
                </w:p>
              </w:tc>
            </w:tr>
            <w:tr w:rsidR="00385A29" w:rsidRPr="00B60F97" w:rsidTr="00BE043B">
              <w:trPr>
                <w:gridAfter w:val="2"/>
                <w:wAfter w:w="31" w:type="dxa"/>
                <w:trHeight w:val="2416"/>
                <w:jc w:val="center"/>
              </w:trPr>
              <w:tc>
                <w:tcPr>
                  <w:tcW w:w="1808" w:type="dxa"/>
                  <w:tcBorders>
                    <w:top w:val="single" w:sz="4" w:space="0" w:color="auto"/>
                    <w:left w:val="single" w:sz="4" w:space="0" w:color="auto"/>
                    <w:bottom w:val="single" w:sz="4" w:space="0" w:color="auto"/>
                    <w:right w:val="single" w:sz="4" w:space="0" w:color="auto"/>
                  </w:tcBorders>
                  <w:vAlign w:val="center"/>
                  <w:hideMark/>
                </w:tcPr>
                <w:p w:rsidR="00385A29" w:rsidRPr="004D3733" w:rsidRDefault="00385A29" w:rsidP="00AA20BA">
                  <w:pPr>
                    <w:rPr>
                      <w:sz w:val="18"/>
                      <w:szCs w:val="18"/>
                      <w:vertAlign w:val="superscript"/>
                    </w:rPr>
                  </w:pPr>
                  <w:r w:rsidRPr="00B60F97">
                    <w:rPr>
                      <w:sz w:val="18"/>
                      <w:szCs w:val="18"/>
                      <w:vertAlign w:val="superscript"/>
                    </w:rPr>
                    <w:lastRenderedPageBreak/>
                    <w:t>4.1 Повышение квалификации руководящих и педагогических работников системы дошкольного образования</w:t>
                  </w:r>
                  <w:r>
                    <w:rPr>
                      <w:sz w:val="18"/>
                      <w:szCs w:val="18"/>
                      <w:vertAlign w:val="superscript"/>
                    </w:rPr>
                    <w:t>, проведение специальной оценки условий труда</w:t>
                  </w:r>
                </w:p>
              </w:tc>
              <w:tc>
                <w:tcPr>
                  <w:tcW w:w="1194" w:type="dxa"/>
                  <w:tcBorders>
                    <w:top w:val="single" w:sz="4" w:space="0" w:color="auto"/>
                    <w:left w:val="single" w:sz="4" w:space="0" w:color="auto"/>
                    <w:bottom w:val="single" w:sz="4" w:space="0" w:color="auto"/>
                    <w:right w:val="single" w:sz="4" w:space="0" w:color="auto"/>
                  </w:tcBorders>
                  <w:vAlign w:val="center"/>
                  <w:hideMark/>
                </w:tcPr>
                <w:p w:rsidR="00385A29" w:rsidRPr="00B60F97" w:rsidRDefault="00385A29" w:rsidP="00385A29">
                  <w:pPr>
                    <w:jc w:val="center"/>
                    <w:rPr>
                      <w:sz w:val="18"/>
                      <w:szCs w:val="18"/>
                      <w:vertAlign w:val="superscript"/>
                    </w:rPr>
                  </w:pPr>
                  <w:r w:rsidRPr="00B60F97">
                    <w:rPr>
                      <w:sz w:val="18"/>
                      <w:szCs w:val="18"/>
                      <w:vertAlign w:val="superscript"/>
                    </w:rPr>
                    <w:t xml:space="preserve">Министерство образования и науки Архангельской </w:t>
                  </w:r>
                  <w:r w:rsidR="00AA20BA" w:rsidRPr="00B60F97">
                    <w:rPr>
                      <w:sz w:val="18"/>
                      <w:szCs w:val="18"/>
                      <w:vertAlign w:val="superscript"/>
                    </w:rPr>
                    <w:t>области и</w:t>
                  </w:r>
                  <w:r w:rsidRPr="00B60F97">
                    <w:rPr>
                      <w:sz w:val="18"/>
                      <w:szCs w:val="18"/>
                      <w:vertAlign w:val="superscript"/>
                    </w:rPr>
                    <w:t xml:space="preserve"> Отдел образования Администрации МО «Ленский муниципальный район</w:t>
                  </w:r>
                </w:p>
              </w:tc>
              <w:tc>
                <w:tcPr>
                  <w:tcW w:w="871" w:type="dxa"/>
                  <w:tcBorders>
                    <w:top w:val="single" w:sz="4" w:space="0" w:color="auto"/>
                    <w:left w:val="single" w:sz="4" w:space="0" w:color="auto"/>
                    <w:bottom w:val="single" w:sz="4" w:space="0" w:color="auto"/>
                    <w:right w:val="single" w:sz="4" w:space="0" w:color="auto"/>
                  </w:tcBorders>
                  <w:vAlign w:val="center"/>
                  <w:hideMark/>
                </w:tcPr>
                <w:p w:rsidR="00385A29" w:rsidRPr="00B60F97" w:rsidRDefault="00385A29" w:rsidP="00385A29">
                  <w:pPr>
                    <w:jc w:val="center"/>
                    <w:rPr>
                      <w:b/>
                      <w:bCs/>
                      <w:sz w:val="18"/>
                      <w:szCs w:val="18"/>
                      <w:vertAlign w:val="superscript"/>
                    </w:rPr>
                  </w:pPr>
                  <w:r w:rsidRPr="00B60F97">
                    <w:rPr>
                      <w:b/>
                      <w:bCs/>
                      <w:sz w:val="18"/>
                      <w:szCs w:val="18"/>
                      <w:vertAlign w:val="superscript"/>
                    </w:rPr>
                    <w:t>0,0</w:t>
                  </w:r>
                </w:p>
              </w:tc>
              <w:tc>
                <w:tcPr>
                  <w:tcW w:w="807" w:type="dxa"/>
                  <w:tcBorders>
                    <w:top w:val="single" w:sz="4" w:space="0" w:color="auto"/>
                    <w:left w:val="single" w:sz="4" w:space="0" w:color="auto"/>
                    <w:bottom w:val="single" w:sz="4" w:space="0" w:color="auto"/>
                    <w:right w:val="single" w:sz="4" w:space="0" w:color="auto"/>
                  </w:tcBorders>
                  <w:vAlign w:val="center"/>
                  <w:hideMark/>
                </w:tcPr>
                <w:p w:rsidR="00385A29" w:rsidRPr="00B60F97" w:rsidRDefault="00385A29" w:rsidP="00385A29">
                  <w:pPr>
                    <w:jc w:val="center"/>
                    <w:rPr>
                      <w:b/>
                      <w:bCs/>
                      <w:sz w:val="18"/>
                      <w:szCs w:val="18"/>
                      <w:vertAlign w:val="superscript"/>
                    </w:rPr>
                  </w:pPr>
                  <w:r w:rsidRPr="00B60F97">
                    <w:rPr>
                      <w:b/>
                      <w:bCs/>
                      <w:sz w:val="18"/>
                      <w:szCs w:val="18"/>
                      <w:vertAlign w:val="superscript"/>
                    </w:rPr>
                    <w:t>0,0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680" w:type="dxa"/>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9" w:type="dxa"/>
                  <w:tcBorders>
                    <w:top w:val="single" w:sz="4" w:space="0" w:color="auto"/>
                    <w:left w:val="single" w:sz="4" w:space="0" w:color="auto"/>
                    <w:bottom w:val="single" w:sz="4" w:space="0" w:color="auto"/>
                    <w:right w:val="single" w:sz="4" w:space="0" w:color="auto"/>
                  </w:tcBorders>
                  <w:vAlign w:val="center"/>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879" w:type="dxa"/>
                  <w:tcBorders>
                    <w:top w:val="single" w:sz="4" w:space="0" w:color="auto"/>
                    <w:left w:val="single" w:sz="4" w:space="0" w:color="auto"/>
                    <w:bottom w:val="single" w:sz="4" w:space="0" w:color="auto"/>
                    <w:right w:val="single" w:sz="4" w:space="0" w:color="auto"/>
                  </w:tcBorders>
                  <w:vAlign w:val="center"/>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57" w:type="dxa"/>
                  <w:gridSpan w:val="2"/>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906" w:type="dxa"/>
                  <w:gridSpan w:val="2"/>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14" w:type="dxa"/>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2834" w:type="dxa"/>
                  <w:gridSpan w:val="2"/>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F4C15">
                  <w:pPr>
                    <w:rPr>
                      <w:sz w:val="18"/>
                      <w:szCs w:val="18"/>
                      <w:vertAlign w:val="superscript"/>
                    </w:rPr>
                  </w:pPr>
                  <w:r w:rsidRPr="00B60F97">
                    <w:rPr>
                      <w:sz w:val="18"/>
                      <w:szCs w:val="18"/>
                      <w:vertAlign w:val="superscript"/>
                    </w:rPr>
                    <w:t xml:space="preserve">Расходы проводятся за счёт средств областной </w:t>
                  </w:r>
                  <w:r w:rsidR="00AA20BA" w:rsidRPr="00B60F97">
                    <w:rPr>
                      <w:sz w:val="18"/>
                      <w:szCs w:val="18"/>
                      <w:vertAlign w:val="superscript"/>
                    </w:rPr>
                    <w:t>субвенции по</w:t>
                  </w:r>
                  <w:r w:rsidRPr="00B60F97">
                    <w:rPr>
                      <w:sz w:val="18"/>
                      <w:szCs w:val="18"/>
                      <w:vertAlign w:val="superscript"/>
                    </w:rPr>
                    <w:t xml:space="preserve"> п 1.1</w:t>
                  </w:r>
                </w:p>
              </w:tc>
            </w:tr>
            <w:tr w:rsidR="00385A29" w:rsidRPr="00B60F97" w:rsidTr="00BE043B">
              <w:trPr>
                <w:gridAfter w:val="2"/>
                <w:wAfter w:w="31" w:type="dxa"/>
                <w:trHeight w:val="1886"/>
                <w:jc w:val="center"/>
              </w:trPr>
              <w:tc>
                <w:tcPr>
                  <w:tcW w:w="1808" w:type="dxa"/>
                  <w:tcBorders>
                    <w:top w:val="single" w:sz="4" w:space="0" w:color="auto"/>
                    <w:left w:val="single" w:sz="4" w:space="0" w:color="auto"/>
                    <w:bottom w:val="single" w:sz="4" w:space="0" w:color="auto"/>
                    <w:right w:val="single" w:sz="4" w:space="0" w:color="auto"/>
                  </w:tcBorders>
                  <w:hideMark/>
                </w:tcPr>
                <w:p w:rsidR="00385A29" w:rsidRPr="00B60F97" w:rsidRDefault="00AA20BA" w:rsidP="00AA20BA">
                  <w:pPr>
                    <w:rPr>
                      <w:sz w:val="18"/>
                      <w:szCs w:val="18"/>
                      <w:vertAlign w:val="superscript"/>
                    </w:rPr>
                  </w:pPr>
                  <w:r w:rsidRPr="00B60F97">
                    <w:rPr>
                      <w:sz w:val="18"/>
                      <w:szCs w:val="18"/>
                      <w:vertAlign w:val="superscript"/>
                    </w:rPr>
                    <w:t>4.2 Проведение</w:t>
                  </w:r>
                  <w:r w:rsidR="00385A29" w:rsidRPr="00B60F97">
                    <w:rPr>
                      <w:sz w:val="18"/>
                      <w:szCs w:val="18"/>
                      <w:vertAlign w:val="superscript"/>
                    </w:rPr>
                    <w:t xml:space="preserve"> конкурсов профессионального мастерства</w:t>
                  </w:r>
                </w:p>
              </w:tc>
              <w:tc>
                <w:tcPr>
                  <w:tcW w:w="1194" w:type="dxa"/>
                  <w:tcBorders>
                    <w:top w:val="single" w:sz="4" w:space="0" w:color="auto"/>
                    <w:left w:val="single" w:sz="4" w:space="0" w:color="auto"/>
                    <w:bottom w:val="single" w:sz="4" w:space="0" w:color="auto"/>
                    <w:right w:val="single" w:sz="4" w:space="0" w:color="auto"/>
                  </w:tcBorders>
                  <w:hideMark/>
                </w:tcPr>
                <w:p w:rsidR="00385A29" w:rsidRPr="00B60F97" w:rsidRDefault="00385A29" w:rsidP="00385A29">
                  <w:pPr>
                    <w:jc w:val="center"/>
                    <w:rPr>
                      <w:sz w:val="18"/>
                      <w:szCs w:val="18"/>
                      <w:vertAlign w:val="superscript"/>
                    </w:rPr>
                  </w:pPr>
                  <w:r w:rsidRPr="00B60F97">
                    <w:rPr>
                      <w:sz w:val="18"/>
                      <w:szCs w:val="18"/>
                      <w:vertAlign w:val="superscript"/>
                    </w:rPr>
                    <w:t>Отдел образования Администрации МО «Ленский муниципальный район»</w:t>
                  </w:r>
                </w:p>
              </w:tc>
              <w:tc>
                <w:tcPr>
                  <w:tcW w:w="871" w:type="dxa"/>
                  <w:tcBorders>
                    <w:top w:val="single" w:sz="4" w:space="0" w:color="auto"/>
                    <w:left w:val="single" w:sz="4" w:space="0" w:color="auto"/>
                    <w:bottom w:val="single" w:sz="4" w:space="0" w:color="auto"/>
                    <w:right w:val="single" w:sz="4" w:space="0" w:color="auto"/>
                  </w:tcBorders>
                  <w:vAlign w:val="center"/>
                  <w:hideMark/>
                </w:tcPr>
                <w:p w:rsidR="00385A29" w:rsidRPr="00B60F97" w:rsidRDefault="00385A29" w:rsidP="00385A29">
                  <w:pPr>
                    <w:jc w:val="center"/>
                    <w:rPr>
                      <w:b/>
                      <w:bCs/>
                      <w:sz w:val="18"/>
                      <w:szCs w:val="18"/>
                      <w:vertAlign w:val="superscript"/>
                    </w:rPr>
                  </w:pPr>
                  <w:r w:rsidRPr="00B60F97">
                    <w:rPr>
                      <w:b/>
                      <w:bCs/>
                      <w:sz w:val="18"/>
                      <w:szCs w:val="18"/>
                      <w:vertAlign w:val="superscript"/>
                    </w:rPr>
                    <w:t>0,0</w:t>
                  </w:r>
                </w:p>
              </w:tc>
              <w:tc>
                <w:tcPr>
                  <w:tcW w:w="807" w:type="dxa"/>
                  <w:tcBorders>
                    <w:top w:val="single" w:sz="4" w:space="0" w:color="auto"/>
                    <w:left w:val="single" w:sz="4" w:space="0" w:color="auto"/>
                    <w:bottom w:val="single" w:sz="4" w:space="0" w:color="auto"/>
                    <w:right w:val="single" w:sz="4" w:space="0" w:color="auto"/>
                  </w:tcBorders>
                  <w:vAlign w:val="center"/>
                  <w:hideMark/>
                </w:tcPr>
                <w:p w:rsidR="00385A29" w:rsidRPr="00B60F97" w:rsidRDefault="00385A29" w:rsidP="00385A29">
                  <w:pPr>
                    <w:jc w:val="center"/>
                    <w:rPr>
                      <w:b/>
                      <w:bCs/>
                      <w:sz w:val="18"/>
                      <w:szCs w:val="18"/>
                      <w:vertAlign w:val="superscript"/>
                    </w:rPr>
                  </w:pPr>
                  <w:r w:rsidRPr="00B60F97">
                    <w:rPr>
                      <w:b/>
                      <w:bCs/>
                      <w:sz w:val="18"/>
                      <w:szCs w:val="18"/>
                      <w:vertAlign w:val="superscript"/>
                    </w:rPr>
                    <w:t>0,0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680" w:type="dxa"/>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9" w:type="dxa"/>
                  <w:tcBorders>
                    <w:top w:val="single" w:sz="4" w:space="0" w:color="auto"/>
                    <w:left w:val="single" w:sz="4" w:space="0" w:color="auto"/>
                    <w:bottom w:val="single" w:sz="4" w:space="0" w:color="auto"/>
                    <w:right w:val="single" w:sz="4" w:space="0" w:color="auto"/>
                  </w:tcBorders>
                  <w:vAlign w:val="center"/>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879" w:type="dxa"/>
                  <w:tcBorders>
                    <w:top w:val="single" w:sz="4" w:space="0" w:color="auto"/>
                    <w:left w:val="single" w:sz="4" w:space="0" w:color="auto"/>
                    <w:bottom w:val="single" w:sz="4" w:space="0" w:color="auto"/>
                    <w:right w:val="single" w:sz="4" w:space="0" w:color="auto"/>
                  </w:tcBorders>
                  <w:vAlign w:val="center"/>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57" w:type="dxa"/>
                  <w:gridSpan w:val="2"/>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906" w:type="dxa"/>
                  <w:gridSpan w:val="2"/>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14" w:type="dxa"/>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2834" w:type="dxa"/>
                  <w:gridSpan w:val="2"/>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F4C15">
                  <w:pPr>
                    <w:rPr>
                      <w:sz w:val="18"/>
                      <w:szCs w:val="18"/>
                      <w:vertAlign w:val="superscript"/>
                    </w:rPr>
                  </w:pPr>
                  <w:r>
                    <w:rPr>
                      <w:sz w:val="18"/>
                      <w:szCs w:val="18"/>
                      <w:vertAlign w:val="superscript"/>
                    </w:rPr>
                    <w:t>Мероприятие запланировано в течение года.</w:t>
                  </w:r>
                </w:p>
              </w:tc>
            </w:tr>
            <w:tr w:rsidR="00385A29" w:rsidRPr="00B60F97" w:rsidTr="00BE043B">
              <w:trPr>
                <w:gridAfter w:val="2"/>
                <w:wAfter w:w="31" w:type="dxa"/>
                <w:trHeight w:val="2542"/>
                <w:jc w:val="center"/>
              </w:trPr>
              <w:tc>
                <w:tcPr>
                  <w:tcW w:w="1808" w:type="dxa"/>
                  <w:tcBorders>
                    <w:top w:val="single" w:sz="4" w:space="0" w:color="auto"/>
                    <w:left w:val="single" w:sz="4" w:space="0" w:color="auto"/>
                    <w:bottom w:val="single" w:sz="4" w:space="0" w:color="auto"/>
                    <w:right w:val="single" w:sz="4" w:space="0" w:color="auto"/>
                  </w:tcBorders>
                </w:tcPr>
                <w:p w:rsidR="00385A29" w:rsidRPr="00B60F97" w:rsidRDefault="00385A29" w:rsidP="00AA20BA">
                  <w:pPr>
                    <w:rPr>
                      <w:sz w:val="18"/>
                      <w:szCs w:val="18"/>
                      <w:vertAlign w:val="superscript"/>
                    </w:rPr>
                  </w:pPr>
                  <w:r w:rsidRPr="00B60F97">
                    <w:rPr>
                      <w:sz w:val="18"/>
                      <w:szCs w:val="18"/>
                      <w:vertAlign w:val="superscript"/>
                    </w:rPr>
                    <w:t>4.3   Возмещение расходов по предоставлению мер социальной поддержки по предоставлению компенсации расходов на оплату жилых помещений, отопления и освещения педагогическим работникам образовательных учреждений в сельской местности, рабочих поселках (поселках городского типа)</w:t>
                  </w:r>
                </w:p>
              </w:tc>
              <w:tc>
                <w:tcPr>
                  <w:tcW w:w="1194" w:type="dxa"/>
                  <w:tcBorders>
                    <w:top w:val="single" w:sz="4" w:space="0" w:color="auto"/>
                    <w:left w:val="single" w:sz="4" w:space="0" w:color="auto"/>
                    <w:bottom w:val="single" w:sz="4" w:space="0" w:color="auto"/>
                    <w:right w:val="single" w:sz="4" w:space="0" w:color="auto"/>
                  </w:tcBorders>
                  <w:hideMark/>
                </w:tcPr>
                <w:p w:rsidR="00385A29" w:rsidRPr="00B60F97" w:rsidRDefault="00385A29" w:rsidP="00385A29">
                  <w:pPr>
                    <w:jc w:val="center"/>
                    <w:rPr>
                      <w:sz w:val="18"/>
                      <w:szCs w:val="18"/>
                      <w:vertAlign w:val="superscript"/>
                    </w:rPr>
                  </w:pPr>
                  <w:r w:rsidRPr="00B60F97">
                    <w:rPr>
                      <w:sz w:val="18"/>
                      <w:szCs w:val="18"/>
                      <w:vertAlign w:val="superscript"/>
                    </w:rPr>
                    <w:t xml:space="preserve">Министерство образования и науки Архангельской </w:t>
                  </w:r>
                  <w:r w:rsidR="00AA20BA" w:rsidRPr="00B60F97">
                    <w:rPr>
                      <w:sz w:val="18"/>
                      <w:szCs w:val="18"/>
                      <w:vertAlign w:val="superscript"/>
                    </w:rPr>
                    <w:t>области и</w:t>
                  </w:r>
                  <w:r w:rsidRPr="00B60F97">
                    <w:rPr>
                      <w:sz w:val="18"/>
                      <w:szCs w:val="18"/>
                      <w:vertAlign w:val="superscript"/>
                    </w:rPr>
                    <w:t xml:space="preserve"> Отдел образования Администрации МО «Ленский муниципальный район</w:t>
                  </w:r>
                </w:p>
              </w:tc>
              <w:tc>
                <w:tcPr>
                  <w:tcW w:w="871" w:type="dxa"/>
                  <w:tcBorders>
                    <w:top w:val="single" w:sz="4" w:space="0" w:color="auto"/>
                    <w:left w:val="single" w:sz="4" w:space="0" w:color="auto"/>
                    <w:bottom w:val="single" w:sz="4" w:space="0" w:color="auto"/>
                    <w:right w:val="single" w:sz="4" w:space="0" w:color="auto"/>
                  </w:tcBorders>
                  <w:hideMark/>
                </w:tcPr>
                <w:p w:rsidR="00385A29" w:rsidRPr="00B60F97" w:rsidRDefault="00933258" w:rsidP="00385A29">
                  <w:pPr>
                    <w:jc w:val="center"/>
                    <w:rPr>
                      <w:b/>
                      <w:bCs/>
                      <w:sz w:val="18"/>
                      <w:szCs w:val="18"/>
                      <w:vertAlign w:val="superscript"/>
                    </w:rPr>
                  </w:pPr>
                  <w:r>
                    <w:rPr>
                      <w:b/>
                      <w:bCs/>
                      <w:sz w:val="18"/>
                      <w:szCs w:val="18"/>
                      <w:vertAlign w:val="superscript"/>
                    </w:rPr>
                    <w:t>5401,4</w:t>
                  </w:r>
                </w:p>
              </w:tc>
              <w:tc>
                <w:tcPr>
                  <w:tcW w:w="807" w:type="dxa"/>
                  <w:tcBorders>
                    <w:top w:val="single" w:sz="4" w:space="0" w:color="auto"/>
                    <w:left w:val="single" w:sz="4" w:space="0" w:color="auto"/>
                    <w:bottom w:val="single" w:sz="4" w:space="0" w:color="auto"/>
                    <w:right w:val="single" w:sz="4" w:space="0" w:color="auto"/>
                  </w:tcBorders>
                </w:tcPr>
                <w:p w:rsidR="00385A29" w:rsidRPr="00B60F97" w:rsidRDefault="00933258" w:rsidP="00385A29">
                  <w:pPr>
                    <w:jc w:val="center"/>
                    <w:rPr>
                      <w:b/>
                      <w:bCs/>
                      <w:sz w:val="18"/>
                      <w:szCs w:val="18"/>
                      <w:vertAlign w:val="superscript"/>
                    </w:rPr>
                  </w:pPr>
                  <w:r>
                    <w:rPr>
                      <w:b/>
                      <w:bCs/>
                      <w:sz w:val="18"/>
                      <w:szCs w:val="18"/>
                      <w:vertAlign w:val="superscript"/>
                    </w:rPr>
                    <w:t>1875,7</w:t>
                  </w:r>
                </w:p>
              </w:tc>
              <w:tc>
                <w:tcPr>
                  <w:tcW w:w="709"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8"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680"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9"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879" w:type="dxa"/>
                  <w:tcBorders>
                    <w:top w:val="single" w:sz="4" w:space="0" w:color="auto"/>
                    <w:left w:val="single" w:sz="4" w:space="0" w:color="auto"/>
                    <w:bottom w:val="single" w:sz="4" w:space="0" w:color="auto"/>
                    <w:right w:val="single" w:sz="4" w:space="0" w:color="auto"/>
                  </w:tcBorders>
                </w:tcPr>
                <w:p w:rsidR="00385A29" w:rsidRPr="00B60F97" w:rsidRDefault="00933258" w:rsidP="00385A29">
                  <w:pPr>
                    <w:jc w:val="center"/>
                    <w:rPr>
                      <w:sz w:val="18"/>
                      <w:szCs w:val="18"/>
                      <w:vertAlign w:val="superscript"/>
                    </w:rPr>
                  </w:pPr>
                  <w:r>
                    <w:rPr>
                      <w:sz w:val="18"/>
                      <w:szCs w:val="18"/>
                      <w:vertAlign w:val="superscript"/>
                    </w:rPr>
                    <w:t>5401,4</w:t>
                  </w:r>
                </w:p>
              </w:tc>
              <w:tc>
                <w:tcPr>
                  <w:tcW w:w="757" w:type="dxa"/>
                  <w:gridSpan w:val="2"/>
                  <w:tcBorders>
                    <w:top w:val="single" w:sz="4" w:space="0" w:color="auto"/>
                    <w:left w:val="single" w:sz="4" w:space="0" w:color="auto"/>
                    <w:bottom w:val="single" w:sz="4" w:space="0" w:color="auto"/>
                    <w:right w:val="single" w:sz="4" w:space="0" w:color="auto"/>
                  </w:tcBorders>
                  <w:noWrap/>
                  <w:hideMark/>
                </w:tcPr>
                <w:p w:rsidR="00385A29" w:rsidRPr="00B60F97" w:rsidRDefault="00933258" w:rsidP="00385A29">
                  <w:pPr>
                    <w:jc w:val="center"/>
                    <w:rPr>
                      <w:sz w:val="18"/>
                      <w:szCs w:val="18"/>
                      <w:vertAlign w:val="superscript"/>
                    </w:rPr>
                  </w:pPr>
                  <w:r>
                    <w:rPr>
                      <w:sz w:val="18"/>
                      <w:szCs w:val="18"/>
                      <w:vertAlign w:val="superscript"/>
                    </w:rPr>
                    <w:t>1875,7</w:t>
                  </w:r>
                </w:p>
              </w:tc>
              <w:tc>
                <w:tcPr>
                  <w:tcW w:w="906" w:type="dxa"/>
                  <w:gridSpan w:val="2"/>
                  <w:tcBorders>
                    <w:top w:val="single" w:sz="4" w:space="0" w:color="auto"/>
                    <w:left w:val="single" w:sz="4" w:space="0" w:color="auto"/>
                    <w:bottom w:val="single" w:sz="4" w:space="0" w:color="auto"/>
                    <w:right w:val="single" w:sz="4" w:space="0" w:color="auto"/>
                  </w:tcBorders>
                  <w:noWrap/>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14"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2834" w:type="dxa"/>
                  <w:gridSpan w:val="2"/>
                  <w:tcBorders>
                    <w:top w:val="single" w:sz="4" w:space="0" w:color="auto"/>
                    <w:left w:val="single" w:sz="4" w:space="0" w:color="auto"/>
                    <w:bottom w:val="single" w:sz="4" w:space="0" w:color="auto"/>
                    <w:right w:val="single" w:sz="4" w:space="0" w:color="auto"/>
                  </w:tcBorders>
                  <w:noWrap/>
                  <w:hideMark/>
                </w:tcPr>
                <w:p w:rsidR="00385A29" w:rsidRPr="00B60F97" w:rsidRDefault="00385A29" w:rsidP="003F4C15">
                  <w:pPr>
                    <w:rPr>
                      <w:sz w:val="18"/>
                      <w:szCs w:val="18"/>
                      <w:vertAlign w:val="superscript"/>
                    </w:rPr>
                  </w:pPr>
                  <w:r w:rsidRPr="00B60F97">
                    <w:rPr>
                      <w:sz w:val="18"/>
                      <w:szCs w:val="18"/>
                      <w:vertAlign w:val="superscript"/>
                    </w:rPr>
                    <w:t xml:space="preserve">Меры социальной поддержки получили </w:t>
                  </w:r>
                  <w:r w:rsidR="00933258">
                    <w:rPr>
                      <w:sz w:val="18"/>
                      <w:szCs w:val="18"/>
                      <w:vertAlign w:val="superscript"/>
                    </w:rPr>
                    <w:t xml:space="preserve">158 </w:t>
                  </w:r>
                  <w:r w:rsidRPr="00B60F97">
                    <w:rPr>
                      <w:sz w:val="18"/>
                      <w:szCs w:val="18"/>
                      <w:vertAlign w:val="superscript"/>
                    </w:rPr>
                    <w:t xml:space="preserve">человек, из них пенсионеры </w:t>
                  </w:r>
                  <w:r>
                    <w:rPr>
                      <w:sz w:val="18"/>
                      <w:szCs w:val="18"/>
                      <w:vertAlign w:val="superscript"/>
                    </w:rPr>
                    <w:t>7</w:t>
                  </w:r>
                  <w:r w:rsidR="00933258">
                    <w:rPr>
                      <w:sz w:val="18"/>
                      <w:szCs w:val="18"/>
                      <w:vertAlign w:val="superscript"/>
                    </w:rPr>
                    <w:t>8</w:t>
                  </w:r>
                </w:p>
              </w:tc>
            </w:tr>
            <w:tr w:rsidR="00385A29" w:rsidRPr="00B60F97" w:rsidTr="00BE043B">
              <w:trPr>
                <w:gridAfter w:val="2"/>
                <w:wAfter w:w="31" w:type="dxa"/>
                <w:trHeight w:val="989"/>
                <w:jc w:val="center"/>
              </w:trPr>
              <w:tc>
                <w:tcPr>
                  <w:tcW w:w="1808" w:type="dxa"/>
                  <w:tcBorders>
                    <w:top w:val="single" w:sz="4" w:space="0" w:color="auto"/>
                    <w:left w:val="single" w:sz="4" w:space="0" w:color="auto"/>
                    <w:bottom w:val="single" w:sz="4" w:space="0" w:color="auto"/>
                    <w:right w:val="single" w:sz="4" w:space="0" w:color="auto"/>
                  </w:tcBorders>
                  <w:vAlign w:val="center"/>
                  <w:hideMark/>
                </w:tcPr>
                <w:p w:rsidR="00385A29" w:rsidRPr="00B60F97" w:rsidRDefault="00385A29" w:rsidP="00AA20BA">
                  <w:pPr>
                    <w:rPr>
                      <w:sz w:val="18"/>
                      <w:szCs w:val="18"/>
                      <w:vertAlign w:val="superscript"/>
                    </w:rPr>
                  </w:pPr>
                  <w:r w:rsidRPr="00B60F97">
                    <w:rPr>
                      <w:sz w:val="18"/>
                      <w:szCs w:val="18"/>
                      <w:vertAlign w:val="superscript"/>
                    </w:rPr>
                    <w:t>4.4 Возмещение расходов по предоставлению мер социальной поддержки по предоставлению компенсации расходов на оплату жилых помещений, отопления и освещения квалифицированных специалистов учреждений культуры и образовательных учреждений в сельской местности, рабочих поселках (поселках городского типа)</w:t>
                  </w:r>
                </w:p>
              </w:tc>
              <w:tc>
                <w:tcPr>
                  <w:tcW w:w="1194" w:type="dxa"/>
                  <w:tcBorders>
                    <w:top w:val="single" w:sz="4" w:space="0" w:color="auto"/>
                    <w:left w:val="single" w:sz="4" w:space="0" w:color="auto"/>
                    <w:bottom w:val="single" w:sz="4" w:space="0" w:color="auto"/>
                    <w:right w:val="single" w:sz="4" w:space="0" w:color="auto"/>
                  </w:tcBorders>
                  <w:vAlign w:val="center"/>
                  <w:hideMark/>
                </w:tcPr>
                <w:p w:rsidR="00385A29" w:rsidRPr="00B60F97" w:rsidRDefault="00385A29" w:rsidP="00385A29">
                  <w:pPr>
                    <w:jc w:val="center"/>
                    <w:rPr>
                      <w:sz w:val="18"/>
                      <w:szCs w:val="18"/>
                      <w:vertAlign w:val="superscript"/>
                    </w:rPr>
                  </w:pPr>
                  <w:r w:rsidRPr="00B60F97">
                    <w:rPr>
                      <w:sz w:val="18"/>
                      <w:szCs w:val="18"/>
                      <w:vertAlign w:val="superscript"/>
                    </w:rPr>
                    <w:t xml:space="preserve">Министерство образования и науки Архангельской </w:t>
                  </w:r>
                  <w:r w:rsidR="00AA20BA" w:rsidRPr="00B60F97">
                    <w:rPr>
                      <w:sz w:val="18"/>
                      <w:szCs w:val="18"/>
                      <w:vertAlign w:val="superscript"/>
                    </w:rPr>
                    <w:t>области и</w:t>
                  </w:r>
                  <w:r w:rsidRPr="00B60F97">
                    <w:rPr>
                      <w:sz w:val="18"/>
                      <w:szCs w:val="18"/>
                      <w:vertAlign w:val="superscript"/>
                    </w:rPr>
                    <w:t xml:space="preserve"> Отдел образования Администрации МО «Ленский муниципальный район</w:t>
                  </w:r>
                </w:p>
              </w:tc>
              <w:tc>
                <w:tcPr>
                  <w:tcW w:w="871" w:type="dxa"/>
                  <w:tcBorders>
                    <w:top w:val="single" w:sz="4" w:space="0" w:color="auto"/>
                    <w:left w:val="single" w:sz="4" w:space="0" w:color="auto"/>
                    <w:bottom w:val="single" w:sz="4" w:space="0" w:color="auto"/>
                    <w:right w:val="single" w:sz="4" w:space="0" w:color="auto"/>
                  </w:tcBorders>
                  <w:hideMark/>
                </w:tcPr>
                <w:p w:rsidR="00385A29" w:rsidRPr="00B60F97" w:rsidRDefault="00933258" w:rsidP="00385A29">
                  <w:pPr>
                    <w:jc w:val="center"/>
                    <w:rPr>
                      <w:b/>
                      <w:bCs/>
                      <w:sz w:val="18"/>
                      <w:szCs w:val="18"/>
                      <w:vertAlign w:val="superscript"/>
                    </w:rPr>
                  </w:pPr>
                  <w:r>
                    <w:rPr>
                      <w:b/>
                      <w:bCs/>
                      <w:sz w:val="18"/>
                      <w:szCs w:val="18"/>
                      <w:vertAlign w:val="superscript"/>
                    </w:rPr>
                    <w:t>25,5</w:t>
                  </w:r>
                </w:p>
              </w:tc>
              <w:tc>
                <w:tcPr>
                  <w:tcW w:w="807" w:type="dxa"/>
                  <w:tcBorders>
                    <w:top w:val="single" w:sz="4" w:space="0" w:color="auto"/>
                    <w:left w:val="single" w:sz="4" w:space="0" w:color="auto"/>
                    <w:bottom w:val="single" w:sz="4" w:space="0" w:color="auto"/>
                    <w:right w:val="single" w:sz="4" w:space="0" w:color="auto"/>
                  </w:tcBorders>
                  <w:hideMark/>
                </w:tcPr>
                <w:p w:rsidR="00385A29" w:rsidRPr="00B60F97" w:rsidRDefault="00933258" w:rsidP="00385A29">
                  <w:pPr>
                    <w:jc w:val="center"/>
                    <w:rPr>
                      <w:b/>
                      <w:bCs/>
                      <w:sz w:val="18"/>
                      <w:szCs w:val="18"/>
                      <w:vertAlign w:val="superscript"/>
                    </w:rPr>
                  </w:pPr>
                  <w:r>
                    <w:rPr>
                      <w:b/>
                      <w:bCs/>
                      <w:sz w:val="18"/>
                      <w:szCs w:val="18"/>
                      <w:vertAlign w:val="superscript"/>
                    </w:rPr>
                    <w:t>31,6</w:t>
                  </w:r>
                </w:p>
              </w:tc>
              <w:tc>
                <w:tcPr>
                  <w:tcW w:w="709"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08" w:type="dxa"/>
                  <w:tcBorders>
                    <w:top w:val="single" w:sz="4" w:space="0" w:color="auto"/>
                    <w:left w:val="single" w:sz="4" w:space="0" w:color="auto"/>
                    <w:bottom w:val="single" w:sz="4" w:space="0" w:color="auto"/>
                    <w:right w:val="single" w:sz="4" w:space="0" w:color="auto"/>
                  </w:tcBorders>
                  <w:noWrap/>
                  <w:hideMark/>
                </w:tcPr>
                <w:p w:rsidR="00385A29" w:rsidRPr="00B60F97" w:rsidRDefault="00933258" w:rsidP="00385A29">
                  <w:pPr>
                    <w:jc w:val="center"/>
                    <w:rPr>
                      <w:sz w:val="18"/>
                      <w:szCs w:val="18"/>
                      <w:vertAlign w:val="superscript"/>
                    </w:rPr>
                  </w:pPr>
                  <w:r>
                    <w:rPr>
                      <w:sz w:val="18"/>
                      <w:szCs w:val="18"/>
                      <w:vertAlign w:val="superscript"/>
                    </w:rPr>
                    <w:t>25,5</w:t>
                  </w:r>
                </w:p>
              </w:tc>
              <w:tc>
                <w:tcPr>
                  <w:tcW w:w="680" w:type="dxa"/>
                  <w:tcBorders>
                    <w:top w:val="single" w:sz="4" w:space="0" w:color="auto"/>
                    <w:left w:val="single" w:sz="4" w:space="0" w:color="auto"/>
                    <w:bottom w:val="single" w:sz="4" w:space="0" w:color="auto"/>
                    <w:right w:val="single" w:sz="4" w:space="0" w:color="auto"/>
                  </w:tcBorders>
                  <w:noWrap/>
                  <w:hideMark/>
                </w:tcPr>
                <w:p w:rsidR="00385A29" w:rsidRPr="00B60F97" w:rsidRDefault="00933258" w:rsidP="00385A29">
                  <w:pPr>
                    <w:jc w:val="center"/>
                    <w:rPr>
                      <w:sz w:val="18"/>
                      <w:szCs w:val="18"/>
                      <w:vertAlign w:val="superscript"/>
                    </w:rPr>
                  </w:pPr>
                  <w:r>
                    <w:rPr>
                      <w:sz w:val="18"/>
                      <w:szCs w:val="18"/>
                      <w:vertAlign w:val="superscript"/>
                    </w:rPr>
                    <w:t>31,6</w:t>
                  </w:r>
                </w:p>
              </w:tc>
              <w:tc>
                <w:tcPr>
                  <w:tcW w:w="709"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879"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57" w:type="dxa"/>
                  <w:gridSpan w:val="2"/>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906" w:type="dxa"/>
                  <w:gridSpan w:val="2"/>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14"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2834" w:type="dxa"/>
                  <w:gridSpan w:val="2"/>
                  <w:tcBorders>
                    <w:top w:val="single" w:sz="4" w:space="0" w:color="auto"/>
                    <w:left w:val="single" w:sz="4" w:space="0" w:color="auto"/>
                    <w:bottom w:val="single" w:sz="4" w:space="0" w:color="auto"/>
                    <w:right w:val="single" w:sz="4" w:space="0" w:color="auto"/>
                  </w:tcBorders>
                  <w:noWrap/>
                  <w:hideMark/>
                </w:tcPr>
                <w:p w:rsidR="00385A29" w:rsidRPr="00B60F97" w:rsidRDefault="00385A29" w:rsidP="003F4C15">
                  <w:pPr>
                    <w:rPr>
                      <w:sz w:val="18"/>
                      <w:szCs w:val="18"/>
                      <w:vertAlign w:val="superscript"/>
                    </w:rPr>
                  </w:pPr>
                  <w:r w:rsidRPr="00B60F97">
                    <w:rPr>
                      <w:sz w:val="18"/>
                      <w:szCs w:val="18"/>
                      <w:vertAlign w:val="superscript"/>
                    </w:rPr>
                    <w:t xml:space="preserve">Оказана выплата </w:t>
                  </w:r>
                  <w:r>
                    <w:rPr>
                      <w:sz w:val="18"/>
                      <w:szCs w:val="18"/>
                      <w:vertAlign w:val="superscript"/>
                    </w:rPr>
                    <w:t>2</w:t>
                  </w:r>
                  <w:r w:rsidRPr="00B60F97">
                    <w:rPr>
                      <w:sz w:val="18"/>
                      <w:szCs w:val="18"/>
                      <w:vertAlign w:val="superscript"/>
                    </w:rPr>
                    <w:t xml:space="preserve"> квалифицированн</w:t>
                  </w:r>
                  <w:r>
                    <w:rPr>
                      <w:sz w:val="18"/>
                      <w:szCs w:val="18"/>
                      <w:vertAlign w:val="superscript"/>
                    </w:rPr>
                    <w:t xml:space="preserve">ым </w:t>
                  </w:r>
                  <w:r w:rsidR="00AA20BA" w:rsidRPr="00B60F97">
                    <w:rPr>
                      <w:sz w:val="18"/>
                      <w:szCs w:val="18"/>
                      <w:vertAlign w:val="superscript"/>
                    </w:rPr>
                    <w:t>специалист</w:t>
                  </w:r>
                  <w:r w:rsidR="00AA20BA">
                    <w:rPr>
                      <w:sz w:val="18"/>
                      <w:szCs w:val="18"/>
                      <w:vertAlign w:val="superscript"/>
                    </w:rPr>
                    <w:t>ам</w:t>
                  </w:r>
                  <w:r w:rsidR="00AA20BA" w:rsidRPr="00B60F97">
                    <w:rPr>
                      <w:sz w:val="18"/>
                      <w:szCs w:val="18"/>
                      <w:vertAlign w:val="superscript"/>
                    </w:rPr>
                    <w:t>, вышедшим</w:t>
                  </w:r>
                  <w:r>
                    <w:rPr>
                      <w:sz w:val="18"/>
                      <w:szCs w:val="18"/>
                      <w:vertAlign w:val="superscript"/>
                    </w:rPr>
                    <w:t xml:space="preserve"> </w:t>
                  </w:r>
                  <w:r w:rsidRPr="00B60F97">
                    <w:rPr>
                      <w:sz w:val="18"/>
                      <w:szCs w:val="18"/>
                      <w:vertAlign w:val="superscript"/>
                    </w:rPr>
                    <w:t xml:space="preserve">на </w:t>
                  </w:r>
                  <w:r w:rsidR="00AA20BA" w:rsidRPr="00B60F97">
                    <w:rPr>
                      <w:sz w:val="18"/>
                      <w:szCs w:val="18"/>
                      <w:vertAlign w:val="superscript"/>
                    </w:rPr>
                    <w:t xml:space="preserve">пенсию </w:t>
                  </w:r>
                  <w:r w:rsidR="00933258">
                    <w:rPr>
                      <w:sz w:val="18"/>
                      <w:szCs w:val="18"/>
                      <w:vertAlign w:val="superscript"/>
                    </w:rPr>
                    <w:t>из</w:t>
                  </w:r>
                  <w:r w:rsidRPr="00B60F97">
                    <w:rPr>
                      <w:sz w:val="18"/>
                      <w:szCs w:val="18"/>
                      <w:vertAlign w:val="superscript"/>
                    </w:rPr>
                    <w:t xml:space="preserve"> ДОУ </w:t>
                  </w:r>
                </w:p>
              </w:tc>
            </w:tr>
            <w:tr w:rsidR="00385A29" w:rsidRPr="00B60F97" w:rsidTr="00BE043B">
              <w:trPr>
                <w:gridAfter w:val="2"/>
                <w:wAfter w:w="31" w:type="dxa"/>
                <w:trHeight w:val="316"/>
                <w:jc w:val="center"/>
              </w:trPr>
              <w:tc>
                <w:tcPr>
                  <w:tcW w:w="1808" w:type="dxa"/>
                  <w:tcBorders>
                    <w:top w:val="single" w:sz="4" w:space="0" w:color="auto"/>
                    <w:left w:val="single" w:sz="4" w:space="0" w:color="auto"/>
                    <w:bottom w:val="single" w:sz="4" w:space="0" w:color="auto"/>
                    <w:right w:val="single" w:sz="4" w:space="0" w:color="auto"/>
                  </w:tcBorders>
                  <w:hideMark/>
                </w:tcPr>
                <w:p w:rsidR="00385A29" w:rsidRPr="00B60F97" w:rsidRDefault="00385A29" w:rsidP="00AA20BA">
                  <w:pPr>
                    <w:rPr>
                      <w:bCs/>
                      <w:sz w:val="18"/>
                      <w:szCs w:val="18"/>
                      <w:vertAlign w:val="superscript"/>
                    </w:rPr>
                  </w:pPr>
                  <w:r w:rsidRPr="00B60F97">
                    <w:rPr>
                      <w:bCs/>
                      <w:sz w:val="18"/>
                      <w:szCs w:val="18"/>
                      <w:vertAlign w:val="superscript"/>
                    </w:rPr>
                    <w:t xml:space="preserve">4.5. оплата проезда к месту использования отпуска и обратно работника </w:t>
                  </w:r>
                  <w:r w:rsidRPr="00B60F97">
                    <w:rPr>
                      <w:bCs/>
                      <w:sz w:val="18"/>
                      <w:szCs w:val="18"/>
                      <w:vertAlign w:val="superscript"/>
                    </w:rPr>
                    <w:lastRenderedPageBreak/>
                    <w:t>образовательных учреждений</w:t>
                  </w:r>
                </w:p>
              </w:tc>
              <w:tc>
                <w:tcPr>
                  <w:tcW w:w="1194"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bCs/>
                      <w:sz w:val="18"/>
                      <w:szCs w:val="18"/>
                      <w:vertAlign w:val="superscript"/>
                    </w:rPr>
                  </w:pPr>
                  <w:r w:rsidRPr="00B60F97">
                    <w:rPr>
                      <w:sz w:val="18"/>
                      <w:szCs w:val="18"/>
                      <w:vertAlign w:val="superscript"/>
                    </w:rPr>
                    <w:lastRenderedPageBreak/>
                    <w:t xml:space="preserve">Отдел образования Администрации </w:t>
                  </w:r>
                  <w:r w:rsidRPr="00B60F97">
                    <w:rPr>
                      <w:sz w:val="18"/>
                      <w:szCs w:val="18"/>
                      <w:vertAlign w:val="superscript"/>
                    </w:rPr>
                    <w:lastRenderedPageBreak/>
                    <w:t>МО «Ленский муниципальный район</w:t>
                  </w:r>
                </w:p>
              </w:tc>
              <w:tc>
                <w:tcPr>
                  <w:tcW w:w="871"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b/>
                      <w:bCs/>
                      <w:sz w:val="18"/>
                      <w:szCs w:val="18"/>
                      <w:vertAlign w:val="superscript"/>
                    </w:rPr>
                  </w:pPr>
                  <w:r>
                    <w:rPr>
                      <w:b/>
                      <w:bCs/>
                      <w:sz w:val="18"/>
                      <w:szCs w:val="18"/>
                      <w:vertAlign w:val="superscript"/>
                    </w:rPr>
                    <w:lastRenderedPageBreak/>
                    <w:t>0</w:t>
                  </w:r>
                </w:p>
              </w:tc>
              <w:tc>
                <w:tcPr>
                  <w:tcW w:w="807"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b/>
                      <w:bCs/>
                      <w:sz w:val="18"/>
                      <w:szCs w:val="18"/>
                      <w:vertAlign w:val="superscript"/>
                    </w:rPr>
                  </w:pPr>
                  <w:r>
                    <w:rPr>
                      <w:b/>
                      <w:bCs/>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9"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8"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p>
              </w:tc>
              <w:tc>
                <w:tcPr>
                  <w:tcW w:w="680"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879"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57" w:type="dxa"/>
                  <w:gridSpan w:val="2"/>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906" w:type="dxa"/>
                  <w:gridSpan w:val="2"/>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14"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2834" w:type="dxa"/>
                  <w:gridSpan w:val="2"/>
                  <w:tcBorders>
                    <w:top w:val="single" w:sz="4" w:space="0" w:color="auto"/>
                    <w:left w:val="single" w:sz="4" w:space="0" w:color="auto"/>
                    <w:bottom w:val="single" w:sz="4" w:space="0" w:color="auto"/>
                    <w:right w:val="single" w:sz="4" w:space="0" w:color="auto"/>
                  </w:tcBorders>
                  <w:noWrap/>
                  <w:hideMark/>
                </w:tcPr>
                <w:p w:rsidR="00385A29" w:rsidRPr="00B60F97" w:rsidRDefault="001A1903" w:rsidP="003F4C15">
                  <w:pPr>
                    <w:rPr>
                      <w:sz w:val="18"/>
                      <w:szCs w:val="18"/>
                      <w:vertAlign w:val="superscript"/>
                    </w:rPr>
                  </w:pPr>
                  <w:r>
                    <w:rPr>
                      <w:sz w:val="18"/>
                      <w:szCs w:val="18"/>
                      <w:vertAlign w:val="superscript"/>
                    </w:rPr>
                    <w:t>О</w:t>
                  </w:r>
                  <w:r w:rsidR="00385A29" w:rsidRPr="00B60F97">
                    <w:rPr>
                      <w:sz w:val="18"/>
                      <w:szCs w:val="18"/>
                      <w:vertAlign w:val="superscript"/>
                    </w:rPr>
                    <w:t xml:space="preserve">плата проезда к месту использования </w:t>
                  </w:r>
                  <w:r w:rsidR="00AA20BA" w:rsidRPr="00B60F97">
                    <w:rPr>
                      <w:sz w:val="18"/>
                      <w:szCs w:val="18"/>
                      <w:vertAlign w:val="superscript"/>
                    </w:rPr>
                    <w:t>отпуска и</w:t>
                  </w:r>
                  <w:r w:rsidR="00385A29" w:rsidRPr="00B60F97">
                    <w:rPr>
                      <w:sz w:val="18"/>
                      <w:szCs w:val="18"/>
                      <w:vertAlign w:val="superscript"/>
                    </w:rPr>
                    <w:t xml:space="preserve"> обратно работникам образовательных учреждений</w:t>
                  </w:r>
                  <w:r w:rsidR="00385A29">
                    <w:rPr>
                      <w:sz w:val="18"/>
                      <w:szCs w:val="18"/>
                      <w:vertAlign w:val="superscript"/>
                    </w:rPr>
                    <w:t xml:space="preserve"> не производилась.</w:t>
                  </w:r>
                </w:p>
              </w:tc>
            </w:tr>
            <w:tr w:rsidR="00385A29" w:rsidRPr="00B60F97" w:rsidTr="00BE043B">
              <w:trPr>
                <w:gridAfter w:val="2"/>
                <w:wAfter w:w="31" w:type="dxa"/>
                <w:trHeight w:val="316"/>
                <w:jc w:val="center"/>
              </w:trPr>
              <w:tc>
                <w:tcPr>
                  <w:tcW w:w="1808" w:type="dxa"/>
                  <w:tcBorders>
                    <w:top w:val="single" w:sz="4" w:space="0" w:color="auto"/>
                    <w:left w:val="single" w:sz="4" w:space="0" w:color="auto"/>
                    <w:bottom w:val="single" w:sz="4" w:space="0" w:color="auto"/>
                    <w:right w:val="single" w:sz="4" w:space="0" w:color="auto"/>
                  </w:tcBorders>
                  <w:hideMark/>
                </w:tcPr>
                <w:p w:rsidR="00385A29" w:rsidRPr="00B60F97" w:rsidRDefault="00385A29" w:rsidP="00AA20BA">
                  <w:pPr>
                    <w:rPr>
                      <w:bCs/>
                      <w:sz w:val="18"/>
                      <w:szCs w:val="18"/>
                      <w:vertAlign w:val="superscript"/>
                    </w:rPr>
                  </w:pPr>
                  <w:r w:rsidRPr="00B60F97">
                    <w:rPr>
                      <w:bCs/>
                      <w:sz w:val="18"/>
                      <w:szCs w:val="18"/>
                      <w:vertAlign w:val="superscript"/>
                    </w:rPr>
                    <w:t xml:space="preserve">4.6. Мероприятия, связанные подготовкой объектов теплоснабжения (котельных, тепловых сетей) к отопительному сезону </w:t>
                  </w:r>
                </w:p>
              </w:tc>
              <w:tc>
                <w:tcPr>
                  <w:tcW w:w="1194"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bCs/>
                      <w:sz w:val="18"/>
                      <w:szCs w:val="18"/>
                      <w:vertAlign w:val="superscript"/>
                    </w:rPr>
                  </w:pPr>
                  <w:r w:rsidRPr="00B60F97">
                    <w:rPr>
                      <w:sz w:val="18"/>
                      <w:szCs w:val="18"/>
                      <w:vertAlign w:val="superscript"/>
                    </w:rPr>
                    <w:t xml:space="preserve">Министерство образования и науки Архангельской </w:t>
                  </w:r>
                  <w:r w:rsidR="00AA20BA" w:rsidRPr="00B60F97">
                    <w:rPr>
                      <w:sz w:val="18"/>
                      <w:szCs w:val="18"/>
                      <w:vertAlign w:val="superscript"/>
                    </w:rPr>
                    <w:t>области и</w:t>
                  </w:r>
                  <w:r w:rsidRPr="00B60F97">
                    <w:rPr>
                      <w:sz w:val="18"/>
                      <w:szCs w:val="18"/>
                      <w:vertAlign w:val="superscript"/>
                    </w:rPr>
                    <w:t xml:space="preserve"> Отдел образования Администрации МО «Ленский муниципальный район</w:t>
                  </w:r>
                </w:p>
              </w:tc>
              <w:tc>
                <w:tcPr>
                  <w:tcW w:w="871"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b/>
                      <w:bCs/>
                      <w:sz w:val="18"/>
                      <w:szCs w:val="18"/>
                      <w:vertAlign w:val="superscript"/>
                    </w:rPr>
                  </w:pPr>
                  <w:r w:rsidRPr="00B60F97">
                    <w:rPr>
                      <w:b/>
                      <w:bCs/>
                      <w:sz w:val="18"/>
                      <w:szCs w:val="18"/>
                      <w:vertAlign w:val="superscript"/>
                    </w:rPr>
                    <w:t>0,0</w:t>
                  </w:r>
                </w:p>
              </w:tc>
              <w:tc>
                <w:tcPr>
                  <w:tcW w:w="807"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b/>
                      <w:bCs/>
                      <w:sz w:val="18"/>
                      <w:szCs w:val="18"/>
                      <w:vertAlign w:val="superscript"/>
                    </w:rPr>
                  </w:pPr>
                  <w:r w:rsidRPr="00B60F97">
                    <w:rPr>
                      <w:b/>
                      <w:bCs/>
                      <w:sz w:val="18"/>
                      <w:szCs w:val="18"/>
                      <w:vertAlign w:val="superscript"/>
                    </w:rPr>
                    <w:t>0,0</w:t>
                  </w:r>
                </w:p>
              </w:tc>
              <w:tc>
                <w:tcPr>
                  <w:tcW w:w="709"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8"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680"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9"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879"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57" w:type="dxa"/>
                  <w:gridSpan w:val="2"/>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906" w:type="dxa"/>
                  <w:gridSpan w:val="2"/>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14"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2834" w:type="dxa"/>
                  <w:gridSpan w:val="2"/>
                  <w:tcBorders>
                    <w:top w:val="single" w:sz="4" w:space="0" w:color="auto"/>
                    <w:left w:val="single" w:sz="4" w:space="0" w:color="auto"/>
                    <w:bottom w:val="single" w:sz="4" w:space="0" w:color="auto"/>
                    <w:right w:val="single" w:sz="4" w:space="0" w:color="auto"/>
                  </w:tcBorders>
                  <w:noWrap/>
                  <w:hideMark/>
                </w:tcPr>
                <w:p w:rsidR="00385A29" w:rsidRPr="00B60F97" w:rsidRDefault="00933258" w:rsidP="003F4C15">
                  <w:pPr>
                    <w:rPr>
                      <w:sz w:val="18"/>
                      <w:szCs w:val="18"/>
                      <w:vertAlign w:val="superscript"/>
                    </w:rPr>
                  </w:pPr>
                  <w:r>
                    <w:rPr>
                      <w:sz w:val="18"/>
                      <w:szCs w:val="18"/>
                      <w:vertAlign w:val="superscript"/>
                    </w:rPr>
                    <w:t>Мероприятие проводится в течение года.</w:t>
                  </w:r>
                </w:p>
              </w:tc>
            </w:tr>
            <w:tr w:rsidR="00385A29" w:rsidRPr="00B60F97" w:rsidTr="00BE043B">
              <w:trPr>
                <w:gridAfter w:val="2"/>
                <w:wAfter w:w="31" w:type="dxa"/>
                <w:trHeight w:val="682"/>
                <w:jc w:val="center"/>
              </w:trPr>
              <w:tc>
                <w:tcPr>
                  <w:tcW w:w="1808" w:type="dxa"/>
                  <w:tcBorders>
                    <w:top w:val="single" w:sz="4" w:space="0" w:color="auto"/>
                    <w:left w:val="single" w:sz="4" w:space="0" w:color="auto"/>
                    <w:bottom w:val="single" w:sz="4" w:space="0" w:color="auto"/>
                    <w:right w:val="single" w:sz="4" w:space="0" w:color="auto"/>
                  </w:tcBorders>
                  <w:hideMark/>
                </w:tcPr>
                <w:p w:rsidR="00385A29" w:rsidRPr="00933258" w:rsidRDefault="00AA20BA" w:rsidP="00AA20BA">
                  <w:pPr>
                    <w:rPr>
                      <w:b/>
                      <w:bCs/>
                      <w:sz w:val="18"/>
                      <w:szCs w:val="18"/>
                      <w:vertAlign w:val="superscript"/>
                    </w:rPr>
                  </w:pPr>
                  <w:r w:rsidRPr="00933258">
                    <w:rPr>
                      <w:b/>
                      <w:bCs/>
                      <w:sz w:val="18"/>
                      <w:szCs w:val="18"/>
                      <w:vertAlign w:val="superscript"/>
                    </w:rPr>
                    <w:t>Итого по</w:t>
                  </w:r>
                  <w:r w:rsidR="00385A29" w:rsidRPr="00933258">
                    <w:rPr>
                      <w:b/>
                      <w:bCs/>
                      <w:sz w:val="18"/>
                      <w:szCs w:val="18"/>
                      <w:vertAlign w:val="superscript"/>
                    </w:rPr>
                    <w:t xml:space="preserve"> подпрограмме № 1</w:t>
                  </w:r>
                </w:p>
              </w:tc>
              <w:tc>
                <w:tcPr>
                  <w:tcW w:w="1194"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bCs/>
                      <w:sz w:val="18"/>
                      <w:szCs w:val="18"/>
                      <w:vertAlign w:val="superscript"/>
                    </w:rPr>
                  </w:pPr>
                </w:p>
              </w:tc>
              <w:tc>
                <w:tcPr>
                  <w:tcW w:w="871" w:type="dxa"/>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933258" w:rsidP="00385A29">
                  <w:pPr>
                    <w:jc w:val="center"/>
                    <w:rPr>
                      <w:b/>
                      <w:bCs/>
                      <w:sz w:val="18"/>
                      <w:szCs w:val="18"/>
                      <w:vertAlign w:val="superscript"/>
                    </w:rPr>
                  </w:pPr>
                  <w:r>
                    <w:rPr>
                      <w:b/>
                      <w:bCs/>
                      <w:sz w:val="18"/>
                      <w:szCs w:val="18"/>
                      <w:vertAlign w:val="superscript"/>
                    </w:rPr>
                    <w:t>173545,1</w:t>
                  </w:r>
                </w:p>
              </w:tc>
              <w:tc>
                <w:tcPr>
                  <w:tcW w:w="807" w:type="dxa"/>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933258" w:rsidP="00385A29">
                  <w:pPr>
                    <w:jc w:val="center"/>
                    <w:rPr>
                      <w:b/>
                      <w:bCs/>
                      <w:sz w:val="18"/>
                      <w:szCs w:val="18"/>
                      <w:vertAlign w:val="superscript"/>
                    </w:rPr>
                  </w:pPr>
                  <w:r>
                    <w:rPr>
                      <w:b/>
                      <w:bCs/>
                      <w:sz w:val="18"/>
                      <w:szCs w:val="18"/>
                      <w:vertAlign w:val="superscript"/>
                    </w:rPr>
                    <w:t>47020,7</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b/>
                      <w:bCs/>
                      <w:sz w:val="18"/>
                      <w:szCs w:val="18"/>
                      <w:vertAlign w:val="superscript"/>
                    </w:rPr>
                  </w:pPr>
                  <w:r w:rsidRPr="00B60F97">
                    <w:rPr>
                      <w:b/>
                      <w:bCs/>
                      <w:sz w:val="18"/>
                      <w:szCs w:val="18"/>
                      <w:vertAlign w:val="superscript"/>
                    </w:rPr>
                    <w:t>0,0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b/>
                      <w:bCs/>
                      <w:sz w:val="18"/>
                      <w:szCs w:val="18"/>
                      <w:vertAlign w:val="superscript"/>
                    </w:rPr>
                  </w:pPr>
                  <w:r w:rsidRPr="00B60F97">
                    <w:rPr>
                      <w:b/>
                      <w:bCs/>
                      <w:sz w:val="18"/>
                      <w:szCs w:val="18"/>
                      <w:vertAlign w:val="superscript"/>
                    </w:rPr>
                    <w:t>0,0</w:t>
                  </w:r>
                </w:p>
              </w:tc>
              <w:tc>
                <w:tcPr>
                  <w:tcW w:w="708" w:type="dxa"/>
                  <w:tcBorders>
                    <w:top w:val="single" w:sz="4" w:space="0" w:color="auto"/>
                    <w:left w:val="single" w:sz="4" w:space="0" w:color="auto"/>
                    <w:bottom w:val="single" w:sz="4" w:space="0" w:color="auto"/>
                    <w:right w:val="single" w:sz="4" w:space="0" w:color="auto"/>
                  </w:tcBorders>
                  <w:noWrap/>
                  <w:vAlign w:val="center"/>
                </w:tcPr>
                <w:p w:rsidR="00385A29" w:rsidRPr="00B60F97" w:rsidRDefault="00933258" w:rsidP="00385A29">
                  <w:pPr>
                    <w:jc w:val="center"/>
                    <w:rPr>
                      <w:b/>
                      <w:bCs/>
                      <w:sz w:val="18"/>
                      <w:szCs w:val="18"/>
                      <w:vertAlign w:val="superscript"/>
                    </w:rPr>
                  </w:pPr>
                  <w:r>
                    <w:rPr>
                      <w:b/>
                      <w:bCs/>
                      <w:sz w:val="18"/>
                      <w:szCs w:val="18"/>
                      <w:vertAlign w:val="superscript"/>
                    </w:rPr>
                    <w:t>57015,5</w:t>
                  </w:r>
                </w:p>
              </w:tc>
              <w:tc>
                <w:tcPr>
                  <w:tcW w:w="680" w:type="dxa"/>
                  <w:tcBorders>
                    <w:top w:val="single" w:sz="4" w:space="0" w:color="auto"/>
                    <w:left w:val="single" w:sz="4" w:space="0" w:color="auto"/>
                    <w:bottom w:val="single" w:sz="4" w:space="0" w:color="auto"/>
                    <w:right w:val="single" w:sz="4" w:space="0" w:color="auto"/>
                  </w:tcBorders>
                  <w:noWrap/>
                  <w:vAlign w:val="center"/>
                </w:tcPr>
                <w:p w:rsidR="00385A29" w:rsidRPr="00B60F97" w:rsidRDefault="00933258" w:rsidP="00385A29">
                  <w:pPr>
                    <w:jc w:val="center"/>
                    <w:rPr>
                      <w:b/>
                      <w:bCs/>
                      <w:sz w:val="18"/>
                      <w:szCs w:val="18"/>
                      <w:vertAlign w:val="superscript"/>
                    </w:rPr>
                  </w:pPr>
                  <w:r>
                    <w:rPr>
                      <w:b/>
                      <w:bCs/>
                      <w:sz w:val="18"/>
                      <w:szCs w:val="18"/>
                      <w:vertAlign w:val="superscript"/>
                    </w:rPr>
                    <w:t>11029,8</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b/>
                      <w:bCs/>
                      <w:sz w:val="18"/>
                      <w:szCs w:val="18"/>
                      <w:vertAlign w:val="superscript"/>
                    </w:rPr>
                  </w:pPr>
                  <w:r w:rsidRPr="00B60F97">
                    <w:rPr>
                      <w:b/>
                      <w:bCs/>
                      <w:sz w:val="18"/>
                      <w:szCs w:val="18"/>
                      <w:vertAlign w:val="superscript"/>
                    </w:rPr>
                    <w:t> </w:t>
                  </w:r>
                  <w:r>
                    <w:rPr>
                      <w:b/>
                      <w:bCs/>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vAlign w:val="center"/>
                </w:tcPr>
                <w:p w:rsidR="00385A29" w:rsidRPr="00B60F97" w:rsidRDefault="00385A29" w:rsidP="00385A29">
                  <w:pPr>
                    <w:jc w:val="center"/>
                    <w:rPr>
                      <w:b/>
                      <w:bCs/>
                      <w:sz w:val="18"/>
                      <w:szCs w:val="18"/>
                      <w:vertAlign w:val="superscript"/>
                    </w:rPr>
                  </w:pPr>
                  <w:r>
                    <w:rPr>
                      <w:b/>
                      <w:bCs/>
                      <w:sz w:val="18"/>
                      <w:szCs w:val="18"/>
                      <w:vertAlign w:val="superscript"/>
                    </w:rPr>
                    <w:t>0</w:t>
                  </w:r>
                  <w:r w:rsidRPr="00B60F97">
                    <w:rPr>
                      <w:b/>
                      <w:bCs/>
                      <w:sz w:val="18"/>
                      <w:szCs w:val="18"/>
                      <w:vertAlign w:val="superscript"/>
                    </w:rPr>
                    <w:t> </w:t>
                  </w:r>
                </w:p>
              </w:tc>
              <w:tc>
                <w:tcPr>
                  <w:tcW w:w="879" w:type="dxa"/>
                  <w:tcBorders>
                    <w:top w:val="single" w:sz="4" w:space="0" w:color="auto"/>
                    <w:left w:val="single" w:sz="4" w:space="0" w:color="auto"/>
                    <w:bottom w:val="single" w:sz="4" w:space="0" w:color="auto"/>
                    <w:right w:val="single" w:sz="4" w:space="0" w:color="auto"/>
                  </w:tcBorders>
                  <w:vAlign w:val="center"/>
                </w:tcPr>
                <w:p w:rsidR="00385A29" w:rsidRPr="00B60F97" w:rsidRDefault="00933258" w:rsidP="00385A29">
                  <w:pPr>
                    <w:jc w:val="center"/>
                    <w:rPr>
                      <w:b/>
                      <w:bCs/>
                      <w:sz w:val="18"/>
                      <w:szCs w:val="18"/>
                      <w:vertAlign w:val="superscript"/>
                    </w:rPr>
                  </w:pPr>
                  <w:r>
                    <w:rPr>
                      <w:b/>
                      <w:bCs/>
                      <w:sz w:val="18"/>
                      <w:szCs w:val="18"/>
                      <w:vertAlign w:val="superscript"/>
                    </w:rPr>
                    <w:t>116529,6</w:t>
                  </w:r>
                </w:p>
              </w:tc>
              <w:tc>
                <w:tcPr>
                  <w:tcW w:w="757" w:type="dxa"/>
                  <w:gridSpan w:val="2"/>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933258" w:rsidP="00385A29">
                  <w:pPr>
                    <w:jc w:val="center"/>
                    <w:rPr>
                      <w:b/>
                      <w:bCs/>
                      <w:sz w:val="18"/>
                      <w:szCs w:val="18"/>
                      <w:vertAlign w:val="superscript"/>
                    </w:rPr>
                  </w:pPr>
                  <w:r>
                    <w:rPr>
                      <w:b/>
                      <w:bCs/>
                      <w:sz w:val="18"/>
                      <w:szCs w:val="18"/>
                      <w:vertAlign w:val="superscript"/>
                    </w:rPr>
                    <w:t>35990,9</w:t>
                  </w:r>
                </w:p>
              </w:tc>
              <w:tc>
                <w:tcPr>
                  <w:tcW w:w="906" w:type="dxa"/>
                  <w:gridSpan w:val="2"/>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b/>
                      <w:bCs/>
                      <w:sz w:val="18"/>
                      <w:szCs w:val="18"/>
                      <w:vertAlign w:val="superscript"/>
                    </w:rPr>
                  </w:pPr>
                  <w:r w:rsidRPr="00B60F97">
                    <w:rPr>
                      <w:b/>
                      <w:bCs/>
                      <w:sz w:val="18"/>
                      <w:szCs w:val="18"/>
                      <w:vertAlign w:val="superscript"/>
                    </w:rPr>
                    <w:t>0,0</w:t>
                  </w:r>
                </w:p>
              </w:tc>
              <w:tc>
                <w:tcPr>
                  <w:tcW w:w="714" w:type="dxa"/>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b/>
                      <w:bCs/>
                      <w:sz w:val="18"/>
                      <w:szCs w:val="18"/>
                      <w:vertAlign w:val="superscript"/>
                    </w:rPr>
                  </w:pPr>
                  <w:r w:rsidRPr="00B60F97">
                    <w:rPr>
                      <w:b/>
                      <w:bCs/>
                      <w:sz w:val="18"/>
                      <w:szCs w:val="18"/>
                      <w:vertAlign w:val="superscript"/>
                    </w:rPr>
                    <w:t>0,0</w:t>
                  </w:r>
                </w:p>
              </w:tc>
              <w:tc>
                <w:tcPr>
                  <w:tcW w:w="2834" w:type="dxa"/>
                  <w:gridSpan w:val="2"/>
                  <w:tcBorders>
                    <w:top w:val="single" w:sz="4" w:space="0" w:color="auto"/>
                    <w:left w:val="single" w:sz="4" w:space="0" w:color="auto"/>
                    <w:bottom w:val="single" w:sz="4" w:space="0" w:color="auto"/>
                    <w:right w:val="single" w:sz="4" w:space="0" w:color="auto"/>
                  </w:tcBorders>
                  <w:noWrap/>
                  <w:hideMark/>
                </w:tcPr>
                <w:p w:rsidR="00385A29" w:rsidRPr="00B60F97" w:rsidRDefault="00385A29" w:rsidP="003F4C15">
                  <w:pPr>
                    <w:rPr>
                      <w:sz w:val="18"/>
                      <w:szCs w:val="18"/>
                      <w:vertAlign w:val="superscript"/>
                    </w:rPr>
                  </w:pPr>
                </w:p>
              </w:tc>
            </w:tr>
            <w:tr w:rsidR="00385A29" w:rsidRPr="00B60F97" w:rsidTr="00BE043B">
              <w:trPr>
                <w:trHeight w:val="289"/>
                <w:jc w:val="center"/>
              </w:trPr>
              <w:tc>
                <w:tcPr>
                  <w:tcW w:w="15025" w:type="dxa"/>
                  <w:gridSpan w:val="20"/>
                  <w:tcBorders>
                    <w:top w:val="single" w:sz="4" w:space="0" w:color="auto"/>
                    <w:left w:val="single" w:sz="4" w:space="0" w:color="auto"/>
                    <w:bottom w:val="single" w:sz="4" w:space="0" w:color="auto"/>
                    <w:right w:val="single" w:sz="4" w:space="0" w:color="auto"/>
                  </w:tcBorders>
                  <w:shd w:val="clear" w:color="auto" w:fill="FFFFFF"/>
                </w:tcPr>
                <w:p w:rsidR="00385A29" w:rsidRPr="00B60F97" w:rsidRDefault="00385A29" w:rsidP="00385A29">
                  <w:pPr>
                    <w:jc w:val="center"/>
                    <w:rPr>
                      <w:bCs/>
                      <w:sz w:val="18"/>
                      <w:szCs w:val="18"/>
                      <w:vertAlign w:val="superscript"/>
                    </w:rPr>
                  </w:pPr>
                  <w:r w:rsidRPr="00B60F97">
                    <w:rPr>
                      <w:bCs/>
                      <w:sz w:val="18"/>
                      <w:szCs w:val="18"/>
                      <w:vertAlign w:val="superscript"/>
                    </w:rPr>
                    <w:t xml:space="preserve">Подпрограмма № 2 «Развитие муниципальной системы общего и дополнительного образования МО «Ленский муниципальный район» </w:t>
                  </w:r>
                </w:p>
              </w:tc>
            </w:tr>
            <w:tr w:rsidR="00385A29" w:rsidRPr="00B60F97" w:rsidTr="00BE043B">
              <w:trPr>
                <w:gridAfter w:val="2"/>
                <w:wAfter w:w="31" w:type="dxa"/>
                <w:trHeight w:val="2519"/>
                <w:jc w:val="center"/>
              </w:trPr>
              <w:tc>
                <w:tcPr>
                  <w:tcW w:w="1808" w:type="dxa"/>
                  <w:tcBorders>
                    <w:top w:val="single" w:sz="4" w:space="0" w:color="auto"/>
                    <w:left w:val="single" w:sz="4" w:space="0" w:color="auto"/>
                    <w:bottom w:val="single" w:sz="4" w:space="0" w:color="auto"/>
                    <w:right w:val="single" w:sz="4" w:space="0" w:color="auto"/>
                  </w:tcBorders>
                  <w:vAlign w:val="center"/>
                  <w:hideMark/>
                </w:tcPr>
                <w:p w:rsidR="00385A29" w:rsidRPr="00B60F97" w:rsidRDefault="00385A29" w:rsidP="00AA20BA">
                  <w:pPr>
                    <w:rPr>
                      <w:sz w:val="18"/>
                      <w:szCs w:val="18"/>
                      <w:vertAlign w:val="superscript"/>
                    </w:rPr>
                  </w:pPr>
                  <w:r w:rsidRPr="00B60F97">
                    <w:rPr>
                      <w:sz w:val="18"/>
                      <w:szCs w:val="18"/>
                      <w:vertAlign w:val="superscript"/>
                    </w:rPr>
                    <w:t>1.1 Финансовое обеспечение гарантий прав граждан на получение общедоступного бесплатного и  качественного начального общего, основного общего и среднего (полного)  общего образования  в МО «Ленский муниципальный район»</w:t>
                  </w:r>
                  <w:r>
                    <w:rPr>
                      <w:sz w:val="18"/>
                      <w:szCs w:val="18"/>
                      <w:vertAlign w:val="superscript"/>
                    </w:rPr>
                    <w:t>, софинансирование части дополнительных расходов на повышение минимального размера оплаты труда</w:t>
                  </w:r>
                </w:p>
              </w:tc>
              <w:tc>
                <w:tcPr>
                  <w:tcW w:w="1194" w:type="dxa"/>
                  <w:tcBorders>
                    <w:top w:val="single" w:sz="4" w:space="0" w:color="auto"/>
                    <w:left w:val="single" w:sz="4" w:space="0" w:color="auto"/>
                    <w:bottom w:val="single" w:sz="4" w:space="0" w:color="auto"/>
                    <w:right w:val="single" w:sz="4" w:space="0" w:color="auto"/>
                  </w:tcBorders>
                  <w:hideMark/>
                </w:tcPr>
                <w:p w:rsidR="00385A29" w:rsidRPr="00B60F97" w:rsidRDefault="00385A29" w:rsidP="00385A29">
                  <w:pPr>
                    <w:jc w:val="center"/>
                    <w:rPr>
                      <w:sz w:val="18"/>
                      <w:szCs w:val="18"/>
                      <w:vertAlign w:val="superscript"/>
                    </w:rPr>
                  </w:pPr>
                  <w:r w:rsidRPr="00B60F97">
                    <w:rPr>
                      <w:sz w:val="18"/>
                      <w:szCs w:val="18"/>
                      <w:vertAlign w:val="superscript"/>
                    </w:rPr>
                    <w:t>МБОУ</w:t>
                  </w:r>
                </w:p>
              </w:tc>
              <w:tc>
                <w:tcPr>
                  <w:tcW w:w="871" w:type="dxa"/>
                  <w:tcBorders>
                    <w:top w:val="single" w:sz="4" w:space="0" w:color="auto"/>
                    <w:left w:val="single" w:sz="4" w:space="0" w:color="auto"/>
                    <w:bottom w:val="single" w:sz="4" w:space="0" w:color="auto"/>
                    <w:right w:val="single" w:sz="4" w:space="0" w:color="auto"/>
                  </w:tcBorders>
                  <w:hideMark/>
                </w:tcPr>
                <w:p w:rsidR="00385A29" w:rsidRPr="00B60F97" w:rsidRDefault="00E17A30" w:rsidP="00385A29">
                  <w:pPr>
                    <w:jc w:val="center"/>
                    <w:rPr>
                      <w:b/>
                      <w:bCs/>
                      <w:sz w:val="18"/>
                      <w:szCs w:val="18"/>
                      <w:vertAlign w:val="superscript"/>
                    </w:rPr>
                  </w:pPr>
                  <w:r>
                    <w:rPr>
                      <w:b/>
                      <w:bCs/>
                      <w:sz w:val="18"/>
                      <w:szCs w:val="18"/>
                      <w:vertAlign w:val="superscript"/>
                    </w:rPr>
                    <w:t>380810,4</w:t>
                  </w:r>
                </w:p>
              </w:tc>
              <w:tc>
                <w:tcPr>
                  <w:tcW w:w="807" w:type="dxa"/>
                  <w:tcBorders>
                    <w:top w:val="single" w:sz="4" w:space="0" w:color="auto"/>
                    <w:left w:val="single" w:sz="4" w:space="0" w:color="auto"/>
                    <w:bottom w:val="single" w:sz="4" w:space="0" w:color="auto"/>
                    <w:right w:val="single" w:sz="4" w:space="0" w:color="auto"/>
                  </w:tcBorders>
                  <w:hideMark/>
                </w:tcPr>
                <w:p w:rsidR="00385A29" w:rsidRPr="00B60F97" w:rsidRDefault="00E17A30" w:rsidP="00385A29">
                  <w:pPr>
                    <w:jc w:val="center"/>
                    <w:rPr>
                      <w:b/>
                      <w:bCs/>
                      <w:sz w:val="18"/>
                      <w:szCs w:val="18"/>
                      <w:vertAlign w:val="superscript"/>
                    </w:rPr>
                  </w:pPr>
                  <w:r>
                    <w:rPr>
                      <w:b/>
                      <w:bCs/>
                      <w:sz w:val="18"/>
                      <w:szCs w:val="18"/>
                      <w:vertAlign w:val="superscript"/>
                    </w:rPr>
                    <w:t>98951,5</w:t>
                  </w:r>
                </w:p>
              </w:tc>
              <w:tc>
                <w:tcPr>
                  <w:tcW w:w="709" w:type="dxa"/>
                  <w:tcBorders>
                    <w:top w:val="single" w:sz="4" w:space="0" w:color="auto"/>
                    <w:left w:val="single" w:sz="4" w:space="0" w:color="auto"/>
                    <w:bottom w:val="single" w:sz="4" w:space="0" w:color="auto"/>
                    <w:right w:val="single" w:sz="4" w:space="0" w:color="auto"/>
                  </w:tcBorders>
                  <w:noWrap/>
                  <w:hideMark/>
                </w:tcPr>
                <w:p w:rsidR="00385A29" w:rsidRPr="00B60F97" w:rsidRDefault="00E17A30" w:rsidP="00385A29">
                  <w:pPr>
                    <w:jc w:val="center"/>
                    <w:rPr>
                      <w:sz w:val="18"/>
                      <w:szCs w:val="18"/>
                      <w:vertAlign w:val="superscript"/>
                    </w:rPr>
                  </w:pPr>
                  <w:r>
                    <w:rPr>
                      <w:sz w:val="18"/>
                      <w:szCs w:val="18"/>
                      <w:vertAlign w:val="superscript"/>
                    </w:rPr>
                    <w:t>15836,7</w:t>
                  </w:r>
                </w:p>
              </w:tc>
              <w:tc>
                <w:tcPr>
                  <w:tcW w:w="709" w:type="dxa"/>
                  <w:tcBorders>
                    <w:top w:val="single" w:sz="4" w:space="0" w:color="auto"/>
                    <w:left w:val="single" w:sz="4" w:space="0" w:color="auto"/>
                    <w:bottom w:val="single" w:sz="4" w:space="0" w:color="auto"/>
                    <w:right w:val="single" w:sz="4" w:space="0" w:color="auto"/>
                  </w:tcBorders>
                  <w:noWrap/>
                  <w:hideMark/>
                </w:tcPr>
                <w:p w:rsidR="00385A29" w:rsidRPr="00B60F97" w:rsidRDefault="00E17A30" w:rsidP="00385A29">
                  <w:pPr>
                    <w:jc w:val="center"/>
                    <w:rPr>
                      <w:sz w:val="18"/>
                      <w:szCs w:val="18"/>
                      <w:vertAlign w:val="superscript"/>
                    </w:rPr>
                  </w:pPr>
                  <w:r>
                    <w:rPr>
                      <w:sz w:val="18"/>
                      <w:szCs w:val="18"/>
                      <w:vertAlign w:val="superscript"/>
                    </w:rPr>
                    <w:t>3986,0</w:t>
                  </w:r>
                </w:p>
              </w:tc>
              <w:tc>
                <w:tcPr>
                  <w:tcW w:w="708" w:type="dxa"/>
                  <w:tcBorders>
                    <w:top w:val="single" w:sz="4" w:space="0" w:color="auto"/>
                    <w:left w:val="single" w:sz="4" w:space="0" w:color="auto"/>
                    <w:bottom w:val="single" w:sz="4" w:space="0" w:color="auto"/>
                    <w:right w:val="single" w:sz="4" w:space="0" w:color="auto"/>
                  </w:tcBorders>
                  <w:noWrap/>
                  <w:hideMark/>
                </w:tcPr>
                <w:p w:rsidR="00385A29" w:rsidRPr="00B60F97" w:rsidRDefault="00E17A30" w:rsidP="00385A29">
                  <w:pPr>
                    <w:jc w:val="center"/>
                    <w:rPr>
                      <w:sz w:val="18"/>
                      <w:szCs w:val="18"/>
                      <w:vertAlign w:val="superscript"/>
                    </w:rPr>
                  </w:pPr>
                  <w:r>
                    <w:rPr>
                      <w:sz w:val="18"/>
                      <w:szCs w:val="18"/>
                      <w:vertAlign w:val="superscript"/>
                    </w:rPr>
                    <w:t>116344,0</w:t>
                  </w:r>
                </w:p>
              </w:tc>
              <w:tc>
                <w:tcPr>
                  <w:tcW w:w="680" w:type="dxa"/>
                  <w:tcBorders>
                    <w:top w:val="single" w:sz="4" w:space="0" w:color="auto"/>
                    <w:left w:val="single" w:sz="4" w:space="0" w:color="auto"/>
                    <w:bottom w:val="single" w:sz="4" w:space="0" w:color="auto"/>
                    <w:right w:val="single" w:sz="4" w:space="0" w:color="auto"/>
                  </w:tcBorders>
                  <w:noWrap/>
                  <w:hideMark/>
                </w:tcPr>
                <w:p w:rsidR="00385A29" w:rsidRPr="00B60F97" w:rsidRDefault="00E17A30" w:rsidP="00385A29">
                  <w:pPr>
                    <w:jc w:val="center"/>
                    <w:rPr>
                      <w:sz w:val="18"/>
                      <w:szCs w:val="18"/>
                      <w:vertAlign w:val="superscript"/>
                    </w:rPr>
                  </w:pPr>
                  <w:r>
                    <w:rPr>
                      <w:sz w:val="18"/>
                      <w:szCs w:val="18"/>
                      <w:vertAlign w:val="superscript"/>
                    </w:rPr>
                    <w:t>29196,6</w:t>
                  </w:r>
                </w:p>
              </w:tc>
              <w:tc>
                <w:tcPr>
                  <w:tcW w:w="709" w:type="dxa"/>
                  <w:tcBorders>
                    <w:top w:val="single" w:sz="4" w:space="0" w:color="auto"/>
                    <w:left w:val="single" w:sz="4" w:space="0" w:color="auto"/>
                    <w:bottom w:val="single" w:sz="4" w:space="0" w:color="auto"/>
                    <w:right w:val="single" w:sz="4" w:space="0" w:color="auto"/>
                  </w:tcBorders>
                  <w:noWrap/>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9"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879" w:type="dxa"/>
                  <w:tcBorders>
                    <w:top w:val="single" w:sz="4" w:space="0" w:color="auto"/>
                    <w:left w:val="single" w:sz="4" w:space="0" w:color="auto"/>
                    <w:bottom w:val="single" w:sz="4" w:space="0" w:color="auto"/>
                    <w:right w:val="single" w:sz="4" w:space="0" w:color="auto"/>
                  </w:tcBorders>
                </w:tcPr>
                <w:p w:rsidR="00385A29" w:rsidRPr="00B60F97" w:rsidRDefault="00E17A30" w:rsidP="00385A29">
                  <w:pPr>
                    <w:jc w:val="center"/>
                    <w:rPr>
                      <w:sz w:val="18"/>
                      <w:szCs w:val="18"/>
                      <w:vertAlign w:val="superscript"/>
                    </w:rPr>
                  </w:pPr>
                  <w:r>
                    <w:rPr>
                      <w:sz w:val="18"/>
                      <w:szCs w:val="18"/>
                      <w:vertAlign w:val="superscript"/>
                    </w:rPr>
                    <w:t>248629,7</w:t>
                  </w:r>
                </w:p>
              </w:tc>
              <w:tc>
                <w:tcPr>
                  <w:tcW w:w="757" w:type="dxa"/>
                  <w:gridSpan w:val="2"/>
                  <w:tcBorders>
                    <w:top w:val="single" w:sz="4" w:space="0" w:color="auto"/>
                    <w:left w:val="single" w:sz="4" w:space="0" w:color="auto"/>
                    <w:bottom w:val="single" w:sz="4" w:space="0" w:color="auto"/>
                    <w:right w:val="single" w:sz="4" w:space="0" w:color="auto"/>
                  </w:tcBorders>
                  <w:noWrap/>
                  <w:hideMark/>
                </w:tcPr>
                <w:p w:rsidR="00385A29" w:rsidRPr="00B60F97" w:rsidRDefault="00E17A30" w:rsidP="00385A29">
                  <w:pPr>
                    <w:jc w:val="center"/>
                    <w:rPr>
                      <w:sz w:val="18"/>
                      <w:szCs w:val="18"/>
                      <w:vertAlign w:val="superscript"/>
                    </w:rPr>
                  </w:pPr>
                  <w:r>
                    <w:rPr>
                      <w:sz w:val="18"/>
                      <w:szCs w:val="18"/>
                      <w:vertAlign w:val="superscript"/>
                    </w:rPr>
                    <w:t>65768,9</w:t>
                  </w:r>
                </w:p>
              </w:tc>
              <w:tc>
                <w:tcPr>
                  <w:tcW w:w="906" w:type="dxa"/>
                  <w:gridSpan w:val="2"/>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14"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2834" w:type="dxa"/>
                  <w:gridSpan w:val="2"/>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sidRPr="00B60F97">
                    <w:rPr>
                      <w:sz w:val="18"/>
                      <w:szCs w:val="18"/>
                      <w:vertAlign w:val="superscript"/>
                    </w:rPr>
                    <w:t xml:space="preserve">Мероприятие финансируется </w:t>
                  </w:r>
                  <w:r w:rsidR="00C222E7" w:rsidRPr="00B60F97">
                    <w:rPr>
                      <w:sz w:val="18"/>
                      <w:szCs w:val="18"/>
                      <w:vertAlign w:val="superscript"/>
                    </w:rPr>
                    <w:t>согласно месячному графику</w:t>
                  </w:r>
                  <w:r w:rsidR="00E17A30">
                    <w:rPr>
                      <w:sz w:val="18"/>
                      <w:szCs w:val="18"/>
                      <w:vertAlign w:val="superscript"/>
                    </w:rPr>
                    <w:t>, оплата труда советников по воспитанию в школах</w:t>
                  </w:r>
                </w:p>
              </w:tc>
            </w:tr>
            <w:tr w:rsidR="00385A29" w:rsidRPr="00B60F97" w:rsidTr="00BE043B">
              <w:trPr>
                <w:gridAfter w:val="2"/>
                <w:wAfter w:w="31" w:type="dxa"/>
                <w:trHeight w:val="1959"/>
                <w:jc w:val="center"/>
              </w:trPr>
              <w:tc>
                <w:tcPr>
                  <w:tcW w:w="1808" w:type="dxa"/>
                  <w:tcBorders>
                    <w:top w:val="single" w:sz="4" w:space="0" w:color="auto"/>
                    <w:left w:val="single" w:sz="4" w:space="0" w:color="auto"/>
                    <w:bottom w:val="single" w:sz="4" w:space="0" w:color="auto"/>
                    <w:right w:val="single" w:sz="4" w:space="0" w:color="auto"/>
                  </w:tcBorders>
                  <w:vAlign w:val="center"/>
                  <w:hideMark/>
                </w:tcPr>
                <w:p w:rsidR="00385A29" w:rsidRPr="00B60F97" w:rsidRDefault="00385A29" w:rsidP="00AA20BA">
                  <w:pPr>
                    <w:rPr>
                      <w:sz w:val="18"/>
                      <w:szCs w:val="18"/>
                      <w:vertAlign w:val="superscript"/>
                    </w:rPr>
                  </w:pPr>
                  <w:r w:rsidRPr="00B60F97">
                    <w:rPr>
                      <w:sz w:val="18"/>
                      <w:szCs w:val="18"/>
                      <w:vertAlign w:val="superscript"/>
                    </w:rPr>
                    <w:t xml:space="preserve">1.2 Финансовое обеспечение гарантий прав граждан на получение общедоступного бесплатного </w:t>
                  </w:r>
                  <w:r w:rsidR="00F75CF5" w:rsidRPr="00B60F97">
                    <w:rPr>
                      <w:sz w:val="18"/>
                      <w:szCs w:val="18"/>
                      <w:vertAlign w:val="superscript"/>
                    </w:rPr>
                    <w:t>и качественного</w:t>
                  </w:r>
                  <w:r w:rsidRPr="00B60F97">
                    <w:rPr>
                      <w:sz w:val="18"/>
                      <w:szCs w:val="18"/>
                      <w:vertAlign w:val="superscript"/>
                    </w:rPr>
                    <w:t xml:space="preserve"> дополнительного образования</w:t>
                  </w:r>
                  <w:r>
                    <w:rPr>
                      <w:sz w:val="18"/>
                      <w:szCs w:val="18"/>
                      <w:vertAlign w:val="superscript"/>
                    </w:rPr>
                    <w:t>, софинансирование части дополнительных расходов на повышение размера минимального оплаты труда</w:t>
                  </w:r>
                </w:p>
              </w:tc>
              <w:tc>
                <w:tcPr>
                  <w:tcW w:w="1194" w:type="dxa"/>
                  <w:tcBorders>
                    <w:top w:val="single" w:sz="4" w:space="0" w:color="auto"/>
                    <w:left w:val="single" w:sz="4" w:space="0" w:color="auto"/>
                    <w:bottom w:val="single" w:sz="4" w:space="0" w:color="auto"/>
                    <w:right w:val="single" w:sz="4" w:space="0" w:color="auto"/>
                  </w:tcBorders>
                  <w:hideMark/>
                </w:tcPr>
                <w:p w:rsidR="00385A29" w:rsidRPr="00B60F97" w:rsidRDefault="00385A29" w:rsidP="00385A29">
                  <w:pPr>
                    <w:jc w:val="center"/>
                    <w:rPr>
                      <w:sz w:val="18"/>
                      <w:szCs w:val="18"/>
                      <w:vertAlign w:val="superscript"/>
                    </w:rPr>
                  </w:pPr>
                  <w:r w:rsidRPr="00B60F97">
                    <w:rPr>
                      <w:sz w:val="18"/>
                      <w:szCs w:val="18"/>
                      <w:vertAlign w:val="superscript"/>
                    </w:rPr>
                    <w:t>МБОУ ДОД</w:t>
                  </w:r>
                </w:p>
              </w:tc>
              <w:tc>
                <w:tcPr>
                  <w:tcW w:w="871" w:type="dxa"/>
                  <w:tcBorders>
                    <w:top w:val="single" w:sz="4" w:space="0" w:color="auto"/>
                    <w:left w:val="single" w:sz="4" w:space="0" w:color="auto"/>
                    <w:bottom w:val="single" w:sz="4" w:space="0" w:color="auto"/>
                    <w:right w:val="single" w:sz="4" w:space="0" w:color="auto"/>
                  </w:tcBorders>
                  <w:hideMark/>
                </w:tcPr>
                <w:p w:rsidR="00385A29" w:rsidRPr="00B60F97" w:rsidRDefault="00385A29" w:rsidP="00385A29">
                  <w:pPr>
                    <w:jc w:val="center"/>
                    <w:rPr>
                      <w:b/>
                      <w:bCs/>
                      <w:sz w:val="18"/>
                      <w:szCs w:val="18"/>
                      <w:vertAlign w:val="superscript"/>
                    </w:rPr>
                  </w:pPr>
                  <w:r>
                    <w:rPr>
                      <w:b/>
                      <w:bCs/>
                      <w:sz w:val="18"/>
                      <w:szCs w:val="18"/>
                      <w:vertAlign w:val="superscript"/>
                    </w:rPr>
                    <w:t>3</w:t>
                  </w:r>
                  <w:r w:rsidR="007933CC">
                    <w:rPr>
                      <w:b/>
                      <w:bCs/>
                      <w:sz w:val="18"/>
                      <w:szCs w:val="18"/>
                      <w:vertAlign w:val="superscript"/>
                    </w:rPr>
                    <w:t>3413,8</w:t>
                  </w:r>
                </w:p>
              </w:tc>
              <w:tc>
                <w:tcPr>
                  <w:tcW w:w="807" w:type="dxa"/>
                  <w:tcBorders>
                    <w:top w:val="single" w:sz="4" w:space="0" w:color="auto"/>
                    <w:left w:val="single" w:sz="4" w:space="0" w:color="auto"/>
                    <w:bottom w:val="single" w:sz="4" w:space="0" w:color="auto"/>
                    <w:right w:val="single" w:sz="4" w:space="0" w:color="auto"/>
                  </w:tcBorders>
                  <w:hideMark/>
                </w:tcPr>
                <w:p w:rsidR="00385A29" w:rsidRPr="00B60F97" w:rsidRDefault="007933CC" w:rsidP="00385A29">
                  <w:pPr>
                    <w:jc w:val="center"/>
                    <w:rPr>
                      <w:b/>
                      <w:bCs/>
                      <w:sz w:val="18"/>
                      <w:szCs w:val="18"/>
                      <w:vertAlign w:val="superscript"/>
                    </w:rPr>
                  </w:pPr>
                  <w:r>
                    <w:rPr>
                      <w:b/>
                      <w:bCs/>
                      <w:sz w:val="18"/>
                      <w:szCs w:val="18"/>
                      <w:vertAlign w:val="superscript"/>
                    </w:rPr>
                    <w:t>6944,3</w:t>
                  </w:r>
                </w:p>
              </w:tc>
              <w:tc>
                <w:tcPr>
                  <w:tcW w:w="709"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b/>
                      <w:bCs/>
                      <w:sz w:val="18"/>
                      <w:szCs w:val="18"/>
                      <w:vertAlign w:val="superscript"/>
                    </w:rPr>
                  </w:pPr>
                  <w:r>
                    <w:rPr>
                      <w:b/>
                      <w:bCs/>
                      <w:sz w:val="18"/>
                      <w:szCs w:val="18"/>
                      <w:vertAlign w:val="superscript"/>
                    </w:rPr>
                    <w:t>0</w:t>
                  </w:r>
                  <w:r w:rsidRPr="00B60F97">
                    <w:rPr>
                      <w:b/>
                      <w:bCs/>
                      <w:sz w:val="18"/>
                      <w:szCs w:val="18"/>
                      <w:vertAlign w:val="superscript"/>
                    </w:rPr>
                    <w:t> </w:t>
                  </w:r>
                </w:p>
              </w:tc>
              <w:tc>
                <w:tcPr>
                  <w:tcW w:w="709"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08" w:type="dxa"/>
                  <w:tcBorders>
                    <w:top w:val="single" w:sz="4" w:space="0" w:color="auto"/>
                    <w:left w:val="single" w:sz="4" w:space="0" w:color="auto"/>
                    <w:bottom w:val="single" w:sz="4" w:space="0" w:color="auto"/>
                    <w:right w:val="single" w:sz="4" w:space="0" w:color="auto"/>
                  </w:tcBorders>
                  <w:noWrap/>
                  <w:hideMark/>
                </w:tcPr>
                <w:p w:rsidR="00385A29" w:rsidRPr="00B60F97" w:rsidRDefault="007933CC" w:rsidP="00385A29">
                  <w:pPr>
                    <w:jc w:val="center"/>
                    <w:rPr>
                      <w:sz w:val="18"/>
                      <w:szCs w:val="18"/>
                      <w:vertAlign w:val="superscript"/>
                    </w:rPr>
                  </w:pPr>
                  <w:r>
                    <w:rPr>
                      <w:sz w:val="18"/>
                      <w:szCs w:val="18"/>
                      <w:vertAlign w:val="superscript"/>
                    </w:rPr>
                    <w:t>33413,8</w:t>
                  </w:r>
                </w:p>
              </w:tc>
              <w:tc>
                <w:tcPr>
                  <w:tcW w:w="680" w:type="dxa"/>
                  <w:tcBorders>
                    <w:top w:val="single" w:sz="4" w:space="0" w:color="auto"/>
                    <w:left w:val="single" w:sz="4" w:space="0" w:color="auto"/>
                    <w:bottom w:val="single" w:sz="4" w:space="0" w:color="auto"/>
                    <w:right w:val="single" w:sz="4" w:space="0" w:color="auto"/>
                  </w:tcBorders>
                  <w:noWrap/>
                  <w:hideMark/>
                </w:tcPr>
                <w:p w:rsidR="00385A29" w:rsidRPr="00B60F97" w:rsidRDefault="007933CC" w:rsidP="00385A29">
                  <w:pPr>
                    <w:jc w:val="center"/>
                    <w:rPr>
                      <w:sz w:val="18"/>
                      <w:szCs w:val="18"/>
                      <w:vertAlign w:val="superscript"/>
                    </w:rPr>
                  </w:pPr>
                  <w:r>
                    <w:rPr>
                      <w:sz w:val="18"/>
                      <w:szCs w:val="18"/>
                      <w:vertAlign w:val="superscript"/>
                    </w:rPr>
                    <w:t>6944,3</w:t>
                  </w:r>
                </w:p>
              </w:tc>
              <w:tc>
                <w:tcPr>
                  <w:tcW w:w="709"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sidRPr="00B60F97">
                    <w:rPr>
                      <w:sz w:val="18"/>
                      <w:szCs w:val="18"/>
                      <w:vertAlign w:val="superscript"/>
                    </w:rPr>
                    <w:t> </w:t>
                  </w:r>
                  <w:r w:rsidR="002B780F">
                    <w:rPr>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tcPr>
                <w:p w:rsidR="00385A29" w:rsidRPr="00B60F97" w:rsidRDefault="002B780F" w:rsidP="00385A29">
                  <w:pPr>
                    <w:jc w:val="center"/>
                    <w:rPr>
                      <w:sz w:val="18"/>
                      <w:szCs w:val="18"/>
                      <w:vertAlign w:val="superscript"/>
                    </w:rPr>
                  </w:pPr>
                  <w:r>
                    <w:rPr>
                      <w:sz w:val="18"/>
                      <w:szCs w:val="18"/>
                      <w:vertAlign w:val="superscript"/>
                    </w:rPr>
                    <w:t>0</w:t>
                  </w:r>
                  <w:r w:rsidR="00385A29" w:rsidRPr="00B60F97">
                    <w:rPr>
                      <w:sz w:val="18"/>
                      <w:szCs w:val="18"/>
                      <w:vertAlign w:val="superscript"/>
                    </w:rPr>
                    <w:t> </w:t>
                  </w:r>
                </w:p>
              </w:tc>
              <w:tc>
                <w:tcPr>
                  <w:tcW w:w="879" w:type="dxa"/>
                  <w:tcBorders>
                    <w:top w:val="single" w:sz="4" w:space="0" w:color="auto"/>
                    <w:left w:val="single" w:sz="4" w:space="0" w:color="auto"/>
                    <w:bottom w:val="single" w:sz="4" w:space="0" w:color="auto"/>
                    <w:right w:val="single" w:sz="4" w:space="0" w:color="auto"/>
                  </w:tcBorders>
                </w:tcPr>
                <w:p w:rsidR="00385A29" w:rsidRPr="00B60F97" w:rsidRDefault="002B780F" w:rsidP="00385A29">
                  <w:pPr>
                    <w:jc w:val="center"/>
                    <w:rPr>
                      <w:sz w:val="18"/>
                      <w:szCs w:val="18"/>
                      <w:vertAlign w:val="superscript"/>
                    </w:rPr>
                  </w:pPr>
                  <w:r>
                    <w:rPr>
                      <w:sz w:val="18"/>
                      <w:szCs w:val="18"/>
                      <w:vertAlign w:val="superscript"/>
                    </w:rPr>
                    <w:t>0</w:t>
                  </w:r>
                  <w:r w:rsidR="00385A29" w:rsidRPr="00B60F97">
                    <w:rPr>
                      <w:sz w:val="18"/>
                      <w:szCs w:val="18"/>
                      <w:vertAlign w:val="superscript"/>
                    </w:rPr>
                    <w:t> </w:t>
                  </w:r>
                </w:p>
              </w:tc>
              <w:tc>
                <w:tcPr>
                  <w:tcW w:w="757" w:type="dxa"/>
                  <w:gridSpan w:val="2"/>
                  <w:tcBorders>
                    <w:top w:val="single" w:sz="4" w:space="0" w:color="auto"/>
                    <w:left w:val="single" w:sz="4" w:space="0" w:color="auto"/>
                    <w:bottom w:val="single" w:sz="4" w:space="0" w:color="auto"/>
                    <w:right w:val="single" w:sz="4" w:space="0" w:color="auto"/>
                  </w:tcBorders>
                  <w:noWrap/>
                  <w:hideMark/>
                </w:tcPr>
                <w:p w:rsidR="00385A29" w:rsidRPr="00B60F97" w:rsidRDefault="002B780F" w:rsidP="00385A29">
                  <w:pPr>
                    <w:jc w:val="center"/>
                    <w:rPr>
                      <w:sz w:val="18"/>
                      <w:szCs w:val="18"/>
                      <w:vertAlign w:val="superscript"/>
                    </w:rPr>
                  </w:pPr>
                  <w:r>
                    <w:rPr>
                      <w:sz w:val="18"/>
                      <w:szCs w:val="18"/>
                      <w:vertAlign w:val="superscript"/>
                    </w:rPr>
                    <w:t>0</w:t>
                  </w:r>
                  <w:r w:rsidR="00385A29" w:rsidRPr="00B60F97">
                    <w:rPr>
                      <w:sz w:val="18"/>
                      <w:szCs w:val="18"/>
                      <w:vertAlign w:val="superscript"/>
                    </w:rPr>
                    <w:t> </w:t>
                  </w:r>
                </w:p>
              </w:tc>
              <w:tc>
                <w:tcPr>
                  <w:tcW w:w="906" w:type="dxa"/>
                  <w:gridSpan w:val="2"/>
                  <w:tcBorders>
                    <w:top w:val="single" w:sz="4" w:space="0" w:color="auto"/>
                    <w:left w:val="single" w:sz="4" w:space="0" w:color="auto"/>
                    <w:bottom w:val="single" w:sz="4" w:space="0" w:color="auto"/>
                    <w:right w:val="single" w:sz="4" w:space="0" w:color="auto"/>
                  </w:tcBorders>
                  <w:noWrap/>
                  <w:hideMark/>
                </w:tcPr>
                <w:p w:rsidR="00385A29" w:rsidRPr="00B60F97" w:rsidRDefault="002B780F" w:rsidP="00385A29">
                  <w:pPr>
                    <w:jc w:val="center"/>
                    <w:rPr>
                      <w:sz w:val="18"/>
                      <w:szCs w:val="18"/>
                      <w:vertAlign w:val="superscript"/>
                    </w:rPr>
                  </w:pPr>
                  <w:r>
                    <w:rPr>
                      <w:sz w:val="18"/>
                      <w:szCs w:val="18"/>
                      <w:vertAlign w:val="superscript"/>
                    </w:rPr>
                    <w:t>0</w:t>
                  </w:r>
                  <w:r w:rsidR="00385A29" w:rsidRPr="00B60F97">
                    <w:rPr>
                      <w:sz w:val="18"/>
                      <w:szCs w:val="18"/>
                      <w:vertAlign w:val="superscript"/>
                    </w:rPr>
                    <w:t> </w:t>
                  </w:r>
                </w:p>
              </w:tc>
              <w:tc>
                <w:tcPr>
                  <w:tcW w:w="714"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sidRPr="00B60F97">
                    <w:rPr>
                      <w:sz w:val="18"/>
                      <w:szCs w:val="18"/>
                      <w:vertAlign w:val="superscript"/>
                    </w:rPr>
                    <w:t> </w:t>
                  </w:r>
                  <w:r w:rsidR="002B780F">
                    <w:rPr>
                      <w:sz w:val="18"/>
                      <w:szCs w:val="18"/>
                      <w:vertAlign w:val="superscript"/>
                    </w:rPr>
                    <w:t>0</w:t>
                  </w:r>
                </w:p>
              </w:tc>
              <w:tc>
                <w:tcPr>
                  <w:tcW w:w="2834" w:type="dxa"/>
                  <w:gridSpan w:val="2"/>
                  <w:tcBorders>
                    <w:top w:val="single" w:sz="4" w:space="0" w:color="auto"/>
                    <w:left w:val="single" w:sz="4" w:space="0" w:color="auto"/>
                    <w:bottom w:val="single" w:sz="4" w:space="0" w:color="auto"/>
                    <w:right w:val="single" w:sz="4" w:space="0" w:color="auto"/>
                  </w:tcBorders>
                  <w:noWrap/>
                  <w:hideMark/>
                </w:tcPr>
                <w:p w:rsidR="00385A29" w:rsidRPr="00B60F97" w:rsidRDefault="00385A29" w:rsidP="003F4C15">
                  <w:pPr>
                    <w:rPr>
                      <w:sz w:val="18"/>
                      <w:szCs w:val="18"/>
                      <w:vertAlign w:val="superscript"/>
                    </w:rPr>
                  </w:pPr>
                  <w:r w:rsidRPr="00B60F97">
                    <w:rPr>
                      <w:sz w:val="18"/>
                      <w:szCs w:val="18"/>
                      <w:vertAlign w:val="superscript"/>
                    </w:rPr>
                    <w:t xml:space="preserve">Мероприятие финансируется </w:t>
                  </w:r>
                  <w:r w:rsidR="00C222E7" w:rsidRPr="00B60F97">
                    <w:rPr>
                      <w:sz w:val="18"/>
                      <w:szCs w:val="18"/>
                      <w:vertAlign w:val="superscript"/>
                    </w:rPr>
                    <w:t>согласно месячному графику</w:t>
                  </w:r>
                </w:p>
              </w:tc>
            </w:tr>
            <w:tr w:rsidR="00385A29" w:rsidRPr="00B60F97" w:rsidTr="00BE043B">
              <w:trPr>
                <w:gridAfter w:val="2"/>
                <w:wAfter w:w="31" w:type="dxa"/>
                <w:trHeight w:val="5512"/>
                <w:jc w:val="center"/>
              </w:trPr>
              <w:tc>
                <w:tcPr>
                  <w:tcW w:w="1808" w:type="dxa"/>
                  <w:tcBorders>
                    <w:top w:val="single" w:sz="4" w:space="0" w:color="auto"/>
                    <w:left w:val="single" w:sz="4" w:space="0" w:color="auto"/>
                    <w:bottom w:val="single" w:sz="4" w:space="0" w:color="auto"/>
                    <w:right w:val="single" w:sz="4" w:space="0" w:color="auto"/>
                  </w:tcBorders>
                  <w:vAlign w:val="center"/>
                  <w:hideMark/>
                </w:tcPr>
                <w:p w:rsidR="00385A29" w:rsidRPr="009A0F62" w:rsidRDefault="00385A29" w:rsidP="00AA20BA">
                  <w:pPr>
                    <w:rPr>
                      <w:color w:val="000000"/>
                      <w:sz w:val="16"/>
                      <w:szCs w:val="16"/>
                      <w:vertAlign w:val="superscript"/>
                    </w:rPr>
                  </w:pPr>
                  <w:r w:rsidRPr="009A0F62">
                    <w:rPr>
                      <w:color w:val="000000"/>
                      <w:sz w:val="16"/>
                      <w:szCs w:val="16"/>
                      <w:vertAlign w:val="superscript"/>
                    </w:rPr>
                    <w:lastRenderedPageBreak/>
                    <w:t>2.1</w:t>
                  </w:r>
                  <w:r>
                    <w:rPr>
                      <w:color w:val="000000"/>
                      <w:sz w:val="16"/>
                      <w:szCs w:val="16"/>
                      <w:vertAlign w:val="superscript"/>
                    </w:rPr>
                    <w:t xml:space="preserve"> </w:t>
                  </w:r>
                  <w:r w:rsidRPr="009A0F62">
                    <w:rPr>
                      <w:color w:val="000000"/>
                      <w:sz w:val="16"/>
                      <w:szCs w:val="16"/>
                      <w:vertAlign w:val="superscript"/>
                    </w:rPr>
                    <w:t>Обеспечение мероприятий по организации предоставления дополнительных мер социальной поддержки семьям граждан, призванных на военную службу по мобилизации, в том числе погибших (умерших) при исполнении обязанностей военной службы (службы), в виде бесплатного горячего питания обучающихся по образовательным программам основного общего и среднего общего образования в муниципальных общеобразовательных организациях и бесплатного присмотра и ухода за детьми, посещающими муниципальные образовательные организации, реализующие программы дошкольного образования, в виде оплаты расходов образовательной организации, связанных с организацией питания и приобретением расходных материалов, используемых для обеспечения соблюдения воспитанниками режима дня и личной гигиены</w:t>
                  </w:r>
                </w:p>
                <w:p w:rsidR="00385A29" w:rsidRPr="009A0F62" w:rsidRDefault="00385A29" w:rsidP="00AA20BA">
                  <w:pPr>
                    <w:rPr>
                      <w:sz w:val="18"/>
                      <w:szCs w:val="18"/>
                      <w:vertAlign w:val="superscript"/>
                    </w:rPr>
                  </w:pPr>
                </w:p>
              </w:tc>
              <w:tc>
                <w:tcPr>
                  <w:tcW w:w="1194" w:type="dxa"/>
                  <w:tcBorders>
                    <w:top w:val="single" w:sz="4" w:space="0" w:color="auto"/>
                    <w:left w:val="single" w:sz="4" w:space="0" w:color="auto"/>
                    <w:bottom w:val="single" w:sz="4" w:space="0" w:color="auto"/>
                    <w:right w:val="single" w:sz="4" w:space="0" w:color="auto"/>
                  </w:tcBorders>
                  <w:hideMark/>
                </w:tcPr>
                <w:p w:rsidR="00385A29" w:rsidRPr="00B60F97" w:rsidRDefault="00385A29" w:rsidP="00385A29">
                  <w:pPr>
                    <w:jc w:val="center"/>
                    <w:rPr>
                      <w:sz w:val="18"/>
                      <w:szCs w:val="18"/>
                      <w:vertAlign w:val="superscript"/>
                    </w:rPr>
                  </w:pPr>
                  <w:r w:rsidRPr="00B60F97">
                    <w:rPr>
                      <w:sz w:val="18"/>
                      <w:szCs w:val="18"/>
                      <w:vertAlign w:val="superscript"/>
                    </w:rPr>
                    <w:t xml:space="preserve">Министерство образования и науки Архангельской </w:t>
                  </w:r>
                  <w:r w:rsidR="00F75CF5" w:rsidRPr="00B60F97">
                    <w:rPr>
                      <w:sz w:val="18"/>
                      <w:szCs w:val="18"/>
                      <w:vertAlign w:val="superscript"/>
                    </w:rPr>
                    <w:t>области и</w:t>
                  </w:r>
                  <w:r w:rsidRPr="00B60F97">
                    <w:rPr>
                      <w:sz w:val="18"/>
                      <w:szCs w:val="18"/>
                      <w:vertAlign w:val="superscript"/>
                    </w:rPr>
                    <w:t xml:space="preserve"> Отдел образования Администрации МО «Ленский муниципальный район</w:t>
                  </w:r>
                </w:p>
              </w:tc>
              <w:tc>
                <w:tcPr>
                  <w:tcW w:w="871" w:type="dxa"/>
                  <w:tcBorders>
                    <w:top w:val="single" w:sz="4" w:space="0" w:color="auto"/>
                    <w:left w:val="single" w:sz="4" w:space="0" w:color="auto"/>
                    <w:bottom w:val="single" w:sz="4" w:space="0" w:color="auto"/>
                    <w:right w:val="single" w:sz="4" w:space="0" w:color="auto"/>
                  </w:tcBorders>
                  <w:hideMark/>
                </w:tcPr>
                <w:p w:rsidR="00385A29" w:rsidRPr="00B60F97" w:rsidRDefault="007933CC" w:rsidP="00385A29">
                  <w:pPr>
                    <w:jc w:val="center"/>
                    <w:rPr>
                      <w:b/>
                      <w:bCs/>
                      <w:sz w:val="18"/>
                      <w:szCs w:val="18"/>
                      <w:vertAlign w:val="superscript"/>
                    </w:rPr>
                  </w:pPr>
                  <w:r>
                    <w:rPr>
                      <w:b/>
                      <w:bCs/>
                      <w:sz w:val="18"/>
                      <w:szCs w:val="18"/>
                      <w:vertAlign w:val="superscript"/>
                    </w:rPr>
                    <w:t>103,5</w:t>
                  </w:r>
                </w:p>
              </w:tc>
              <w:tc>
                <w:tcPr>
                  <w:tcW w:w="807" w:type="dxa"/>
                  <w:tcBorders>
                    <w:top w:val="single" w:sz="4" w:space="0" w:color="auto"/>
                    <w:left w:val="single" w:sz="4" w:space="0" w:color="auto"/>
                    <w:bottom w:val="single" w:sz="4" w:space="0" w:color="auto"/>
                    <w:right w:val="single" w:sz="4" w:space="0" w:color="auto"/>
                  </w:tcBorders>
                  <w:hideMark/>
                </w:tcPr>
                <w:p w:rsidR="00385A29" w:rsidRPr="00B60F97" w:rsidRDefault="007933CC" w:rsidP="00385A29">
                  <w:pPr>
                    <w:jc w:val="center"/>
                    <w:rPr>
                      <w:b/>
                      <w:bCs/>
                      <w:sz w:val="18"/>
                      <w:szCs w:val="18"/>
                      <w:vertAlign w:val="superscript"/>
                    </w:rPr>
                  </w:pPr>
                  <w:r>
                    <w:rPr>
                      <w:b/>
                      <w:bCs/>
                      <w:sz w:val="18"/>
                      <w:szCs w:val="18"/>
                      <w:vertAlign w:val="superscript"/>
                    </w:rPr>
                    <w:t>53,8</w:t>
                  </w:r>
                </w:p>
              </w:tc>
              <w:tc>
                <w:tcPr>
                  <w:tcW w:w="709"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8"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680"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9"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9"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879" w:type="dxa"/>
                  <w:tcBorders>
                    <w:top w:val="single" w:sz="4" w:space="0" w:color="auto"/>
                    <w:left w:val="single" w:sz="4" w:space="0" w:color="auto"/>
                    <w:bottom w:val="single" w:sz="4" w:space="0" w:color="auto"/>
                    <w:right w:val="single" w:sz="4" w:space="0" w:color="auto"/>
                  </w:tcBorders>
                </w:tcPr>
                <w:p w:rsidR="00385A29" w:rsidRPr="00B60F97" w:rsidRDefault="007933CC" w:rsidP="00385A29">
                  <w:pPr>
                    <w:jc w:val="center"/>
                    <w:rPr>
                      <w:sz w:val="18"/>
                      <w:szCs w:val="18"/>
                      <w:vertAlign w:val="superscript"/>
                    </w:rPr>
                  </w:pPr>
                  <w:r>
                    <w:rPr>
                      <w:sz w:val="18"/>
                      <w:szCs w:val="18"/>
                      <w:vertAlign w:val="superscript"/>
                    </w:rPr>
                    <w:t>103,5</w:t>
                  </w:r>
                </w:p>
              </w:tc>
              <w:tc>
                <w:tcPr>
                  <w:tcW w:w="757" w:type="dxa"/>
                  <w:gridSpan w:val="2"/>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sidRPr="00B60F97">
                    <w:rPr>
                      <w:sz w:val="18"/>
                      <w:szCs w:val="18"/>
                      <w:vertAlign w:val="superscript"/>
                    </w:rPr>
                    <w:t> </w:t>
                  </w:r>
                  <w:r w:rsidR="007933CC">
                    <w:rPr>
                      <w:sz w:val="18"/>
                      <w:szCs w:val="18"/>
                      <w:vertAlign w:val="superscript"/>
                    </w:rPr>
                    <w:t>53,8</w:t>
                  </w:r>
                </w:p>
              </w:tc>
              <w:tc>
                <w:tcPr>
                  <w:tcW w:w="906" w:type="dxa"/>
                  <w:gridSpan w:val="2"/>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14"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2834" w:type="dxa"/>
                  <w:gridSpan w:val="2"/>
                  <w:tcBorders>
                    <w:top w:val="single" w:sz="4" w:space="0" w:color="auto"/>
                    <w:left w:val="single" w:sz="4" w:space="0" w:color="auto"/>
                    <w:bottom w:val="single" w:sz="4" w:space="0" w:color="auto"/>
                    <w:right w:val="single" w:sz="4" w:space="0" w:color="auto"/>
                  </w:tcBorders>
                  <w:noWrap/>
                  <w:hideMark/>
                </w:tcPr>
                <w:p w:rsidR="00385A29" w:rsidRPr="00B60F97" w:rsidRDefault="00385A29" w:rsidP="003F4C15">
                  <w:pPr>
                    <w:rPr>
                      <w:sz w:val="18"/>
                      <w:szCs w:val="18"/>
                      <w:vertAlign w:val="superscript"/>
                    </w:rPr>
                  </w:pPr>
                  <w:r>
                    <w:rPr>
                      <w:sz w:val="18"/>
                      <w:szCs w:val="18"/>
                      <w:vertAlign w:val="superscript"/>
                    </w:rPr>
                    <w:t xml:space="preserve">Питанием обеспечены за счет областного бюджета – </w:t>
                  </w:r>
                  <w:r w:rsidR="007933CC">
                    <w:rPr>
                      <w:sz w:val="18"/>
                      <w:szCs w:val="18"/>
                      <w:vertAlign w:val="superscript"/>
                    </w:rPr>
                    <w:t>11</w:t>
                  </w:r>
                  <w:r>
                    <w:rPr>
                      <w:sz w:val="18"/>
                      <w:szCs w:val="18"/>
                      <w:vertAlign w:val="superscript"/>
                    </w:rPr>
                    <w:t xml:space="preserve"> детей.</w:t>
                  </w:r>
                </w:p>
              </w:tc>
            </w:tr>
            <w:tr w:rsidR="00385A29" w:rsidRPr="00B60F97" w:rsidTr="00BE043B">
              <w:trPr>
                <w:gridAfter w:val="2"/>
                <w:wAfter w:w="31" w:type="dxa"/>
                <w:trHeight w:val="2405"/>
                <w:jc w:val="center"/>
              </w:trPr>
              <w:tc>
                <w:tcPr>
                  <w:tcW w:w="1808" w:type="dxa"/>
                  <w:tcBorders>
                    <w:top w:val="single" w:sz="4" w:space="0" w:color="auto"/>
                    <w:left w:val="single" w:sz="4" w:space="0" w:color="auto"/>
                    <w:bottom w:val="single" w:sz="4" w:space="0" w:color="auto"/>
                    <w:right w:val="single" w:sz="4" w:space="0" w:color="auto"/>
                  </w:tcBorders>
                  <w:hideMark/>
                </w:tcPr>
                <w:p w:rsidR="00385A29" w:rsidRPr="00B60F97" w:rsidRDefault="00385A29" w:rsidP="00AA20BA">
                  <w:pPr>
                    <w:rPr>
                      <w:sz w:val="18"/>
                      <w:szCs w:val="18"/>
                      <w:vertAlign w:val="superscript"/>
                    </w:rPr>
                  </w:pPr>
                  <w:r w:rsidRPr="00B60F97">
                    <w:rPr>
                      <w:sz w:val="18"/>
                      <w:szCs w:val="18"/>
                      <w:vertAlign w:val="superscript"/>
                    </w:rPr>
                    <w:t>2.2 Оснащение материальной базы школ и учреждений дополнительного образования, приобретение парадной формы для кадетского класса</w:t>
                  </w:r>
                </w:p>
              </w:tc>
              <w:tc>
                <w:tcPr>
                  <w:tcW w:w="1194" w:type="dxa"/>
                  <w:tcBorders>
                    <w:top w:val="single" w:sz="4" w:space="0" w:color="auto"/>
                    <w:left w:val="single" w:sz="4" w:space="0" w:color="auto"/>
                    <w:bottom w:val="single" w:sz="4" w:space="0" w:color="auto"/>
                    <w:right w:val="single" w:sz="4" w:space="0" w:color="auto"/>
                  </w:tcBorders>
                  <w:hideMark/>
                </w:tcPr>
                <w:p w:rsidR="00385A29" w:rsidRPr="00B60F97" w:rsidRDefault="00385A29" w:rsidP="00385A29">
                  <w:pPr>
                    <w:jc w:val="center"/>
                    <w:rPr>
                      <w:sz w:val="18"/>
                      <w:szCs w:val="18"/>
                      <w:vertAlign w:val="superscript"/>
                    </w:rPr>
                  </w:pPr>
                  <w:r w:rsidRPr="00B60F97">
                    <w:rPr>
                      <w:sz w:val="18"/>
                      <w:szCs w:val="18"/>
                      <w:vertAlign w:val="superscript"/>
                    </w:rPr>
                    <w:t xml:space="preserve">Министерство образования и науки Архангельской </w:t>
                  </w:r>
                  <w:r w:rsidR="00AA20BA" w:rsidRPr="00B60F97">
                    <w:rPr>
                      <w:sz w:val="18"/>
                      <w:szCs w:val="18"/>
                      <w:vertAlign w:val="superscript"/>
                    </w:rPr>
                    <w:t>области и</w:t>
                  </w:r>
                  <w:r w:rsidRPr="00B60F97">
                    <w:rPr>
                      <w:sz w:val="18"/>
                      <w:szCs w:val="18"/>
                      <w:vertAlign w:val="superscript"/>
                    </w:rPr>
                    <w:t xml:space="preserve"> Отдел образования Администрации МО «Ленский муниципальный район</w:t>
                  </w:r>
                </w:p>
              </w:tc>
              <w:tc>
                <w:tcPr>
                  <w:tcW w:w="871" w:type="dxa"/>
                  <w:tcBorders>
                    <w:top w:val="single" w:sz="4" w:space="0" w:color="auto"/>
                    <w:left w:val="single" w:sz="4" w:space="0" w:color="auto"/>
                    <w:bottom w:val="single" w:sz="4" w:space="0" w:color="auto"/>
                    <w:right w:val="single" w:sz="4" w:space="0" w:color="auto"/>
                  </w:tcBorders>
                  <w:hideMark/>
                </w:tcPr>
                <w:p w:rsidR="00385A29" w:rsidRPr="00B60F97" w:rsidRDefault="00385A29" w:rsidP="00385A29">
                  <w:pPr>
                    <w:jc w:val="center"/>
                    <w:rPr>
                      <w:b/>
                      <w:bCs/>
                      <w:sz w:val="18"/>
                      <w:szCs w:val="18"/>
                      <w:vertAlign w:val="superscript"/>
                    </w:rPr>
                  </w:pPr>
                  <w:r>
                    <w:rPr>
                      <w:b/>
                      <w:bCs/>
                      <w:sz w:val="18"/>
                      <w:szCs w:val="18"/>
                      <w:vertAlign w:val="superscript"/>
                    </w:rPr>
                    <w:t>0</w:t>
                  </w:r>
                </w:p>
              </w:tc>
              <w:tc>
                <w:tcPr>
                  <w:tcW w:w="807" w:type="dxa"/>
                  <w:tcBorders>
                    <w:top w:val="single" w:sz="4" w:space="0" w:color="auto"/>
                    <w:left w:val="single" w:sz="4" w:space="0" w:color="auto"/>
                    <w:bottom w:val="single" w:sz="4" w:space="0" w:color="auto"/>
                    <w:right w:val="single" w:sz="4" w:space="0" w:color="auto"/>
                  </w:tcBorders>
                  <w:hideMark/>
                </w:tcPr>
                <w:p w:rsidR="00385A29" w:rsidRPr="00B60F97" w:rsidRDefault="00385A29" w:rsidP="00385A29">
                  <w:pPr>
                    <w:jc w:val="center"/>
                    <w:rPr>
                      <w:b/>
                      <w:bCs/>
                      <w:sz w:val="18"/>
                      <w:szCs w:val="18"/>
                      <w:vertAlign w:val="superscript"/>
                    </w:rPr>
                  </w:pPr>
                  <w:r>
                    <w:rPr>
                      <w:b/>
                      <w:bCs/>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08"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680"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9"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879"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757" w:type="dxa"/>
                  <w:gridSpan w:val="2"/>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p>
              </w:tc>
              <w:tc>
                <w:tcPr>
                  <w:tcW w:w="906" w:type="dxa"/>
                  <w:gridSpan w:val="2"/>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14"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2834" w:type="dxa"/>
                  <w:gridSpan w:val="2"/>
                  <w:tcBorders>
                    <w:top w:val="single" w:sz="4" w:space="0" w:color="auto"/>
                    <w:left w:val="single" w:sz="4" w:space="0" w:color="auto"/>
                    <w:bottom w:val="single" w:sz="4" w:space="0" w:color="auto"/>
                    <w:right w:val="single" w:sz="4" w:space="0" w:color="auto"/>
                  </w:tcBorders>
                  <w:noWrap/>
                  <w:hideMark/>
                </w:tcPr>
                <w:p w:rsidR="00385A29" w:rsidRPr="00B60F97" w:rsidRDefault="00385A29" w:rsidP="003F4C15">
                  <w:pPr>
                    <w:rPr>
                      <w:sz w:val="18"/>
                      <w:szCs w:val="18"/>
                      <w:vertAlign w:val="superscript"/>
                    </w:rPr>
                  </w:pPr>
                  <w:r>
                    <w:rPr>
                      <w:sz w:val="18"/>
                      <w:szCs w:val="18"/>
                      <w:vertAlign w:val="superscript"/>
                    </w:rPr>
                    <w:t>Мероприятие не проводилось</w:t>
                  </w:r>
                </w:p>
              </w:tc>
            </w:tr>
            <w:tr w:rsidR="00385A29" w:rsidRPr="00B60F97" w:rsidTr="00BE043B">
              <w:trPr>
                <w:gridAfter w:val="2"/>
                <w:wAfter w:w="31" w:type="dxa"/>
                <w:trHeight w:val="422"/>
                <w:jc w:val="center"/>
              </w:trPr>
              <w:tc>
                <w:tcPr>
                  <w:tcW w:w="1808" w:type="dxa"/>
                  <w:tcBorders>
                    <w:top w:val="single" w:sz="4" w:space="0" w:color="auto"/>
                    <w:left w:val="single" w:sz="4" w:space="0" w:color="auto"/>
                    <w:bottom w:val="single" w:sz="4" w:space="0" w:color="auto"/>
                    <w:right w:val="single" w:sz="4" w:space="0" w:color="auto"/>
                  </w:tcBorders>
                </w:tcPr>
                <w:p w:rsidR="00385A29" w:rsidRPr="00B60F97" w:rsidRDefault="00385A29" w:rsidP="00AA20BA">
                  <w:pPr>
                    <w:rPr>
                      <w:sz w:val="18"/>
                      <w:szCs w:val="18"/>
                      <w:vertAlign w:val="superscript"/>
                    </w:rPr>
                  </w:pPr>
                  <w:r>
                    <w:rPr>
                      <w:sz w:val="18"/>
                      <w:szCs w:val="18"/>
                      <w:vertAlign w:val="superscript"/>
                    </w:rPr>
                    <w:t>2.</w:t>
                  </w:r>
                  <w:r w:rsidR="00AA20BA">
                    <w:rPr>
                      <w:sz w:val="18"/>
                      <w:szCs w:val="18"/>
                      <w:vertAlign w:val="superscript"/>
                    </w:rPr>
                    <w:t>3.</w:t>
                  </w:r>
                  <w:r w:rsidR="00AA20BA" w:rsidRPr="00B60F97">
                    <w:rPr>
                      <w:sz w:val="18"/>
                      <w:szCs w:val="18"/>
                      <w:vertAlign w:val="superscript"/>
                    </w:rPr>
                    <w:t xml:space="preserve"> Проведение</w:t>
                  </w:r>
                  <w:r w:rsidRPr="00B60F97">
                    <w:rPr>
                      <w:sz w:val="18"/>
                      <w:szCs w:val="18"/>
                      <w:vertAlign w:val="superscript"/>
                    </w:rPr>
                    <w:t xml:space="preserve"> капитального и текущего ремонта</w:t>
                  </w:r>
                  <w:r>
                    <w:rPr>
                      <w:sz w:val="18"/>
                      <w:szCs w:val="18"/>
                      <w:vertAlign w:val="superscript"/>
                    </w:rPr>
                    <w:t>, демонтаж</w:t>
                  </w:r>
                  <w:r w:rsidRPr="00B60F97">
                    <w:rPr>
                      <w:sz w:val="18"/>
                      <w:szCs w:val="18"/>
                      <w:vertAlign w:val="superscript"/>
                    </w:rPr>
                    <w:t xml:space="preserve"> зданий образовательных учреждений и учреждений дополнительного образования</w:t>
                  </w:r>
                </w:p>
              </w:tc>
              <w:tc>
                <w:tcPr>
                  <w:tcW w:w="1194" w:type="dxa"/>
                  <w:tcBorders>
                    <w:top w:val="single" w:sz="4" w:space="0" w:color="auto"/>
                    <w:left w:val="single" w:sz="4" w:space="0" w:color="auto"/>
                    <w:bottom w:val="single" w:sz="4" w:space="0" w:color="auto"/>
                    <w:right w:val="single" w:sz="4" w:space="0" w:color="auto"/>
                  </w:tcBorders>
                  <w:hideMark/>
                </w:tcPr>
                <w:p w:rsidR="00385A29" w:rsidRPr="00B60F97" w:rsidRDefault="00385A29" w:rsidP="00385A29">
                  <w:pPr>
                    <w:jc w:val="center"/>
                    <w:rPr>
                      <w:sz w:val="18"/>
                      <w:szCs w:val="18"/>
                      <w:vertAlign w:val="superscript"/>
                    </w:rPr>
                  </w:pPr>
                  <w:r w:rsidRPr="00B60F97">
                    <w:rPr>
                      <w:sz w:val="18"/>
                      <w:szCs w:val="18"/>
                      <w:vertAlign w:val="superscript"/>
                    </w:rPr>
                    <w:t xml:space="preserve">Министерство образования и науки Архангельской </w:t>
                  </w:r>
                  <w:r w:rsidR="00AA20BA" w:rsidRPr="00B60F97">
                    <w:rPr>
                      <w:sz w:val="18"/>
                      <w:szCs w:val="18"/>
                      <w:vertAlign w:val="superscript"/>
                    </w:rPr>
                    <w:t>области и</w:t>
                  </w:r>
                  <w:r w:rsidRPr="00B60F97">
                    <w:rPr>
                      <w:sz w:val="18"/>
                      <w:szCs w:val="18"/>
                      <w:vertAlign w:val="superscript"/>
                    </w:rPr>
                    <w:t xml:space="preserve"> Отдел образования Администрации МО «Ленский муниципальный район"</w:t>
                  </w:r>
                </w:p>
              </w:tc>
              <w:tc>
                <w:tcPr>
                  <w:tcW w:w="871" w:type="dxa"/>
                  <w:tcBorders>
                    <w:top w:val="single" w:sz="4" w:space="0" w:color="auto"/>
                    <w:left w:val="single" w:sz="4" w:space="0" w:color="auto"/>
                    <w:bottom w:val="single" w:sz="4" w:space="0" w:color="auto"/>
                    <w:right w:val="single" w:sz="4" w:space="0" w:color="auto"/>
                  </w:tcBorders>
                  <w:hideMark/>
                </w:tcPr>
                <w:p w:rsidR="00385A29" w:rsidRPr="00B60F97" w:rsidRDefault="00385A29" w:rsidP="00385A29">
                  <w:pPr>
                    <w:jc w:val="center"/>
                    <w:rPr>
                      <w:b/>
                      <w:bCs/>
                      <w:sz w:val="18"/>
                      <w:szCs w:val="18"/>
                      <w:vertAlign w:val="superscript"/>
                    </w:rPr>
                  </w:pPr>
                  <w:r>
                    <w:rPr>
                      <w:b/>
                      <w:bCs/>
                      <w:sz w:val="18"/>
                      <w:szCs w:val="18"/>
                      <w:vertAlign w:val="superscript"/>
                    </w:rPr>
                    <w:t>0</w:t>
                  </w:r>
                </w:p>
              </w:tc>
              <w:tc>
                <w:tcPr>
                  <w:tcW w:w="807" w:type="dxa"/>
                  <w:tcBorders>
                    <w:top w:val="single" w:sz="4" w:space="0" w:color="auto"/>
                    <w:left w:val="single" w:sz="4" w:space="0" w:color="auto"/>
                    <w:bottom w:val="single" w:sz="4" w:space="0" w:color="auto"/>
                    <w:right w:val="single" w:sz="4" w:space="0" w:color="auto"/>
                  </w:tcBorders>
                  <w:hideMark/>
                </w:tcPr>
                <w:p w:rsidR="00385A29" w:rsidRPr="00B60F97" w:rsidRDefault="00385A29" w:rsidP="00385A29">
                  <w:pPr>
                    <w:jc w:val="center"/>
                    <w:rPr>
                      <w:b/>
                      <w:bCs/>
                      <w:sz w:val="18"/>
                      <w:szCs w:val="18"/>
                      <w:vertAlign w:val="superscript"/>
                    </w:rPr>
                  </w:pPr>
                  <w:r>
                    <w:rPr>
                      <w:b/>
                      <w:bCs/>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9"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8"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p>
              </w:tc>
              <w:tc>
                <w:tcPr>
                  <w:tcW w:w="680"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9"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879"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757" w:type="dxa"/>
                  <w:gridSpan w:val="2"/>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p>
              </w:tc>
              <w:tc>
                <w:tcPr>
                  <w:tcW w:w="906" w:type="dxa"/>
                  <w:gridSpan w:val="2"/>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14"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2834" w:type="dxa"/>
                  <w:gridSpan w:val="2"/>
                  <w:tcBorders>
                    <w:top w:val="single" w:sz="4" w:space="0" w:color="auto"/>
                    <w:left w:val="single" w:sz="4" w:space="0" w:color="auto"/>
                    <w:bottom w:val="single" w:sz="4" w:space="0" w:color="auto"/>
                    <w:right w:val="single" w:sz="4" w:space="0" w:color="auto"/>
                  </w:tcBorders>
                  <w:noWrap/>
                  <w:hideMark/>
                </w:tcPr>
                <w:p w:rsidR="00385A29" w:rsidRPr="00B60F97" w:rsidRDefault="00385A29" w:rsidP="003F4C15">
                  <w:pPr>
                    <w:rPr>
                      <w:sz w:val="18"/>
                      <w:szCs w:val="18"/>
                      <w:vertAlign w:val="superscript"/>
                    </w:rPr>
                  </w:pPr>
                  <w:r>
                    <w:rPr>
                      <w:sz w:val="18"/>
                      <w:szCs w:val="18"/>
                      <w:vertAlign w:val="superscript"/>
                    </w:rPr>
                    <w:t>Мероприятие не проводилось</w:t>
                  </w:r>
                </w:p>
              </w:tc>
            </w:tr>
            <w:tr w:rsidR="00385A29" w:rsidRPr="00B60F97" w:rsidTr="00BE043B">
              <w:trPr>
                <w:gridAfter w:val="2"/>
                <w:wAfter w:w="31" w:type="dxa"/>
                <w:trHeight w:val="2671"/>
                <w:jc w:val="center"/>
              </w:trPr>
              <w:tc>
                <w:tcPr>
                  <w:tcW w:w="1808" w:type="dxa"/>
                  <w:tcBorders>
                    <w:top w:val="single" w:sz="4" w:space="0" w:color="auto"/>
                    <w:left w:val="single" w:sz="4" w:space="0" w:color="auto"/>
                    <w:bottom w:val="single" w:sz="4" w:space="0" w:color="auto"/>
                    <w:right w:val="single" w:sz="4" w:space="0" w:color="auto"/>
                  </w:tcBorders>
                </w:tcPr>
                <w:p w:rsidR="00385A29" w:rsidRPr="00B60F97" w:rsidRDefault="00385A29" w:rsidP="00AA20BA">
                  <w:pPr>
                    <w:rPr>
                      <w:sz w:val="18"/>
                      <w:szCs w:val="18"/>
                      <w:vertAlign w:val="superscript"/>
                    </w:rPr>
                  </w:pPr>
                  <w:r w:rsidRPr="00B60F97">
                    <w:rPr>
                      <w:sz w:val="18"/>
                      <w:szCs w:val="18"/>
                      <w:vertAlign w:val="superscript"/>
                    </w:rPr>
                    <w:lastRenderedPageBreak/>
                    <w:t>2.4. Приобретение оборудования для котельных при ОУ</w:t>
                  </w:r>
                  <w:r>
                    <w:rPr>
                      <w:sz w:val="18"/>
                      <w:szCs w:val="18"/>
                      <w:vertAlign w:val="superscript"/>
                    </w:rPr>
                    <w:t xml:space="preserve">, </w:t>
                  </w:r>
                  <w:r w:rsidR="00AA20BA">
                    <w:rPr>
                      <w:sz w:val="18"/>
                      <w:szCs w:val="18"/>
                      <w:vertAlign w:val="superscript"/>
                    </w:rPr>
                    <w:t>мероприятия,</w:t>
                  </w:r>
                  <w:r>
                    <w:rPr>
                      <w:sz w:val="18"/>
                      <w:szCs w:val="18"/>
                      <w:vertAlign w:val="superscript"/>
                    </w:rPr>
                    <w:t xml:space="preserve"> связанные с подготовкой объектов теплоснабжения (котельных, тепловых сетей) к отопительному сезону</w:t>
                  </w:r>
                </w:p>
                <w:p w:rsidR="00385A29" w:rsidRPr="00B60F97" w:rsidRDefault="00385A29" w:rsidP="00AA20BA">
                  <w:pPr>
                    <w:ind w:left="360"/>
                    <w:rPr>
                      <w:sz w:val="18"/>
                      <w:szCs w:val="18"/>
                      <w:vertAlign w:val="superscript"/>
                    </w:rPr>
                  </w:pPr>
                </w:p>
              </w:tc>
              <w:tc>
                <w:tcPr>
                  <w:tcW w:w="1194" w:type="dxa"/>
                  <w:tcBorders>
                    <w:top w:val="single" w:sz="4" w:space="0" w:color="auto"/>
                    <w:left w:val="single" w:sz="4" w:space="0" w:color="auto"/>
                    <w:bottom w:val="single" w:sz="4" w:space="0" w:color="auto"/>
                    <w:right w:val="single" w:sz="4" w:space="0" w:color="auto"/>
                  </w:tcBorders>
                  <w:hideMark/>
                </w:tcPr>
                <w:p w:rsidR="00385A29" w:rsidRPr="00B60F97" w:rsidRDefault="00385A29" w:rsidP="00385A29">
                  <w:pPr>
                    <w:jc w:val="center"/>
                    <w:rPr>
                      <w:sz w:val="18"/>
                      <w:szCs w:val="18"/>
                      <w:vertAlign w:val="superscript"/>
                    </w:rPr>
                  </w:pPr>
                  <w:r w:rsidRPr="00B60F97">
                    <w:rPr>
                      <w:sz w:val="18"/>
                      <w:szCs w:val="18"/>
                      <w:vertAlign w:val="superscript"/>
                    </w:rPr>
                    <w:t xml:space="preserve">Министерство образования и науки Архангельской </w:t>
                  </w:r>
                  <w:r w:rsidR="00AA20BA" w:rsidRPr="00B60F97">
                    <w:rPr>
                      <w:sz w:val="18"/>
                      <w:szCs w:val="18"/>
                      <w:vertAlign w:val="superscript"/>
                    </w:rPr>
                    <w:t>области и</w:t>
                  </w:r>
                  <w:r w:rsidRPr="00B60F97">
                    <w:rPr>
                      <w:sz w:val="18"/>
                      <w:szCs w:val="18"/>
                      <w:vertAlign w:val="superscript"/>
                    </w:rPr>
                    <w:t xml:space="preserve"> Отдел образования Администрации МО «Ленский муниципальный район "</w:t>
                  </w:r>
                </w:p>
              </w:tc>
              <w:tc>
                <w:tcPr>
                  <w:tcW w:w="871" w:type="dxa"/>
                  <w:tcBorders>
                    <w:top w:val="single" w:sz="4" w:space="0" w:color="auto"/>
                    <w:left w:val="single" w:sz="4" w:space="0" w:color="auto"/>
                    <w:bottom w:val="single" w:sz="4" w:space="0" w:color="auto"/>
                    <w:right w:val="single" w:sz="4" w:space="0" w:color="auto"/>
                  </w:tcBorders>
                  <w:hideMark/>
                </w:tcPr>
                <w:p w:rsidR="00385A29" w:rsidRPr="00B60F97" w:rsidRDefault="00385A29" w:rsidP="00385A29">
                  <w:pPr>
                    <w:jc w:val="center"/>
                    <w:rPr>
                      <w:b/>
                      <w:bCs/>
                      <w:sz w:val="18"/>
                      <w:szCs w:val="18"/>
                      <w:vertAlign w:val="superscript"/>
                    </w:rPr>
                  </w:pPr>
                  <w:r w:rsidRPr="00B60F97">
                    <w:rPr>
                      <w:b/>
                      <w:bCs/>
                      <w:sz w:val="18"/>
                      <w:szCs w:val="18"/>
                      <w:vertAlign w:val="superscript"/>
                    </w:rPr>
                    <w:t>0,0</w:t>
                  </w:r>
                </w:p>
              </w:tc>
              <w:tc>
                <w:tcPr>
                  <w:tcW w:w="807" w:type="dxa"/>
                  <w:tcBorders>
                    <w:top w:val="single" w:sz="4" w:space="0" w:color="auto"/>
                    <w:left w:val="single" w:sz="4" w:space="0" w:color="auto"/>
                    <w:bottom w:val="single" w:sz="4" w:space="0" w:color="auto"/>
                    <w:right w:val="single" w:sz="4" w:space="0" w:color="auto"/>
                  </w:tcBorders>
                  <w:hideMark/>
                </w:tcPr>
                <w:p w:rsidR="00385A29" w:rsidRPr="00B60F97" w:rsidRDefault="00385A29" w:rsidP="00385A29">
                  <w:pPr>
                    <w:jc w:val="center"/>
                    <w:rPr>
                      <w:b/>
                      <w:bCs/>
                      <w:sz w:val="18"/>
                      <w:szCs w:val="18"/>
                      <w:vertAlign w:val="superscript"/>
                    </w:rPr>
                  </w:pPr>
                  <w:r w:rsidRPr="00B60F97">
                    <w:rPr>
                      <w:b/>
                      <w:bCs/>
                      <w:sz w:val="18"/>
                      <w:szCs w:val="18"/>
                      <w:vertAlign w:val="superscript"/>
                    </w:rPr>
                    <w:t>0,0</w:t>
                  </w:r>
                </w:p>
              </w:tc>
              <w:tc>
                <w:tcPr>
                  <w:tcW w:w="709"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9"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8"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680"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9"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9"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879"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57" w:type="dxa"/>
                  <w:gridSpan w:val="2"/>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906" w:type="dxa"/>
                  <w:gridSpan w:val="2"/>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14"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2834" w:type="dxa"/>
                  <w:gridSpan w:val="2"/>
                  <w:tcBorders>
                    <w:top w:val="single" w:sz="4" w:space="0" w:color="auto"/>
                    <w:left w:val="single" w:sz="4" w:space="0" w:color="auto"/>
                    <w:bottom w:val="single" w:sz="4" w:space="0" w:color="auto"/>
                    <w:right w:val="single" w:sz="4" w:space="0" w:color="auto"/>
                  </w:tcBorders>
                  <w:noWrap/>
                  <w:hideMark/>
                </w:tcPr>
                <w:p w:rsidR="00385A29" w:rsidRPr="00B60F97" w:rsidRDefault="00385A29" w:rsidP="003F4C15">
                  <w:pPr>
                    <w:rPr>
                      <w:sz w:val="18"/>
                      <w:szCs w:val="18"/>
                      <w:vertAlign w:val="superscript"/>
                    </w:rPr>
                  </w:pPr>
                  <w:r w:rsidRPr="00B60F97">
                    <w:rPr>
                      <w:sz w:val="18"/>
                      <w:szCs w:val="18"/>
                      <w:vertAlign w:val="superscript"/>
                    </w:rPr>
                    <w:t>Мероприятие выполнено, расходы проведены в 2021 году</w:t>
                  </w:r>
                </w:p>
              </w:tc>
            </w:tr>
            <w:tr w:rsidR="00385A29" w:rsidRPr="00B60F97" w:rsidTr="00BE043B">
              <w:trPr>
                <w:gridAfter w:val="2"/>
                <w:wAfter w:w="31" w:type="dxa"/>
                <w:trHeight w:val="584"/>
                <w:jc w:val="center"/>
              </w:trPr>
              <w:tc>
                <w:tcPr>
                  <w:tcW w:w="1808" w:type="dxa"/>
                  <w:tcBorders>
                    <w:top w:val="single" w:sz="4" w:space="0" w:color="auto"/>
                    <w:left w:val="single" w:sz="4" w:space="0" w:color="auto"/>
                    <w:bottom w:val="single" w:sz="4" w:space="0" w:color="auto"/>
                    <w:right w:val="single" w:sz="4" w:space="0" w:color="auto"/>
                  </w:tcBorders>
                </w:tcPr>
                <w:p w:rsidR="00385A29" w:rsidRPr="00B60F97" w:rsidRDefault="00385A29" w:rsidP="00AA20BA">
                  <w:pPr>
                    <w:pStyle w:val="ConsPlusNormal"/>
                    <w:widowControl/>
                    <w:ind w:firstLine="0"/>
                    <w:rPr>
                      <w:rFonts w:ascii="Times New Roman" w:eastAsia="Calibri" w:hAnsi="Times New Roman" w:cs="Times New Roman"/>
                      <w:sz w:val="18"/>
                      <w:szCs w:val="18"/>
                      <w:vertAlign w:val="superscript"/>
                    </w:rPr>
                  </w:pPr>
                  <w:r w:rsidRPr="00B60F97">
                    <w:rPr>
                      <w:rFonts w:ascii="Times New Roman" w:eastAsia="Calibri" w:hAnsi="Times New Roman" w:cs="Times New Roman"/>
                      <w:sz w:val="18"/>
                      <w:szCs w:val="18"/>
                      <w:vertAlign w:val="superscript"/>
                    </w:rPr>
                    <w:t xml:space="preserve">2.5. Проведение капитального ремонта </w:t>
                  </w:r>
                  <w:r w:rsidR="00AA20BA" w:rsidRPr="00B60F97">
                    <w:rPr>
                      <w:rFonts w:ascii="Times New Roman" w:eastAsia="Calibri" w:hAnsi="Times New Roman" w:cs="Times New Roman"/>
                      <w:sz w:val="18"/>
                      <w:szCs w:val="18"/>
                      <w:vertAlign w:val="superscript"/>
                    </w:rPr>
                    <w:t>спортивных залов</w:t>
                  </w:r>
                  <w:r w:rsidRPr="00B60F97">
                    <w:rPr>
                      <w:rFonts w:ascii="Times New Roman" w:eastAsia="Calibri" w:hAnsi="Times New Roman" w:cs="Times New Roman"/>
                      <w:sz w:val="18"/>
                      <w:szCs w:val="18"/>
                      <w:vertAlign w:val="superscript"/>
                    </w:rPr>
                    <w:t>, расположенных в сельской местности для занятий физической культурой и спортом</w:t>
                  </w:r>
                </w:p>
                <w:p w:rsidR="00385A29" w:rsidRPr="00B60F97" w:rsidRDefault="00385A29" w:rsidP="00AA20BA">
                  <w:pPr>
                    <w:pStyle w:val="ConsPlusNormal"/>
                    <w:widowControl/>
                    <w:ind w:firstLine="0"/>
                    <w:rPr>
                      <w:rFonts w:ascii="Times New Roman" w:hAnsi="Times New Roman" w:cs="Times New Roman"/>
                      <w:sz w:val="18"/>
                      <w:szCs w:val="18"/>
                      <w:vertAlign w:val="superscript"/>
                    </w:rPr>
                  </w:pPr>
                </w:p>
              </w:tc>
              <w:tc>
                <w:tcPr>
                  <w:tcW w:w="1194" w:type="dxa"/>
                  <w:tcBorders>
                    <w:top w:val="single" w:sz="4" w:space="0" w:color="auto"/>
                    <w:left w:val="single" w:sz="4" w:space="0" w:color="auto"/>
                    <w:bottom w:val="single" w:sz="4" w:space="0" w:color="auto"/>
                    <w:right w:val="single" w:sz="4" w:space="0" w:color="auto"/>
                  </w:tcBorders>
                  <w:hideMark/>
                </w:tcPr>
                <w:p w:rsidR="00385A29" w:rsidRPr="00B60F97" w:rsidRDefault="00385A29" w:rsidP="00385A29">
                  <w:pPr>
                    <w:pStyle w:val="ConsPlusCell"/>
                    <w:widowControl/>
                    <w:jc w:val="center"/>
                    <w:rPr>
                      <w:rFonts w:ascii="Times New Roman" w:hAnsi="Times New Roman" w:cs="Times New Roman"/>
                      <w:sz w:val="18"/>
                      <w:szCs w:val="18"/>
                      <w:vertAlign w:val="superscript"/>
                    </w:rPr>
                  </w:pPr>
                  <w:r w:rsidRPr="00B60F97">
                    <w:rPr>
                      <w:rFonts w:ascii="Times New Roman" w:hAnsi="Times New Roman" w:cs="Times New Roman"/>
                      <w:sz w:val="18"/>
                      <w:szCs w:val="18"/>
                      <w:vertAlign w:val="superscript"/>
                    </w:rPr>
                    <w:t xml:space="preserve">Министерство образования и науки Архангельской </w:t>
                  </w:r>
                  <w:r w:rsidR="00AA20BA" w:rsidRPr="00B60F97">
                    <w:rPr>
                      <w:rFonts w:ascii="Times New Roman" w:hAnsi="Times New Roman" w:cs="Times New Roman"/>
                      <w:sz w:val="18"/>
                      <w:szCs w:val="18"/>
                      <w:vertAlign w:val="superscript"/>
                    </w:rPr>
                    <w:t>области и</w:t>
                  </w:r>
                  <w:r w:rsidRPr="00B60F97">
                    <w:rPr>
                      <w:rFonts w:ascii="Times New Roman" w:hAnsi="Times New Roman" w:cs="Times New Roman"/>
                      <w:sz w:val="18"/>
                      <w:szCs w:val="18"/>
                      <w:vertAlign w:val="superscript"/>
                    </w:rPr>
                    <w:t xml:space="preserve"> Отдел образования Администрации МО «Ленский муниципальный район</w:t>
                  </w:r>
                </w:p>
              </w:tc>
              <w:tc>
                <w:tcPr>
                  <w:tcW w:w="871" w:type="dxa"/>
                  <w:tcBorders>
                    <w:top w:val="single" w:sz="4" w:space="0" w:color="auto"/>
                    <w:left w:val="single" w:sz="4" w:space="0" w:color="auto"/>
                    <w:bottom w:val="single" w:sz="4" w:space="0" w:color="auto"/>
                    <w:right w:val="single" w:sz="4" w:space="0" w:color="auto"/>
                  </w:tcBorders>
                  <w:hideMark/>
                </w:tcPr>
                <w:p w:rsidR="00385A29" w:rsidRPr="00B60F97" w:rsidRDefault="00385A29" w:rsidP="00385A29">
                  <w:pPr>
                    <w:jc w:val="center"/>
                    <w:rPr>
                      <w:b/>
                      <w:bCs/>
                      <w:sz w:val="18"/>
                      <w:szCs w:val="18"/>
                      <w:vertAlign w:val="superscript"/>
                    </w:rPr>
                  </w:pPr>
                  <w:r>
                    <w:rPr>
                      <w:b/>
                      <w:bCs/>
                      <w:sz w:val="18"/>
                      <w:szCs w:val="18"/>
                      <w:vertAlign w:val="superscript"/>
                    </w:rPr>
                    <w:t>0</w:t>
                  </w:r>
                </w:p>
              </w:tc>
              <w:tc>
                <w:tcPr>
                  <w:tcW w:w="807" w:type="dxa"/>
                  <w:tcBorders>
                    <w:top w:val="single" w:sz="4" w:space="0" w:color="auto"/>
                    <w:left w:val="single" w:sz="4" w:space="0" w:color="auto"/>
                    <w:bottom w:val="single" w:sz="4" w:space="0" w:color="auto"/>
                    <w:right w:val="single" w:sz="4" w:space="0" w:color="auto"/>
                  </w:tcBorders>
                  <w:hideMark/>
                </w:tcPr>
                <w:p w:rsidR="00385A29" w:rsidRPr="00B60F97" w:rsidRDefault="00385A29" w:rsidP="00385A29">
                  <w:pPr>
                    <w:jc w:val="center"/>
                    <w:rPr>
                      <w:b/>
                      <w:bCs/>
                      <w:sz w:val="18"/>
                      <w:szCs w:val="18"/>
                      <w:vertAlign w:val="superscript"/>
                    </w:rPr>
                  </w:pPr>
                  <w:r>
                    <w:rPr>
                      <w:b/>
                      <w:bCs/>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p>
              </w:tc>
              <w:tc>
                <w:tcPr>
                  <w:tcW w:w="708"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p>
              </w:tc>
              <w:tc>
                <w:tcPr>
                  <w:tcW w:w="680"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9"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879"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57" w:type="dxa"/>
                  <w:gridSpan w:val="2"/>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906" w:type="dxa"/>
                  <w:gridSpan w:val="2"/>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14"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2834" w:type="dxa"/>
                  <w:gridSpan w:val="2"/>
                  <w:tcBorders>
                    <w:top w:val="single" w:sz="4" w:space="0" w:color="auto"/>
                    <w:left w:val="single" w:sz="4" w:space="0" w:color="auto"/>
                    <w:bottom w:val="single" w:sz="4" w:space="0" w:color="auto"/>
                    <w:right w:val="single" w:sz="4" w:space="0" w:color="auto"/>
                  </w:tcBorders>
                  <w:noWrap/>
                  <w:hideMark/>
                </w:tcPr>
                <w:p w:rsidR="00385A29" w:rsidRPr="00B60F97" w:rsidRDefault="00385A29" w:rsidP="003F4C15">
                  <w:pPr>
                    <w:rPr>
                      <w:sz w:val="18"/>
                      <w:szCs w:val="18"/>
                      <w:vertAlign w:val="superscript"/>
                    </w:rPr>
                  </w:pPr>
                  <w:r>
                    <w:rPr>
                      <w:sz w:val="18"/>
                      <w:szCs w:val="18"/>
                      <w:vertAlign w:val="superscript"/>
                    </w:rPr>
                    <w:t>Мероприятие не проводилось</w:t>
                  </w:r>
                </w:p>
              </w:tc>
            </w:tr>
            <w:tr w:rsidR="00385A29" w:rsidRPr="00B60F97" w:rsidTr="00BE043B">
              <w:trPr>
                <w:gridAfter w:val="2"/>
                <w:wAfter w:w="31" w:type="dxa"/>
                <w:trHeight w:val="2117"/>
                <w:jc w:val="center"/>
              </w:trPr>
              <w:tc>
                <w:tcPr>
                  <w:tcW w:w="1808" w:type="dxa"/>
                  <w:tcBorders>
                    <w:top w:val="single" w:sz="4" w:space="0" w:color="auto"/>
                    <w:left w:val="single" w:sz="4" w:space="0" w:color="auto"/>
                    <w:bottom w:val="single" w:sz="4" w:space="0" w:color="auto"/>
                    <w:right w:val="single" w:sz="4" w:space="0" w:color="auto"/>
                  </w:tcBorders>
                </w:tcPr>
                <w:p w:rsidR="00385A29" w:rsidRPr="00B60F97" w:rsidRDefault="00385A29" w:rsidP="00AA20BA">
                  <w:pPr>
                    <w:pStyle w:val="ConsPlusNormal"/>
                    <w:widowControl/>
                    <w:ind w:firstLine="0"/>
                    <w:rPr>
                      <w:rFonts w:ascii="Times New Roman" w:eastAsia="Calibri" w:hAnsi="Times New Roman" w:cs="Times New Roman"/>
                      <w:sz w:val="18"/>
                      <w:szCs w:val="18"/>
                      <w:vertAlign w:val="superscript"/>
                    </w:rPr>
                  </w:pPr>
                  <w:r w:rsidRPr="00B60F97">
                    <w:rPr>
                      <w:rFonts w:ascii="Times New Roman" w:eastAsia="Calibri" w:hAnsi="Times New Roman" w:cs="Times New Roman"/>
                      <w:sz w:val="18"/>
                      <w:szCs w:val="18"/>
                      <w:vertAlign w:val="superscript"/>
                    </w:rPr>
                    <w:t>2.6. Проведение капитального ремонта по обустройству универсальной спортивной площадки для развития физической культуры и спорта обучающимися</w:t>
                  </w:r>
                  <w:r>
                    <w:rPr>
                      <w:rFonts w:ascii="Times New Roman" w:eastAsia="Calibri" w:hAnsi="Times New Roman" w:cs="Times New Roman"/>
                      <w:sz w:val="18"/>
                      <w:szCs w:val="18"/>
                      <w:vertAlign w:val="superscript"/>
                    </w:rPr>
                    <w:t>, ремонт хоккейного корта в с. Яренск</w:t>
                  </w:r>
                </w:p>
                <w:p w:rsidR="00385A29" w:rsidRPr="00B60F97" w:rsidRDefault="00385A29" w:rsidP="00AA20BA">
                  <w:pPr>
                    <w:pStyle w:val="ConsPlusCell"/>
                    <w:widowControl/>
                    <w:rPr>
                      <w:rFonts w:ascii="Times New Roman" w:hAnsi="Times New Roman" w:cs="Times New Roman"/>
                      <w:sz w:val="18"/>
                      <w:szCs w:val="18"/>
                      <w:vertAlign w:val="superscript"/>
                    </w:rPr>
                  </w:pPr>
                </w:p>
              </w:tc>
              <w:tc>
                <w:tcPr>
                  <w:tcW w:w="1194" w:type="dxa"/>
                  <w:tcBorders>
                    <w:top w:val="single" w:sz="4" w:space="0" w:color="auto"/>
                    <w:left w:val="single" w:sz="4" w:space="0" w:color="auto"/>
                    <w:bottom w:val="single" w:sz="4" w:space="0" w:color="auto"/>
                    <w:right w:val="single" w:sz="4" w:space="0" w:color="auto"/>
                  </w:tcBorders>
                  <w:hideMark/>
                </w:tcPr>
                <w:p w:rsidR="00385A29" w:rsidRPr="00B60F97" w:rsidRDefault="00385A29" w:rsidP="00385A29">
                  <w:pPr>
                    <w:pStyle w:val="ConsPlusCell"/>
                    <w:widowControl/>
                    <w:jc w:val="center"/>
                    <w:rPr>
                      <w:rFonts w:ascii="Times New Roman" w:hAnsi="Times New Roman" w:cs="Times New Roman"/>
                      <w:sz w:val="18"/>
                      <w:szCs w:val="18"/>
                      <w:vertAlign w:val="superscript"/>
                    </w:rPr>
                  </w:pPr>
                  <w:r w:rsidRPr="00B60F97">
                    <w:rPr>
                      <w:rFonts w:ascii="Times New Roman" w:hAnsi="Times New Roman" w:cs="Times New Roman"/>
                      <w:sz w:val="18"/>
                      <w:szCs w:val="18"/>
                      <w:vertAlign w:val="superscript"/>
                    </w:rPr>
                    <w:t xml:space="preserve">Министерство образования и науки Архангельской </w:t>
                  </w:r>
                  <w:r w:rsidR="00AA20BA" w:rsidRPr="00B60F97">
                    <w:rPr>
                      <w:rFonts w:ascii="Times New Roman" w:hAnsi="Times New Roman" w:cs="Times New Roman"/>
                      <w:sz w:val="18"/>
                      <w:szCs w:val="18"/>
                      <w:vertAlign w:val="superscript"/>
                    </w:rPr>
                    <w:t>области и</w:t>
                  </w:r>
                  <w:r w:rsidRPr="00B60F97">
                    <w:rPr>
                      <w:rFonts w:ascii="Times New Roman" w:hAnsi="Times New Roman" w:cs="Times New Roman"/>
                      <w:sz w:val="18"/>
                      <w:szCs w:val="18"/>
                      <w:vertAlign w:val="superscript"/>
                    </w:rPr>
                    <w:t xml:space="preserve"> Отдел образования Администрации МО «Ленский муниципальный район</w:t>
                  </w:r>
                </w:p>
              </w:tc>
              <w:tc>
                <w:tcPr>
                  <w:tcW w:w="871" w:type="dxa"/>
                  <w:tcBorders>
                    <w:top w:val="single" w:sz="4" w:space="0" w:color="auto"/>
                    <w:left w:val="single" w:sz="4" w:space="0" w:color="auto"/>
                    <w:bottom w:val="single" w:sz="4" w:space="0" w:color="auto"/>
                    <w:right w:val="single" w:sz="4" w:space="0" w:color="auto"/>
                  </w:tcBorders>
                  <w:hideMark/>
                </w:tcPr>
                <w:p w:rsidR="00385A29" w:rsidRPr="00B60F97" w:rsidRDefault="00385A29" w:rsidP="00385A29">
                  <w:pPr>
                    <w:jc w:val="center"/>
                    <w:rPr>
                      <w:b/>
                      <w:bCs/>
                      <w:sz w:val="18"/>
                      <w:szCs w:val="18"/>
                      <w:vertAlign w:val="superscript"/>
                    </w:rPr>
                  </w:pPr>
                  <w:r>
                    <w:rPr>
                      <w:b/>
                      <w:bCs/>
                      <w:sz w:val="18"/>
                      <w:szCs w:val="18"/>
                      <w:vertAlign w:val="superscript"/>
                    </w:rPr>
                    <w:t>0</w:t>
                  </w:r>
                </w:p>
              </w:tc>
              <w:tc>
                <w:tcPr>
                  <w:tcW w:w="807" w:type="dxa"/>
                  <w:tcBorders>
                    <w:top w:val="single" w:sz="4" w:space="0" w:color="auto"/>
                    <w:left w:val="single" w:sz="4" w:space="0" w:color="auto"/>
                    <w:bottom w:val="single" w:sz="4" w:space="0" w:color="auto"/>
                    <w:right w:val="single" w:sz="4" w:space="0" w:color="auto"/>
                  </w:tcBorders>
                  <w:hideMark/>
                </w:tcPr>
                <w:p w:rsidR="00385A29" w:rsidRPr="00B60F97" w:rsidRDefault="00385A29" w:rsidP="00385A29">
                  <w:pPr>
                    <w:jc w:val="center"/>
                    <w:rPr>
                      <w:b/>
                      <w:bCs/>
                      <w:sz w:val="18"/>
                      <w:szCs w:val="18"/>
                      <w:vertAlign w:val="superscript"/>
                    </w:rPr>
                  </w:pPr>
                  <w:r>
                    <w:rPr>
                      <w:b/>
                      <w:bCs/>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9"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8"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p>
              </w:tc>
              <w:tc>
                <w:tcPr>
                  <w:tcW w:w="680"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noWrap/>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879"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57" w:type="dxa"/>
                  <w:gridSpan w:val="2"/>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906" w:type="dxa"/>
                  <w:gridSpan w:val="2"/>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14"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2834" w:type="dxa"/>
                  <w:gridSpan w:val="2"/>
                  <w:tcBorders>
                    <w:top w:val="single" w:sz="4" w:space="0" w:color="auto"/>
                    <w:left w:val="single" w:sz="4" w:space="0" w:color="auto"/>
                    <w:bottom w:val="single" w:sz="4" w:space="0" w:color="auto"/>
                    <w:right w:val="single" w:sz="4" w:space="0" w:color="auto"/>
                  </w:tcBorders>
                  <w:noWrap/>
                  <w:hideMark/>
                </w:tcPr>
                <w:p w:rsidR="00385A29" w:rsidRPr="00B60F97" w:rsidRDefault="00385A29" w:rsidP="003F4C15">
                  <w:pPr>
                    <w:rPr>
                      <w:sz w:val="18"/>
                      <w:szCs w:val="18"/>
                      <w:vertAlign w:val="superscript"/>
                    </w:rPr>
                  </w:pPr>
                  <w:r>
                    <w:rPr>
                      <w:sz w:val="18"/>
                      <w:szCs w:val="18"/>
                      <w:vertAlign w:val="superscript"/>
                    </w:rPr>
                    <w:t>Мероприятие не проводилось.</w:t>
                  </w:r>
                </w:p>
              </w:tc>
            </w:tr>
            <w:tr w:rsidR="00385A29" w:rsidRPr="00B60F97" w:rsidTr="00BE043B">
              <w:trPr>
                <w:gridAfter w:val="2"/>
                <w:wAfter w:w="31" w:type="dxa"/>
                <w:trHeight w:val="2799"/>
                <w:jc w:val="center"/>
              </w:trPr>
              <w:tc>
                <w:tcPr>
                  <w:tcW w:w="1808" w:type="dxa"/>
                  <w:tcBorders>
                    <w:top w:val="single" w:sz="4" w:space="0" w:color="auto"/>
                    <w:left w:val="single" w:sz="4" w:space="0" w:color="auto"/>
                    <w:bottom w:val="single" w:sz="4" w:space="0" w:color="auto"/>
                    <w:right w:val="single" w:sz="4" w:space="0" w:color="auto"/>
                  </w:tcBorders>
                  <w:hideMark/>
                </w:tcPr>
                <w:p w:rsidR="00385A29" w:rsidRPr="00B60F97" w:rsidRDefault="00385A29" w:rsidP="00AA20BA">
                  <w:pPr>
                    <w:rPr>
                      <w:sz w:val="18"/>
                      <w:szCs w:val="18"/>
                      <w:vertAlign w:val="superscript"/>
                    </w:rPr>
                  </w:pPr>
                  <w:r w:rsidRPr="00B60F97">
                    <w:rPr>
                      <w:sz w:val="18"/>
                      <w:szCs w:val="18"/>
                      <w:vertAlign w:val="superscript"/>
                    </w:rPr>
                    <w:t>2.7</w:t>
                  </w:r>
                  <w:r>
                    <w:t xml:space="preserve"> </w:t>
                  </w:r>
                  <w:r w:rsidRPr="00C70D9F">
                    <w:rPr>
                      <w:sz w:val="18"/>
                      <w:szCs w:val="18"/>
                      <w:vertAlign w:val="superscript"/>
                    </w:rPr>
                    <w:t xml:space="preserve">Осуществление мер направленных на обеспечение антитеррористической безопасности, оборудование зданий образовательных учреждений системой видеонаблюдения, проведение ограждения территорий образовательных учреждений, благоустройство территорий муниципальных школ, устройство площадок для раздельного сбора мусора, проведение измерений и испытаний электроустановок и электрооборудования, </w:t>
                  </w:r>
                  <w:r w:rsidRPr="00C70D9F">
                    <w:rPr>
                      <w:sz w:val="18"/>
                      <w:szCs w:val="18"/>
                      <w:vertAlign w:val="superscript"/>
                    </w:rPr>
                    <w:lastRenderedPageBreak/>
                    <w:t xml:space="preserve">огнезащитная обработка </w:t>
                  </w:r>
                  <w:r>
                    <w:rPr>
                      <w:sz w:val="18"/>
                      <w:szCs w:val="18"/>
                      <w:vertAlign w:val="superscript"/>
                    </w:rPr>
                    <w:t xml:space="preserve">деревянных </w:t>
                  </w:r>
                  <w:r w:rsidRPr="00C70D9F">
                    <w:rPr>
                      <w:sz w:val="18"/>
                      <w:szCs w:val="18"/>
                      <w:vertAlign w:val="superscript"/>
                    </w:rPr>
                    <w:t>конструкций чердачных помещений, приобретение средств пожаротушения, установка, замена и ремонт автоматической противопожарной системы (АПС)</w:t>
                  </w:r>
                </w:p>
              </w:tc>
              <w:tc>
                <w:tcPr>
                  <w:tcW w:w="1194" w:type="dxa"/>
                  <w:tcBorders>
                    <w:top w:val="single" w:sz="4" w:space="0" w:color="auto"/>
                    <w:left w:val="single" w:sz="4" w:space="0" w:color="auto"/>
                    <w:bottom w:val="single" w:sz="4" w:space="0" w:color="auto"/>
                    <w:right w:val="single" w:sz="4" w:space="0" w:color="auto"/>
                  </w:tcBorders>
                  <w:hideMark/>
                </w:tcPr>
                <w:p w:rsidR="00385A29" w:rsidRPr="00B60F97" w:rsidRDefault="00385A29" w:rsidP="00385A29">
                  <w:pPr>
                    <w:jc w:val="center"/>
                    <w:rPr>
                      <w:sz w:val="18"/>
                      <w:szCs w:val="18"/>
                      <w:vertAlign w:val="superscript"/>
                    </w:rPr>
                  </w:pPr>
                  <w:r w:rsidRPr="00B60F97">
                    <w:rPr>
                      <w:sz w:val="18"/>
                      <w:szCs w:val="18"/>
                      <w:vertAlign w:val="superscript"/>
                    </w:rPr>
                    <w:lastRenderedPageBreak/>
                    <w:t xml:space="preserve">Министерство образования и науки Архангельской </w:t>
                  </w:r>
                  <w:r w:rsidR="00AA20BA" w:rsidRPr="00B60F97">
                    <w:rPr>
                      <w:sz w:val="18"/>
                      <w:szCs w:val="18"/>
                      <w:vertAlign w:val="superscript"/>
                    </w:rPr>
                    <w:t>области и</w:t>
                  </w:r>
                  <w:r w:rsidRPr="00B60F97">
                    <w:rPr>
                      <w:sz w:val="18"/>
                      <w:szCs w:val="18"/>
                      <w:vertAlign w:val="superscript"/>
                    </w:rPr>
                    <w:t xml:space="preserve"> Отдел образования Администрации МО «Ленский муниципальный район"</w:t>
                  </w:r>
                </w:p>
              </w:tc>
              <w:tc>
                <w:tcPr>
                  <w:tcW w:w="871" w:type="dxa"/>
                  <w:tcBorders>
                    <w:top w:val="single" w:sz="4" w:space="0" w:color="auto"/>
                    <w:left w:val="single" w:sz="4" w:space="0" w:color="auto"/>
                    <w:bottom w:val="single" w:sz="4" w:space="0" w:color="auto"/>
                    <w:right w:val="single" w:sz="4" w:space="0" w:color="auto"/>
                  </w:tcBorders>
                  <w:hideMark/>
                </w:tcPr>
                <w:p w:rsidR="00385A29" w:rsidRPr="00B60F97" w:rsidRDefault="00385A29" w:rsidP="00385A29">
                  <w:pPr>
                    <w:jc w:val="center"/>
                    <w:rPr>
                      <w:b/>
                      <w:bCs/>
                      <w:sz w:val="18"/>
                      <w:szCs w:val="18"/>
                      <w:vertAlign w:val="superscript"/>
                    </w:rPr>
                  </w:pPr>
                  <w:r>
                    <w:rPr>
                      <w:b/>
                      <w:bCs/>
                      <w:sz w:val="18"/>
                      <w:szCs w:val="18"/>
                      <w:vertAlign w:val="superscript"/>
                    </w:rPr>
                    <w:t>0</w:t>
                  </w:r>
                </w:p>
              </w:tc>
              <w:tc>
                <w:tcPr>
                  <w:tcW w:w="807" w:type="dxa"/>
                  <w:tcBorders>
                    <w:top w:val="single" w:sz="4" w:space="0" w:color="auto"/>
                    <w:left w:val="single" w:sz="4" w:space="0" w:color="auto"/>
                    <w:bottom w:val="single" w:sz="4" w:space="0" w:color="auto"/>
                    <w:right w:val="single" w:sz="4" w:space="0" w:color="auto"/>
                  </w:tcBorders>
                  <w:hideMark/>
                </w:tcPr>
                <w:p w:rsidR="00385A29" w:rsidRPr="00B60F97" w:rsidRDefault="00385A29" w:rsidP="00385A29">
                  <w:pPr>
                    <w:jc w:val="center"/>
                    <w:rPr>
                      <w:b/>
                      <w:bCs/>
                      <w:sz w:val="18"/>
                      <w:szCs w:val="18"/>
                      <w:vertAlign w:val="superscript"/>
                    </w:rPr>
                  </w:pPr>
                  <w:r>
                    <w:rPr>
                      <w:b/>
                      <w:bCs/>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9"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08"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p>
              </w:tc>
              <w:tc>
                <w:tcPr>
                  <w:tcW w:w="680"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9"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879"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757" w:type="dxa"/>
                  <w:gridSpan w:val="2"/>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p>
              </w:tc>
              <w:tc>
                <w:tcPr>
                  <w:tcW w:w="906" w:type="dxa"/>
                  <w:gridSpan w:val="2"/>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14"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2834" w:type="dxa"/>
                  <w:gridSpan w:val="2"/>
                  <w:tcBorders>
                    <w:top w:val="single" w:sz="4" w:space="0" w:color="auto"/>
                    <w:left w:val="single" w:sz="4" w:space="0" w:color="auto"/>
                    <w:bottom w:val="single" w:sz="4" w:space="0" w:color="auto"/>
                    <w:right w:val="single" w:sz="4" w:space="0" w:color="auto"/>
                  </w:tcBorders>
                  <w:noWrap/>
                  <w:hideMark/>
                </w:tcPr>
                <w:p w:rsidR="00385A29" w:rsidRPr="00B60F97" w:rsidRDefault="00385A29" w:rsidP="003F4C15">
                  <w:pPr>
                    <w:rPr>
                      <w:sz w:val="18"/>
                      <w:szCs w:val="18"/>
                      <w:vertAlign w:val="superscript"/>
                    </w:rPr>
                  </w:pPr>
                  <w:r w:rsidRPr="00B60F97">
                    <w:rPr>
                      <w:sz w:val="18"/>
                      <w:szCs w:val="18"/>
                      <w:vertAlign w:val="superscript"/>
                    </w:rPr>
                    <w:t>На создание безопасных условий труда и обучения учащихся в общеобразовательных учреждениях.</w:t>
                  </w:r>
                </w:p>
              </w:tc>
            </w:tr>
            <w:tr w:rsidR="00385A29" w:rsidRPr="00B60F97" w:rsidTr="00BE043B">
              <w:trPr>
                <w:gridAfter w:val="2"/>
                <w:wAfter w:w="31" w:type="dxa"/>
                <w:trHeight w:val="1911"/>
                <w:jc w:val="center"/>
              </w:trPr>
              <w:tc>
                <w:tcPr>
                  <w:tcW w:w="1808" w:type="dxa"/>
                  <w:tcBorders>
                    <w:top w:val="single" w:sz="4" w:space="0" w:color="auto"/>
                    <w:left w:val="single" w:sz="4" w:space="0" w:color="auto"/>
                    <w:bottom w:val="single" w:sz="4" w:space="0" w:color="auto"/>
                    <w:right w:val="single" w:sz="4" w:space="0" w:color="auto"/>
                  </w:tcBorders>
                </w:tcPr>
                <w:p w:rsidR="00385A29" w:rsidRPr="00816050" w:rsidRDefault="00385A29" w:rsidP="00AA20BA">
                  <w:pPr>
                    <w:rPr>
                      <w:sz w:val="18"/>
                      <w:szCs w:val="18"/>
                      <w:vertAlign w:val="superscript"/>
                    </w:rPr>
                  </w:pPr>
                  <w:r w:rsidRPr="00816050">
                    <w:rPr>
                      <w:sz w:val="18"/>
                      <w:szCs w:val="18"/>
                      <w:vertAlign w:val="superscript"/>
                    </w:rPr>
                    <w:t>2.8 Строительство Яренской начальной школы на 320 мест.</w:t>
                  </w:r>
                </w:p>
              </w:tc>
              <w:tc>
                <w:tcPr>
                  <w:tcW w:w="1194" w:type="dxa"/>
                  <w:tcBorders>
                    <w:top w:val="single" w:sz="4" w:space="0" w:color="auto"/>
                    <w:left w:val="single" w:sz="4" w:space="0" w:color="auto"/>
                    <w:bottom w:val="single" w:sz="4" w:space="0" w:color="auto"/>
                    <w:right w:val="single" w:sz="4" w:space="0" w:color="auto"/>
                  </w:tcBorders>
                  <w:hideMark/>
                </w:tcPr>
                <w:p w:rsidR="00385A29" w:rsidRPr="00816050" w:rsidRDefault="00385A29" w:rsidP="00385A29">
                  <w:pPr>
                    <w:jc w:val="center"/>
                    <w:rPr>
                      <w:sz w:val="18"/>
                      <w:szCs w:val="18"/>
                      <w:vertAlign w:val="superscript"/>
                    </w:rPr>
                  </w:pPr>
                  <w:r w:rsidRPr="00816050">
                    <w:rPr>
                      <w:sz w:val="18"/>
                      <w:szCs w:val="18"/>
                      <w:vertAlign w:val="superscript"/>
                    </w:rPr>
                    <w:t xml:space="preserve">Министерство образования и науки Архангельской </w:t>
                  </w:r>
                  <w:r w:rsidR="00AA20BA" w:rsidRPr="00816050">
                    <w:rPr>
                      <w:sz w:val="18"/>
                      <w:szCs w:val="18"/>
                      <w:vertAlign w:val="superscript"/>
                    </w:rPr>
                    <w:t>области и</w:t>
                  </w:r>
                  <w:r w:rsidRPr="00816050">
                    <w:rPr>
                      <w:sz w:val="18"/>
                      <w:szCs w:val="18"/>
                      <w:vertAlign w:val="superscript"/>
                    </w:rPr>
                    <w:t xml:space="preserve"> Отдел образования Администрации МО «Ленский муниципальный район»</w:t>
                  </w:r>
                </w:p>
              </w:tc>
              <w:tc>
                <w:tcPr>
                  <w:tcW w:w="871" w:type="dxa"/>
                  <w:tcBorders>
                    <w:top w:val="single" w:sz="4" w:space="0" w:color="auto"/>
                    <w:left w:val="single" w:sz="4" w:space="0" w:color="auto"/>
                    <w:bottom w:val="single" w:sz="4" w:space="0" w:color="auto"/>
                    <w:right w:val="single" w:sz="4" w:space="0" w:color="auto"/>
                  </w:tcBorders>
                </w:tcPr>
                <w:p w:rsidR="00385A29" w:rsidRPr="00816050" w:rsidRDefault="007933CC" w:rsidP="00385A29">
                  <w:pPr>
                    <w:jc w:val="center"/>
                    <w:rPr>
                      <w:b/>
                      <w:bCs/>
                      <w:sz w:val="18"/>
                      <w:szCs w:val="18"/>
                      <w:vertAlign w:val="superscript"/>
                    </w:rPr>
                  </w:pPr>
                  <w:r>
                    <w:rPr>
                      <w:b/>
                      <w:bCs/>
                      <w:sz w:val="18"/>
                      <w:szCs w:val="18"/>
                      <w:vertAlign w:val="superscript"/>
                    </w:rPr>
                    <w:t>1000,0</w:t>
                  </w:r>
                </w:p>
              </w:tc>
              <w:tc>
                <w:tcPr>
                  <w:tcW w:w="807" w:type="dxa"/>
                  <w:tcBorders>
                    <w:top w:val="single" w:sz="4" w:space="0" w:color="auto"/>
                    <w:left w:val="single" w:sz="4" w:space="0" w:color="auto"/>
                    <w:bottom w:val="single" w:sz="4" w:space="0" w:color="auto"/>
                    <w:right w:val="single" w:sz="4" w:space="0" w:color="auto"/>
                  </w:tcBorders>
                </w:tcPr>
                <w:p w:rsidR="00385A29" w:rsidRPr="00816050" w:rsidRDefault="00385A29" w:rsidP="00385A29">
                  <w:pPr>
                    <w:jc w:val="center"/>
                    <w:rPr>
                      <w:b/>
                      <w:bCs/>
                      <w:sz w:val="18"/>
                      <w:szCs w:val="18"/>
                      <w:vertAlign w:val="superscript"/>
                    </w:rPr>
                  </w:pPr>
                  <w:r w:rsidRPr="00816050">
                    <w:rPr>
                      <w:b/>
                      <w:bCs/>
                      <w:sz w:val="18"/>
                      <w:szCs w:val="18"/>
                      <w:vertAlign w:val="superscript"/>
                    </w:rPr>
                    <w:t>0,0</w:t>
                  </w:r>
                </w:p>
              </w:tc>
              <w:tc>
                <w:tcPr>
                  <w:tcW w:w="709" w:type="dxa"/>
                  <w:tcBorders>
                    <w:top w:val="single" w:sz="4" w:space="0" w:color="auto"/>
                    <w:left w:val="single" w:sz="4" w:space="0" w:color="auto"/>
                    <w:bottom w:val="single" w:sz="4" w:space="0" w:color="auto"/>
                    <w:right w:val="single" w:sz="4" w:space="0" w:color="auto"/>
                  </w:tcBorders>
                  <w:noWrap/>
                </w:tcPr>
                <w:p w:rsidR="00385A29" w:rsidRPr="00816050" w:rsidRDefault="00385A29" w:rsidP="00385A29">
                  <w:pPr>
                    <w:jc w:val="center"/>
                    <w:rPr>
                      <w:sz w:val="18"/>
                      <w:szCs w:val="18"/>
                      <w:vertAlign w:val="superscript"/>
                    </w:rPr>
                  </w:pPr>
                  <w:r w:rsidRPr="00816050">
                    <w:rPr>
                      <w:sz w:val="18"/>
                      <w:szCs w:val="18"/>
                      <w:vertAlign w:val="superscript"/>
                    </w:rPr>
                    <w:t>0 </w:t>
                  </w:r>
                </w:p>
              </w:tc>
              <w:tc>
                <w:tcPr>
                  <w:tcW w:w="709" w:type="dxa"/>
                  <w:tcBorders>
                    <w:top w:val="single" w:sz="4" w:space="0" w:color="auto"/>
                    <w:left w:val="single" w:sz="4" w:space="0" w:color="auto"/>
                    <w:bottom w:val="single" w:sz="4" w:space="0" w:color="auto"/>
                    <w:right w:val="single" w:sz="4" w:space="0" w:color="auto"/>
                  </w:tcBorders>
                  <w:noWrap/>
                </w:tcPr>
                <w:p w:rsidR="00385A29" w:rsidRPr="00816050" w:rsidRDefault="00385A29" w:rsidP="00385A29">
                  <w:pPr>
                    <w:jc w:val="center"/>
                    <w:rPr>
                      <w:sz w:val="18"/>
                      <w:szCs w:val="18"/>
                      <w:vertAlign w:val="superscript"/>
                    </w:rPr>
                  </w:pPr>
                  <w:r w:rsidRPr="00816050">
                    <w:rPr>
                      <w:sz w:val="18"/>
                      <w:szCs w:val="18"/>
                      <w:vertAlign w:val="superscript"/>
                    </w:rPr>
                    <w:t>0 </w:t>
                  </w:r>
                </w:p>
              </w:tc>
              <w:tc>
                <w:tcPr>
                  <w:tcW w:w="708" w:type="dxa"/>
                  <w:tcBorders>
                    <w:top w:val="single" w:sz="4" w:space="0" w:color="auto"/>
                    <w:left w:val="single" w:sz="4" w:space="0" w:color="auto"/>
                    <w:bottom w:val="single" w:sz="4" w:space="0" w:color="auto"/>
                    <w:right w:val="single" w:sz="4" w:space="0" w:color="auto"/>
                  </w:tcBorders>
                  <w:noWrap/>
                </w:tcPr>
                <w:p w:rsidR="00385A29" w:rsidRPr="00816050" w:rsidRDefault="007933CC" w:rsidP="00385A29">
                  <w:pPr>
                    <w:jc w:val="center"/>
                    <w:rPr>
                      <w:sz w:val="18"/>
                      <w:szCs w:val="18"/>
                      <w:vertAlign w:val="superscript"/>
                    </w:rPr>
                  </w:pPr>
                  <w:r>
                    <w:rPr>
                      <w:sz w:val="18"/>
                      <w:szCs w:val="18"/>
                      <w:vertAlign w:val="superscript"/>
                    </w:rPr>
                    <w:t>1000,0</w:t>
                  </w:r>
                </w:p>
              </w:tc>
              <w:tc>
                <w:tcPr>
                  <w:tcW w:w="680" w:type="dxa"/>
                  <w:tcBorders>
                    <w:top w:val="single" w:sz="4" w:space="0" w:color="auto"/>
                    <w:left w:val="single" w:sz="4" w:space="0" w:color="auto"/>
                    <w:bottom w:val="single" w:sz="4" w:space="0" w:color="auto"/>
                    <w:right w:val="single" w:sz="4" w:space="0" w:color="auto"/>
                  </w:tcBorders>
                  <w:noWrap/>
                </w:tcPr>
                <w:p w:rsidR="00385A29" w:rsidRPr="00816050" w:rsidRDefault="00385A29" w:rsidP="00385A29">
                  <w:pPr>
                    <w:jc w:val="center"/>
                    <w:rPr>
                      <w:sz w:val="18"/>
                      <w:szCs w:val="18"/>
                      <w:vertAlign w:val="superscript"/>
                    </w:rPr>
                  </w:pPr>
                  <w:r w:rsidRPr="00816050">
                    <w:rPr>
                      <w:sz w:val="18"/>
                      <w:szCs w:val="18"/>
                      <w:vertAlign w:val="superscript"/>
                    </w:rPr>
                    <w:t> 0</w:t>
                  </w:r>
                </w:p>
              </w:tc>
              <w:tc>
                <w:tcPr>
                  <w:tcW w:w="709" w:type="dxa"/>
                  <w:tcBorders>
                    <w:top w:val="single" w:sz="4" w:space="0" w:color="auto"/>
                    <w:left w:val="single" w:sz="4" w:space="0" w:color="auto"/>
                    <w:bottom w:val="single" w:sz="4" w:space="0" w:color="auto"/>
                    <w:right w:val="single" w:sz="4" w:space="0" w:color="auto"/>
                  </w:tcBorders>
                  <w:shd w:val="clear" w:color="auto" w:fill="FFFFFF"/>
                  <w:noWrap/>
                </w:tcPr>
                <w:p w:rsidR="00385A29" w:rsidRPr="00816050" w:rsidRDefault="00385A29" w:rsidP="00385A29">
                  <w:pPr>
                    <w:jc w:val="center"/>
                    <w:rPr>
                      <w:sz w:val="18"/>
                      <w:szCs w:val="18"/>
                      <w:vertAlign w:val="superscript"/>
                    </w:rPr>
                  </w:pPr>
                  <w:r w:rsidRPr="00816050">
                    <w:rPr>
                      <w:sz w:val="18"/>
                      <w:szCs w:val="18"/>
                      <w:vertAlign w:val="superscript"/>
                    </w:rPr>
                    <w:t>0 </w:t>
                  </w:r>
                </w:p>
              </w:tc>
              <w:tc>
                <w:tcPr>
                  <w:tcW w:w="709" w:type="dxa"/>
                  <w:tcBorders>
                    <w:top w:val="single" w:sz="4" w:space="0" w:color="auto"/>
                    <w:left w:val="single" w:sz="4" w:space="0" w:color="auto"/>
                    <w:bottom w:val="single" w:sz="4" w:space="0" w:color="auto"/>
                    <w:right w:val="single" w:sz="4" w:space="0" w:color="auto"/>
                  </w:tcBorders>
                </w:tcPr>
                <w:p w:rsidR="00385A29" w:rsidRPr="00816050" w:rsidRDefault="00385A29" w:rsidP="00385A29">
                  <w:pPr>
                    <w:jc w:val="center"/>
                    <w:rPr>
                      <w:sz w:val="18"/>
                      <w:szCs w:val="18"/>
                      <w:vertAlign w:val="superscript"/>
                    </w:rPr>
                  </w:pPr>
                  <w:r w:rsidRPr="00816050">
                    <w:rPr>
                      <w:sz w:val="18"/>
                      <w:szCs w:val="18"/>
                      <w:vertAlign w:val="superscript"/>
                    </w:rPr>
                    <w:t> 0</w:t>
                  </w:r>
                </w:p>
              </w:tc>
              <w:tc>
                <w:tcPr>
                  <w:tcW w:w="879" w:type="dxa"/>
                  <w:tcBorders>
                    <w:top w:val="single" w:sz="4" w:space="0" w:color="auto"/>
                    <w:left w:val="single" w:sz="4" w:space="0" w:color="auto"/>
                    <w:bottom w:val="single" w:sz="4" w:space="0" w:color="auto"/>
                    <w:right w:val="single" w:sz="4" w:space="0" w:color="auto"/>
                  </w:tcBorders>
                </w:tcPr>
                <w:p w:rsidR="00385A29" w:rsidRPr="00816050" w:rsidRDefault="00385A29" w:rsidP="00385A29">
                  <w:pPr>
                    <w:jc w:val="center"/>
                    <w:rPr>
                      <w:sz w:val="18"/>
                      <w:szCs w:val="18"/>
                      <w:vertAlign w:val="superscript"/>
                    </w:rPr>
                  </w:pPr>
                  <w:r w:rsidRPr="00816050">
                    <w:rPr>
                      <w:sz w:val="18"/>
                      <w:szCs w:val="18"/>
                      <w:vertAlign w:val="superscript"/>
                    </w:rPr>
                    <w:t> 0</w:t>
                  </w:r>
                </w:p>
              </w:tc>
              <w:tc>
                <w:tcPr>
                  <w:tcW w:w="757" w:type="dxa"/>
                  <w:gridSpan w:val="2"/>
                  <w:tcBorders>
                    <w:top w:val="single" w:sz="4" w:space="0" w:color="auto"/>
                    <w:left w:val="single" w:sz="4" w:space="0" w:color="auto"/>
                    <w:bottom w:val="single" w:sz="4" w:space="0" w:color="auto"/>
                    <w:right w:val="single" w:sz="4" w:space="0" w:color="auto"/>
                  </w:tcBorders>
                  <w:noWrap/>
                </w:tcPr>
                <w:p w:rsidR="00385A29" w:rsidRPr="00816050" w:rsidRDefault="00385A29" w:rsidP="00385A29">
                  <w:pPr>
                    <w:jc w:val="center"/>
                    <w:rPr>
                      <w:sz w:val="18"/>
                      <w:szCs w:val="18"/>
                      <w:vertAlign w:val="superscript"/>
                    </w:rPr>
                  </w:pPr>
                  <w:r w:rsidRPr="00816050">
                    <w:rPr>
                      <w:sz w:val="18"/>
                      <w:szCs w:val="18"/>
                      <w:vertAlign w:val="superscript"/>
                    </w:rPr>
                    <w:t>0 </w:t>
                  </w:r>
                </w:p>
              </w:tc>
              <w:tc>
                <w:tcPr>
                  <w:tcW w:w="906" w:type="dxa"/>
                  <w:gridSpan w:val="2"/>
                  <w:tcBorders>
                    <w:top w:val="single" w:sz="4" w:space="0" w:color="auto"/>
                    <w:left w:val="single" w:sz="4" w:space="0" w:color="auto"/>
                    <w:bottom w:val="single" w:sz="4" w:space="0" w:color="auto"/>
                    <w:right w:val="single" w:sz="4" w:space="0" w:color="auto"/>
                  </w:tcBorders>
                  <w:shd w:val="clear" w:color="auto" w:fill="FFFFFF"/>
                  <w:noWrap/>
                </w:tcPr>
                <w:p w:rsidR="00385A29" w:rsidRPr="00816050" w:rsidRDefault="00385A29" w:rsidP="00385A29">
                  <w:pPr>
                    <w:jc w:val="center"/>
                    <w:rPr>
                      <w:sz w:val="18"/>
                      <w:szCs w:val="18"/>
                      <w:vertAlign w:val="superscript"/>
                    </w:rPr>
                  </w:pPr>
                  <w:r w:rsidRPr="00816050">
                    <w:rPr>
                      <w:sz w:val="18"/>
                      <w:szCs w:val="18"/>
                      <w:vertAlign w:val="superscript"/>
                    </w:rPr>
                    <w:t> 0</w:t>
                  </w:r>
                </w:p>
              </w:tc>
              <w:tc>
                <w:tcPr>
                  <w:tcW w:w="714" w:type="dxa"/>
                  <w:tcBorders>
                    <w:top w:val="single" w:sz="4" w:space="0" w:color="auto"/>
                    <w:left w:val="single" w:sz="4" w:space="0" w:color="auto"/>
                    <w:bottom w:val="single" w:sz="4" w:space="0" w:color="auto"/>
                    <w:right w:val="single" w:sz="4" w:space="0" w:color="auto"/>
                  </w:tcBorders>
                  <w:noWrap/>
                </w:tcPr>
                <w:p w:rsidR="00385A29" w:rsidRPr="00816050" w:rsidRDefault="00385A29" w:rsidP="00385A29">
                  <w:pPr>
                    <w:jc w:val="center"/>
                    <w:rPr>
                      <w:sz w:val="18"/>
                      <w:szCs w:val="18"/>
                      <w:vertAlign w:val="superscript"/>
                    </w:rPr>
                  </w:pPr>
                  <w:r w:rsidRPr="00816050">
                    <w:rPr>
                      <w:sz w:val="18"/>
                      <w:szCs w:val="18"/>
                      <w:vertAlign w:val="superscript"/>
                    </w:rPr>
                    <w:t>0 </w:t>
                  </w:r>
                </w:p>
              </w:tc>
              <w:tc>
                <w:tcPr>
                  <w:tcW w:w="2834" w:type="dxa"/>
                  <w:gridSpan w:val="2"/>
                  <w:tcBorders>
                    <w:top w:val="single" w:sz="4" w:space="0" w:color="auto"/>
                    <w:left w:val="single" w:sz="4" w:space="0" w:color="auto"/>
                    <w:bottom w:val="single" w:sz="4" w:space="0" w:color="auto"/>
                    <w:right w:val="single" w:sz="4" w:space="0" w:color="auto"/>
                  </w:tcBorders>
                  <w:noWrap/>
                </w:tcPr>
                <w:p w:rsidR="00385A29" w:rsidRPr="00816050" w:rsidRDefault="00385A29" w:rsidP="003F4C15">
                  <w:pPr>
                    <w:rPr>
                      <w:sz w:val="18"/>
                      <w:szCs w:val="18"/>
                      <w:vertAlign w:val="superscript"/>
                    </w:rPr>
                  </w:pPr>
                  <w:r w:rsidRPr="00816050">
                    <w:rPr>
                      <w:sz w:val="18"/>
                      <w:szCs w:val="18"/>
                      <w:vertAlign w:val="superscript"/>
                    </w:rPr>
                    <w:t> Направлено положительное заключение технологического ценового аудита в Правительство АО</w:t>
                  </w:r>
                  <w:r>
                    <w:rPr>
                      <w:sz w:val="18"/>
                      <w:szCs w:val="18"/>
                      <w:vertAlign w:val="superscript"/>
                    </w:rPr>
                    <w:t>.</w:t>
                  </w:r>
                </w:p>
              </w:tc>
            </w:tr>
            <w:tr w:rsidR="00385A29" w:rsidRPr="00B60F97" w:rsidTr="00BE043B">
              <w:trPr>
                <w:gridAfter w:val="2"/>
                <w:wAfter w:w="31" w:type="dxa"/>
                <w:trHeight w:val="2117"/>
                <w:jc w:val="center"/>
              </w:trPr>
              <w:tc>
                <w:tcPr>
                  <w:tcW w:w="1808" w:type="dxa"/>
                  <w:tcBorders>
                    <w:top w:val="single" w:sz="4" w:space="0" w:color="auto"/>
                    <w:left w:val="single" w:sz="4" w:space="0" w:color="auto"/>
                    <w:bottom w:val="single" w:sz="4" w:space="0" w:color="auto"/>
                    <w:right w:val="single" w:sz="4" w:space="0" w:color="auto"/>
                  </w:tcBorders>
                </w:tcPr>
                <w:p w:rsidR="00385A29" w:rsidRPr="00B60F97" w:rsidRDefault="00385A29" w:rsidP="00AA20BA">
                  <w:pPr>
                    <w:rPr>
                      <w:sz w:val="18"/>
                      <w:szCs w:val="18"/>
                      <w:vertAlign w:val="superscript"/>
                    </w:rPr>
                  </w:pPr>
                  <w:r w:rsidRPr="00B60F97">
                    <w:rPr>
                      <w:sz w:val="18"/>
                      <w:szCs w:val="18"/>
                      <w:vertAlign w:val="superscript"/>
                    </w:rPr>
                    <w:t xml:space="preserve">2.9 Оснащение новых </w:t>
                  </w:r>
                  <w:r w:rsidR="00AA20BA" w:rsidRPr="00B60F97">
                    <w:rPr>
                      <w:sz w:val="18"/>
                      <w:szCs w:val="18"/>
                      <w:vertAlign w:val="superscript"/>
                    </w:rPr>
                    <w:t>зданий инвентарем</w:t>
                  </w:r>
                  <w:r w:rsidRPr="00B60F97">
                    <w:rPr>
                      <w:sz w:val="18"/>
                      <w:szCs w:val="18"/>
                      <w:vertAlign w:val="superscript"/>
                    </w:rPr>
                    <w:t>, хозяйственным инвентарем и столовой посудой</w:t>
                  </w:r>
                </w:p>
              </w:tc>
              <w:tc>
                <w:tcPr>
                  <w:tcW w:w="1194" w:type="dxa"/>
                  <w:tcBorders>
                    <w:top w:val="single" w:sz="4" w:space="0" w:color="auto"/>
                    <w:left w:val="single" w:sz="4" w:space="0" w:color="auto"/>
                    <w:bottom w:val="single" w:sz="4" w:space="0" w:color="auto"/>
                    <w:right w:val="single" w:sz="4" w:space="0" w:color="auto"/>
                  </w:tcBorders>
                  <w:hideMark/>
                </w:tcPr>
                <w:p w:rsidR="00385A29" w:rsidRPr="00B60F97" w:rsidRDefault="00385A29" w:rsidP="00385A29">
                  <w:pPr>
                    <w:jc w:val="center"/>
                    <w:rPr>
                      <w:sz w:val="18"/>
                      <w:szCs w:val="18"/>
                      <w:vertAlign w:val="superscript"/>
                    </w:rPr>
                  </w:pPr>
                  <w:r w:rsidRPr="00B60F97">
                    <w:rPr>
                      <w:sz w:val="18"/>
                      <w:szCs w:val="18"/>
                      <w:vertAlign w:val="superscript"/>
                    </w:rPr>
                    <w:t xml:space="preserve">Министерство образования и науки Архангельской </w:t>
                  </w:r>
                  <w:r w:rsidR="00AA20BA" w:rsidRPr="00B60F97">
                    <w:rPr>
                      <w:sz w:val="18"/>
                      <w:szCs w:val="18"/>
                      <w:vertAlign w:val="superscript"/>
                    </w:rPr>
                    <w:t>области и</w:t>
                  </w:r>
                  <w:r w:rsidRPr="00B60F97">
                    <w:rPr>
                      <w:sz w:val="18"/>
                      <w:szCs w:val="18"/>
                      <w:vertAlign w:val="superscript"/>
                    </w:rPr>
                    <w:t xml:space="preserve"> Отдел образования Администрации МО «Ленский муниципальный район»</w:t>
                  </w:r>
                </w:p>
              </w:tc>
              <w:tc>
                <w:tcPr>
                  <w:tcW w:w="871"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b/>
                      <w:bCs/>
                      <w:sz w:val="18"/>
                      <w:szCs w:val="18"/>
                      <w:vertAlign w:val="superscript"/>
                    </w:rPr>
                  </w:pPr>
                  <w:r w:rsidRPr="00B60F97">
                    <w:rPr>
                      <w:b/>
                      <w:bCs/>
                      <w:sz w:val="18"/>
                      <w:szCs w:val="18"/>
                      <w:vertAlign w:val="superscript"/>
                    </w:rPr>
                    <w:t>0,0</w:t>
                  </w:r>
                </w:p>
              </w:tc>
              <w:tc>
                <w:tcPr>
                  <w:tcW w:w="807"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b/>
                      <w:bCs/>
                      <w:sz w:val="18"/>
                      <w:szCs w:val="18"/>
                      <w:vertAlign w:val="superscript"/>
                    </w:rPr>
                  </w:pPr>
                  <w:r w:rsidRPr="00B60F97">
                    <w:rPr>
                      <w:b/>
                      <w:bCs/>
                      <w:sz w:val="18"/>
                      <w:szCs w:val="18"/>
                      <w:vertAlign w:val="superscript"/>
                    </w:rPr>
                    <w:t>0,0</w:t>
                  </w:r>
                </w:p>
              </w:tc>
              <w:tc>
                <w:tcPr>
                  <w:tcW w:w="709" w:type="dxa"/>
                  <w:tcBorders>
                    <w:top w:val="single" w:sz="4" w:space="0" w:color="auto"/>
                    <w:left w:val="single" w:sz="4" w:space="0" w:color="auto"/>
                    <w:bottom w:val="single" w:sz="4" w:space="0" w:color="auto"/>
                    <w:right w:val="single" w:sz="4" w:space="0" w:color="auto"/>
                  </w:tcBorders>
                  <w:noWrap/>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9" w:type="dxa"/>
                  <w:tcBorders>
                    <w:top w:val="single" w:sz="4" w:space="0" w:color="auto"/>
                    <w:left w:val="single" w:sz="4" w:space="0" w:color="auto"/>
                    <w:bottom w:val="single" w:sz="4" w:space="0" w:color="auto"/>
                    <w:right w:val="single" w:sz="4" w:space="0" w:color="auto"/>
                  </w:tcBorders>
                  <w:noWrap/>
                </w:tcPr>
                <w:p w:rsidR="00385A29" w:rsidRPr="00B60F97" w:rsidRDefault="00385A29" w:rsidP="00385A29">
                  <w:pPr>
                    <w:jc w:val="center"/>
                    <w:rPr>
                      <w:sz w:val="18"/>
                      <w:szCs w:val="18"/>
                      <w:vertAlign w:val="superscript"/>
                    </w:rPr>
                  </w:pPr>
                  <w:r>
                    <w:rPr>
                      <w:sz w:val="18"/>
                      <w:szCs w:val="18"/>
                      <w:vertAlign w:val="superscript"/>
                    </w:rPr>
                    <w:t>0</w:t>
                  </w:r>
                </w:p>
              </w:tc>
              <w:tc>
                <w:tcPr>
                  <w:tcW w:w="708" w:type="dxa"/>
                  <w:tcBorders>
                    <w:top w:val="single" w:sz="4" w:space="0" w:color="auto"/>
                    <w:left w:val="single" w:sz="4" w:space="0" w:color="auto"/>
                    <w:bottom w:val="single" w:sz="4" w:space="0" w:color="auto"/>
                    <w:right w:val="single" w:sz="4" w:space="0" w:color="auto"/>
                  </w:tcBorders>
                  <w:noWrap/>
                </w:tcPr>
                <w:p w:rsidR="00385A29" w:rsidRPr="00B60F97" w:rsidRDefault="00385A29" w:rsidP="00385A29">
                  <w:pPr>
                    <w:jc w:val="center"/>
                    <w:rPr>
                      <w:sz w:val="18"/>
                      <w:szCs w:val="18"/>
                      <w:vertAlign w:val="superscript"/>
                    </w:rPr>
                  </w:pPr>
                  <w:r>
                    <w:rPr>
                      <w:sz w:val="18"/>
                      <w:szCs w:val="18"/>
                      <w:vertAlign w:val="superscript"/>
                    </w:rPr>
                    <w:t>0</w:t>
                  </w:r>
                </w:p>
              </w:tc>
              <w:tc>
                <w:tcPr>
                  <w:tcW w:w="680" w:type="dxa"/>
                  <w:tcBorders>
                    <w:top w:val="single" w:sz="4" w:space="0" w:color="auto"/>
                    <w:left w:val="single" w:sz="4" w:space="0" w:color="auto"/>
                    <w:bottom w:val="single" w:sz="4" w:space="0" w:color="auto"/>
                    <w:right w:val="single" w:sz="4" w:space="0" w:color="auto"/>
                  </w:tcBorders>
                  <w:noWrap/>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9" w:type="dxa"/>
                  <w:tcBorders>
                    <w:top w:val="single" w:sz="4" w:space="0" w:color="auto"/>
                    <w:left w:val="single" w:sz="4" w:space="0" w:color="auto"/>
                    <w:bottom w:val="single" w:sz="4" w:space="0" w:color="auto"/>
                    <w:right w:val="single" w:sz="4" w:space="0" w:color="auto"/>
                  </w:tcBorders>
                  <w:shd w:val="clear" w:color="auto" w:fill="FFFFFF"/>
                  <w:noWrap/>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879"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57" w:type="dxa"/>
                  <w:gridSpan w:val="2"/>
                  <w:tcBorders>
                    <w:top w:val="single" w:sz="4" w:space="0" w:color="auto"/>
                    <w:left w:val="single" w:sz="4" w:space="0" w:color="auto"/>
                    <w:bottom w:val="single" w:sz="4" w:space="0" w:color="auto"/>
                    <w:right w:val="single" w:sz="4" w:space="0" w:color="auto"/>
                  </w:tcBorders>
                  <w:noWrap/>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906" w:type="dxa"/>
                  <w:gridSpan w:val="2"/>
                  <w:tcBorders>
                    <w:top w:val="single" w:sz="4" w:space="0" w:color="auto"/>
                    <w:left w:val="single" w:sz="4" w:space="0" w:color="auto"/>
                    <w:bottom w:val="single" w:sz="4" w:space="0" w:color="auto"/>
                    <w:right w:val="single" w:sz="4" w:space="0" w:color="auto"/>
                  </w:tcBorders>
                  <w:shd w:val="clear" w:color="auto" w:fill="FFFFFF"/>
                  <w:noWrap/>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14" w:type="dxa"/>
                  <w:tcBorders>
                    <w:top w:val="single" w:sz="4" w:space="0" w:color="auto"/>
                    <w:left w:val="single" w:sz="4" w:space="0" w:color="auto"/>
                    <w:bottom w:val="single" w:sz="4" w:space="0" w:color="auto"/>
                    <w:right w:val="single" w:sz="4" w:space="0" w:color="auto"/>
                  </w:tcBorders>
                  <w:noWrap/>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2834" w:type="dxa"/>
                  <w:gridSpan w:val="2"/>
                  <w:tcBorders>
                    <w:top w:val="single" w:sz="4" w:space="0" w:color="auto"/>
                    <w:left w:val="single" w:sz="4" w:space="0" w:color="auto"/>
                    <w:bottom w:val="single" w:sz="4" w:space="0" w:color="auto"/>
                    <w:right w:val="single" w:sz="4" w:space="0" w:color="auto"/>
                  </w:tcBorders>
                  <w:noWrap/>
                </w:tcPr>
                <w:p w:rsidR="00385A29" w:rsidRPr="00B60F97" w:rsidRDefault="00385A29" w:rsidP="003F4C15">
                  <w:pPr>
                    <w:rPr>
                      <w:sz w:val="18"/>
                      <w:szCs w:val="18"/>
                      <w:vertAlign w:val="superscript"/>
                    </w:rPr>
                  </w:pPr>
                  <w:r>
                    <w:rPr>
                      <w:sz w:val="18"/>
                      <w:szCs w:val="18"/>
                      <w:vertAlign w:val="superscript"/>
                    </w:rPr>
                    <w:t>Мероприятие не проводилось в</w:t>
                  </w:r>
                  <w:r w:rsidRPr="00B60F97">
                    <w:rPr>
                      <w:sz w:val="18"/>
                      <w:szCs w:val="18"/>
                      <w:vertAlign w:val="superscript"/>
                    </w:rPr>
                    <w:t xml:space="preserve"> связи с отсутствием потребности</w:t>
                  </w:r>
                </w:p>
              </w:tc>
            </w:tr>
            <w:tr w:rsidR="00385A29" w:rsidRPr="00B60F97" w:rsidTr="00BE043B">
              <w:trPr>
                <w:gridAfter w:val="2"/>
                <w:wAfter w:w="31" w:type="dxa"/>
                <w:trHeight w:val="2104"/>
                <w:jc w:val="center"/>
              </w:trPr>
              <w:tc>
                <w:tcPr>
                  <w:tcW w:w="1808" w:type="dxa"/>
                  <w:tcBorders>
                    <w:top w:val="single" w:sz="4" w:space="0" w:color="auto"/>
                    <w:left w:val="single" w:sz="4" w:space="0" w:color="auto"/>
                    <w:bottom w:val="single" w:sz="4" w:space="0" w:color="auto"/>
                    <w:right w:val="single" w:sz="4" w:space="0" w:color="auto"/>
                  </w:tcBorders>
                  <w:hideMark/>
                </w:tcPr>
                <w:p w:rsidR="00385A29" w:rsidRPr="00B60F97" w:rsidRDefault="00385A29" w:rsidP="00AA20BA">
                  <w:pPr>
                    <w:rPr>
                      <w:sz w:val="18"/>
                      <w:szCs w:val="18"/>
                      <w:vertAlign w:val="superscript"/>
                    </w:rPr>
                  </w:pPr>
                  <w:r w:rsidRPr="00B60F97">
                    <w:rPr>
                      <w:sz w:val="18"/>
                      <w:szCs w:val="18"/>
                      <w:vertAlign w:val="superscript"/>
                    </w:rPr>
                    <w:t>2.10 Обеспечение предоставления жилых помещений детям-сиротам и детям, оставшихся без попечения родителей, лицам из их числа по договорам найма специализированных жилых помещений</w:t>
                  </w:r>
                </w:p>
              </w:tc>
              <w:tc>
                <w:tcPr>
                  <w:tcW w:w="1194" w:type="dxa"/>
                  <w:tcBorders>
                    <w:top w:val="single" w:sz="4" w:space="0" w:color="auto"/>
                    <w:left w:val="single" w:sz="4" w:space="0" w:color="auto"/>
                    <w:bottom w:val="single" w:sz="4" w:space="0" w:color="auto"/>
                    <w:right w:val="single" w:sz="4" w:space="0" w:color="auto"/>
                  </w:tcBorders>
                  <w:hideMark/>
                </w:tcPr>
                <w:p w:rsidR="00385A29" w:rsidRPr="00B60F97" w:rsidRDefault="00385A29" w:rsidP="00385A29">
                  <w:pPr>
                    <w:jc w:val="center"/>
                    <w:rPr>
                      <w:sz w:val="18"/>
                      <w:szCs w:val="18"/>
                      <w:vertAlign w:val="superscript"/>
                    </w:rPr>
                  </w:pPr>
                  <w:r w:rsidRPr="00B60F97">
                    <w:rPr>
                      <w:sz w:val="18"/>
                      <w:szCs w:val="18"/>
                      <w:vertAlign w:val="superscript"/>
                    </w:rPr>
                    <w:t xml:space="preserve">Министерство образования и науки Архангельской </w:t>
                  </w:r>
                  <w:r w:rsidR="00AA20BA" w:rsidRPr="00B60F97">
                    <w:rPr>
                      <w:sz w:val="18"/>
                      <w:szCs w:val="18"/>
                      <w:vertAlign w:val="superscript"/>
                    </w:rPr>
                    <w:t>области и</w:t>
                  </w:r>
                  <w:r w:rsidRPr="00B60F97">
                    <w:rPr>
                      <w:sz w:val="18"/>
                      <w:szCs w:val="18"/>
                      <w:vertAlign w:val="superscript"/>
                    </w:rPr>
                    <w:t xml:space="preserve"> Отдел образования Администрации МО «Ленский муниципальный район</w:t>
                  </w:r>
                </w:p>
              </w:tc>
              <w:tc>
                <w:tcPr>
                  <w:tcW w:w="871" w:type="dxa"/>
                  <w:tcBorders>
                    <w:top w:val="single" w:sz="4" w:space="0" w:color="auto"/>
                    <w:left w:val="single" w:sz="4" w:space="0" w:color="auto"/>
                    <w:bottom w:val="single" w:sz="4" w:space="0" w:color="auto"/>
                    <w:right w:val="single" w:sz="4" w:space="0" w:color="auto"/>
                  </w:tcBorders>
                  <w:hideMark/>
                </w:tcPr>
                <w:p w:rsidR="00385A29" w:rsidRPr="00B60F97" w:rsidRDefault="007933CC" w:rsidP="00385A29">
                  <w:pPr>
                    <w:jc w:val="center"/>
                    <w:rPr>
                      <w:b/>
                      <w:bCs/>
                      <w:sz w:val="18"/>
                      <w:szCs w:val="18"/>
                      <w:vertAlign w:val="superscript"/>
                    </w:rPr>
                  </w:pPr>
                  <w:r>
                    <w:rPr>
                      <w:b/>
                      <w:bCs/>
                      <w:sz w:val="18"/>
                      <w:szCs w:val="18"/>
                      <w:vertAlign w:val="superscript"/>
                    </w:rPr>
                    <w:t>5930,7</w:t>
                  </w:r>
                </w:p>
              </w:tc>
              <w:tc>
                <w:tcPr>
                  <w:tcW w:w="807" w:type="dxa"/>
                  <w:tcBorders>
                    <w:top w:val="single" w:sz="4" w:space="0" w:color="auto"/>
                    <w:left w:val="single" w:sz="4" w:space="0" w:color="auto"/>
                    <w:bottom w:val="single" w:sz="4" w:space="0" w:color="auto"/>
                    <w:right w:val="single" w:sz="4" w:space="0" w:color="auto"/>
                  </w:tcBorders>
                  <w:hideMark/>
                </w:tcPr>
                <w:p w:rsidR="00385A29" w:rsidRPr="00B60F97" w:rsidRDefault="00385A29" w:rsidP="00385A29">
                  <w:pPr>
                    <w:jc w:val="center"/>
                    <w:rPr>
                      <w:b/>
                      <w:bCs/>
                      <w:sz w:val="18"/>
                      <w:szCs w:val="18"/>
                      <w:vertAlign w:val="superscript"/>
                    </w:rPr>
                  </w:pPr>
                  <w:r>
                    <w:rPr>
                      <w:b/>
                      <w:bCs/>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noWrap/>
                  <w:hideMark/>
                </w:tcPr>
                <w:p w:rsidR="00385A29" w:rsidRPr="00B60F97" w:rsidRDefault="007933CC" w:rsidP="00385A29">
                  <w:pPr>
                    <w:jc w:val="center"/>
                    <w:rPr>
                      <w:sz w:val="18"/>
                      <w:szCs w:val="18"/>
                      <w:vertAlign w:val="superscript"/>
                    </w:rPr>
                  </w:pPr>
                  <w:r>
                    <w:rPr>
                      <w:sz w:val="18"/>
                      <w:szCs w:val="18"/>
                      <w:vertAlign w:val="superscript"/>
                    </w:rPr>
                    <w:t>2718,3</w:t>
                  </w:r>
                </w:p>
              </w:tc>
              <w:tc>
                <w:tcPr>
                  <w:tcW w:w="709"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p>
              </w:tc>
              <w:tc>
                <w:tcPr>
                  <w:tcW w:w="708"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680"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9"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9"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879" w:type="dxa"/>
                  <w:tcBorders>
                    <w:top w:val="single" w:sz="4" w:space="0" w:color="auto"/>
                    <w:left w:val="single" w:sz="4" w:space="0" w:color="auto"/>
                    <w:bottom w:val="single" w:sz="4" w:space="0" w:color="auto"/>
                    <w:right w:val="single" w:sz="4" w:space="0" w:color="auto"/>
                  </w:tcBorders>
                </w:tcPr>
                <w:p w:rsidR="00385A29" w:rsidRPr="00B60F97" w:rsidRDefault="007933CC" w:rsidP="00385A29">
                  <w:pPr>
                    <w:jc w:val="center"/>
                    <w:rPr>
                      <w:sz w:val="18"/>
                      <w:szCs w:val="18"/>
                      <w:vertAlign w:val="superscript"/>
                    </w:rPr>
                  </w:pPr>
                  <w:r>
                    <w:rPr>
                      <w:sz w:val="18"/>
                      <w:szCs w:val="18"/>
                      <w:vertAlign w:val="superscript"/>
                    </w:rPr>
                    <w:t>3212,4</w:t>
                  </w:r>
                </w:p>
              </w:tc>
              <w:tc>
                <w:tcPr>
                  <w:tcW w:w="757" w:type="dxa"/>
                  <w:gridSpan w:val="2"/>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p>
              </w:tc>
              <w:tc>
                <w:tcPr>
                  <w:tcW w:w="906"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14"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2834" w:type="dxa"/>
                  <w:gridSpan w:val="2"/>
                  <w:tcBorders>
                    <w:top w:val="single" w:sz="4" w:space="0" w:color="auto"/>
                    <w:left w:val="single" w:sz="4" w:space="0" w:color="auto"/>
                    <w:bottom w:val="single" w:sz="4" w:space="0" w:color="auto"/>
                    <w:right w:val="single" w:sz="4" w:space="0" w:color="auto"/>
                  </w:tcBorders>
                  <w:noWrap/>
                  <w:hideMark/>
                </w:tcPr>
                <w:p w:rsidR="00385A29" w:rsidRPr="00B60F97" w:rsidRDefault="00385A29" w:rsidP="003F4C15">
                  <w:pPr>
                    <w:rPr>
                      <w:sz w:val="18"/>
                      <w:szCs w:val="18"/>
                      <w:vertAlign w:val="superscript"/>
                    </w:rPr>
                  </w:pPr>
                  <w:r>
                    <w:rPr>
                      <w:sz w:val="18"/>
                      <w:szCs w:val="18"/>
                      <w:vertAlign w:val="superscript"/>
                    </w:rPr>
                    <w:t>мероприятие запланировано в течение года.</w:t>
                  </w:r>
                </w:p>
              </w:tc>
            </w:tr>
            <w:tr w:rsidR="00385A29" w:rsidRPr="00B60F97" w:rsidTr="00BE043B">
              <w:trPr>
                <w:gridAfter w:val="2"/>
                <w:wAfter w:w="31" w:type="dxa"/>
                <w:trHeight w:val="1566"/>
                <w:jc w:val="center"/>
              </w:trPr>
              <w:tc>
                <w:tcPr>
                  <w:tcW w:w="1808" w:type="dxa"/>
                  <w:tcBorders>
                    <w:top w:val="single" w:sz="4" w:space="0" w:color="auto"/>
                    <w:left w:val="single" w:sz="4" w:space="0" w:color="auto"/>
                    <w:bottom w:val="single" w:sz="4" w:space="0" w:color="auto"/>
                    <w:right w:val="single" w:sz="4" w:space="0" w:color="auto"/>
                  </w:tcBorders>
                  <w:hideMark/>
                </w:tcPr>
                <w:p w:rsidR="00385A29" w:rsidRPr="00B60F97" w:rsidRDefault="00AA20BA" w:rsidP="00AA20BA">
                  <w:pPr>
                    <w:rPr>
                      <w:sz w:val="18"/>
                      <w:szCs w:val="18"/>
                      <w:vertAlign w:val="superscript"/>
                    </w:rPr>
                  </w:pPr>
                  <w:r w:rsidRPr="00B60F97">
                    <w:rPr>
                      <w:sz w:val="18"/>
                      <w:szCs w:val="18"/>
                      <w:vertAlign w:val="superscript"/>
                    </w:rPr>
                    <w:lastRenderedPageBreak/>
                    <w:t>2.11 Приобретение</w:t>
                  </w:r>
                  <w:r w:rsidR="00385A29" w:rsidRPr="00B60F97">
                    <w:rPr>
                      <w:sz w:val="18"/>
                      <w:szCs w:val="18"/>
                      <w:vertAlign w:val="superscript"/>
                    </w:rPr>
                    <w:t xml:space="preserve"> технологического оборудования для организации горячего питания в образовательных учреждениях</w:t>
                  </w:r>
                </w:p>
              </w:tc>
              <w:tc>
                <w:tcPr>
                  <w:tcW w:w="1194" w:type="dxa"/>
                  <w:tcBorders>
                    <w:top w:val="single" w:sz="4" w:space="0" w:color="auto"/>
                    <w:left w:val="single" w:sz="4" w:space="0" w:color="auto"/>
                    <w:bottom w:val="single" w:sz="4" w:space="0" w:color="auto"/>
                    <w:right w:val="single" w:sz="4" w:space="0" w:color="auto"/>
                  </w:tcBorders>
                  <w:hideMark/>
                </w:tcPr>
                <w:p w:rsidR="00385A29" w:rsidRPr="00B60F97" w:rsidRDefault="00385A29" w:rsidP="00385A29">
                  <w:pPr>
                    <w:jc w:val="center"/>
                    <w:rPr>
                      <w:sz w:val="18"/>
                      <w:szCs w:val="18"/>
                      <w:vertAlign w:val="superscript"/>
                    </w:rPr>
                  </w:pPr>
                  <w:r w:rsidRPr="00B60F97">
                    <w:rPr>
                      <w:sz w:val="18"/>
                      <w:szCs w:val="18"/>
                      <w:vertAlign w:val="superscript"/>
                    </w:rPr>
                    <w:t>Министерство образования и отдел образования Администрации МО «Ленский муниципальный район»</w:t>
                  </w:r>
                </w:p>
              </w:tc>
              <w:tc>
                <w:tcPr>
                  <w:tcW w:w="871" w:type="dxa"/>
                  <w:tcBorders>
                    <w:top w:val="single" w:sz="4" w:space="0" w:color="auto"/>
                    <w:left w:val="single" w:sz="4" w:space="0" w:color="auto"/>
                    <w:bottom w:val="single" w:sz="4" w:space="0" w:color="auto"/>
                    <w:right w:val="single" w:sz="4" w:space="0" w:color="auto"/>
                  </w:tcBorders>
                  <w:hideMark/>
                </w:tcPr>
                <w:p w:rsidR="00385A29" w:rsidRPr="00B60F97" w:rsidRDefault="007933CC" w:rsidP="00385A29">
                  <w:pPr>
                    <w:jc w:val="center"/>
                    <w:rPr>
                      <w:b/>
                      <w:bCs/>
                      <w:sz w:val="18"/>
                      <w:szCs w:val="18"/>
                      <w:vertAlign w:val="superscript"/>
                    </w:rPr>
                  </w:pPr>
                  <w:r>
                    <w:rPr>
                      <w:b/>
                      <w:bCs/>
                      <w:sz w:val="18"/>
                      <w:szCs w:val="18"/>
                      <w:vertAlign w:val="superscript"/>
                    </w:rPr>
                    <w:t>346,5</w:t>
                  </w:r>
                </w:p>
              </w:tc>
              <w:tc>
                <w:tcPr>
                  <w:tcW w:w="807" w:type="dxa"/>
                  <w:tcBorders>
                    <w:top w:val="single" w:sz="4" w:space="0" w:color="auto"/>
                    <w:left w:val="single" w:sz="4" w:space="0" w:color="auto"/>
                    <w:bottom w:val="single" w:sz="4" w:space="0" w:color="auto"/>
                    <w:right w:val="single" w:sz="4" w:space="0" w:color="auto"/>
                  </w:tcBorders>
                  <w:hideMark/>
                </w:tcPr>
                <w:p w:rsidR="00385A29" w:rsidRPr="00B60F97" w:rsidRDefault="00385A29" w:rsidP="00385A29">
                  <w:pPr>
                    <w:jc w:val="center"/>
                    <w:rPr>
                      <w:b/>
                      <w:bCs/>
                      <w:sz w:val="18"/>
                      <w:szCs w:val="18"/>
                      <w:vertAlign w:val="superscript"/>
                    </w:rPr>
                  </w:pPr>
                  <w:r>
                    <w:rPr>
                      <w:b/>
                      <w:bCs/>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9"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08" w:type="dxa"/>
                  <w:tcBorders>
                    <w:top w:val="single" w:sz="4" w:space="0" w:color="auto"/>
                    <w:left w:val="single" w:sz="4" w:space="0" w:color="auto"/>
                    <w:bottom w:val="single" w:sz="4" w:space="0" w:color="auto"/>
                    <w:right w:val="single" w:sz="4" w:space="0" w:color="auto"/>
                  </w:tcBorders>
                  <w:noWrap/>
                  <w:hideMark/>
                </w:tcPr>
                <w:p w:rsidR="00385A29" w:rsidRPr="00B60F97" w:rsidRDefault="007933CC" w:rsidP="00385A29">
                  <w:pPr>
                    <w:jc w:val="center"/>
                    <w:rPr>
                      <w:sz w:val="18"/>
                      <w:szCs w:val="18"/>
                      <w:vertAlign w:val="superscript"/>
                    </w:rPr>
                  </w:pPr>
                  <w:r>
                    <w:rPr>
                      <w:sz w:val="18"/>
                      <w:szCs w:val="18"/>
                      <w:vertAlign w:val="superscript"/>
                    </w:rPr>
                    <w:t>0</w:t>
                  </w:r>
                </w:p>
              </w:tc>
              <w:tc>
                <w:tcPr>
                  <w:tcW w:w="680"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9"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879" w:type="dxa"/>
                  <w:tcBorders>
                    <w:top w:val="single" w:sz="4" w:space="0" w:color="auto"/>
                    <w:left w:val="single" w:sz="4" w:space="0" w:color="auto"/>
                    <w:bottom w:val="single" w:sz="4" w:space="0" w:color="auto"/>
                    <w:right w:val="single" w:sz="4" w:space="0" w:color="auto"/>
                  </w:tcBorders>
                </w:tcPr>
                <w:p w:rsidR="00385A29" w:rsidRPr="00B60F97" w:rsidRDefault="007933CC" w:rsidP="00385A29">
                  <w:pPr>
                    <w:jc w:val="center"/>
                    <w:rPr>
                      <w:sz w:val="18"/>
                      <w:szCs w:val="18"/>
                      <w:vertAlign w:val="superscript"/>
                    </w:rPr>
                  </w:pPr>
                  <w:r>
                    <w:rPr>
                      <w:sz w:val="18"/>
                      <w:szCs w:val="18"/>
                      <w:vertAlign w:val="superscript"/>
                    </w:rPr>
                    <w:t>346,5</w:t>
                  </w:r>
                </w:p>
              </w:tc>
              <w:tc>
                <w:tcPr>
                  <w:tcW w:w="757" w:type="dxa"/>
                  <w:gridSpan w:val="2"/>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p>
              </w:tc>
              <w:tc>
                <w:tcPr>
                  <w:tcW w:w="906" w:type="dxa"/>
                  <w:gridSpan w:val="2"/>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14"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2834" w:type="dxa"/>
                  <w:gridSpan w:val="2"/>
                  <w:tcBorders>
                    <w:top w:val="single" w:sz="4" w:space="0" w:color="auto"/>
                    <w:left w:val="single" w:sz="4" w:space="0" w:color="auto"/>
                    <w:bottom w:val="single" w:sz="4" w:space="0" w:color="auto"/>
                    <w:right w:val="single" w:sz="4" w:space="0" w:color="auto"/>
                  </w:tcBorders>
                  <w:noWrap/>
                  <w:hideMark/>
                </w:tcPr>
                <w:p w:rsidR="00385A29" w:rsidRPr="00B60F97" w:rsidRDefault="00385A29" w:rsidP="003F4C15">
                  <w:pPr>
                    <w:rPr>
                      <w:sz w:val="18"/>
                      <w:szCs w:val="18"/>
                      <w:vertAlign w:val="superscript"/>
                    </w:rPr>
                  </w:pPr>
                  <w:r>
                    <w:rPr>
                      <w:sz w:val="18"/>
                      <w:szCs w:val="18"/>
                      <w:vertAlign w:val="superscript"/>
                    </w:rPr>
                    <w:t>мероприятие запланировано в течение года.</w:t>
                  </w:r>
                </w:p>
              </w:tc>
            </w:tr>
            <w:tr w:rsidR="00385A29" w:rsidRPr="00B60F97" w:rsidTr="00BE043B">
              <w:trPr>
                <w:gridAfter w:val="2"/>
                <w:wAfter w:w="31" w:type="dxa"/>
                <w:trHeight w:val="989"/>
                <w:jc w:val="center"/>
              </w:trPr>
              <w:tc>
                <w:tcPr>
                  <w:tcW w:w="1808" w:type="dxa"/>
                  <w:tcBorders>
                    <w:top w:val="single" w:sz="4" w:space="0" w:color="auto"/>
                    <w:left w:val="single" w:sz="4" w:space="0" w:color="auto"/>
                    <w:bottom w:val="single" w:sz="4" w:space="0" w:color="auto"/>
                    <w:right w:val="single" w:sz="4" w:space="0" w:color="auto"/>
                  </w:tcBorders>
                  <w:hideMark/>
                </w:tcPr>
                <w:p w:rsidR="00385A29" w:rsidRPr="00B60F97" w:rsidRDefault="00385A29" w:rsidP="00AA20BA">
                  <w:pPr>
                    <w:rPr>
                      <w:sz w:val="18"/>
                      <w:szCs w:val="18"/>
                      <w:vertAlign w:val="superscript"/>
                    </w:rPr>
                  </w:pPr>
                  <w:r w:rsidRPr="00B60F97">
                    <w:rPr>
                      <w:sz w:val="18"/>
                      <w:szCs w:val="18"/>
                      <w:vertAlign w:val="superscript"/>
                    </w:rPr>
                    <w:t xml:space="preserve">2.12 Обеспечение бесплатным питанием обучающихся с ограниченными возможностями </w:t>
                  </w:r>
                  <w:r w:rsidR="00AA20BA" w:rsidRPr="00B60F97">
                    <w:rPr>
                      <w:sz w:val="18"/>
                      <w:szCs w:val="18"/>
                      <w:vertAlign w:val="superscript"/>
                    </w:rPr>
                    <w:t>здоровья</w:t>
                  </w:r>
                  <w:r w:rsidR="00AA20BA">
                    <w:rPr>
                      <w:sz w:val="18"/>
                      <w:szCs w:val="18"/>
                      <w:vertAlign w:val="superscript"/>
                    </w:rPr>
                    <w:t>,</w:t>
                  </w:r>
                  <w:r w:rsidR="00AA20BA" w:rsidRPr="00B60F97">
                    <w:rPr>
                      <w:sz w:val="18"/>
                      <w:szCs w:val="18"/>
                      <w:vertAlign w:val="superscript"/>
                    </w:rPr>
                    <w:t xml:space="preserve"> детей</w:t>
                  </w:r>
                  <w:r w:rsidRPr="00B60F97">
                    <w:rPr>
                      <w:sz w:val="18"/>
                      <w:szCs w:val="18"/>
                      <w:vertAlign w:val="superscript"/>
                    </w:rPr>
                    <w:t>-</w:t>
                  </w:r>
                  <w:r w:rsidR="00AA20BA" w:rsidRPr="00B60F97">
                    <w:rPr>
                      <w:sz w:val="18"/>
                      <w:szCs w:val="18"/>
                      <w:vertAlign w:val="superscript"/>
                    </w:rPr>
                    <w:t>инвалидов;</w:t>
                  </w:r>
                  <w:r w:rsidRPr="00B60F97">
                    <w:rPr>
                      <w:sz w:val="18"/>
                      <w:szCs w:val="18"/>
                      <w:vertAlign w:val="superscript"/>
                    </w:rPr>
                    <w:t xml:space="preserve"> обеспечение горячим бесплатным </w:t>
                  </w:r>
                  <w:r w:rsidR="00AA20BA" w:rsidRPr="00B60F97">
                    <w:rPr>
                      <w:sz w:val="18"/>
                      <w:szCs w:val="18"/>
                      <w:vertAlign w:val="superscript"/>
                    </w:rPr>
                    <w:t>питанием обучающихся</w:t>
                  </w:r>
                  <w:r w:rsidRPr="00B60F97">
                    <w:rPr>
                      <w:sz w:val="18"/>
                      <w:szCs w:val="18"/>
                      <w:vertAlign w:val="superscript"/>
                    </w:rPr>
                    <w:t>, осваивающих образовательные программы начального общего образования</w:t>
                  </w:r>
                  <w:r>
                    <w:rPr>
                      <w:sz w:val="18"/>
                      <w:szCs w:val="18"/>
                      <w:vertAlign w:val="superscript"/>
                    </w:rPr>
                    <w:t>, питание детей в интернате</w:t>
                  </w:r>
                </w:p>
              </w:tc>
              <w:tc>
                <w:tcPr>
                  <w:tcW w:w="1194" w:type="dxa"/>
                  <w:tcBorders>
                    <w:top w:val="single" w:sz="4" w:space="0" w:color="auto"/>
                    <w:left w:val="single" w:sz="4" w:space="0" w:color="auto"/>
                    <w:bottom w:val="single" w:sz="4" w:space="0" w:color="auto"/>
                    <w:right w:val="single" w:sz="4" w:space="0" w:color="auto"/>
                  </w:tcBorders>
                  <w:hideMark/>
                </w:tcPr>
                <w:p w:rsidR="00385A29" w:rsidRPr="00B60F97" w:rsidRDefault="00385A29" w:rsidP="00385A29">
                  <w:pPr>
                    <w:jc w:val="center"/>
                    <w:rPr>
                      <w:sz w:val="18"/>
                      <w:szCs w:val="18"/>
                      <w:vertAlign w:val="superscript"/>
                    </w:rPr>
                  </w:pPr>
                  <w:r w:rsidRPr="00B60F97">
                    <w:rPr>
                      <w:sz w:val="18"/>
                      <w:szCs w:val="18"/>
                      <w:vertAlign w:val="superscript"/>
                    </w:rPr>
                    <w:t>Отдел образования Администрации МО «Ленский муниципальный район»</w:t>
                  </w:r>
                </w:p>
              </w:tc>
              <w:tc>
                <w:tcPr>
                  <w:tcW w:w="871" w:type="dxa"/>
                  <w:tcBorders>
                    <w:top w:val="single" w:sz="4" w:space="0" w:color="auto"/>
                    <w:left w:val="single" w:sz="4" w:space="0" w:color="auto"/>
                    <w:bottom w:val="single" w:sz="4" w:space="0" w:color="auto"/>
                    <w:right w:val="single" w:sz="4" w:space="0" w:color="auto"/>
                  </w:tcBorders>
                  <w:hideMark/>
                </w:tcPr>
                <w:p w:rsidR="00385A29" w:rsidRPr="00B60F97" w:rsidRDefault="007933CC" w:rsidP="00385A29">
                  <w:pPr>
                    <w:jc w:val="center"/>
                    <w:rPr>
                      <w:b/>
                      <w:bCs/>
                      <w:sz w:val="18"/>
                      <w:szCs w:val="18"/>
                      <w:vertAlign w:val="superscript"/>
                    </w:rPr>
                  </w:pPr>
                  <w:r>
                    <w:rPr>
                      <w:b/>
                      <w:bCs/>
                      <w:sz w:val="18"/>
                      <w:szCs w:val="18"/>
                      <w:vertAlign w:val="superscript"/>
                    </w:rPr>
                    <w:t>9588,9</w:t>
                  </w:r>
                </w:p>
              </w:tc>
              <w:tc>
                <w:tcPr>
                  <w:tcW w:w="807" w:type="dxa"/>
                  <w:tcBorders>
                    <w:top w:val="single" w:sz="4" w:space="0" w:color="auto"/>
                    <w:left w:val="single" w:sz="4" w:space="0" w:color="auto"/>
                    <w:bottom w:val="single" w:sz="4" w:space="0" w:color="auto"/>
                    <w:right w:val="single" w:sz="4" w:space="0" w:color="auto"/>
                  </w:tcBorders>
                  <w:hideMark/>
                </w:tcPr>
                <w:p w:rsidR="00385A29" w:rsidRPr="00B60F97" w:rsidRDefault="007933CC" w:rsidP="00385A29">
                  <w:pPr>
                    <w:jc w:val="center"/>
                    <w:rPr>
                      <w:b/>
                      <w:bCs/>
                      <w:sz w:val="18"/>
                      <w:szCs w:val="18"/>
                      <w:vertAlign w:val="superscript"/>
                    </w:rPr>
                  </w:pPr>
                  <w:r>
                    <w:rPr>
                      <w:b/>
                      <w:bCs/>
                      <w:sz w:val="18"/>
                      <w:szCs w:val="18"/>
                      <w:vertAlign w:val="superscript"/>
                    </w:rPr>
                    <w:t>3473,7</w:t>
                  </w:r>
                </w:p>
              </w:tc>
              <w:tc>
                <w:tcPr>
                  <w:tcW w:w="709" w:type="dxa"/>
                  <w:tcBorders>
                    <w:top w:val="single" w:sz="4" w:space="0" w:color="auto"/>
                    <w:left w:val="single" w:sz="4" w:space="0" w:color="auto"/>
                    <w:bottom w:val="single" w:sz="4" w:space="0" w:color="auto"/>
                    <w:right w:val="single" w:sz="4" w:space="0" w:color="auto"/>
                  </w:tcBorders>
                  <w:noWrap/>
                  <w:hideMark/>
                </w:tcPr>
                <w:p w:rsidR="00385A29" w:rsidRPr="00B60F97" w:rsidRDefault="007933CC" w:rsidP="00385A29">
                  <w:pPr>
                    <w:jc w:val="center"/>
                    <w:rPr>
                      <w:sz w:val="18"/>
                      <w:szCs w:val="18"/>
                      <w:vertAlign w:val="superscript"/>
                    </w:rPr>
                  </w:pPr>
                  <w:r>
                    <w:rPr>
                      <w:sz w:val="18"/>
                      <w:szCs w:val="18"/>
                      <w:vertAlign w:val="superscript"/>
                    </w:rPr>
                    <w:t>7488,1</w:t>
                  </w:r>
                </w:p>
              </w:tc>
              <w:tc>
                <w:tcPr>
                  <w:tcW w:w="709" w:type="dxa"/>
                  <w:tcBorders>
                    <w:top w:val="single" w:sz="4" w:space="0" w:color="auto"/>
                    <w:left w:val="single" w:sz="4" w:space="0" w:color="auto"/>
                    <w:bottom w:val="single" w:sz="4" w:space="0" w:color="auto"/>
                    <w:right w:val="single" w:sz="4" w:space="0" w:color="auto"/>
                  </w:tcBorders>
                  <w:noWrap/>
                  <w:hideMark/>
                </w:tcPr>
                <w:p w:rsidR="00385A29" w:rsidRPr="00B60F97" w:rsidRDefault="007933CC" w:rsidP="00385A29">
                  <w:pPr>
                    <w:jc w:val="center"/>
                    <w:rPr>
                      <w:sz w:val="18"/>
                      <w:szCs w:val="18"/>
                      <w:vertAlign w:val="superscript"/>
                    </w:rPr>
                  </w:pPr>
                  <w:r>
                    <w:rPr>
                      <w:sz w:val="18"/>
                      <w:szCs w:val="18"/>
                      <w:vertAlign w:val="superscript"/>
                    </w:rPr>
                    <w:t>2688,4</w:t>
                  </w:r>
                </w:p>
              </w:tc>
              <w:tc>
                <w:tcPr>
                  <w:tcW w:w="708" w:type="dxa"/>
                  <w:tcBorders>
                    <w:top w:val="single" w:sz="4" w:space="0" w:color="auto"/>
                    <w:left w:val="single" w:sz="4" w:space="0" w:color="auto"/>
                    <w:bottom w:val="single" w:sz="4" w:space="0" w:color="auto"/>
                    <w:right w:val="single" w:sz="4" w:space="0" w:color="auto"/>
                  </w:tcBorders>
                  <w:noWrap/>
                </w:tcPr>
                <w:p w:rsidR="00385A29" w:rsidRPr="00B60F97" w:rsidRDefault="00385A29" w:rsidP="00385A29">
                  <w:pPr>
                    <w:jc w:val="center"/>
                    <w:rPr>
                      <w:sz w:val="18"/>
                      <w:szCs w:val="18"/>
                      <w:vertAlign w:val="superscript"/>
                    </w:rPr>
                  </w:pPr>
                  <w:r>
                    <w:rPr>
                      <w:sz w:val="18"/>
                      <w:szCs w:val="18"/>
                      <w:vertAlign w:val="superscript"/>
                    </w:rPr>
                    <w:t>1</w:t>
                  </w:r>
                  <w:r w:rsidR="007933CC">
                    <w:rPr>
                      <w:sz w:val="18"/>
                      <w:szCs w:val="18"/>
                      <w:vertAlign w:val="superscript"/>
                    </w:rPr>
                    <w:t>24</w:t>
                  </w:r>
                  <w:r w:rsidR="00A50376">
                    <w:rPr>
                      <w:sz w:val="18"/>
                      <w:szCs w:val="18"/>
                      <w:vertAlign w:val="superscript"/>
                    </w:rPr>
                    <w:t>3</w:t>
                  </w:r>
                  <w:r w:rsidR="007933CC">
                    <w:rPr>
                      <w:sz w:val="18"/>
                      <w:szCs w:val="18"/>
                      <w:vertAlign w:val="superscript"/>
                    </w:rPr>
                    <w:t>,6</w:t>
                  </w:r>
                </w:p>
              </w:tc>
              <w:tc>
                <w:tcPr>
                  <w:tcW w:w="680" w:type="dxa"/>
                  <w:tcBorders>
                    <w:top w:val="single" w:sz="4" w:space="0" w:color="auto"/>
                    <w:left w:val="single" w:sz="4" w:space="0" w:color="auto"/>
                    <w:bottom w:val="single" w:sz="4" w:space="0" w:color="auto"/>
                    <w:right w:val="single" w:sz="4" w:space="0" w:color="auto"/>
                  </w:tcBorders>
                  <w:noWrap/>
                </w:tcPr>
                <w:p w:rsidR="00385A29" w:rsidRPr="00B60F97" w:rsidRDefault="007933CC" w:rsidP="00385A29">
                  <w:pPr>
                    <w:jc w:val="center"/>
                    <w:rPr>
                      <w:sz w:val="18"/>
                      <w:szCs w:val="18"/>
                      <w:vertAlign w:val="superscript"/>
                    </w:rPr>
                  </w:pPr>
                  <w:r>
                    <w:rPr>
                      <w:sz w:val="18"/>
                      <w:szCs w:val="18"/>
                      <w:vertAlign w:val="superscript"/>
                    </w:rPr>
                    <w:t>482,0</w:t>
                  </w:r>
                </w:p>
              </w:tc>
              <w:tc>
                <w:tcPr>
                  <w:tcW w:w="709"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sidRPr="00B60F97">
                    <w:rPr>
                      <w:sz w:val="18"/>
                      <w:szCs w:val="18"/>
                      <w:vertAlign w:val="superscript"/>
                    </w:rPr>
                    <w:t> </w:t>
                  </w:r>
                  <w:r w:rsidR="002B780F">
                    <w:rPr>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sidRPr="00B60F97">
                    <w:rPr>
                      <w:sz w:val="18"/>
                      <w:szCs w:val="18"/>
                      <w:vertAlign w:val="superscript"/>
                    </w:rPr>
                    <w:t> </w:t>
                  </w:r>
                  <w:r w:rsidR="002B780F">
                    <w:rPr>
                      <w:sz w:val="18"/>
                      <w:szCs w:val="18"/>
                      <w:vertAlign w:val="superscript"/>
                    </w:rPr>
                    <w:t>0</w:t>
                  </w:r>
                </w:p>
              </w:tc>
              <w:tc>
                <w:tcPr>
                  <w:tcW w:w="879" w:type="dxa"/>
                  <w:tcBorders>
                    <w:top w:val="single" w:sz="4" w:space="0" w:color="auto"/>
                    <w:left w:val="single" w:sz="4" w:space="0" w:color="auto"/>
                    <w:bottom w:val="single" w:sz="4" w:space="0" w:color="auto"/>
                    <w:right w:val="single" w:sz="4" w:space="0" w:color="auto"/>
                  </w:tcBorders>
                </w:tcPr>
                <w:p w:rsidR="00385A29" w:rsidRPr="00B60F97" w:rsidRDefault="007933CC" w:rsidP="00385A29">
                  <w:pPr>
                    <w:jc w:val="center"/>
                    <w:rPr>
                      <w:sz w:val="18"/>
                      <w:szCs w:val="18"/>
                      <w:vertAlign w:val="superscript"/>
                    </w:rPr>
                  </w:pPr>
                  <w:r>
                    <w:rPr>
                      <w:sz w:val="18"/>
                      <w:szCs w:val="18"/>
                      <w:vertAlign w:val="superscript"/>
                    </w:rPr>
                    <w:t>857,2</w:t>
                  </w:r>
                </w:p>
              </w:tc>
              <w:tc>
                <w:tcPr>
                  <w:tcW w:w="757" w:type="dxa"/>
                  <w:gridSpan w:val="2"/>
                  <w:tcBorders>
                    <w:top w:val="single" w:sz="4" w:space="0" w:color="auto"/>
                    <w:left w:val="single" w:sz="4" w:space="0" w:color="auto"/>
                    <w:bottom w:val="single" w:sz="4" w:space="0" w:color="auto"/>
                    <w:right w:val="single" w:sz="4" w:space="0" w:color="auto"/>
                  </w:tcBorders>
                  <w:noWrap/>
                  <w:hideMark/>
                </w:tcPr>
                <w:p w:rsidR="00385A29" w:rsidRPr="00B60F97" w:rsidRDefault="007933CC" w:rsidP="00385A29">
                  <w:pPr>
                    <w:jc w:val="center"/>
                    <w:rPr>
                      <w:sz w:val="18"/>
                      <w:szCs w:val="18"/>
                      <w:vertAlign w:val="superscript"/>
                    </w:rPr>
                  </w:pPr>
                  <w:r>
                    <w:rPr>
                      <w:sz w:val="18"/>
                      <w:szCs w:val="18"/>
                      <w:vertAlign w:val="superscript"/>
                    </w:rPr>
                    <w:t>303,3</w:t>
                  </w:r>
                </w:p>
              </w:tc>
              <w:tc>
                <w:tcPr>
                  <w:tcW w:w="906" w:type="dxa"/>
                  <w:gridSpan w:val="2"/>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sidRPr="00B60F97">
                    <w:rPr>
                      <w:sz w:val="18"/>
                      <w:szCs w:val="18"/>
                      <w:vertAlign w:val="superscript"/>
                    </w:rPr>
                    <w:t> </w:t>
                  </w:r>
                  <w:r w:rsidR="002B780F">
                    <w:rPr>
                      <w:sz w:val="18"/>
                      <w:szCs w:val="18"/>
                      <w:vertAlign w:val="superscript"/>
                    </w:rPr>
                    <w:t>0</w:t>
                  </w:r>
                </w:p>
              </w:tc>
              <w:tc>
                <w:tcPr>
                  <w:tcW w:w="714"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sidRPr="00B60F97">
                    <w:rPr>
                      <w:sz w:val="18"/>
                      <w:szCs w:val="18"/>
                      <w:vertAlign w:val="superscript"/>
                    </w:rPr>
                    <w:t> </w:t>
                  </w:r>
                  <w:r w:rsidR="002B780F">
                    <w:rPr>
                      <w:sz w:val="18"/>
                      <w:szCs w:val="18"/>
                      <w:vertAlign w:val="superscript"/>
                    </w:rPr>
                    <w:t>0</w:t>
                  </w:r>
                </w:p>
              </w:tc>
              <w:tc>
                <w:tcPr>
                  <w:tcW w:w="2834" w:type="dxa"/>
                  <w:gridSpan w:val="2"/>
                  <w:tcBorders>
                    <w:top w:val="single" w:sz="4" w:space="0" w:color="auto"/>
                    <w:left w:val="single" w:sz="4" w:space="0" w:color="auto"/>
                    <w:bottom w:val="single" w:sz="4" w:space="0" w:color="auto"/>
                    <w:right w:val="single" w:sz="4" w:space="0" w:color="auto"/>
                  </w:tcBorders>
                  <w:noWrap/>
                  <w:hideMark/>
                </w:tcPr>
                <w:p w:rsidR="00385A29" w:rsidRPr="00B60F97" w:rsidRDefault="00385A29" w:rsidP="003F4C15">
                  <w:pPr>
                    <w:rPr>
                      <w:sz w:val="18"/>
                      <w:szCs w:val="18"/>
                      <w:vertAlign w:val="superscript"/>
                    </w:rPr>
                  </w:pPr>
                  <w:r w:rsidRPr="00B60F97">
                    <w:rPr>
                      <w:sz w:val="18"/>
                      <w:szCs w:val="18"/>
                      <w:vertAlign w:val="superscript"/>
                    </w:rPr>
                    <w:t>Бесплатным питанием обеспечены дети 1-4 классо</w:t>
                  </w:r>
                  <w:r w:rsidR="001A1903">
                    <w:rPr>
                      <w:sz w:val="18"/>
                      <w:szCs w:val="18"/>
                      <w:vertAlign w:val="superscript"/>
                    </w:rPr>
                    <w:t>в</w:t>
                  </w:r>
                  <w:r>
                    <w:rPr>
                      <w:sz w:val="18"/>
                      <w:szCs w:val="18"/>
                      <w:vertAlign w:val="superscript"/>
                    </w:rPr>
                    <w:t>-</w:t>
                  </w:r>
                  <w:r w:rsidR="007933CC">
                    <w:rPr>
                      <w:sz w:val="18"/>
                      <w:szCs w:val="18"/>
                      <w:vertAlign w:val="superscript"/>
                    </w:rPr>
                    <w:t>505</w:t>
                  </w:r>
                  <w:r>
                    <w:rPr>
                      <w:sz w:val="18"/>
                      <w:szCs w:val="18"/>
                      <w:vertAlign w:val="superscript"/>
                    </w:rPr>
                    <w:t xml:space="preserve"> чел. </w:t>
                  </w:r>
                  <w:r w:rsidRPr="00B60F97">
                    <w:rPr>
                      <w:sz w:val="18"/>
                      <w:szCs w:val="18"/>
                      <w:vertAlign w:val="superscript"/>
                    </w:rPr>
                    <w:t>в, дети ОВЗ</w:t>
                  </w:r>
                  <w:r>
                    <w:rPr>
                      <w:sz w:val="18"/>
                      <w:szCs w:val="18"/>
                      <w:vertAlign w:val="superscript"/>
                    </w:rPr>
                    <w:t>-8</w:t>
                  </w:r>
                  <w:r w:rsidR="007933CC">
                    <w:rPr>
                      <w:sz w:val="18"/>
                      <w:szCs w:val="18"/>
                      <w:vertAlign w:val="superscript"/>
                    </w:rPr>
                    <w:t>9</w:t>
                  </w:r>
                  <w:r>
                    <w:rPr>
                      <w:sz w:val="18"/>
                      <w:szCs w:val="18"/>
                      <w:vertAlign w:val="superscript"/>
                    </w:rPr>
                    <w:t xml:space="preserve"> чел</w:t>
                  </w:r>
                  <w:r w:rsidRPr="00B60F97">
                    <w:rPr>
                      <w:sz w:val="18"/>
                      <w:szCs w:val="18"/>
                      <w:vertAlign w:val="superscript"/>
                    </w:rPr>
                    <w:t>, дети-инвалиды</w:t>
                  </w:r>
                  <w:r>
                    <w:rPr>
                      <w:sz w:val="18"/>
                      <w:szCs w:val="18"/>
                      <w:vertAlign w:val="superscript"/>
                    </w:rPr>
                    <w:t>-1</w:t>
                  </w:r>
                  <w:r w:rsidR="007933CC">
                    <w:rPr>
                      <w:sz w:val="18"/>
                      <w:szCs w:val="18"/>
                      <w:vertAlign w:val="superscript"/>
                    </w:rPr>
                    <w:t>3</w:t>
                  </w:r>
                  <w:r>
                    <w:rPr>
                      <w:sz w:val="18"/>
                      <w:szCs w:val="18"/>
                      <w:vertAlign w:val="superscript"/>
                    </w:rPr>
                    <w:t xml:space="preserve"> чел., дети проживающие в интернате- 5 чел.</w:t>
                  </w:r>
                </w:p>
                <w:p w:rsidR="00385A29" w:rsidRPr="00B60F97" w:rsidRDefault="00385A29" w:rsidP="003F4C15">
                  <w:pPr>
                    <w:rPr>
                      <w:sz w:val="18"/>
                      <w:szCs w:val="18"/>
                      <w:vertAlign w:val="superscript"/>
                    </w:rPr>
                  </w:pPr>
                </w:p>
              </w:tc>
            </w:tr>
            <w:tr w:rsidR="00385A29" w:rsidRPr="00B60F97" w:rsidTr="00BE043B">
              <w:trPr>
                <w:gridAfter w:val="2"/>
                <w:wAfter w:w="31" w:type="dxa"/>
                <w:trHeight w:val="1680"/>
                <w:jc w:val="center"/>
              </w:trPr>
              <w:tc>
                <w:tcPr>
                  <w:tcW w:w="1808" w:type="dxa"/>
                  <w:tcBorders>
                    <w:top w:val="single" w:sz="4" w:space="0" w:color="auto"/>
                    <w:left w:val="single" w:sz="4" w:space="0" w:color="auto"/>
                    <w:bottom w:val="single" w:sz="4" w:space="0" w:color="auto"/>
                    <w:right w:val="single" w:sz="4" w:space="0" w:color="auto"/>
                  </w:tcBorders>
                </w:tcPr>
                <w:p w:rsidR="00385A29" w:rsidRPr="00640529" w:rsidRDefault="00385A29" w:rsidP="00AA20BA">
                  <w:pPr>
                    <w:rPr>
                      <w:sz w:val="18"/>
                      <w:szCs w:val="18"/>
                      <w:vertAlign w:val="subscript"/>
                    </w:rPr>
                  </w:pPr>
                  <w:r w:rsidRPr="00640529">
                    <w:rPr>
                      <w:sz w:val="18"/>
                      <w:szCs w:val="18"/>
                      <w:vertAlign w:val="subscript"/>
                    </w:rPr>
                    <w:t>2.13</w:t>
                  </w:r>
                  <w:r>
                    <w:rPr>
                      <w:sz w:val="18"/>
                      <w:szCs w:val="18"/>
                      <w:vertAlign w:val="subscript"/>
                    </w:rPr>
                    <w:t xml:space="preserve"> </w:t>
                  </w:r>
                  <w:r w:rsidRPr="00640529">
                    <w:rPr>
                      <w:sz w:val="18"/>
                      <w:szCs w:val="18"/>
                      <w:vertAlign w:val="subscript"/>
                    </w:rPr>
                    <w:t>Приобретение бензина на школьные автобусы для осуществления подвоза обучающихся, приобретение запасных частей для проведения</w:t>
                  </w:r>
                  <w:r w:rsidRPr="00640529">
                    <w:rPr>
                      <w:sz w:val="18"/>
                      <w:szCs w:val="18"/>
                      <w:vertAlign w:val="subscript"/>
                    </w:rPr>
                    <w:br/>
                    <w:t>ремонта, диагностика школьных автобусов, обслуживание навигационной системы</w:t>
                  </w:r>
                  <w:r w:rsidRPr="00640529">
                    <w:rPr>
                      <w:sz w:val="18"/>
                      <w:szCs w:val="18"/>
                      <w:vertAlign w:val="subscript"/>
                    </w:rPr>
                    <w:br/>
                    <w:t>«ГЛОНАСС», калибровка Тахографа, замена СКЗИ- блока, приобретение карт Тахографа и осуществление мероприятий по автострахованию (ОСАГО), проблесковые маячки, обеспечение условий для организации безопасного подвоза обучающихся к месту обучения и обратно, создание условий для вовлечения обучающихся в муниципальных образовательных организациях в деятельность по профилактике дорожно-транспортного травматизма</w:t>
                  </w:r>
                </w:p>
              </w:tc>
              <w:tc>
                <w:tcPr>
                  <w:tcW w:w="1194" w:type="dxa"/>
                  <w:tcBorders>
                    <w:top w:val="single" w:sz="4" w:space="0" w:color="auto"/>
                    <w:left w:val="single" w:sz="4" w:space="0" w:color="auto"/>
                    <w:bottom w:val="single" w:sz="4" w:space="0" w:color="auto"/>
                    <w:right w:val="single" w:sz="4" w:space="0" w:color="auto"/>
                  </w:tcBorders>
                  <w:hideMark/>
                </w:tcPr>
                <w:p w:rsidR="00385A29" w:rsidRPr="00B60F97" w:rsidRDefault="00385A29" w:rsidP="00385A29">
                  <w:pPr>
                    <w:jc w:val="center"/>
                    <w:rPr>
                      <w:sz w:val="18"/>
                      <w:szCs w:val="18"/>
                      <w:vertAlign w:val="superscript"/>
                    </w:rPr>
                  </w:pPr>
                  <w:r w:rsidRPr="00B60F97">
                    <w:rPr>
                      <w:sz w:val="18"/>
                      <w:szCs w:val="18"/>
                      <w:vertAlign w:val="superscript"/>
                    </w:rPr>
                    <w:t>Отдел образования Администрации МО «Ленский муниципальный район</w:t>
                  </w:r>
                </w:p>
              </w:tc>
              <w:tc>
                <w:tcPr>
                  <w:tcW w:w="871" w:type="dxa"/>
                  <w:tcBorders>
                    <w:top w:val="single" w:sz="4" w:space="0" w:color="auto"/>
                    <w:left w:val="single" w:sz="4" w:space="0" w:color="auto"/>
                    <w:bottom w:val="single" w:sz="4" w:space="0" w:color="auto"/>
                    <w:right w:val="single" w:sz="4" w:space="0" w:color="auto"/>
                  </w:tcBorders>
                  <w:hideMark/>
                </w:tcPr>
                <w:p w:rsidR="00385A29" w:rsidRPr="00B60F97" w:rsidRDefault="00385A29" w:rsidP="00385A29">
                  <w:pPr>
                    <w:jc w:val="center"/>
                    <w:rPr>
                      <w:b/>
                      <w:bCs/>
                      <w:sz w:val="18"/>
                      <w:szCs w:val="18"/>
                      <w:vertAlign w:val="superscript"/>
                    </w:rPr>
                  </w:pPr>
                  <w:r>
                    <w:rPr>
                      <w:b/>
                      <w:bCs/>
                      <w:sz w:val="18"/>
                      <w:szCs w:val="18"/>
                      <w:vertAlign w:val="superscript"/>
                    </w:rPr>
                    <w:t>1915,9</w:t>
                  </w:r>
                </w:p>
              </w:tc>
              <w:tc>
                <w:tcPr>
                  <w:tcW w:w="807" w:type="dxa"/>
                  <w:tcBorders>
                    <w:top w:val="single" w:sz="4" w:space="0" w:color="auto"/>
                    <w:left w:val="single" w:sz="4" w:space="0" w:color="auto"/>
                    <w:bottom w:val="single" w:sz="4" w:space="0" w:color="auto"/>
                    <w:right w:val="single" w:sz="4" w:space="0" w:color="auto"/>
                  </w:tcBorders>
                  <w:hideMark/>
                </w:tcPr>
                <w:p w:rsidR="00385A29" w:rsidRPr="00B60F97" w:rsidRDefault="007933CC" w:rsidP="00385A29">
                  <w:pPr>
                    <w:jc w:val="center"/>
                    <w:rPr>
                      <w:b/>
                      <w:bCs/>
                      <w:sz w:val="18"/>
                      <w:szCs w:val="18"/>
                      <w:vertAlign w:val="superscript"/>
                    </w:rPr>
                  </w:pPr>
                  <w:r>
                    <w:rPr>
                      <w:b/>
                      <w:bCs/>
                      <w:sz w:val="18"/>
                      <w:szCs w:val="18"/>
                      <w:vertAlign w:val="superscript"/>
                    </w:rPr>
                    <w:t>811,7</w:t>
                  </w:r>
                </w:p>
              </w:tc>
              <w:tc>
                <w:tcPr>
                  <w:tcW w:w="709"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08"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1915,9</w:t>
                  </w:r>
                </w:p>
              </w:tc>
              <w:tc>
                <w:tcPr>
                  <w:tcW w:w="680" w:type="dxa"/>
                  <w:tcBorders>
                    <w:top w:val="single" w:sz="4" w:space="0" w:color="auto"/>
                    <w:left w:val="single" w:sz="4" w:space="0" w:color="auto"/>
                    <w:bottom w:val="single" w:sz="4" w:space="0" w:color="auto"/>
                    <w:right w:val="single" w:sz="4" w:space="0" w:color="auto"/>
                  </w:tcBorders>
                  <w:noWrap/>
                  <w:hideMark/>
                </w:tcPr>
                <w:p w:rsidR="00385A29" w:rsidRPr="00B60F97" w:rsidRDefault="007933CC" w:rsidP="00385A29">
                  <w:pPr>
                    <w:jc w:val="center"/>
                    <w:rPr>
                      <w:sz w:val="18"/>
                      <w:szCs w:val="18"/>
                      <w:vertAlign w:val="superscript"/>
                    </w:rPr>
                  </w:pPr>
                  <w:r>
                    <w:rPr>
                      <w:sz w:val="18"/>
                      <w:szCs w:val="18"/>
                      <w:vertAlign w:val="superscript"/>
                    </w:rPr>
                    <w:t>811,7</w:t>
                  </w:r>
                </w:p>
              </w:tc>
              <w:tc>
                <w:tcPr>
                  <w:tcW w:w="709" w:type="dxa"/>
                  <w:tcBorders>
                    <w:top w:val="single" w:sz="4" w:space="0" w:color="auto"/>
                    <w:left w:val="single" w:sz="4" w:space="0" w:color="auto"/>
                    <w:bottom w:val="single" w:sz="4" w:space="0" w:color="auto"/>
                    <w:right w:val="single" w:sz="4" w:space="0" w:color="auto"/>
                  </w:tcBorders>
                  <w:noWrap/>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879"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757" w:type="dxa"/>
                  <w:gridSpan w:val="2"/>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p>
              </w:tc>
              <w:tc>
                <w:tcPr>
                  <w:tcW w:w="906" w:type="dxa"/>
                  <w:gridSpan w:val="2"/>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14"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2834" w:type="dxa"/>
                  <w:gridSpan w:val="2"/>
                  <w:tcBorders>
                    <w:top w:val="single" w:sz="4" w:space="0" w:color="auto"/>
                    <w:left w:val="single" w:sz="4" w:space="0" w:color="auto"/>
                    <w:bottom w:val="single" w:sz="4" w:space="0" w:color="auto"/>
                    <w:right w:val="single" w:sz="4" w:space="0" w:color="auto"/>
                  </w:tcBorders>
                  <w:noWrap/>
                  <w:hideMark/>
                </w:tcPr>
                <w:p w:rsidR="00385A29" w:rsidRPr="00B60F97" w:rsidRDefault="00385A29" w:rsidP="003F4C15">
                  <w:pPr>
                    <w:rPr>
                      <w:sz w:val="18"/>
                      <w:szCs w:val="18"/>
                      <w:vertAlign w:val="superscript"/>
                    </w:rPr>
                  </w:pPr>
                  <w:r w:rsidRPr="00B60F97">
                    <w:rPr>
                      <w:sz w:val="18"/>
                      <w:szCs w:val="18"/>
                      <w:vertAlign w:val="superscript"/>
                    </w:rPr>
                    <w:t xml:space="preserve">Осуществляется подвоз обучающихся </w:t>
                  </w:r>
                  <w:r w:rsidR="00AA20BA" w:rsidRPr="00B60F97">
                    <w:rPr>
                      <w:sz w:val="18"/>
                      <w:szCs w:val="18"/>
                      <w:vertAlign w:val="superscript"/>
                    </w:rPr>
                    <w:t xml:space="preserve">по </w:t>
                  </w:r>
                  <w:r w:rsidR="007933CC">
                    <w:rPr>
                      <w:sz w:val="18"/>
                      <w:szCs w:val="18"/>
                      <w:vertAlign w:val="superscript"/>
                    </w:rPr>
                    <w:t>5</w:t>
                  </w:r>
                  <w:r>
                    <w:rPr>
                      <w:sz w:val="18"/>
                      <w:szCs w:val="18"/>
                      <w:vertAlign w:val="superscript"/>
                    </w:rPr>
                    <w:t xml:space="preserve"> </w:t>
                  </w:r>
                  <w:r w:rsidRPr="00B60F97">
                    <w:rPr>
                      <w:sz w:val="18"/>
                      <w:szCs w:val="18"/>
                      <w:vertAlign w:val="superscript"/>
                    </w:rPr>
                    <w:t>школам</w:t>
                  </w:r>
                  <w:r w:rsidR="007933CC">
                    <w:rPr>
                      <w:sz w:val="18"/>
                      <w:szCs w:val="18"/>
                      <w:vertAlign w:val="superscript"/>
                    </w:rPr>
                    <w:t>.</w:t>
                  </w:r>
                </w:p>
              </w:tc>
            </w:tr>
            <w:tr w:rsidR="00385A29" w:rsidRPr="00B60F97" w:rsidTr="00BE043B">
              <w:trPr>
                <w:gridAfter w:val="2"/>
                <w:wAfter w:w="31" w:type="dxa"/>
                <w:trHeight w:val="1130"/>
                <w:jc w:val="center"/>
              </w:trPr>
              <w:tc>
                <w:tcPr>
                  <w:tcW w:w="1808" w:type="dxa"/>
                  <w:tcBorders>
                    <w:top w:val="single" w:sz="4" w:space="0" w:color="auto"/>
                    <w:left w:val="single" w:sz="4" w:space="0" w:color="auto"/>
                    <w:bottom w:val="single" w:sz="4" w:space="0" w:color="auto"/>
                    <w:right w:val="single" w:sz="4" w:space="0" w:color="auto"/>
                  </w:tcBorders>
                  <w:hideMark/>
                </w:tcPr>
                <w:p w:rsidR="00385A29" w:rsidRPr="00B60F97" w:rsidRDefault="00385A29" w:rsidP="00AA20BA">
                  <w:pPr>
                    <w:pStyle w:val="ConsPlusNormal"/>
                    <w:widowControl/>
                    <w:ind w:firstLine="0"/>
                    <w:rPr>
                      <w:rFonts w:ascii="Times New Roman" w:eastAsia="Calibri" w:hAnsi="Times New Roman" w:cs="Times New Roman"/>
                      <w:sz w:val="18"/>
                      <w:szCs w:val="18"/>
                      <w:vertAlign w:val="superscript"/>
                    </w:rPr>
                  </w:pPr>
                  <w:r w:rsidRPr="00B60F97">
                    <w:rPr>
                      <w:rFonts w:ascii="Times New Roman" w:eastAsia="Calibri" w:hAnsi="Times New Roman" w:cs="Times New Roman"/>
                      <w:sz w:val="18"/>
                      <w:szCs w:val="18"/>
                      <w:vertAlign w:val="superscript"/>
                    </w:rPr>
                    <w:lastRenderedPageBreak/>
                    <w:t>2.14 Компенсация затрат по проезду обучающихся муниципальных бюджетных образовательных учреждений к месту учебы и обратно на транспорте, осуществляющем пассажирские перевозки на автобусных маршрутах общего пользования в МО «Ленский муниципальный район»</w:t>
                  </w:r>
                </w:p>
              </w:tc>
              <w:tc>
                <w:tcPr>
                  <w:tcW w:w="1194" w:type="dxa"/>
                  <w:tcBorders>
                    <w:top w:val="single" w:sz="4" w:space="0" w:color="auto"/>
                    <w:left w:val="single" w:sz="4" w:space="0" w:color="auto"/>
                    <w:bottom w:val="single" w:sz="4" w:space="0" w:color="auto"/>
                    <w:right w:val="single" w:sz="4" w:space="0" w:color="auto"/>
                  </w:tcBorders>
                  <w:hideMark/>
                </w:tcPr>
                <w:p w:rsidR="00385A29" w:rsidRPr="00B60F97" w:rsidRDefault="00385A29" w:rsidP="00385A29">
                  <w:pPr>
                    <w:pStyle w:val="ConsPlusCell"/>
                    <w:widowControl/>
                    <w:jc w:val="center"/>
                    <w:rPr>
                      <w:rFonts w:ascii="Times New Roman" w:hAnsi="Times New Roman" w:cs="Times New Roman"/>
                      <w:sz w:val="18"/>
                      <w:szCs w:val="18"/>
                      <w:vertAlign w:val="superscript"/>
                    </w:rPr>
                  </w:pPr>
                  <w:r w:rsidRPr="00B60F97">
                    <w:rPr>
                      <w:rFonts w:ascii="Times New Roman" w:hAnsi="Times New Roman" w:cs="Times New Roman"/>
                      <w:sz w:val="18"/>
                      <w:szCs w:val="18"/>
                      <w:vertAlign w:val="superscript"/>
                    </w:rPr>
                    <w:t>Отдел образования Администрации МО «Ленский муниципальный район</w:t>
                  </w:r>
                </w:p>
              </w:tc>
              <w:tc>
                <w:tcPr>
                  <w:tcW w:w="871" w:type="dxa"/>
                  <w:tcBorders>
                    <w:top w:val="single" w:sz="4" w:space="0" w:color="auto"/>
                    <w:left w:val="single" w:sz="4" w:space="0" w:color="auto"/>
                    <w:bottom w:val="single" w:sz="4" w:space="0" w:color="auto"/>
                    <w:right w:val="single" w:sz="4" w:space="0" w:color="auto"/>
                  </w:tcBorders>
                  <w:hideMark/>
                </w:tcPr>
                <w:p w:rsidR="00385A29" w:rsidRPr="00B60F97" w:rsidRDefault="00385A29" w:rsidP="00385A29">
                  <w:pPr>
                    <w:jc w:val="center"/>
                    <w:rPr>
                      <w:b/>
                      <w:bCs/>
                      <w:sz w:val="18"/>
                      <w:szCs w:val="18"/>
                      <w:vertAlign w:val="superscript"/>
                    </w:rPr>
                  </w:pPr>
                  <w:r>
                    <w:rPr>
                      <w:b/>
                      <w:bCs/>
                      <w:sz w:val="18"/>
                      <w:szCs w:val="18"/>
                      <w:vertAlign w:val="superscript"/>
                    </w:rPr>
                    <w:t>1400,0</w:t>
                  </w:r>
                </w:p>
              </w:tc>
              <w:tc>
                <w:tcPr>
                  <w:tcW w:w="807" w:type="dxa"/>
                  <w:tcBorders>
                    <w:top w:val="single" w:sz="4" w:space="0" w:color="auto"/>
                    <w:left w:val="single" w:sz="4" w:space="0" w:color="auto"/>
                    <w:bottom w:val="single" w:sz="4" w:space="0" w:color="auto"/>
                    <w:right w:val="single" w:sz="4" w:space="0" w:color="auto"/>
                  </w:tcBorders>
                  <w:hideMark/>
                </w:tcPr>
                <w:p w:rsidR="00385A29" w:rsidRPr="00B60F97" w:rsidRDefault="001E6763" w:rsidP="00385A29">
                  <w:pPr>
                    <w:jc w:val="center"/>
                    <w:rPr>
                      <w:b/>
                      <w:bCs/>
                      <w:sz w:val="18"/>
                      <w:szCs w:val="18"/>
                      <w:vertAlign w:val="superscript"/>
                    </w:rPr>
                  </w:pPr>
                  <w:r>
                    <w:rPr>
                      <w:b/>
                      <w:bCs/>
                      <w:sz w:val="18"/>
                      <w:szCs w:val="18"/>
                      <w:vertAlign w:val="superscript"/>
                    </w:rPr>
                    <w:t>651,0</w:t>
                  </w:r>
                </w:p>
              </w:tc>
              <w:tc>
                <w:tcPr>
                  <w:tcW w:w="709"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9"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08"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1400,0</w:t>
                  </w:r>
                </w:p>
              </w:tc>
              <w:tc>
                <w:tcPr>
                  <w:tcW w:w="680" w:type="dxa"/>
                  <w:tcBorders>
                    <w:top w:val="single" w:sz="4" w:space="0" w:color="auto"/>
                    <w:left w:val="single" w:sz="4" w:space="0" w:color="auto"/>
                    <w:bottom w:val="single" w:sz="4" w:space="0" w:color="auto"/>
                    <w:right w:val="single" w:sz="4" w:space="0" w:color="auto"/>
                  </w:tcBorders>
                  <w:noWrap/>
                  <w:hideMark/>
                </w:tcPr>
                <w:p w:rsidR="00385A29" w:rsidRPr="00B60F97" w:rsidRDefault="001E6763" w:rsidP="00385A29">
                  <w:pPr>
                    <w:jc w:val="center"/>
                    <w:rPr>
                      <w:sz w:val="18"/>
                      <w:szCs w:val="18"/>
                      <w:vertAlign w:val="superscript"/>
                    </w:rPr>
                  </w:pPr>
                  <w:r>
                    <w:rPr>
                      <w:sz w:val="18"/>
                      <w:szCs w:val="18"/>
                      <w:vertAlign w:val="superscript"/>
                    </w:rPr>
                    <w:t>651,0</w:t>
                  </w:r>
                </w:p>
              </w:tc>
              <w:tc>
                <w:tcPr>
                  <w:tcW w:w="709"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879"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57" w:type="dxa"/>
                  <w:gridSpan w:val="2"/>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906" w:type="dxa"/>
                  <w:gridSpan w:val="2"/>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14"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2834" w:type="dxa"/>
                  <w:gridSpan w:val="2"/>
                  <w:tcBorders>
                    <w:top w:val="single" w:sz="4" w:space="0" w:color="auto"/>
                    <w:left w:val="single" w:sz="4" w:space="0" w:color="auto"/>
                    <w:bottom w:val="single" w:sz="4" w:space="0" w:color="auto"/>
                    <w:right w:val="single" w:sz="4" w:space="0" w:color="auto"/>
                  </w:tcBorders>
                  <w:noWrap/>
                  <w:hideMark/>
                </w:tcPr>
                <w:p w:rsidR="00385A29" w:rsidRPr="00B60F97" w:rsidRDefault="00385A29" w:rsidP="003F4C15">
                  <w:pPr>
                    <w:rPr>
                      <w:sz w:val="18"/>
                      <w:szCs w:val="18"/>
                      <w:vertAlign w:val="superscript"/>
                    </w:rPr>
                  </w:pPr>
                  <w:r w:rsidRPr="00B60F97">
                    <w:rPr>
                      <w:sz w:val="18"/>
                      <w:szCs w:val="18"/>
                      <w:vertAlign w:val="superscript"/>
                    </w:rPr>
                    <w:t xml:space="preserve"> Компенсация затрат по проезду обучающихся муниципальных бюджетных образовательных учреждений к месту учебы и обратно на общественном транспорте по МБОУ "Урдомская СШ".</w:t>
                  </w:r>
                </w:p>
              </w:tc>
            </w:tr>
            <w:tr w:rsidR="00385A29" w:rsidRPr="00B60F97" w:rsidTr="00BE043B">
              <w:trPr>
                <w:gridAfter w:val="2"/>
                <w:wAfter w:w="31" w:type="dxa"/>
                <w:trHeight w:val="1519"/>
                <w:jc w:val="center"/>
              </w:trPr>
              <w:tc>
                <w:tcPr>
                  <w:tcW w:w="1808" w:type="dxa"/>
                  <w:tcBorders>
                    <w:top w:val="single" w:sz="4" w:space="0" w:color="auto"/>
                    <w:left w:val="single" w:sz="4" w:space="0" w:color="auto"/>
                    <w:bottom w:val="single" w:sz="4" w:space="0" w:color="auto"/>
                    <w:right w:val="single" w:sz="4" w:space="0" w:color="auto"/>
                  </w:tcBorders>
                  <w:hideMark/>
                </w:tcPr>
                <w:p w:rsidR="00385A29" w:rsidRPr="00B60F97" w:rsidRDefault="00AA20BA" w:rsidP="00AA20BA">
                  <w:pPr>
                    <w:rPr>
                      <w:sz w:val="18"/>
                      <w:szCs w:val="18"/>
                      <w:vertAlign w:val="superscript"/>
                    </w:rPr>
                  </w:pPr>
                  <w:r w:rsidRPr="00B60F97">
                    <w:rPr>
                      <w:sz w:val="18"/>
                      <w:szCs w:val="18"/>
                      <w:vertAlign w:val="superscript"/>
                    </w:rPr>
                    <w:t>2.15 На</w:t>
                  </w:r>
                  <w:r w:rsidR="00385A29" w:rsidRPr="00B60F97">
                    <w:rPr>
                      <w:sz w:val="18"/>
                      <w:szCs w:val="18"/>
                      <w:vertAlign w:val="superscript"/>
                    </w:rPr>
                    <w:t xml:space="preserve"> устранение предписаний </w:t>
                  </w:r>
                  <w:proofErr w:type="spellStart"/>
                  <w:r w:rsidR="00385A29" w:rsidRPr="00B60F97">
                    <w:rPr>
                      <w:sz w:val="18"/>
                      <w:szCs w:val="18"/>
                      <w:vertAlign w:val="superscript"/>
                    </w:rPr>
                    <w:t>Госпожнадзора</w:t>
                  </w:r>
                  <w:proofErr w:type="spellEnd"/>
                  <w:r w:rsidR="00385A29" w:rsidRPr="00B60F97">
                    <w:rPr>
                      <w:sz w:val="18"/>
                      <w:szCs w:val="18"/>
                      <w:vertAlign w:val="superscript"/>
                    </w:rPr>
                    <w:t xml:space="preserve"> и Роспотребнадзора</w:t>
                  </w:r>
                  <w:r w:rsidR="00385A29">
                    <w:rPr>
                      <w:sz w:val="18"/>
                      <w:szCs w:val="18"/>
                      <w:vertAlign w:val="superscript"/>
                    </w:rPr>
                    <w:t>, и других контролирующих органов.</w:t>
                  </w:r>
                </w:p>
              </w:tc>
              <w:tc>
                <w:tcPr>
                  <w:tcW w:w="1194" w:type="dxa"/>
                  <w:tcBorders>
                    <w:top w:val="single" w:sz="4" w:space="0" w:color="auto"/>
                    <w:left w:val="single" w:sz="4" w:space="0" w:color="auto"/>
                    <w:bottom w:val="single" w:sz="4" w:space="0" w:color="auto"/>
                    <w:right w:val="single" w:sz="4" w:space="0" w:color="auto"/>
                  </w:tcBorders>
                  <w:hideMark/>
                </w:tcPr>
                <w:p w:rsidR="00385A29" w:rsidRPr="00B60F97" w:rsidRDefault="00385A29" w:rsidP="00385A29">
                  <w:pPr>
                    <w:jc w:val="center"/>
                    <w:rPr>
                      <w:sz w:val="18"/>
                      <w:szCs w:val="18"/>
                      <w:vertAlign w:val="superscript"/>
                    </w:rPr>
                  </w:pPr>
                  <w:r w:rsidRPr="00B60F97">
                    <w:rPr>
                      <w:sz w:val="18"/>
                      <w:szCs w:val="18"/>
                      <w:vertAlign w:val="superscript"/>
                    </w:rPr>
                    <w:t>Отдел образования Администрации МО «Ленский муниципальный район</w:t>
                  </w:r>
                </w:p>
              </w:tc>
              <w:tc>
                <w:tcPr>
                  <w:tcW w:w="871" w:type="dxa"/>
                  <w:tcBorders>
                    <w:top w:val="single" w:sz="4" w:space="0" w:color="auto"/>
                    <w:left w:val="single" w:sz="4" w:space="0" w:color="auto"/>
                    <w:bottom w:val="single" w:sz="4" w:space="0" w:color="auto"/>
                    <w:right w:val="single" w:sz="4" w:space="0" w:color="auto"/>
                  </w:tcBorders>
                  <w:hideMark/>
                </w:tcPr>
                <w:p w:rsidR="00385A29" w:rsidRPr="00B60F97" w:rsidRDefault="001E6763" w:rsidP="00385A29">
                  <w:pPr>
                    <w:jc w:val="center"/>
                    <w:rPr>
                      <w:b/>
                      <w:bCs/>
                      <w:sz w:val="18"/>
                      <w:szCs w:val="18"/>
                      <w:vertAlign w:val="superscript"/>
                    </w:rPr>
                  </w:pPr>
                  <w:r>
                    <w:rPr>
                      <w:b/>
                      <w:bCs/>
                      <w:sz w:val="18"/>
                      <w:szCs w:val="18"/>
                      <w:vertAlign w:val="superscript"/>
                    </w:rPr>
                    <w:t>0</w:t>
                  </w:r>
                </w:p>
              </w:tc>
              <w:tc>
                <w:tcPr>
                  <w:tcW w:w="807" w:type="dxa"/>
                  <w:tcBorders>
                    <w:top w:val="single" w:sz="4" w:space="0" w:color="auto"/>
                    <w:left w:val="single" w:sz="4" w:space="0" w:color="auto"/>
                    <w:bottom w:val="single" w:sz="4" w:space="0" w:color="auto"/>
                    <w:right w:val="single" w:sz="4" w:space="0" w:color="auto"/>
                  </w:tcBorders>
                  <w:hideMark/>
                </w:tcPr>
                <w:p w:rsidR="00385A29" w:rsidRPr="00B60F97" w:rsidRDefault="00385A29" w:rsidP="00385A29">
                  <w:pPr>
                    <w:jc w:val="center"/>
                    <w:rPr>
                      <w:b/>
                      <w:bCs/>
                      <w:sz w:val="18"/>
                      <w:szCs w:val="18"/>
                      <w:vertAlign w:val="superscript"/>
                    </w:rPr>
                  </w:pPr>
                  <w:r>
                    <w:rPr>
                      <w:b/>
                      <w:bCs/>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8" w:type="dxa"/>
                  <w:tcBorders>
                    <w:top w:val="single" w:sz="4" w:space="0" w:color="auto"/>
                    <w:left w:val="single" w:sz="4" w:space="0" w:color="auto"/>
                    <w:bottom w:val="single" w:sz="4" w:space="0" w:color="auto"/>
                    <w:right w:val="single" w:sz="4" w:space="0" w:color="auto"/>
                  </w:tcBorders>
                  <w:noWrap/>
                  <w:hideMark/>
                </w:tcPr>
                <w:p w:rsidR="00385A29" w:rsidRPr="00B60F97" w:rsidRDefault="001E6763" w:rsidP="00385A29">
                  <w:pPr>
                    <w:jc w:val="center"/>
                    <w:rPr>
                      <w:sz w:val="18"/>
                      <w:szCs w:val="18"/>
                      <w:vertAlign w:val="superscript"/>
                    </w:rPr>
                  </w:pPr>
                  <w:r>
                    <w:rPr>
                      <w:sz w:val="18"/>
                      <w:szCs w:val="18"/>
                      <w:vertAlign w:val="superscript"/>
                    </w:rPr>
                    <w:t>0</w:t>
                  </w:r>
                </w:p>
              </w:tc>
              <w:tc>
                <w:tcPr>
                  <w:tcW w:w="680"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879"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757" w:type="dxa"/>
                  <w:gridSpan w:val="2"/>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906" w:type="dxa"/>
                  <w:gridSpan w:val="2"/>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14"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2834" w:type="dxa"/>
                  <w:gridSpan w:val="2"/>
                  <w:tcBorders>
                    <w:top w:val="single" w:sz="4" w:space="0" w:color="auto"/>
                    <w:left w:val="single" w:sz="4" w:space="0" w:color="auto"/>
                    <w:bottom w:val="single" w:sz="4" w:space="0" w:color="auto"/>
                    <w:right w:val="single" w:sz="4" w:space="0" w:color="auto"/>
                  </w:tcBorders>
                  <w:noWrap/>
                  <w:hideMark/>
                </w:tcPr>
                <w:p w:rsidR="00385A29" w:rsidRPr="00B60F97" w:rsidRDefault="00385A29" w:rsidP="003F4C15">
                  <w:pPr>
                    <w:rPr>
                      <w:sz w:val="18"/>
                      <w:szCs w:val="18"/>
                      <w:vertAlign w:val="superscript"/>
                    </w:rPr>
                  </w:pPr>
                  <w:r w:rsidRPr="00B60F97">
                    <w:rPr>
                      <w:sz w:val="18"/>
                      <w:szCs w:val="18"/>
                      <w:vertAlign w:val="superscript"/>
                    </w:rPr>
                    <w:t>Создание безопасных условий труда и обучения учащихся в общеобразовательных учреждениях.</w:t>
                  </w:r>
                </w:p>
              </w:tc>
            </w:tr>
            <w:tr w:rsidR="00385A29" w:rsidRPr="00B60F97" w:rsidTr="00BE043B">
              <w:trPr>
                <w:gridAfter w:val="2"/>
                <w:wAfter w:w="31" w:type="dxa"/>
                <w:trHeight w:val="699"/>
                <w:jc w:val="center"/>
              </w:trPr>
              <w:tc>
                <w:tcPr>
                  <w:tcW w:w="1808" w:type="dxa"/>
                  <w:tcBorders>
                    <w:top w:val="single" w:sz="4" w:space="0" w:color="auto"/>
                    <w:left w:val="single" w:sz="4" w:space="0" w:color="auto"/>
                    <w:bottom w:val="single" w:sz="4" w:space="0" w:color="auto"/>
                    <w:right w:val="single" w:sz="4" w:space="0" w:color="auto"/>
                  </w:tcBorders>
                  <w:hideMark/>
                </w:tcPr>
                <w:p w:rsidR="00385A29" w:rsidRPr="00B60F97" w:rsidRDefault="00385A29" w:rsidP="00AA20BA">
                  <w:pPr>
                    <w:rPr>
                      <w:sz w:val="18"/>
                      <w:szCs w:val="18"/>
                      <w:vertAlign w:val="superscript"/>
                    </w:rPr>
                  </w:pPr>
                  <w:r w:rsidRPr="00B60F97">
                    <w:rPr>
                      <w:sz w:val="18"/>
                      <w:szCs w:val="18"/>
                      <w:vertAlign w:val="superscript"/>
                    </w:rPr>
                    <w:t xml:space="preserve">3.1 Проведение районного конкурса и участие победителей в областных мероприятиях педагогов в том </w:t>
                  </w:r>
                  <w:r w:rsidR="00AA20BA" w:rsidRPr="00B60F97">
                    <w:rPr>
                      <w:sz w:val="18"/>
                      <w:szCs w:val="18"/>
                      <w:vertAlign w:val="superscript"/>
                    </w:rPr>
                    <w:t>числе:</w:t>
                  </w:r>
                </w:p>
                <w:p w:rsidR="00C222E7" w:rsidRDefault="00385A29" w:rsidP="00AA20BA">
                  <w:pPr>
                    <w:rPr>
                      <w:sz w:val="18"/>
                      <w:szCs w:val="18"/>
                      <w:vertAlign w:val="superscript"/>
                    </w:rPr>
                  </w:pPr>
                  <w:r w:rsidRPr="00B60F97">
                    <w:rPr>
                      <w:sz w:val="18"/>
                      <w:szCs w:val="18"/>
                      <w:vertAlign w:val="superscript"/>
                    </w:rPr>
                    <w:t>-учитель года,</w:t>
                  </w:r>
                </w:p>
                <w:p w:rsidR="00C222E7" w:rsidRDefault="00385A29" w:rsidP="00AA20BA">
                  <w:pPr>
                    <w:rPr>
                      <w:sz w:val="18"/>
                      <w:szCs w:val="18"/>
                      <w:vertAlign w:val="superscript"/>
                    </w:rPr>
                  </w:pPr>
                  <w:r w:rsidRPr="00B60F97">
                    <w:rPr>
                      <w:sz w:val="18"/>
                      <w:szCs w:val="18"/>
                      <w:vertAlign w:val="superscript"/>
                    </w:rPr>
                    <w:t xml:space="preserve"> - воспитатель </w:t>
                  </w:r>
                  <w:r w:rsidR="00C222E7" w:rsidRPr="00B60F97">
                    <w:rPr>
                      <w:sz w:val="18"/>
                      <w:szCs w:val="18"/>
                      <w:vertAlign w:val="superscript"/>
                    </w:rPr>
                    <w:t>года,</w:t>
                  </w:r>
                </w:p>
                <w:p w:rsidR="00385A29" w:rsidRPr="00B60F97" w:rsidRDefault="00385A29" w:rsidP="00AA20BA">
                  <w:pPr>
                    <w:rPr>
                      <w:sz w:val="18"/>
                      <w:szCs w:val="18"/>
                      <w:vertAlign w:val="superscript"/>
                    </w:rPr>
                  </w:pPr>
                  <w:r w:rsidRPr="00B60F97">
                    <w:rPr>
                      <w:sz w:val="18"/>
                      <w:szCs w:val="18"/>
                      <w:vertAlign w:val="superscript"/>
                    </w:rPr>
                    <w:t xml:space="preserve"> - педагог ДО.</w:t>
                  </w:r>
                </w:p>
                <w:p w:rsidR="00385A29" w:rsidRPr="00B60F97" w:rsidRDefault="00385A29" w:rsidP="00AA20BA">
                  <w:pPr>
                    <w:rPr>
                      <w:sz w:val="18"/>
                      <w:szCs w:val="18"/>
                      <w:vertAlign w:val="superscript"/>
                    </w:rPr>
                  </w:pPr>
                  <w:r w:rsidRPr="00B60F97">
                    <w:rPr>
                      <w:sz w:val="18"/>
                      <w:szCs w:val="18"/>
                      <w:vertAlign w:val="superscript"/>
                    </w:rPr>
                    <w:t>Обеспечение условий для развития кадрового потенциала муниципальных образовательных организации,</w:t>
                  </w:r>
                </w:p>
                <w:p w:rsidR="00385A29" w:rsidRPr="00B60F97" w:rsidRDefault="00385A29" w:rsidP="00AA20BA">
                  <w:pPr>
                    <w:rPr>
                      <w:sz w:val="18"/>
                      <w:szCs w:val="18"/>
                      <w:vertAlign w:val="superscript"/>
                    </w:rPr>
                  </w:pPr>
                  <w:r w:rsidRPr="00B60F97">
                    <w:rPr>
                      <w:sz w:val="18"/>
                      <w:szCs w:val="18"/>
                      <w:vertAlign w:val="superscript"/>
                    </w:rPr>
                    <w:t>Обучение на курсах повышения квалификации</w:t>
                  </w:r>
                </w:p>
              </w:tc>
              <w:tc>
                <w:tcPr>
                  <w:tcW w:w="1194" w:type="dxa"/>
                  <w:tcBorders>
                    <w:top w:val="single" w:sz="4" w:space="0" w:color="auto"/>
                    <w:left w:val="single" w:sz="4" w:space="0" w:color="auto"/>
                    <w:bottom w:val="single" w:sz="4" w:space="0" w:color="auto"/>
                    <w:right w:val="single" w:sz="4" w:space="0" w:color="auto"/>
                  </w:tcBorders>
                  <w:hideMark/>
                </w:tcPr>
                <w:p w:rsidR="00385A29" w:rsidRPr="00B60F97" w:rsidRDefault="00385A29" w:rsidP="00385A29">
                  <w:pPr>
                    <w:jc w:val="center"/>
                    <w:rPr>
                      <w:sz w:val="18"/>
                      <w:szCs w:val="18"/>
                      <w:vertAlign w:val="superscript"/>
                    </w:rPr>
                  </w:pPr>
                  <w:r w:rsidRPr="00B60F97">
                    <w:rPr>
                      <w:sz w:val="18"/>
                      <w:szCs w:val="18"/>
                      <w:vertAlign w:val="superscript"/>
                    </w:rPr>
                    <w:t>Отдел образования Администрации МО «Ленский муниципальный район»</w:t>
                  </w:r>
                </w:p>
              </w:tc>
              <w:tc>
                <w:tcPr>
                  <w:tcW w:w="871" w:type="dxa"/>
                  <w:tcBorders>
                    <w:top w:val="single" w:sz="4" w:space="0" w:color="auto"/>
                    <w:left w:val="single" w:sz="4" w:space="0" w:color="auto"/>
                    <w:bottom w:val="single" w:sz="4" w:space="0" w:color="auto"/>
                    <w:right w:val="single" w:sz="4" w:space="0" w:color="auto"/>
                  </w:tcBorders>
                  <w:hideMark/>
                </w:tcPr>
                <w:p w:rsidR="00385A29" w:rsidRPr="00B60F97" w:rsidRDefault="001E6763" w:rsidP="00385A29">
                  <w:pPr>
                    <w:jc w:val="center"/>
                    <w:rPr>
                      <w:b/>
                      <w:bCs/>
                      <w:sz w:val="18"/>
                      <w:szCs w:val="18"/>
                      <w:vertAlign w:val="superscript"/>
                    </w:rPr>
                  </w:pPr>
                  <w:r>
                    <w:rPr>
                      <w:b/>
                      <w:bCs/>
                      <w:sz w:val="18"/>
                      <w:szCs w:val="18"/>
                      <w:vertAlign w:val="superscript"/>
                    </w:rPr>
                    <w:t>103,5</w:t>
                  </w:r>
                </w:p>
              </w:tc>
              <w:tc>
                <w:tcPr>
                  <w:tcW w:w="807" w:type="dxa"/>
                  <w:tcBorders>
                    <w:top w:val="single" w:sz="4" w:space="0" w:color="auto"/>
                    <w:left w:val="single" w:sz="4" w:space="0" w:color="auto"/>
                    <w:bottom w:val="single" w:sz="4" w:space="0" w:color="auto"/>
                    <w:right w:val="single" w:sz="4" w:space="0" w:color="auto"/>
                  </w:tcBorders>
                  <w:hideMark/>
                </w:tcPr>
                <w:p w:rsidR="00385A29" w:rsidRPr="00B60F97" w:rsidRDefault="00385A29" w:rsidP="00385A29">
                  <w:pPr>
                    <w:jc w:val="center"/>
                    <w:rPr>
                      <w:b/>
                      <w:bCs/>
                      <w:sz w:val="18"/>
                      <w:szCs w:val="18"/>
                      <w:vertAlign w:val="superscript"/>
                    </w:rPr>
                  </w:pPr>
                  <w:r>
                    <w:rPr>
                      <w:b/>
                      <w:bCs/>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08" w:type="dxa"/>
                  <w:tcBorders>
                    <w:top w:val="single" w:sz="4" w:space="0" w:color="auto"/>
                    <w:left w:val="single" w:sz="4" w:space="0" w:color="auto"/>
                    <w:bottom w:val="single" w:sz="4" w:space="0" w:color="auto"/>
                    <w:right w:val="single" w:sz="4" w:space="0" w:color="auto"/>
                  </w:tcBorders>
                  <w:noWrap/>
                  <w:hideMark/>
                </w:tcPr>
                <w:p w:rsidR="00385A29" w:rsidRPr="00B60F97" w:rsidRDefault="001E6763" w:rsidP="00385A29">
                  <w:pPr>
                    <w:jc w:val="center"/>
                    <w:rPr>
                      <w:sz w:val="18"/>
                      <w:szCs w:val="18"/>
                      <w:vertAlign w:val="superscript"/>
                    </w:rPr>
                  </w:pPr>
                  <w:r>
                    <w:rPr>
                      <w:sz w:val="18"/>
                      <w:szCs w:val="18"/>
                      <w:vertAlign w:val="superscript"/>
                    </w:rPr>
                    <w:t>103,5</w:t>
                  </w:r>
                </w:p>
              </w:tc>
              <w:tc>
                <w:tcPr>
                  <w:tcW w:w="680"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9"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879"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757" w:type="dxa"/>
                  <w:gridSpan w:val="2"/>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p>
              </w:tc>
              <w:tc>
                <w:tcPr>
                  <w:tcW w:w="906" w:type="dxa"/>
                  <w:gridSpan w:val="2"/>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14"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2834" w:type="dxa"/>
                  <w:gridSpan w:val="2"/>
                  <w:tcBorders>
                    <w:top w:val="single" w:sz="4" w:space="0" w:color="auto"/>
                    <w:left w:val="single" w:sz="4" w:space="0" w:color="auto"/>
                    <w:bottom w:val="single" w:sz="4" w:space="0" w:color="auto"/>
                    <w:right w:val="single" w:sz="4" w:space="0" w:color="auto"/>
                  </w:tcBorders>
                  <w:noWrap/>
                  <w:hideMark/>
                </w:tcPr>
                <w:p w:rsidR="00385A29" w:rsidRPr="00B60F97" w:rsidRDefault="00385A29" w:rsidP="003F4C15">
                  <w:pPr>
                    <w:rPr>
                      <w:sz w:val="18"/>
                      <w:szCs w:val="18"/>
                      <w:vertAlign w:val="superscript"/>
                    </w:rPr>
                  </w:pPr>
                  <w:r>
                    <w:rPr>
                      <w:sz w:val="18"/>
                      <w:szCs w:val="18"/>
                      <w:vertAlign w:val="superscript"/>
                    </w:rPr>
                    <w:t>Мероприятие не проводилось</w:t>
                  </w:r>
                </w:p>
              </w:tc>
            </w:tr>
            <w:tr w:rsidR="00385A29" w:rsidRPr="00B60F97" w:rsidTr="00BE043B">
              <w:trPr>
                <w:gridAfter w:val="2"/>
                <w:wAfter w:w="31" w:type="dxa"/>
                <w:trHeight w:val="841"/>
                <w:jc w:val="center"/>
              </w:trPr>
              <w:tc>
                <w:tcPr>
                  <w:tcW w:w="1808" w:type="dxa"/>
                  <w:tcBorders>
                    <w:top w:val="single" w:sz="4" w:space="0" w:color="auto"/>
                    <w:left w:val="single" w:sz="4" w:space="0" w:color="auto"/>
                    <w:bottom w:val="single" w:sz="4" w:space="0" w:color="auto"/>
                    <w:right w:val="single" w:sz="4" w:space="0" w:color="auto"/>
                  </w:tcBorders>
                  <w:hideMark/>
                </w:tcPr>
                <w:p w:rsidR="00385A29" w:rsidRPr="00B60F97" w:rsidRDefault="00C222E7" w:rsidP="00AA20BA">
                  <w:pPr>
                    <w:rPr>
                      <w:sz w:val="18"/>
                      <w:szCs w:val="18"/>
                      <w:vertAlign w:val="superscript"/>
                    </w:rPr>
                  </w:pPr>
                  <w:r w:rsidRPr="00B60F97">
                    <w:rPr>
                      <w:sz w:val="18"/>
                      <w:szCs w:val="18"/>
                      <w:vertAlign w:val="superscript"/>
                    </w:rPr>
                    <w:t>3.2 Возмещение</w:t>
                  </w:r>
                  <w:r w:rsidR="00385A29" w:rsidRPr="00B60F97">
                    <w:rPr>
                      <w:sz w:val="18"/>
                      <w:szCs w:val="18"/>
                      <w:vertAlign w:val="superscript"/>
                    </w:rPr>
                    <w:t xml:space="preserve"> </w:t>
                  </w:r>
                  <w:r w:rsidRPr="00B60F97">
                    <w:rPr>
                      <w:sz w:val="18"/>
                      <w:szCs w:val="18"/>
                      <w:vertAlign w:val="superscript"/>
                    </w:rPr>
                    <w:t>расходов,</w:t>
                  </w:r>
                  <w:r w:rsidR="00385A29">
                    <w:rPr>
                      <w:sz w:val="18"/>
                      <w:szCs w:val="18"/>
                      <w:vertAlign w:val="superscript"/>
                    </w:rPr>
                    <w:t xml:space="preserve"> связанных с реализацией </w:t>
                  </w:r>
                  <w:r>
                    <w:rPr>
                      <w:sz w:val="18"/>
                      <w:szCs w:val="18"/>
                      <w:vertAlign w:val="superscript"/>
                    </w:rPr>
                    <w:t xml:space="preserve">мер </w:t>
                  </w:r>
                  <w:r w:rsidRPr="00B60F97">
                    <w:rPr>
                      <w:sz w:val="18"/>
                      <w:szCs w:val="18"/>
                      <w:vertAlign w:val="superscript"/>
                    </w:rPr>
                    <w:t>социальной</w:t>
                  </w:r>
                  <w:r w:rsidR="00385A29" w:rsidRPr="00B60F97">
                    <w:rPr>
                      <w:sz w:val="18"/>
                      <w:szCs w:val="18"/>
                      <w:vertAlign w:val="superscript"/>
                    </w:rPr>
                    <w:t xml:space="preserve"> поддержки по предоставлению компенсации расходов на оплату жилых помещений, отопления и освещения педагогическим работникам образовательных учреждений в сельской </w:t>
                  </w:r>
                  <w:r w:rsidR="00385A29">
                    <w:rPr>
                      <w:sz w:val="18"/>
                      <w:szCs w:val="18"/>
                      <w:vertAlign w:val="superscript"/>
                    </w:rPr>
                    <w:t>населенных пунктах</w:t>
                  </w:r>
                  <w:r w:rsidR="00385A29" w:rsidRPr="00B60F97">
                    <w:rPr>
                      <w:sz w:val="18"/>
                      <w:szCs w:val="18"/>
                      <w:vertAlign w:val="superscript"/>
                    </w:rPr>
                    <w:t>, рабочих поселках (поселках городского типа)</w:t>
                  </w:r>
                </w:p>
              </w:tc>
              <w:tc>
                <w:tcPr>
                  <w:tcW w:w="1194" w:type="dxa"/>
                  <w:tcBorders>
                    <w:top w:val="single" w:sz="4" w:space="0" w:color="auto"/>
                    <w:left w:val="single" w:sz="4" w:space="0" w:color="auto"/>
                    <w:bottom w:val="single" w:sz="4" w:space="0" w:color="auto"/>
                    <w:right w:val="single" w:sz="4" w:space="0" w:color="auto"/>
                  </w:tcBorders>
                  <w:hideMark/>
                </w:tcPr>
                <w:p w:rsidR="00385A29" w:rsidRPr="00B60F97" w:rsidRDefault="00385A29" w:rsidP="00385A29">
                  <w:pPr>
                    <w:jc w:val="center"/>
                    <w:rPr>
                      <w:sz w:val="18"/>
                      <w:szCs w:val="18"/>
                      <w:vertAlign w:val="superscript"/>
                    </w:rPr>
                  </w:pPr>
                  <w:r w:rsidRPr="00B60F97">
                    <w:rPr>
                      <w:sz w:val="18"/>
                      <w:szCs w:val="18"/>
                      <w:vertAlign w:val="superscript"/>
                    </w:rPr>
                    <w:t xml:space="preserve">Министерство образования и науки Архангельской </w:t>
                  </w:r>
                  <w:r w:rsidR="00C222E7" w:rsidRPr="00B60F97">
                    <w:rPr>
                      <w:sz w:val="18"/>
                      <w:szCs w:val="18"/>
                      <w:vertAlign w:val="superscript"/>
                    </w:rPr>
                    <w:t>области и</w:t>
                  </w:r>
                  <w:r w:rsidRPr="00B60F97">
                    <w:rPr>
                      <w:sz w:val="18"/>
                      <w:szCs w:val="18"/>
                      <w:vertAlign w:val="superscript"/>
                    </w:rPr>
                    <w:t xml:space="preserve"> Отдел образования Администрации МО «Ленский муниципальный район</w:t>
                  </w:r>
                </w:p>
              </w:tc>
              <w:tc>
                <w:tcPr>
                  <w:tcW w:w="871" w:type="dxa"/>
                  <w:tcBorders>
                    <w:top w:val="single" w:sz="4" w:space="0" w:color="auto"/>
                    <w:left w:val="single" w:sz="4" w:space="0" w:color="auto"/>
                    <w:bottom w:val="single" w:sz="4" w:space="0" w:color="auto"/>
                    <w:right w:val="single" w:sz="4" w:space="0" w:color="auto"/>
                  </w:tcBorders>
                  <w:hideMark/>
                </w:tcPr>
                <w:p w:rsidR="00385A29" w:rsidRPr="00B60F97" w:rsidRDefault="001E6763" w:rsidP="00385A29">
                  <w:pPr>
                    <w:jc w:val="center"/>
                    <w:rPr>
                      <w:b/>
                      <w:bCs/>
                      <w:sz w:val="18"/>
                      <w:szCs w:val="18"/>
                      <w:vertAlign w:val="superscript"/>
                    </w:rPr>
                  </w:pPr>
                  <w:r>
                    <w:rPr>
                      <w:b/>
                      <w:bCs/>
                      <w:sz w:val="18"/>
                      <w:szCs w:val="18"/>
                      <w:vertAlign w:val="superscript"/>
                    </w:rPr>
                    <w:t>14930,0</w:t>
                  </w:r>
                </w:p>
              </w:tc>
              <w:tc>
                <w:tcPr>
                  <w:tcW w:w="807" w:type="dxa"/>
                  <w:tcBorders>
                    <w:top w:val="single" w:sz="4" w:space="0" w:color="auto"/>
                    <w:left w:val="single" w:sz="4" w:space="0" w:color="auto"/>
                    <w:bottom w:val="single" w:sz="4" w:space="0" w:color="auto"/>
                    <w:right w:val="single" w:sz="4" w:space="0" w:color="auto"/>
                  </w:tcBorders>
                  <w:hideMark/>
                </w:tcPr>
                <w:p w:rsidR="00385A29" w:rsidRPr="00B60F97" w:rsidRDefault="001E6763" w:rsidP="00385A29">
                  <w:pPr>
                    <w:jc w:val="center"/>
                    <w:rPr>
                      <w:b/>
                      <w:bCs/>
                      <w:sz w:val="18"/>
                      <w:szCs w:val="18"/>
                      <w:vertAlign w:val="superscript"/>
                    </w:rPr>
                  </w:pPr>
                  <w:r>
                    <w:rPr>
                      <w:b/>
                      <w:bCs/>
                      <w:sz w:val="18"/>
                      <w:szCs w:val="18"/>
                      <w:vertAlign w:val="superscript"/>
                    </w:rPr>
                    <w:t>5136,1</w:t>
                  </w:r>
                </w:p>
              </w:tc>
              <w:tc>
                <w:tcPr>
                  <w:tcW w:w="709"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8"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680"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9"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879" w:type="dxa"/>
                  <w:tcBorders>
                    <w:top w:val="single" w:sz="4" w:space="0" w:color="auto"/>
                    <w:left w:val="single" w:sz="4" w:space="0" w:color="auto"/>
                    <w:bottom w:val="single" w:sz="4" w:space="0" w:color="auto"/>
                    <w:right w:val="single" w:sz="4" w:space="0" w:color="auto"/>
                  </w:tcBorders>
                </w:tcPr>
                <w:p w:rsidR="00385A29" w:rsidRPr="00B60F97" w:rsidRDefault="001E6763" w:rsidP="00385A29">
                  <w:pPr>
                    <w:jc w:val="center"/>
                    <w:rPr>
                      <w:sz w:val="18"/>
                      <w:szCs w:val="18"/>
                      <w:vertAlign w:val="superscript"/>
                    </w:rPr>
                  </w:pPr>
                  <w:r>
                    <w:rPr>
                      <w:sz w:val="18"/>
                      <w:szCs w:val="18"/>
                      <w:vertAlign w:val="superscript"/>
                    </w:rPr>
                    <w:t>14930,0</w:t>
                  </w:r>
                </w:p>
              </w:tc>
              <w:tc>
                <w:tcPr>
                  <w:tcW w:w="757" w:type="dxa"/>
                  <w:gridSpan w:val="2"/>
                  <w:tcBorders>
                    <w:top w:val="single" w:sz="4" w:space="0" w:color="auto"/>
                    <w:left w:val="single" w:sz="4" w:space="0" w:color="auto"/>
                    <w:bottom w:val="single" w:sz="4" w:space="0" w:color="auto"/>
                    <w:right w:val="single" w:sz="4" w:space="0" w:color="auto"/>
                  </w:tcBorders>
                  <w:noWrap/>
                  <w:hideMark/>
                </w:tcPr>
                <w:p w:rsidR="00385A29" w:rsidRPr="00B60F97" w:rsidRDefault="001E6763" w:rsidP="00385A29">
                  <w:pPr>
                    <w:jc w:val="center"/>
                    <w:rPr>
                      <w:sz w:val="18"/>
                      <w:szCs w:val="18"/>
                      <w:vertAlign w:val="superscript"/>
                    </w:rPr>
                  </w:pPr>
                  <w:r>
                    <w:rPr>
                      <w:sz w:val="18"/>
                      <w:szCs w:val="18"/>
                      <w:vertAlign w:val="superscript"/>
                    </w:rPr>
                    <w:t>5136,1</w:t>
                  </w:r>
                </w:p>
              </w:tc>
              <w:tc>
                <w:tcPr>
                  <w:tcW w:w="906" w:type="dxa"/>
                  <w:gridSpan w:val="2"/>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14"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2834" w:type="dxa"/>
                  <w:gridSpan w:val="2"/>
                  <w:tcBorders>
                    <w:top w:val="single" w:sz="4" w:space="0" w:color="auto"/>
                    <w:left w:val="single" w:sz="4" w:space="0" w:color="auto"/>
                    <w:bottom w:val="single" w:sz="4" w:space="0" w:color="auto"/>
                    <w:right w:val="single" w:sz="4" w:space="0" w:color="auto"/>
                  </w:tcBorders>
                  <w:noWrap/>
                  <w:hideMark/>
                </w:tcPr>
                <w:p w:rsidR="00385A29" w:rsidRPr="00B60F97" w:rsidRDefault="00385A29" w:rsidP="003F4C15">
                  <w:pPr>
                    <w:rPr>
                      <w:sz w:val="18"/>
                      <w:szCs w:val="18"/>
                      <w:vertAlign w:val="superscript"/>
                    </w:rPr>
                  </w:pPr>
                  <w:r w:rsidRPr="00B60F97">
                    <w:rPr>
                      <w:sz w:val="18"/>
                      <w:szCs w:val="18"/>
                      <w:vertAlign w:val="superscript"/>
                    </w:rPr>
                    <w:t xml:space="preserve">Меры социальной поддержки выплачены </w:t>
                  </w:r>
                  <w:r>
                    <w:rPr>
                      <w:sz w:val="18"/>
                      <w:szCs w:val="18"/>
                      <w:vertAlign w:val="superscript"/>
                    </w:rPr>
                    <w:t>3</w:t>
                  </w:r>
                  <w:r w:rsidR="001E6763">
                    <w:rPr>
                      <w:sz w:val="18"/>
                      <w:szCs w:val="18"/>
                      <w:vertAlign w:val="superscript"/>
                    </w:rPr>
                    <w:t>10</w:t>
                  </w:r>
                  <w:r w:rsidRPr="00B60F97">
                    <w:rPr>
                      <w:sz w:val="18"/>
                      <w:szCs w:val="18"/>
                      <w:vertAlign w:val="superscript"/>
                    </w:rPr>
                    <w:t xml:space="preserve"> </w:t>
                  </w:r>
                  <w:proofErr w:type="spellStart"/>
                  <w:r w:rsidRPr="00B60F97">
                    <w:rPr>
                      <w:sz w:val="18"/>
                      <w:szCs w:val="18"/>
                      <w:vertAlign w:val="superscript"/>
                    </w:rPr>
                    <w:t>пед</w:t>
                  </w:r>
                  <w:proofErr w:type="spellEnd"/>
                  <w:r w:rsidRPr="00B60F97">
                    <w:rPr>
                      <w:sz w:val="18"/>
                      <w:szCs w:val="18"/>
                      <w:vertAlign w:val="superscript"/>
                    </w:rPr>
                    <w:t>. работникам, из них 1</w:t>
                  </w:r>
                  <w:r w:rsidR="001E6763">
                    <w:rPr>
                      <w:sz w:val="18"/>
                      <w:szCs w:val="18"/>
                      <w:vertAlign w:val="superscript"/>
                    </w:rPr>
                    <w:t xml:space="preserve">42 </w:t>
                  </w:r>
                  <w:r w:rsidRPr="00B60F97">
                    <w:rPr>
                      <w:sz w:val="18"/>
                      <w:szCs w:val="18"/>
                      <w:vertAlign w:val="superscript"/>
                    </w:rPr>
                    <w:t>пенсионер</w:t>
                  </w:r>
                  <w:r>
                    <w:rPr>
                      <w:sz w:val="18"/>
                      <w:szCs w:val="18"/>
                      <w:vertAlign w:val="superscript"/>
                    </w:rPr>
                    <w:t>ов</w:t>
                  </w:r>
                </w:p>
              </w:tc>
            </w:tr>
            <w:tr w:rsidR="00385A29" w:rsidRPr="00B60F97" w:rsidTr="00BE043B">
              <w:trPr>
                <w:gridAfter w:val="2"/>
                <w:wAfter w:w="31" w:type="dxa"/>
                <w:trHeight w:val="3025"/>
                <w:jc w:val="center"/>
              </w:trPr>
              <w:tc>
                <w:tcPr>
                  <w:tcW w:w="1808" w:type="dxa"/>
                  <w:tcBorders>
                    <w:top w:val="single" w:sz="4" w:space="0" w:color="auto"/>
                    <w:left w:val="single" w:sz="4" w:space="0" w:color="auto"/>
                    <w:bottom w:val="single" w:sz="4" w:space="0" w:color="auto"/>
                    <w:right w:val="single" w:sz="4" w:space="0" w:color="auto"/>
                  </w:tcBorders>
                  <w:hideMark/>
                </w:tcPr>
                <w:p w:rsidR="00385A29" w:rsidRPr="001D349C" w:rsidRDefault="00385A29" w:rsidP="00AA20BA">
                  <w:pPr>
                    <w:rPr>
                      <w:sz w:val="18"/>
                      <w:szCs w:val="18"/>
                      <w:vertAlign w:val="superscript"/>
                    </w:rPr>
                  </w:pPr>
                  <w:r w:rsidRPr="001D349C">
                    <w:rPr>
                      <w:sz w:val="18"/>
                      <w:szCs w:val="18"/>
                      <w:vertAlign w:val="superscript"/>
                    </w:rPr>
                    <w:lastRenderedPageBreak/>
                    <w:t>3.3 Возмещение расходов по предоставлению мер социальной поддержки квалифицированных специалистов учреждений культуры и образовательных организаций (кроме педагогических работников),</w:t>
                  </w:r>
                  <w:r w:rsidRPr="001D349C">
                    <w:rPr>
                      <w:sz w:val="18"/>
                      <w:szCs w:val="18"/>
                      <w:vertAlign w:val="superscript"/>
                    </w:rPr>
                    <w:br/>
                    <w:t>финансируемых из местных бюджетов, проживающих и работающих в сельских населенных пунктах, в рабочих поселках (поселках</w:t>
                  </w:r>
                  <w:r w:rsidRPr="001D349C">
                    <w:rPr>
                      <w:sz w:val="18"/>
                      <w:szCs w:val="18"/>
                      <w:vertAlign w:val="superscript"/>
                    </w:rPr>
                    <w:br/>
                    <w:t>городского типа)</w:t>
                  </w:r>
                </w:p>
              </w:tc>
              <w:tc>
                <w:tcPr>
                  <w:tcW w:w="1194" w:type="dxa"/>
                  <w:tcBorders>
                    <w:top w:val="single" w:sz="4" w:space="0" w:color="auto"/>
                    <w:left w:val="single" w:sz="4" w:space="0" w:color="auto"/>
                    <w:bottom w:val="single" w:sz="4" w:space="0" w:color="auto"/>
                    <w:right w:val="single" w:sz="4" w:space="0" w:color="auto"/>
                  </w:tcBorders>
                  <w:hideMark/>
                </w:tcPr>
                <w:p w:rsidR="00385A29" w:rsidRPr="00B60F97" w:rsidRDefault="00385A29" w:rsidP="00385A29">
                  <w:pPr>
                    <w:jc w:val="center"/>
                    <w:rPr>
                      <w:sz w:val="18"/>
                      <w:szCs w:val="18"/>
                      <w:vertAlign w:val="superscript"/>
                    </w:rPr>
                  </w:pPr>
                  <w:r w:rsidRPr="00B60F97">
                    <w:rPr>
                      <w:sz w:val="18"/>
                      <w:szCs w:val="18"/>
                      <w:vertAlign w:val="superscript"/>
                    </w:rPr>
                    <w:t xml:space="preserve">Министерство образования и науки Архангельской </w:t>
                  </w:r>
                  <w:r w:rsidR="00C222E7" w:rsidRPr="00B60F97">
                    <w:rPr>
                      <w:sz w:val="18"/>
                      <w:szCs w:val="18"/>
                      <w:vertAlign w:val="superscript"/>
                    </w:rPr>
                    <w:t>области и</w:t>
                  </w:r>
                  <w:r w:rsidRPr="00B60F97">
                    <w:rPr>
                      <w:sz w:val="18"/>
                      <w:szCs w:val="18"/>
                      <w:vertAlign w:val="superscript"/>
                    </w:rPr>
                    <w:t xml:space="preserve"> Отдел образования Администрации МО «Ленский муниципальный район</w:t>
                  </w:r>
                </w:p>
              </w:tc>
              <w:tc>
                <w:tcPr>
                  <w:tcW w:w="871" w:type="dxa"/>
                  <w:tcBorders>
                    <w:top w:val="single" w:sz="4" w:space="0" w:color="auto"/>
                    <w:left w:val="single" w:sz="4" w:space="0" w:color="auto"/>
                    <w:bottom w:val="single" w:sz="4" w:space="0" w:color="auto"/>
                    <w:right w:val="single" w:sz="4" w:space="0" w:color="auto"/>
                  </w:tcBorders>
                  <w:hideMark/>
                </w:tcPr>
                <w:p w:rsidR="00385A29" w:rsidRPr="00B60F97" w:rsidRDefault="001E6763" w:rsidP="00385A29">
                  <w:pPr>
                    <w:jc w:val="center"/>
                    <w:rPr>
                      <w:b/>
                      <w:bCs/>
                      <w:sz w:val="18"/>
                      <w:szCs w:val="18"/>
                      <w:vertAlign w:val="superscript"/>
                    </w:rPr>
                  </w:pPr>
                  <w:r>
                    <w:rPr>
                      <w:b/>
                      <w:bCs/>
                      <w:sz w:val="18"/>
                      <w:szCs w:val="18"/>
                      <w:vertAlign w:val="superscript"/>
                    </w:rPr>
                    <w:t>82,2</w:t>
                  </w:r>
                </w:p>
              </w:tc>
              <w:tc>
                <w:tcPr>
                  <w:tcW w:w="807" w:type="dxa"/>
                  <w:tcBorders>
                    <w:top w:val="single" w:sz="4" w:space="0" w:color="auto"/>
                    <w:left w:val="single" w:sz="4" w:space="0" w:color="auto"/>
                    <w:bottom w:val="single" w:sz="4" w:space="0" w:color="auto"/>
                    <w:right w:val="single" w:sz="4" w:space="0" w:color="auto"/>
                  </w:tcBorders>
                  <w:hideMark/>
                </w:tcPr>
                <w:p w:rsidR="00385A29" w:rsidRPr="00B60F97" w:rsidRDefault="001E6763" w:rsidP="00385A29">
                  <w:pPr>
                    <w:jc w:val="center"/>
                    <w:rPr>
                      <w:b/>
                      <w:bCs/>
                      <w:sz w:val="18"/>
                      <w:szCs w:val="18"/>
                      <w:vertAlign w:val="superscript"/>
                    </w:rPr>
                  </w:pPr>
                  <w:r>
                    <w:rPr>
                      <w:b/>
                      <w:bCs/>
                      <w:sz w:val="18"/>
                      <w:szCs w:val="18"/>
                      <w:vertAlign w:val="superscript"/>
                    </w:rPr>
                    <w:t>16,7</w:t>
                  </w:r>
                </w:p>
              </w:tc>
              <w:tc>
                <w:tcPr>
                  <w:tcW w:w="709"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9"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08" w:type="dxa"/>
                  <w:tcBorders>
                    <w:top w:val="single" w:sz="4" w:space="0" w:color="auto"/>
                    <w:left w:val="single" w:sz="4" w:space="0" w:color="auto"/>
                    <w:bottom w:val="single" w:sz="4" w:space="0" w:color="auto"/>
                    <w:right w:val="single" w:sz="4" w:space="0" w:color="auto"/>
                  </w:tcBorders>
                  <w:noWrap/>
                  <w:hideMark/>
                </w:tcPr>
                <w:p w:rsidR="00385A29" w:rsidRPr="00B60F97" w:rsidRDefault="001E6763" w:rsidP="00385A29">
                  <w:pPr>
                    <w:jc w:val="center"/>
                    <w:rPr>
                      <w:sz w:val="18"/>
                      <w:szCs w:val="18"/>
                      <w:vertAlign w:val="superscript"/>
                    </w:rPr>
                  </w:pPr>
                  <w:r>
                    <w:rPr>
                      <w:sz w:val="18"/>
                      <w:szCs w:val="18"/>
                      <w:vertAlign w:val="superscript"/>
                    </w:rPr>
                    <w:t>82,2</w:t>
                  </w:r>
                </w:p>
              </w:tc>
              <w:tc>
                <w:tcPr>
                  <w:tcW w:w="680" w:type="dxa"/>
                  <w:tcBorders>
                    <w:top w:val="single" w:sz="4" w:space="0" w:color="auto"/>
                    <w:left w:val="single" w:sz="4" w:space="0" w:color="auto"/>
                    <w:bottom w:val="single" w:sz="4" w:space="0" w:color="auto"/>
                    <w:right w:val="single" w:sz="4" w:space="0" w:color="auto"/>
                  </w:tcBorders>
                  <w:noWrap/>
                  <w:hideMark/>
                </w:tcPr>
                <w:p w:rsidR="00385A29" w:rsidRPr="00B60F97" w:rsidRDefault="001E6763" w:rsidP="00385A29">
                  <w:pPr>
                    <w:jc w:val="center"/>
                    <w:rPr>
                      <w:sz w:val="18"/>
                      <w:szCs w:val="18"/>
                      <w:vertAlign w:val="superscript"/>
                    </w:rPr>
                  </w:pPr>
                  <w:r>
                    <w:rPr>
                      <w:sz w:val="18"/>
                      <w:szCs w:val="18"/>
                      <w:vertAlign w:val="superscript"/>
                    </w:rPr>
                    <w:t>16,7</w:t>
                  </w:r>
                </w:p>
              </w:tc>
              <w:tc>
                <w:tcPr>
                  <w:tcW w:w="709"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879"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57" w:type="dxa"/>
                  <w:gridSpan w:val="2"/>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906" w:type="dxa"/>
                  <w:gridSpan w:val="2"/>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14"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2834" w:type="dxa"/>
                  <w:gridSpan w:val="2"/>
                  <w:tcBorders>
                    <w:top w:val="single" w:sz="4" w:space="0" w:color="auto"/>
                    <w:left w:val="single" w:sz="4" w:space="0" w:color="auto"/>
                    <w:bottom w:val="single" w:sz="4" w:space="0" w:color="auto"/>
                    <w:right w:val="single" w:sz="4" w:space="0" w:color="auto"/>
                  </w:tcBorders>
                  <w:noWrap/>
                  <w:hideMark/>
                </w:tcPr>
                <w:p w:rsidR="00385A29" w:rsidRPr="00B60F97" w:rsidRDefault="00385A29" w:rsidP="003F4C15">
                  <w:pPr>
                    <w:rPr>
                      <w:sz w:val="18"/>
                      <w:szCs w:val="18"/>
                      <w:vertAlign w:val="superscript"/>
                    </w:rPr>
                  </w:pPr>
                  <w:r w:rsidRPr="00B60F97">
                    <w:rPr>
                      <w:sz w:val="18"/>
                      <w:szCs w:val="18"/>
                      <w:vertAlign w:val="superscript"/>
                    </w:rPr>
                    <w:t xml:space="preserve">Предоставлены меры </w:t>
                  </w:r>
                  <w:proofErr w:type="spellStart"/>
                  <w:proofErr w:type="gramStart"/>
                  <w:r w:rsidRPr="00B60F97">
                    <w:rPr>
                      <w:sz w:val="18"/>
                      <w:szCs w:val="18"/>
                      <w:vertAlign w:val="superscript"/>
                    </w:rPr>
                    <w:t>соц.поддержки</w:t>
                  </w:r>
                  <w:proofErr w:type="spellEnd"/>
                  <w:proofErr w:type="gramEnd"/>
                  <w:r w:rsidRPr="00B60F97">
                    <w:rPr>
                      <w:sz w:val="18"/>
                      <w:szCs w:val="18"/>
                      <w:vertAlign w:val="superscript"/>
                    </w:rPr>
                    <w:t xml:space="preserve"> 2 квалифицированным специалистам</w:t>
                  </w:r>
                  <w:r w:rsidR="001E6763">
                    <w:rPr>
                      <w:sz w:val="18"/>
                      <w:szCs w:val="18"/>
                      <w:vertAlign w:val="superscript"/>
                    </w:rPr>
                    <w:t>.</w:t>
                  </w:r>
                </w:p>
              </w:tc>
            </w:tr>
            <w:tr w:rsidR="00385A29" w:rsidRPr="00B60F97" w:rsidTr="00BE043B">
              <w:trPr>
                <w:gridAfter w:val="2"/>
                <w:wAfter w:w="31" w:type="dxa"/>
                <w:trHeight w:val="2720"/>
                <w:jc w:val="center"/>
              </w:trPr>
              <w:tc>
                <w:tcPr>
                  <w:tcW w:w="1808" w:type="dxa"/>
                  <w:tcBorders>
                    <w:top w:val="single" w:sz="4" w:space="0" w:color="auto"/>
                    <w:left w:val="single" w:sz="4" w:space="0" w:color="auto"/>
                    <w:bottom w:val="single" w:sz="4" w:space="0" w:color="auto"/>
                    <w:right w:val="single" w:sz="4" w:space="0" w:color="auto"/>
                  </w:tcBorders>
                  <w:hideMark/>
                </w:tcPr>
                <w:p w:rsidR="00385A29" w:rsidRPr="002D17E3" w:rsidRDefault="00385A29" w:rsidP="00AA20BA">
                  <w:pPr>
                    <w:rPr>
                      <w:sz w:val="18"/>
                      <w:szCs w:val="18"/>
                      <w:vertAlign w:val="superscript"/>
                    </w:rPr>
                  </w:pPr>
                  <w:r w:rsidRPr="002D17E3">
                    <w:rPr>
                      <w:sz w:val="18"/>
                      <w:szCs w:val="18"/>
                      <w:vertAlign w:val="superscript"/>
                    </w:rPr>
                    <w:t xml:space="preserve">3.4 Прохождение медицинских </w:t>
                  </w:r>
                  <w:r w:rsidR="007F185B" w:rsidRPr="002D17E3">
                    <w:rPr>
                      <w:sz w:val="18"/>
                      <w:szCs w:val="18"/>
                      <w:vertAlign w:val="superscript"/>
                    </w:rPr>
                    <w:t>осмотров,</w:t>
                  </w:r>
                  <w:r w:rsidRPr="002D17E3">
                    <w:rPr>
                      <w:sz w:val="18"/>
                      <w:szCs w:val="18"/>
                      <w:vertAlign w:val="superscript"/>
                    </w:rPr>
                    <w:t xml:space="preserve"> санитарного минимума работниками образовательных учреждений на базе медицинских учреждений в том числе:</w:t>
                  </w:r>
                </w:p>
                <w:p w:rsidR="00385A29" w:rsidRPr="002D17E3" w:rsidRDefault="00385A29" w:rsidP="00AA20BA">
                  <w:pPr>
                    <w:rPr>
                      <w:sz w:val="18"/>
                      <w:szCs w:val="18"/>
                      <w:vertAlign w:val="superscript"/>
                    </w:rPr>
                  </w:pPr>
                  <w:r w:rsidRPr="002D17E3">
                    <w:rPr>
                      <w:sz w:val="18"/>
                      <w:szCs w:val="18"/>
                      <w:vertAlign w:val="superscript"/>
                    </w:rPr>
                    <w:t xml:space="preserve">- школы и учреждения дополнительного </w:t>
                  </w:r>
                  <w:r w:rsidR="007F185B" w:rsidRPr="002D17E3">
                    <w:rPr>
                      <w:sz w:val="18"/>
                      <w:szCs w:val="18"/>
                      <w:vertAlign w:val="superscript"/>
                    </w:rPr>
                    <w:t>образования,</w:t>
                  </w:r>
                  <w:r w:rsidRPr="002D17E3">
                    <w:rPr>
                      <w:sz w:val="18"/>
                      <w:szCs w:val="18"/>
                      <w:vertAlign w:val="superscript"/>
                    </w:rPr>
                    <w:t xml:space="preserve"> оснащение медицинских кабинетов общеобразовательных учреждений современным медицинским оборудованием</w:t>
                  </w:r>
                </w:p>
              </w:tc>
              <w:tc>
                <w:tcPr>
                  <w:tcW w:w="1194" w:type="dxa"/>
                  <w:tcBorders>
                    <w:top w:val="single" w:sz="4" w:space="0" w:color="auto"/>
                    <w:left w:val="single" w:sz="4" w:space="0" w:color="auto"/>
                    <w:bottom w:val="single" w:sz="4" w:space="0" w:color="auto"/>
                    <w:right w:val="single" w:sz="4" w:space="0" w:color="auto"/>
                  </w:tcBorders>
                  <w:hideMark/>
                </w:tcPr>
                <w:p w:rsidR="00385A29" w:rsidRPr="002D17E3" w:rsidRDefault="00385A29" w:rsidP="00385A29">
                  <w:pPr>
                    <w:jc w:val="center"/>
                    <w:rPr>
                      <w:sz w:val="18"/>
                      <w:szCs w:val="18"/>
                      <w:vertAlign w:val="superscript"/>
                    </w:rPr>
                  </w:pPr>
                  <w:r w:rsidRPr="002D17E3">
                    <w:rPr>
                      <w:sz w:val="18"/>
                      <w:szCs w:val="18"/>
                      <w:vertAlign w:val="superscript"/>
                    </w:rPr>
                    <w:t>Отдел образования Администрации МО «Ленский муниципальный район</w:t>
                  </w:r>
                </w:p>
              </w:tc>
              <w:tc>
                <w:tcPr>
                  <w:tcW w:w="871" w:type="dxa"/>
                  <w:tcBorders>
                    <w:top w:val="single" w:sz="4" w:space="0" w:color="auto"/>
                    <w:left w:val="single" w:sz="4" w:space="0" w:color="auto"/>
                    <w:bottom w:val="single" w:sz="4" w:space="0" w:color="auto"/>
                    <w:right w:val="single" w:sz="4" w:space="0" w:color="auto"/>
                  </w:tcBorders>
                  <w:hideMark/>
                </w:tcPr>
                <w:p w:rsidR="00385A29" w:rsidRPr="002D17E3" w:rsidRDefault="001E6763" w:rsidP="00385A29">
                  <w:pPr>
                    <w:jc w:val="center"/>
                    <w:rPr>
                      <w:b/>
                      <w:bCs/>
                      <w:sz w:val="18"/>
                      <w:szCs w:val="18"/>
                      <w:vertAlign w:val="superscript"/>
                    </w:rPr>
                  </w:pPr>
                  <w:r>
                    <w:rPr>
                      <w:b/>
                      <w:bCs/>
                      <w:sz w:val="18"/>
                      <w:szCs w:val="18"/>
                      <w:vertAlign w:val="superscript"/>
                    </w:rPr>
                    <w:t>820,0</w:t>
                  </w:r>
                </w:p>
              </w:tc>
              <w:tc>
                <w:tcPr>
                  <w:tcW w:w="807" w:type="dxa"/>
                  <w:tcBorders>
                    <w:top w:val="single" w:sz="4" w:space="0" w:color="auto"/>
                    <w:left w:val="single" w:sz="4" w:space="0" w:color="auto"/>
                    <w:bottom w:val="single" w:sz="4" w:space="0" w:color="auto"/>
                    <w:right w:val="single" w:sz="4" w:space="0" w:color="auto"/>
                  </w:tcBorders>
                  <w:hideMark/>
                </w:tcPr>
                <w:p w:rsidR="00385A29" w:rsidRPr="002D17E3" w:rsidRDefault="001E6763" w:rsidP="00385A29">
                  <w:pPr>
                    <w:jc w:val="center"/>
                    <w:rPr>
                      <w:b/>
                      <w:bCs/>
                      <w:sz w:val="18"/>
                      <w:szCs w:val="18"/>
                      <w:vertAlign w:val="superscript"/>
                    </w:rPr>
                  </w:pPr>
                  <w:r>
                    <w:rPr>
                      <w:b/>
                      <w:bCs/>
                      <w:sz w:val="18"/>
                      <w:szCs w:val="18"/>
                      <w:vertAlign w:val="superscript"/>
                    </w:rPr>
                    <w:t>106,2</w:t>
                  </w:r>
                </w:p>
              </w:tc>
              <w:tc>
                <w:tcPr>
                  <w:tcW w:w="709" w:type="dxa"/>
                  <w:tcBorders>
                    <w:top w:val="single" w:sz="4" w:space="0" w:color="auto"/>
                    <w:left w:val="single" w:sz="4" w:space="0" w:color="auto"/>
                    <w:bottom w:val="single" w:sz="4" w:space="0" w:color="auto"/>
                    <w:right w:val="single" w:sz="4" w:space="0" w:color="auto"/>
                  </w:tcBorders>
                  <w:noWrap/>
                  <w:hideMark/>
                </w:tcPr>
                <w:p w:rsidR="00385A29" w:rsidRPr="002D17E3" w:rsidRDefault="00385A29" w:rsidP="00385A29">
                  <w:pPr>
                    <w:jc w:val="center"/>
                    <w:rPr>
                      <w:sz w:val="18"/>
                      <w:szCs w:val="18"/>
                      <w:vertAlign w:val="superscript"/>
                    </w:rPr>
                  </w:pPr>
                  <w:r w:rsidRPr="002D17E3">
                    <w:rPr>
                      <w:sz w:val="18"/>
                      <w:szCs w:val="18"/>
                      <w:vertAlign w:val="superscript"/>
                    </w:rPr>
                    <w:t> 0</w:t>
                  </w:r>
                </w:p>
              </w:tc>
              <w:tc>
                <w:tcPr>
                  <w:tcW w:w="709" w:type="dxa"/>
                  <w:tcBorders>
                    <w:top w:val="single" w:sz="4" w:space="0" w:color="auto"/>
                    <w:left w:val="single" w:sz="4" w:space="0" w:color="auto"/>
                    <w:bottom w:val="single" w:sz="4" w:space="0" w:color="auto"/>
                    <w:right w:val="single" w:sz="4" w:space="0" w:color="auto"/>
                  </w:tcBorders>
                  <w:noWrap/>
                  <w:hideMark/>
                </w:tcPr>
                <w:p w:rsidR="00385A29" w:rsidRPr="002D17E3" w:rsidRDefault="00385A29" w:rsidP="00385A29">
                  <w:pPr>
                    <w:jc w:val="center"/>
                    <w:rPr>
                      <w:sz w:val="18"/>
                      <w:szCs w:val="18"/>
                      <w:vertAlign w:val="superscript"/>
                    </w:rPr>
                  </w:pPr>
                  <w:r w:rsidRPr="002D17E3">
                    <w:rPr>
                      <w:sz w:val="18"/>
                      <w:szCs w:val="18"/>
                      <w:vertAlign w:val="superscript"/>
                    </w:rPr>
                    <w:t> 0</w:t>
                  </w:r>
                </w:p>
              </w:tc>
              <w:tc>
                <w:tcPr>
                  <w:tcW w:w="708" w:type="dxa"/>
                  <w:tcBorders>
                    <w:top w:val="single" w:sz="4" w:space="0" w:color="auto"/>
                    <w:left w:val="single" w:sz="4" w:space="0" w:color="auto"/>
                    <w:bottom w:val="single" w:sz="4" w:space="0" w:color="auto"/>
                    <w:right w:val="single" w:sz="4" w:space="0" w:color="auto"/>
                  </w:tcBorders>
                  <w:noWrap/>
                  <w:hideMark/>
                </w:tcPr>
                <w:p w:rsidR="00385A29" w:rsidRPr="002D17E3" w:rsidRDefault="001E6763" w:rsidP="00385A29">
                  <w:pPr>
                    <w:jc w:val="center"/>
                    <w:rPr>
                      <w:sz w:val="18"/>
                      <w:szCs w:val="18"/>
                      <w:vertAlign w:val="superscript"/>
                    </w:rPr>
                  </w:pPr>
                  <w:r>
                    <w:rPr>
                      <w:sz w:val="18"/>
                      <w:szCs w:val="18"/>
                      <w:vertAlign w:val="superscript"/>
                    </w:rPr>
                    <w:t>820,0</w:t>
                  </w:r>
                </w:p>
              </w:tc>
              <w:tc>
                <w:tcPr>
                  <w:tcW w:w="680" w:type="dxa"/>
                  <w:tcBorders>
                    <w:top w:val="single" w:sz="4" w:space="0" w:color="auto"/>
                    <w:left w:val="single" w:sz="4" w:space="0" w:color="auto"/>
                    <w:bottom w:val="single" w:sz="4" w:space="0" w:color="auto"/>
                    <w:right w:val="single" w:sz="4" w:space="0" w:color="auto"/>
                  </w:tcBorders>
                  <w:noWrap/>
                  <w:hideMark/>
                </w:tcPr>
                <w:p w:rsidR="00385A29" w:rsidRPr="002D17E3" w:rsidRDefault="001E6763" w:rsidP="00385A29">
                  <w:pPr>
                    <w:jc w:val="center"/>
                    <w:rPr>
                      <w:sz w:val="18"/>
                      <w:szCs w:val="18"/>
                      <w:vertAlign w:val="superscript"/>
                    </w:rPr>
                  </w:pPr>
                  <w:r>
                    <w:rPr>
                      <w:sz w:val="18"/>
                      <w:szCs w:val="18"/>
                      <w:vertAlign w:val="superscript"/>
                    </w:rPr>
                    <w:t>106,2</w:t>
                  </w:r>
                </w:p>
              </w:tc>
              <w:tc>
                <w:tcPr>
                  <w:tcW w:w="709" w:type="dxa"/>
                  <w:tcBorders>
                    <w:top w:val="single" w:sz="4" w:space="0" w:color="auto"/>
                    <w:left w:val="single" w:sz="4" w:space="0" w:color="auto"/>
                    <w:bottom w:val="single" w:sz="4" w:space="0" w:color="auto"/>
                    <w:right w:val="single" w:sz="4" w:space="0" w:color="auto"/>
                  </w:tcBorders>
                  <w:noWrap/>
                  <w:hideMark/>
                </w:tcPr>
                <w:p w:rsidR="00385A29" w:rsidRPr="002D17E3" w:rsidRDefault="00385A29" w:rsidP="00385A29">
                  <w:pPr>
                    <w:jc w:val="center"/>
                    <w:rPr>
                      <w:sz w:val="18"/>
                      <w:szCs w:val="18"/>
                      <w:vertAlign w:val="superscript"/>
                    </w:rPr>
                  </w:pPr>
                  <w:r w:rsidRPr="002D17E3">
                    <w:rPr>
                      <w:sz w:val="18"/>
                      <w:szCs w:val="18"/>
                      <w:vertAlign w:val="superscript"/>
                    </w:rPr>
                    <w:t>0 </w:t>
                  </w:r>
                </w:p>
              </w:tc>
              <w:tc>
                <w:tcPr>
                  <w:tcW w:w="709" w:type="dxa"/>
                  <w:tcBorders>
                    <w:top w:val="single" w:sz="4" w:space="0" w:color="auto"/>
                    <w:left w:val="single" w:sz="4" w:space="0" w:color="auto"/>
                    <w:bottom w:val="single" w:sz="4" w:space="0" w:color="auto"/>
                    <w:right w:val="single" w:sz="4" w:space="0" w:color="auto"/>
                  </w:tcBorders>
                </w:tcPr>
                <w:p w:rsidR="00385A29" w:rsidRPr="002D17E3" w:rsidRDefault="00385A29" w:rsidP="00385A29">
                  <w:pPr>
                    <w:jc w:val="center"/>
                    <w:rPr>
                      <w:sz w:val="18"/>
                      <w:szCs w:val="18"/>
                      <w:vertAlign w:val="superscript"/>
                    </w:rPr>
                  </w:pPr>
                  <w:r w:rsidRPr="002D17E3">
                    <w:rPr>
                      <w:sz w:val="18"/>
                      <w:szCs w:val="18"/>
                      <w:vertAlign w:val="superscript"/>
                    </w:rPr>
                    <w:t> 0</w:t>
                  </w:r>
                </w:p>
              </w:tc>
              <w:tc>
                <w:tcPr>
                  <w:tcW w:w="879" w:type="dxa"/>
                  <w:tcBorders>
                    <w:top w:val="single" w:sz="4" w:space="0" w:color="auto"/>
                    <w:left w:val="single" w:sz="4" w:space="0" w:color="auto"/>
                    <w:bottom w:val="single" w:sz="4" w:space="0" w:color="auto"/>
                    <w:right w:val="single" w:sz="4" w:space="0" w:color="auto"/>
                  </w:tcBorders>
                </w:tcPr>
                <w:p w:rsidR="00385A29" w:rsidRPr="002D17E3" w:rsidRDefault="00385A29" w:rsidP="00385A29">
                  <w:pPr>
                    <w:jc w:val="center"/>
                    <w:rPr>
                      <w:sz w:val="18"/>
                      <w:szCs w:val="18"/>
                      <w:vertAlign w:val="superscript"/>
                    </w:rPr>
                  </w:pPr>
                  <w:r w:rsidRPr="002D17E3">
                    <w:rPr>
                      <w:sz w:val="18"/>
                      <w:szCs w:val="18"/>
                      <w:vertAlign w:val="superscript"/>
                    </w:rPr>
                    <w:t> 0</w:t>
                  </w:r>
                </w:p>
              </w:tc>
              <w:tc>
                <w:tcPr>
                  <w:tcW w:w="757" w:type="dxa"/>
                  <w:gridSpan w:val="2"/>
                  <w:tcBorders>
                    <w:top w:val="single" w:sz="4" w:space="0" w:color="auto"/>
                    <w:left w:val="single" w:sz="4" w:space="0" w:color="auto"/>
                    <w:bottom w:val="single" w:sz="4" w:space="0" w:color="auto"/>
                    <w:right w:val="single" w:sz="4" w:space="0" w:color="auto"/>
                  </w:tcBorders>
                  <w:noWrap/>
                  <w:hideMark/>
                </w:tcPr>
                <w:p w:rsidR="00385A29" w:rsidRPr="002D17E3" w:rsidRDefault="00385A29" w:rsidP="00385A29">
                  <w:pPr>
                    <w:jc w:val="center"/>
                    <w:rPr>
                      <w:sz w:val="18"/>
                      <w:szCs w:val="18"/>
                      <w:vertAlign w:val="superscript"/>
                    </w:rPr>
                  </w:pPr>
                  <w:r w:rsidRPr="002D17E3">
                    <w:rPr>
                      <w:sz w:val="18"/>
                      <w:szCs w:val="18"/>
                      <w:vertAlign w:val="superscript"/>
                    </w:rPr>
                    <w:t> 0</w:t>
                  </w:r>
                </w:p>
              </w:tc>
              <w:tc>
                <w:tcPr>
                  <w:tcW w:w="906" w:type="dxa"/>
                  <w:gridSpan w:val="2"/>
                  <w:tcBorders>
                    <w:top w:val="single" w:sz="4" w:space="0" w:color="auto"/>
                    <w:left w:val="single" w:sz="4" w:space="0" w:color="auto"/>
                    <w:bottom w:val="single" w:sz="4" w:space="0" w:color="auto"/>
                    <w:right w:val="single" w:sz="4" w:space="0" w:color="auto"/>
                  </w:tcBorders>
                  <w:noWrap/>
                  <w:hideMark/>
                </w:tcPr>
                <w:p w:rsidR="00385A29" w:rsidRPr="002D17E3" w:rsidRDefault="00385A29" w:rsidP="00385A29">
                  <w:pPr>
                    <w:jc w:val="center"/>
                    <w:rPr>
                      <w:sz w:val="18"/>
                      <w:szCs w:val="18"/>
                      <w:vertAlign w:val="superscript"/>
                    </w:rPr>
                  </w:pPr>
                  <w:r w:rsidRPr="002D17E3">
                    <w:rPr>
                      <w:sz w:val="18"/>
                      <w:szCs w:val="18"/>
                      <w:vertAlign w:val="superscript"/>
                    </w:rPr>
                    <w:t> 0</w:t>
                  </w:r>
                </w:p>
              </w:tc>
              <w:tc>
                <w:tcPr>
                  <w:tcW w:w="714" w:type="dxa"/>
                  <w:tcBorders>
                    <w:top w:val="single" w:sz="4" w:space="0" w:color="auto"/>
                    <w:left w:val="single" w:sz="4" w:space="0" w:color="auto"/>
                    <w:bottom w:val="single" w:sz="4" w:space="0" w:color="auto"/>
                    <w:right w:val="single" w:sz="4" w:space="0" w:color="auto"/>
                  </w:tcBorders>
                  <w:noWrap/>
                  <w:hideMark/>
                </w:tcPr>
                <w:p w:rsidR="00385A29" w:rsidRPr="002D17E3" w:rsidRDefault="00385A29" w:rsidP="00385A29">
                  <w:pPr>
                    <w:jc w:val="center"/>
                    <w:rPr>
                      <w:sz w:val="18"/>
                      <w:szCs w:val="18"/>
                      <w:vertAlign w:val="superscript"/>
                    </w:rPr>
                  </w:pPr>
                  <w:r w:rsidRPr="002D17E3">
                    <w:rPr>
                      <w:sz w:val="18"/>
                      <w:szCs w:val="18"/>
                      <w:vertAlign w:val="superscript"/>
                    </w:rPr>
                    <w:t>0 </w:t>
                  </w:r>
                </w:p>
              </w:tc>
              <w:tc>
                <w:tcPr>
                  <w:tcW w:w="2834" w:type="dxa"/>
                  <w:gridSpan w:val="2"/>
                  <w:tcBorders>
                    <w:top w:val="single" w:sz="4" w:space="0" w:color="auto"/>
                    <w:left w:val="single" w:sz="4" w:space="0" w:color="auto"/>
                    <w:bottom w:val="single" w:sz="4" w:space="0" w:color="auto"/>
                    <w:right w:val="single" w:sz="4" w:space="0" w:color="auto"/>
                  </w:tcBorders>
                  <w:noWrap/>
                  <w:hideMark/>
                </w:tcPr>
                <w:p w:rsidR="00385A29" w:rsidRPr="002D17E3" w:rsidRDefault="00385A29" w:rsidP="003F4C15">
                  <w:pPr>
                    <w:rPr>
                      <w:sz w:val="18"/>
                      <w:szCs w:val="18"/>
                      <w:vertAlign w:val="superscript"/>
                    </w:rPr>
                  </w:pPr>
                  <w:r w:rsidRPr="002D17E3">
                    <w:rPr>
                      <w:sz w:val="18"/>
                      <w:szCs w:val="18"/>
                      <w:vertAlign w:val="superscript"/>
                    </w:rPr>
                    <w:t xml:space="preserve">По графику медосмотр </w:t>
                  </w:r>
                  <w:r w:rsidR="007F185B" w:rsidRPr="002D17E3">
                    <w:rPr>
                      <w:sz w:val="18"/>
                      <w:szCs w:val="18"/>
                      <w:vertAlign w:val="superscript"/>
                    </w:rPr>
                    <w:t>пройден работниками</w:t>
                  </w:r>
                  <w:r w:rsidRPr="002D17E3">
                    <w:rPr>
                      <w:sz w:val="18"/>
                      <w:szCs w:val="18"/>
                      <w:vertAlign w:val="superscript"/>
                    </w:rPr>
                    <w:t xml:space="preserve"> школ в количестве </w:t>
                  </w:r>
                  <w:r w:rsidR="007F185B" w:rsidRPr="002D17E3">
                    <w:rPr>
                      <w:sz w:val="18"/>
                      <w:szCs w:val="18"/>
                      <w:vertAlign w:val="superscript"/>
                    </w:rPr>
                    <w:t>5</w:t>
                  </w:r>
                  <w:r w:rsidR="001E6763">
                    <w:rPr>
                      <w:sz w:val="18"/>
                      <w:szCs w:val="18"/>
                      <w:vertAlign w:val="superscript"/>
                    </w:rPr>
                    <w:t>5</w:t>
                  </w:r>
                  <w:r w:rsidR="007F185B" w:rsidRPr="002D17E3">
                    <w:rPr>
                      <w:sz w:val="18"/>
                      <w:szCs w:val="18"/>
                      <w:vertAlign w:val="superscript"/>
                    </w:rPr>
                    <w:t xml:space="preserve"> человек</w:t>
                  </w:r>
                  <w:r w:rsidRPr="002D17E3">
                    <w:rPr>
                      <w:sz w:val="18"/>
                      <w:szCs w:val="18"/>
                      <w:vertAlign w:val="superscript"/>
                    </w:rPr>
                    <w:t>.</w:t>
                  </w:r>
                </w:p>
              </w:tc>
            </w:tr>
            <w:tr w:rsidR="00385A29" w:rsidRPr="00B60F97" w:rsidTr="00BE043B">
              <w:trPr>
                <w:gridAfter w:val="2"/>
                <w:wAfter w:w="31" w:type="dxa"/>
                <w:trHeight w:val="1680"/>
                <w:jc w:val="center"/>
              </w:trPr>
              <w:tc>
                <w:tcPr>
                  <w:tcW w:w="1808" w:type="dxa"/>
                  <w:tcBorders>
                    <w:top w:val="single" w:sz="4" w:space="0" w:color="auto"/>
                    <w:left w:val="single" w:sz="4" w:space="0" w:color="auto"/>
                    <w:bottom w:val="single" w:sz="4" w:space="0" w:color="auto"/>
                    <w:right w:val="single" w:sz="4" w:space="0" w:color="auto"/>
                  </w:tcBorders>
                  <w:vAlign w:val="center"/>
                  <w:hideMark/>
                </w:tcPr>
                <w:p w:rsidR="00385A29" w:rsidRPr="00B60F97" w:rsidRDefault="00385A29" w:rsidP="00AA20BA">
                  <w:pPr>
                    <w:rPr>
                      <w:sz w:val="18"/>
                      <w:szCs w:val="18"/>
                      <w:vertAlign w:val="superscript"/>
                    </w:rPr>
                  </w:pPr>
                  <w:r w:rsidRPr="00B60F97">
                    <w:rPr>
                      <w:sz w:val="18"/>
                      <w:szCs w:val="18"/>
                      <w:vertAlign w:val="superscript"/>
                    </w:rPr>
                    <w:t>3.5 Приобретение служебного жилого помещения для педагогических работников</w:t>
                  </w:r>
                </w:p>
              </w:tc>
              <w:tc>
                <w:tcPr>
                  <w:tcW w:w="1194" w:type="dxa"/>
                  <w:tcBorders>
                    <w:top w:val="single" w:sz="4" w:space="0" w:color="auto"/>
                    <w:left w:val="single" w:sz="4" w:space="0" w:color="auto"/>
                    <w:bottom w:val="single" w:sz="4" w:space="0" w:color="auto"/>
                    <w:right w:val="single" w:sz="4" w:space="0" w:color="auto"/>
                  </w:tcBorders>
                  <w:vAlign w:val="center"/>
                  <w:hideMark/>
                </w:tcPr>
                <w:p w:rsidR="00385A29" w:rsidRPr="00B60F97" w:rsidRDefault="00385A29" w:rsidP="00385A29">
                  <w:pPr>
                    <w:jc w:val="center"/>
                    <w:rPr>
                      <w:sz w:val="18"/>
                      <w:szCs w:val="18"/>
                      <w:vertAlign w:val="superscript"/>
                    </w:rPr>
                  </w:pPr>
                  <w:r w:rsidRPr="00B60F97">
                    <w:rPr>
                      <w:sz w:val="18"/>
                      <w:szCs w:val="18"/>
                      <w:vertAlign w:val="superscript"/>
                    </w:rPr>
                    <w:t>Отдел образования Администрации МО «Ленский муниципальный район»</w:t>
                  </w:r>
                </w:p>
              </w:tc>
              <w:tc>
                <w:tcPr>
                  <w:tcW w:w="871" w:type="dxa"/>
                  <w:tcBorders>
                    <w:top w:val="single" w:sz="4" w:space="0" w:color="auto"/>
                    <w:left w:val="single" w:sz="4" w:space="0" w:color="auto"/>
                    <w:bottom w:val="single" w:sz="4" w:space="0" w:color="auto"/>
                    <w:right w:val="single" w:sz="4" w:space="0" w:color="auto"/>
                  </w:tcBorders>
                  <w:vAlign w:val="center"/>
                  <w:hideMark/>
                </w:tcPr>
                <w:p w:rsidR="00385A29" w:rsidRPr="00B60F97" w:rsidRDefault="00385A29" w:rsidP="00385A29">
                  <w:pPr>
                    <w:jc w:val="center"/>
                    <w:rPr>
                      <w:b/>
                      <w:bCs/>
                      <w:sz w:val="18"/>
                      <w:szCs w:val="18"/>
                      <w:vertAlign w:val="superscript"/>
                    </w:rPr>
                  </w:pPr>
                  <w:r w:rsidRPr="00B60F97">
                    <w:rPr>
                      <w:b/>
                      <w:bCs/>
                      <w:sz w:val="18"/>
                      <w:szCs w:val="18"/>
                      <w:vertAlign w:val="superscript"/>
                    </w:rPr>
                    <w:t>0,0</w:t>
                  </w:r>
                </w:p>
              </w:tc>
              <w:tc>
                <w:tcPr>
                  <w:tcW w:w="807" w:type="dxa"/>
                  <w:tcBorders>
                    <w:top w:val="single" w:sz="4" w:space="0" w:color="auto"/>
                    <w:left w:val="single" w:sz="4" w:space="0" w:color="auto"/>
                    <w:bottom w:val="single" w:sz="4" w:space="0" w:color="auto"/>
                    <w:right w:val="single" w:sz="4" w:space="0" w:color="auto"/>
                  </w:tcBorders>
                  <w:vAlign w:val="center"/>
                  <w:hideMark/>
                </w:tcPr>
                <w:p w:rsidR="00385A29" w:rsidRPr="00B60F97" w:rsidRDefault="00385A29" w:rsidP="00385A29">
                  <w:pPr>
                    <w:jc w:val="center"/>
                    <w:rPr>
                      <w:b/>
                      <w:bCs/>
                      <w:sz w:val="18"/>
                      <w:szCs w:val="18"/>
                      <w:vertAlign w:val="superscript"/>
                    </w:rPr>
                  </w:pPr>
                  <w:r w:rsidRPr="00B60F97">
                    <w:rPr>
                      <w:b/>
                      <w:bCs/>
                      <w:sz w:val="18"/>
                      <w:szCs w:val="18"/>
                      <w:vertAlign w:val="superscript"/>
                    </w:rPr>
                    <w:t>0,0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680" w:type="dxa"/>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vAlign w:val="center"/>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879" w:type="dxa"/>
                  <w:tcBorders>
                    <w:top w:val="single" w:sz="4" w:space="0" w:color="auto"/>
                    <w:left w:val="single" w:sz="4" w:space="0" w:color="auto"/>
                    <w:bottom w:val="single" w:sz="4" w:space="0" w:color="auto"/>
                    <w:right w:val="single" w:sz="4" w:space="0" w:color="auto"/>
                  </w:tcBorders>
                  <w:vAlign w:val="center"/>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57" w:type="dxa"/>
                  <w:gridSpan w:val="2"/>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906" w:type="dxa"/>
                  <w:gridSpan w:val="2"/>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14" w:type="dxa"/>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2834" w:type="dxa"/>
                  <w:gridSpan w:val="2"/>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F4C15">
                  <w:pPr>
                    <w:rPr>
                      <w:sz w:val="18"/>
                      <w:szCs w:val="18"/>
                      <w:vertAlign w:val="superscript"/>
                    </w:rPr>
                  </w:pPr>
                  <w:r w:rsidRPr="00B60F97">
                    <w:rPr>
                      <w:sz w:val="18"/>
                      <w:szCs w:val="18"/>
                      <w:vertAlign w:val="superscript"/>
                    </w:rPr>
                    <w:t> </w:t>
                  </w:r>
                  <w:r>
                    <w:rPr>
                      <w:sz w:val="18"/>
                      <w:szCs w:val="18"/>
                      <w:vertAlign w:val="superscript"/>
                    </w:rPr>
                    <w:t>Мероприятие не запланировано</w:t>
                  </w:r>
                </w:p>
              </w:tc>
            </w:tr>
            <w:tr w:rsidR="00385A29" w:rsidRPr="00B60F97" w:rsidTr="00BE043B">
              <w:trPr>
                <w:gridAfter w:val="2"/>
                <w:wAfter w:w="31" w:type="dxa"/>
                <w:trHeight w:val="1680"/>
                <w:jc w:val="center"/>
              </w:trPr>
              <w:tc>
                <w:tcPr>
                  <w:tcW w:w="1808" w:type="dxa"/>
                  <w:tcBorders>
                    <w:top w:val="single" w:sz="4" w:space="0" w:color="auto"/>
                    <w:left w:val="single" w:sz="4" w:space="0" w:color="auto"/>
                    <w:bottom w:val="single" w:sz="4" w:space="0" w:color="auto"/>
                    <w:right w:val="single" w:sz="4" w:space="0" w:color="auto"/>
                  </w:tcBorders>
                  <w:vAlign w:val="center"/>
                  <w:hideMark/>
                </w:tcPr>
                <w:p w:rsidR="00385A29" w:rsidRPr="00B60F97" w:rsidRDefault="007F185B" w:rsidP="00AA20BA">
                  <w:pPr>
                    <w:rPr>
                      <w:sz w:val="18"/>
                      <w:szCs w:val="18"/>
                      <w:vertAlign w:val="superscript"/>
                    </w:rPr>
                  </w:pPr>
                  <w:r w:rsidRPr="00B60F97">
                    <w:rPr>
                      <w:sz w:val="18"/>
                      <w:szCs w:val="18"/>
                      <w:vertAlign w:val="superscript"/>
                    </w:rPr>
                    <w:t>3.6 Оплата</w:t>
                  </w:r>
                  <w:r w:rsidR="00385A29" w:rsidRPr="00B60F97">
                    <w:rPr>
                      <w:sz w:val="18"/>
                      <w:szCs w:val="18"/>
                      <w:vertAlign w:val="superscript"/>
                    </w:rPr>
                    <w:t xml:space="preserve"> проезда к месту отдыха и обратно работникам образовательных учреждений.</w:t>
                  </w:r>
                </w:p>
              </w:tc>
              <w:tc>
                <w:tcPr>
                  <w:tcW w:w="1194" w:type="dxa"/>
                  <w:tcBorders>
                    <w:top w:val="single" w:sz="4" w:space="0" w:color="auto"/>
                    <w:left w:val="single" w:sz="4" w:space="0" w:color="auto"/>
                    <w:bottom w:val="single" w:sz="4" w:space="0" w:color="auto"/>
                    <w:right w:val="single" w:sz="4" w:space="0" w:color="auto"/>
                  </w:tcBorders>
                  <w:vAlign w:val="center"/>
                  <w:hideMark/>
                </w:tcPr>
                <w:p w:rsidR="00385A29" w:rsidRPr="00B60F97" w:rsidRDefault="00385A29" w:rsidP="00385A29">
                  <w:pPr>
                    <w:jc w:val="center"/>
                    <w:rPr>
                      <w:sz w:val="18"/>
                      <w:szCs w:val="18"/>
                      <w:vertAlign w:val="superscript"/>
                    </w:rPr>
                  </w:pPr>
                  <w:r w:rsidRPr="00B60F97">
                    <w:rPr>
                      <w:sz w:val="18"/>
                      <w:szCs w:val="18"/>
                      <w:vertAlign w:val="superscript"/>
                    </w:rPr>
                    <w:t>Отдел образования Администрации МО «Ленский муниципальный район»</w:t>
                  </w:r>
                </w:p>
              </w:tc>
              <w:tc>
                <w:tcPr>
                  <w:tcW w:w="871" w:type="dxa"/>
                  <w:tcBorders>
                    <w:top w:val="single" w:sz="4" w:space="0" w:color="auto"/>
                    <w:left w:val="single" w:sz="4" w:space="0" w:color="auto"/>
                    <w:bottom w:val="single" w:sz="4" w:space="0" w:color="auto"/>
                    <w:right w:val="single" w:sz="4" w:space="0" w:color="auto"/>
                  </w:tcBorders>
                  <w:vAlign w:val="center"/>
                  <w:hideMark/>
                </w:tcPr>
                <w:p w:rsidR="00385A29" w:rsidRPr="00B60F97" w:rsidRDefault="00385A29" w:rsidP="00385A29">
                  <w:pPr>
                    <w:jc w:val="center"/>
                    <w:rPr>
                      <w:b/>
                      <w:bCs/>
                      <w:sz w:val="18"/>
                      <w:szCs w:val="18"/>
                      <w:vertAlign w:val="superscript"/>
                    </w:rPr>
                  </w:pPr>
                  <w:r>
                    <w:rPr>
                      <w:b/>
                      <w:bCs/>
                      <w:sz w:val="18"/>
                      <w:szCs w:val="18"/>
                      <w:vertAlign w:val="superscript"/>
                    </w:rPr>
                    <w:t>0</w:t>
                  </w:r>
                </w:p>
              </w:tc>
              <w:tc>
                <w:tcPr>
                  <w:tcW w:w="807" w:type="dxa"/>
                  <w:tcBorders>
                    <w:top w:val="single" w:sz="4" w:space="0" w:color="auto"/>
                    <w:left w:val="single" w:sz="4" w:space="0" w:color="auto"/>
                    <w:bottom w:val="single" w:sz="4" w:space="0" w:color="auto"/>
                    <w:right w:val="single" w:sz="4" w:space="0" w:color="auto"/>
                  </w:tcBorders>
                  <w:vAlign w:val="center"/>
                  <w:hideMark/>
                </w:tcPr>
                <w:p w:rsidR="00385A29" w:rsidRPr="00B60F97" w:rsidRDefault="00385A29" w:rsidP="00385A29">
                  <w:pPr>
                    <w:jc w:val="center"/>
                    <w:rPr>
                      <w:b/>
                      <w:bCs/>
                      <w:sz w:val="18"/>
                      <w:szCs w:val="18"/>
                      <w:vertAlign w:val="superscript"/>
                    </w:rPr>
                  </w:pPr>
                  <w:r>
                    <w:rPr>
                      <w:b/>
                      <w:bCs/>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sz w:val="18"/>
                      <w:szCs w:val="18"/>
                      <w:vertAlign w:val="superscript"/>
                    </w:rPr>
                  </w:pPr>
                  <w:r>
                    <w:rPr>
                      <w:sz w:val="18"/>
                      <w:szCs w:val="18"/>
                      <w:vertAlign w:val="superscript"/>
                    </w:rPr>
                    <w:t>0</w:t>
                  </w:r>
                </w:p>
              </w:tc>
              <w:tc>
                <w:tcPr>
                  <w:tcW w:w="680" w:type="dxa"/>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sz w:val="18"/>
                      <w:szCs w:val="18"/>
                      <w:vertAlign w:val="superscript"/>
                    </w:rPr>
                  </w:pPr>
                  <w:r>
                    <w:rPr>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9" w:type="dxa"/>
                  <w:tcBorders>
                    <w:top w:val="single" w:sz="4" w:space="0" w:color="auto"/>
                    <w:left w:val="single" w:sz="4" w:space="0" w:color="auto"/>
                    <w:bottom w:val="single" w:sz="4" w:space="0" w:color="auto"/>
                    <w:right w:val="single" w:sz="4" w:space="0" w:color="auto"/>
                  </w:tcBorders>
                  <w:vAlign w:val="center"/>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879" w:type="dxa"/>
                  <w:tcBorders>
                    <w:top w:val="single" w:sz="4" w:space="0" w:color="auto"/>
                    <w:left w:val="single" w:sz="4" w:space="0" w:color="auto"/>
                    <w:bottom w:val="single" w:sz="4" w:space="0" w:color="auto"/>
                    <w:right w:val="single" w:sz="4" w:space="0" w:color="auto"/>
                  </w:tcBorders>
                  <w:vAlign w:val="center"/>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57" w:type="dxa"/>
                  <w:gridSpan w:val="2"/>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906" w:type="dxa"/>
                  <w:gridSpan w:val="2"/>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14" w:type="dxa"/>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2834" w:type="dxa"/>
                  <w:gridSpan w:val="2"/>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1A1903" w:rsidP="003F4C15">
                  <w:pPr>
                    <w:rPr>
                      <w:sz w:val="18"/>
                      <w:szCs w:val="18"/>
                      <w:vertAlign w:val="superscript"/>
                    </w:rPr>
                  </w:pPr>
                  <w:r>
                    <w:rPr>
                      <w:sz w:val="18"/>
                      <w:szCs w:val="18"/>
                      <w:vertAlign w:val="superscript"/>
                    </w:rPr>
                    <w:t>О</w:t>
                  </w:r>
                  <w:r w:rsidR="00385A29" w:rsidRPr="00B60F97">
                    <w:rPr>
                      <w:sz w:val="18"/>
                      <w:szCs w:val="18"/>
                      <w:vertAlign w:val="superscript"/>
                    </w:rPr>
                    <w:t>плата проезда к месту отдыха и обратно работникам образовательных учреждений</w:t>
                  </w:r>
                  <w:r w:rsidR="00385A29">
                    <w:rPr>
                      <w:sz w:val="18"/>
                      <w:szCs w:val="18"/>
                      <w:vertAlign w:val="superscript"/>
                    </w:rPr>
                    <w:t xml:space="preserve"> не производилась</w:t>
                  </w:r>
                </w:p>
              </w:tc>
            </w:tr>
            <w:tr w:rsidR="00385A29" w:rsidRPr="00B60F97" w:rsidTr="00BE043B">
              <w:trPr>
                <w:gridAfter w:val="2"/>
                <w:wAfter w:w="31" w:type="dxa"/>
                <w:trHeight w:val="2973"/>
                <w:jc w:val="center"/>
              </w:trPr>
              <w:tc>
                <w:tcPr>
                  <w:tcW w:w="1808" w:type="dxa"/>
                  <w:tcBorders>
                    <w:top w:val="single" w:sz="4" w:space="0" w:color="auto"/>
                    <w:left w:val="single" w:sz="4" w:space="0" w:color="auto"/>
                    <w:bottom w:val="single" w:sz="4" w:space="0" w:color="auto"/>
                    <w:right w:val="single" w:sz="4" w:space="0" w:color="auto"/>
                  </w:tcBorders>
                  <w:hideMark/>
                </w:tcPr>
                <w:p w:rsidR="00385A29" w:rsidRPr="006670F6" w:rsidRDefault="00385A29" w:rsidP="00AA20BA">
                  <w:pPr>
                    <w:autoSpaceDE w:val="0"/>
                    <w:autoSpaceDN w:val="0"/>
                    <w:adjustRightInd w:val="0"/>
                    <w:rPr>
                      <w:color w:val="000000"/>
                      <w:sz w:val="18"/>
                      <w:szCs w:val="18"/>
                      <w:vertAlign w:val="superscript"/>
                    </w:rPr>
                  </w:pPr>
                  <w:r w:rsidRPr="006670F6">
                    <w:rPr>
                      <w:color w:val="000000"/>
                      <w:sz w:val="18"/>
                      <w:szCs w:val="18"/>
                      <w:vertAlign w:val="superscript"/>
                    </w:rPr>
                    <w:lastRenderedPageBreak/>
                    <w:t>4.1Организация и</w:t>
                  </w:r>
                </w:p>
                <w:p w:rsidR="00385A29" w:rsidRPr="006670F6" w:rsidRDefault="00385A29" w:rsidP="00AA20BA">
                  <w:pPr>
                    <w:autoSpaceDE w:val="0"/>
                    <w:autoSpaceDN w:val="0"/>
                    <w:adjustRightInd w:val="0"/>
                    <w:rPr>
                      <w:color w:val="000000"/>
                      <w:sz w:val="18"/>
                      <w:szCs w:val="18"/>
                      <w:vertAlign w:val="superscript"/>
                    </w:rPr>
                  </w:pPr>
                  <w:r w:rsidRPr="006670F6">
                    <w:rPr>
                      <w:color w:val="000000"/>
                      <w:sz w:val="18"/>
                      <w:szCs w:val="18"/>
                      <w:vertAlign w:val="superscript"/>
                    </w:rPr>
                    <w:t>обеспечение условий проведения комплекса районных локальных воспитательно- образовательных</w:t>
                  </w:r>
                </w:p>
                <w:p w:rsidR="00385A29" w:rsidRPr="006670F6" w:rsidRDefault="00385A29" w:rsidP="00AA20BA">
                  <w:pPr>
                    <w:autoSpaceDE w:val="0"/>
                    <w:autoSpaceDN w:val="0"/>
                    <w:adjustRightInd w:val="0"/>
                    <w:rPr>
                      <w:color w:val="000000"/>
                      <w:sz w:val="18"/>
                      <w:szCs w:val="18"/>
                      <w:vertAlign w:val="superscript"/>
                    </w:rPr>
                  </w:pPr>
                  <w:r w:rsidRPr="006670F6">
                    <w:rPr>
                      <w:color w:val="000000"/>
                      <w:sz w:val="18"/>
                      <w:szCs w:val="18"/>
                      <w:vertAlign w:val="superscript"/>
                    </w:rPr>
                    <w:t>мероприятий социально- педагогического, творческого, патриотического, гражданско-правового; краеведческого, экологического</w:t>
                  </w:r>
                </w:p>
                <w:p w:rsidR="00385A29" w:rsidRPr="00735C1E" w:rsidRDefault="00385A29" w:rsidP="00AA20BA">
                  <w:pPr>
                    <w:autoSpaceDE w:val="0"/>
                    <w:autoSpaceDN w:val="0"/>
                    <w:adjustRightInd w:val="0"/>
                    <w:rPr>
                      <w:color w:val="000000"/>
                      <w:sz w:val="18"/>
                      <w:szCs w:val="18"/>
                      <w:vertAlign w:val="superscript"/>
                    </w:rPr>
                  </w:pPr>
                  <w:r w:rsidRPr="006670F6">
                    <w:rPr>
                      <w:color w:val="000000"/>
                      <w:sz w:val="18"/>
                      <w:szCs w:val="18"/>
                      <w:vertAlign w:val="superscript"/>
                    </w:rPr>
                    <w:t>направления и т.д. на базе</w:t>
                  </w:r>
                  <w:r w:rsidRPr="003E1031">
                    <w:rPr>
                      <w:color w:val="000000"/>
                      <w:sz w:val="20"/>
                      <w:szCs w:val="20"/>
                    </w:rPr>
                    <w:t xml:space="preserve"> </w:t>
                  </w:r>
                  <w:r w:rsidRPr="00735C1E">
                    <w:rPr>
                      <w:color w:val="000000"/>
                      <w:sz w:val="18"/>
                      <w:szCs w:val="18"/>
                      <w:vertAlign w:val="superscript"/>
                    </w:rPr>
                    <w:t>учреждений дополнительного образования детей; проведение олимпиад, конференций, конкурсов,</w:t>
                  </w:r>
                </w:p>
                <w:p w:rsidR="00385A29" w:rsidRPr="006670F6" w:rsidRDefault="00385A29" w:rsidP="00AA20BA">
                  <w:pPr>
                    <w:autoSpaceDE w:val="0"/>
                    <w:autoSpaceDN w:val="0"/>
                    <w:adjustRightInd w:val="0"/>
                    <w:rPr>
                      <w:color w:val="000000"/>
                      <w:sz w:val="18"/>
                      <w:szCs w:val="18"/>
                      <w:vertAlign w:val="superscript"/>
                    </w:rPr>
                  </w:pPr>
                  <w:r w:rsidRPr="00735C1E">
                    <w:rPr>
                      <w:color w:val="000000"/>
                      <w:sz w:val="18"/>
                      <w:szCs w:val="18"/>
                      <w:vertAlign w:val="superscript"/>
                    </w:rPr>
                    <w:t>соревнований, слетов, сборов</w:t>
                  </w:r>
                </w:p>
              </w:tc>
              <w:tc>
                <w:tcPr>
                  <w:tcW w:w="1194" w:type="dxa"/>
                  <w:tcBorders>
                    <w:top w:val="single" w:sz="4" w:space="0" w:color="auto"/>
                    <w:left w:val="single" w:sz="4" w:space="0" w:color="auto"/>
                    <w:bottom w:val="single" w:sz="4" w:space="0" w:color="auto"/>
                    <w:right w:val="single" w:sz="4" w:space="0" w:color="auto"/>
                  </w:tcBorders>
                  <w:vAlign w:val="center"/>
                  <w:hideMark/>
                </w:tcPr>
                <w:p w:rsidR="00385A29" w:rsidRPr="00B60F97" w:rsidRDefault="00385A29" w:rsidP="00385A29">
                  <w:pPr>
                    <w:jc w:val="center"/>
                    <w:rPr>
                      <w:sz w:val="18"/>
                      <w:szCs w:val="18"/>
                      <w:vertAlign w:val="superscript"/>
                    </w:rPr>
                  </w:pPr>
                  <w:r w:rsidRPr="00B60F97">
                    <w:rPr>
                      <w:sz w:val="18"/>
                      <w:szCs w:val="18"/>
                      <w:vertAlign w:val="superscript"/>
                    </w:rPr>
                    <w:t>Отдел образования Администрации МО «Ленский муниципальный район»</w:t>
                  </w:r>
                </w:p>
              </w:tc>
              <w:tc>
                <w:tcPr>
                  <w:tcW w:w="871" w:type="dxa"/>
                  <w:tcBorders>
                    <w:top w:val="single" w:sz="4" w:space="0" w:color="auto"/>
                    <w:left w:val="single" w:sz="4" w:space="0" w:color="auto"/>
                    <w:bottom w:val="single" w:sz="4" w:space="0" w:color="auto"/>
                    <w:right w:val="single" w:sz="4" w:space="0" w:color="auto"/>
                  </w:tcBorders>
                  <w:vAlign w:val="center"/>
                  <w:hideMark/>
                </w:tcPr>
                <w:p w:rsidR="00385A29" w:rsidRPr="00B60F97" w:rsidRDefault="001E6763" w:rsidP="00385A29">
                  <w:pPr>
                    <w:jc w:val="center"/>
                    <w:rPr>
                      <w:b/>
                      <w:bCs/>
                      <w:sz w:val="18"/>
                      <w:szCs w:val="18"/>
                      <w:vertAlign w:val="superscript"/>
                    </w:rPr>
                  </w:pPr>
                  <w:r>
                    <w:rPr>
                      <w:b/>
                      <w:bCs/>
                      <w:sz w:val="18"/>
                      <w:szCs w:val="18"/>
                      <w:vertAlign w:val="superscript"/>
                    </w:rPr>
                    <w:t>200,0</w:t>
                  </w:r>
                </w:p>
              </w:tc>
              <w:tc>
                <w:tcPr>
                  <w:tcW w:w="807" w:type="dxa"/>
                  <w:tcBorders>
                    <w:top w:val="single" w:sz="4" w:space="0" w:color="auto"/>
                    <w:left w:val="single" w:sz="4" w:space="0" w:color="auto"/>
                    <w:bottom w:val="single" w:sz="4" w:space="0" w:color="auto"/>
                    <w:right w:val="single" w:sz="4" w:space="0" w:color="auto"/>
                  </w:tcBorders>
                  <w:vAlign w:val="center"/>
                  <w:hideMark/>
                </w:tcPr>
                <w:p w:rsidR="00385A29" w:rsidRPr="00B60F97" w:rsidRDefault="001E6763" w:rsidP="00385A29">
                  <w:pPr>
                    <w:jc w:val="center"/>
                    <w:rPr>
                      <w:b/>
                      <w:bCs/>
                      <w:sz w:val="18"/>
                      <w:szCs w:val="18"/>
                      <w:vertAlign w:val="superscript"/>
                    </w:rPr>
                  </w:pPr>
                  <w:r>
                    <w:rPr>
                      <w:b/>
                      <w:bCs/>
                      <w:sz w:val="18"/>
                      <w:szCs w:val="18"/>
                      <w:vertAlign w:val="superscript"/>
                    </w:rPr>
                    <w:t>90,0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1E6763" w:rsidP="00385A29">
                  <w:pPr>
                    <w:jc w:val="center"/>
                    <w:rPr>
                      <w:sz w:val="18"/>
                      <w:szCs w:val="18"/>
                      <w:vertAlign w:val="superscript"/>
                    </w:rPr>
                  </w:pPr>
                  <w:r>
                    <w:rPr>
                      <w:sz w:val="18"/>
                      <w:szCs w:val="18"/>
                      <w:vertAlign w:val="superscript"/>
                    </w:rPr>
                    <w:t>200,0</w:t>
                  </w:r>
                </w:p>
              </w:tc>
              <w:tc>
                <w:tcPr>
                  <w:tcW w:w="680" w:type="dxa"/>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1E6763" w:rsidP="00385A29">
                  <w:pPr>
                    <w:jc w:val="center"/>
                    <w:rPr>
                      <w:sz w:val="18"/>
                      <w:szCs w:val="18"/>
                      <w:vertAlign w:val="superscript"/>
                    </w:rPr>
                  </w:pPr>
                  <w:r>
                    <w:rPr>
                      <w:sz w:val="18"/>
                      <w:szCs w:val="18"/>
                      <w:vertAlign w:val="superscript"/>
                    </w:rPr>
                    <w:t>90,0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vAlign w:val="center"/>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879" w:type="dxa"/>
                  <w:tcBorders>
                    <w:top w:val="single" w:sz="4" w:space="0" w:color="auto"/>
                    <w:left w:val="single" w:sz="4" w:space="0" w:color="auto"/>
                    <w:bottom w:val="single" w:sz="4" w:space="0" w:color="auto"/>
                    <w:right w:val="single" w:sz="4" w:space="0" w:color="auto"/>
                  </w:tcBorders>
                  <w:vAlign w:val="center"/>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57" w:type="dxa"/>
                  <w:gridSpan w:val="2"/>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906" w:type="dxa"/>
                  <w:gridSpan w:val="2"/>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14" w:type="dxa"/>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2834" w:type="dxa"/>
                  <w:gridSpan w:val="2"/>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F4C15">
                  <w:pPr>
                    <w:rPr>
                      <w:sz w:val="18"/>
                      <w:szCs w:val="18"/>
                      <w:vertAlign w:val="superscript"/>
                    </w:rPr>
                  </w:pPr>
                  <w:r w:rsidRPr="00B60F97">
                    <w:rPr>
                      <w:sz w:val="18"/>
                      <w:szCs w:val="18"/>
                      <w:vertAlign w:val="superscript"/>
                    </w:rPr>
                    <w:t xml:space="preserve">Израсходованы </w:t>
                  </w:r>
                  <w:r w:rsidR="007F185B" w:rsidRPr="00B60F97">
                    <w:rPr>
                      <w:sz w:val="18"/>
                      <w:szCs w:val="18"/>
                      <w:vertAlign w:val="superscript"/>
                    </w:rPr>
                    <w:t>средства на</w:t>
                  </w:r>
                  <w:r w:rsidRPr="00B60F97">
                    <w:rPr>
                      <w:sz w:val="18"/>
                      <w:szCs w:val="18"/>
                      <w:vertAlign w:val="superscript"/>
                    </w:rPr>
                    <w:t xml:space="preserve"> приобретение подарочной и сувенирной продукции для награждения победителей районных конкурсов </w:t>
                  </w:r>
                </w:p>
              </w:tc>
            </w:tr>
            <w:tr w:rsidR="00385A29" w:rsidRPr="00B60F97" w:rsidTr="00BE043B">
              <w:trPr>
                <w:gridAfter w:val="2"/>
                <w:wAfter w:w="31" w:type="dxa"/>
                <w:trHeight w:val="2266"/>
                <w:jc w:val="center"/>
              </w:trPr>
              <w:tc>
                <w:tcPr>
                  <w:tcW w:w="1808" w:type="dxa"/>
                  <w:tcBorders>
                    <w:top w:val="single" w:sz="4" w:space="0" w:color="auto"/>
                    <w:left w:val="single" w:sz="4" w:space="0" w:color="auto"/>
                    <w:bottom w:val="single" w:sz="4" w:space="0" w:color="auto"/>
                    <w:right w:val="single" w:sz="4" w:space="0" w:color="auto"/>
                  </w:tcBorders>
                  <w:hideMark/>
                </w:tcPr>
                <w:p w:rsidR="00385A29" w:rsidRPr="00735C1E" w:rsidRDefault="00385A29" w:rsidP="00AA20BA">
                  <w:pPr>
                    <w:autoSpaceDE w:val="0"/>
                    <w:autoSpaceDN w:val="0"/>
                    <w:adjustRightInd w:val="0"/>
                    <w:rPr>
                      <w:color w:val="000000"/>
                      <w:sz w:val="18"/>
                      <w:szCs w:val="18"/>
                      <w:vertAlign w:val="superscript"/>
                    </w:rPr>
                  </w:pPr>
                  <w:r w:rsidRPr="00735C1E">
                    <w:rPr>
                      <w:color w:val="000000"/>
                      <w:sz w:val="18"/>
                      <w:szCs w:val="18"/>
                      <w:vertAlign w:val="superscript"/>
                    </w:rPr>
                    <w:t>4.2Участие в областных мероприятиях, обеспечивающих выявление и поддержку одаренных и талантливых детей:</w:t>
                  </w:r>
                </w:p>
                <w:p w:rsidR="00385A29" w:rsidRPr="00735C1E" w:rsidRDefault="00385A29" w:rsidP="00AA20BA">
                  <w:pPr>
                    <w:autoSpaceDE w:val="0"/>
                    <w:autoSpaceDN w:val="0"/>
                    <w:adjustRightInd w:val="0"/>
                    <w:rPr>
                      <w:color w:val="000000"/>
                      <w:sz w:val="18"/>
                      <w:szCs w:val="18"/>
                      <w:vertAlign w:val="superscript"/>
                    </w:rPr>
                  </w:pPr>
                  <w:r w:rsidRPr="00735C1E">
                    <w:rPr>
                      <w:color w:val="000000"/>
                      <w:sz w:val="18"/>
                      <w:szCs w:val="18"/>
                      <w:vertAlign w:val="superscript"/>
                    </w:rPr>
                    <w:t>олимпиады, конференции, конкурсы, соревнования, слеты, сборы, форумы</w:t>
                  </w:r>
                  <w:r>
                    <w:rPr>
                      <w:color w:val="000000"/>
                      <w:sz w:val="18"/>
                      <w:szCs w:val="18"/>
                      <w:vertAlign w:val="superscript"/>
                    </w:rPr>
                    <w:t xml:space="preserve">, а </w:t>
                  </w:r>
                  <w:proofErr w:type="gramStart"/>
                  <w:r>
                    <w:rPr>
                      <w:color w:val="000000"/>
                      <w:sz w:val="18"/>
                      <w:szCs w:val="18"/>
                      <w:vertAlign w:val="superscript"/>
                    </w:rPr>
                    <w:t>так же</w:t>
                  </w:r>
                  <w:proofErr w:type="gramEnd"/>
                  <w:r>
                    <w:rPr>
                      <w:color w:val="000000"/>
                      <w:sz w:val="18"/>
                      <w:szCs w:val="18"/>
                      <w:vertAlign w:val="superscript"/>
                    </w:rPr>
                    <w:t xml:space="preserve"> участие (очное, заочное, </w:t>
                  </w:r>
                  <w:r w:rsidR="007F185B">
                    <w:rPr>
                      <w:color w:val="000000"/>
                      <w:sz w:val="18"/>
                      <w:szCs w:val="18"/>
                      <w:vertAlign w:val="superscript"/>
                    </w:rPr>
                    <w:t>дистанционное) обучающихся</w:t>
                  </w:r>
                  <w:r>
                    <w:rPr>
                      <w:color w:val="000000"/>
                      <w:sz w:val="18"/>
                      <w:szCs w:val="18"/>
                      <w:vertAlign w:val="superscript"/>
                    </w:rPr>
                    <w:t xml:space="preserve"> в районных, межрайонных, областных, межрегиональных, всероссийских, международных мероприятиях, награждение победителей из числа обучающихся.</w:t>
                  </w:r>
                </w:p>
              </w:tc>
              <w:tc>
                <w:tcPr>
                  <w:tcW w:w="1194" w:type="dxa"/>
                  <w:tcBorders>
                    <w:top w:val="single" w:sz="4" w:space="0" w:color="auto"/>
                    <w:left w:val="single" w:sz="4" w:space="0" w:color="auto"/>
                    <w:bottom w:val="single" w:sz="4" w:space="0" w:color="auto"/>
                    <w:right w:val="single" w:sz="4" w:space="0" w:color="auto"/>
                  </w:tcBorders>
                  <w:vAlign w:val="center"/>
                  <w:hideMark/>
                </w:tcPr>
                <w:p w:rsidR="00385A29" w:rsidRPr="00B60F97" w:rsidRDefault="00385A29" w:rsidP="00385A29">
                  <w:pPr>
                    <w:jc w:val="center"/>
                    <w:rPr>
                      <w:sz w:val="18"/>
                      <w:szCs w:val="18"/>
                      <w:vertAlign w:val="superscript"/>
                    </w:rPr>
                  </w:pPr>
                  <w:r w:rsidRPr="00B60F97">
                    <w:rPr>
                      <w:sz w:val="18"/>
                      <w:szCs w:val="18"/>
                      <w:vertAlign w:val="superscript"/>
                    </w:rPr>
                    <w:t>Отдел образования Администрации МО «Ленский муниципальный район»</w:t>
                  </w:r>
                </w:p>
              </w:tc>
              <w:tc>
                <w:tcPr>
                  <w:tcW w:w="871" w:type="dxa"/>
                  <w:tcBorders>
                    <w:top w:val="single" w:sz="4" w:space="0" w:color="auto"/>
                    <w:left w:val="single" w:sz="4" w:space="0" w:color="auto"/>
                    <w:bottom w:val="single" w:sz="4" w:space="0" w:color="auto"/>
                    <w:right w:val="single" w:sz="4" w:space="0" w:color="auto"/>
                  </w:tcBorders>
                  <w:vAlign w:val="center"/>
                  <w:hideMark/>
                </w:tcPr>
                <w:p w:rsidR="00385A29" w:rsidRPr="00B60F97" w:rsidRDefault="001E6763" w:rsidP="00385A29">
                  <w:pPr>
                    <w:jc w:val="center"/>
                    <w:rPr>
                      <w:b/>
                      <w:bCs/>
                      <w:sz w:val="18"/>
                      <w:szCs w:val="18"/>
                      <w:vertAlign w:val="superscript"/>
                    </w:rPr>
                  </w:pPr>
                  <w:r>
                    <w:rPr>
                      <w:b/>
                      <w:bCs/>
                      <w:sz w:val="18"/>
                      <w:szCs w:val="18"/>
                      <w:vertAlign w:val="superscript"/>
                    </w:rPr>
                    <w:t>350,0</w:t>
                  </w:r>
                </w:p>
              </w:tc>
              <w:tc>
                <w:tcPr>
                  <w:tcW w:w="807" w:type="dxa"/>
                  <w:tcBorders>
                    <w:top w:val="single" w:sz="4" w:space="0" w:color="auto"/>
                    <w:left w:val="single" w:sz="4" w:space="0" w:color="auto"/>
                    <w:bottom w:val="single" w:sz="4" w:space="0" w:color="auto"/>
                    <w:right w:val="single" w:sz="4" w:space="0" w:color="auto"/>
                  </w:tcBorders>
                  <w:vAlign w:val="center"/>
                  <w:hideMark/>
                </w:tcPr>
                <w:p w:rsidR="00385A29" w:rsidRPr="00B60F97" w:rsidRDefault="001E6763" w:rsidP="00385A29">
                  <w:pPr>
                    <w:jc w:val="center"/>
                    <w:rPr>
                      <w:b/>
                      <w:bCs/>
                      <w:sz w:val="18"/>
                      <w:szCs w:val="18"/>
                      <w:vertAlign w:val="superscript"/>
                    </w:rPr>
                  </w:pPr>
                  <w:r>
                    <w:rPr>
                      <w:b/>
                      <w:bCs/>
                      <w:sz w:val="18"/>
                      <w:szCs w:val="18"/>
                      <w:vertAlign w:val="superscript"/>
                    </w:rPr>
                    <w:t>350,0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1E6763" w:rsidP="00385A29">
                  <w:pPr>
                    <w:jc w:val="center"/>
                    <w:rPr>
                      <w:sz w:val="18"/>
                      <w:szCs w:val="18"/>
                      <w:vertAlign w:val="superscript"/>
                    </w:rPr>
                  </w:pPr>
                  <w:r>
                    <w:rPr>
                      <w:sz w:val="18"/>
                      <w:szCs w:val="18"/>
                      <w:vertAlign w:val="superscript"/>
                    </w:rPr>
                    <w:t>350,0</w:t>
                  </w:r>
                </w:p>
              </w:tc>
              <w:tc>
                <w:tcPr>
                  <w:tcW w:w="680" w:type="dxa"/>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1E6763" w:rsidP="00385A29">
                  <w:pPr>
                    <w:jc w:val="center"/>
                    <w:rPr>
                      <w:sz w:val="18"/>
                      <w:szCs w:val="18"/>
                      <w:vertAlign w:val="superscript"/>
                    </w:rPr>
                  </w:pPr>
                  <w:r>
                    <w:rPr>
                      <w:sz w:val="18"/>
                      <w:szCs w:val="18"/>
                      <w:vertAlign w:val="superscript"/>
                    </w:rPr>
                    <w:t>350,0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9" w:type="dxa"/>
                  <w:tcBorders>
                    <w:top w:val="single" w:sz="4" w:space="0" w:color="auto"/>
                    <w:left w:val="single" w:sz="4" w:space="0" w:color="auto"/>
                    <w:bottom w:val="single" w:sz="4" w:space="0" w:color="auto"/>
                    <w:right w:val="single" w:sz="4" w:space="0" w:color="auto"/>
                  </w:tcBorders>
                  <w:vAlign w:val="center"/>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879" w:type="dxa"/>
                  <w:tcBorders>
                    <w:top w:val="single" w:sz="4" w:space="0" w:color="auto"/>
                    <w:left w:val="single" w:sz="4" w:space="0" w:color="auto"/>
                    <w:bottom w:val="single" w:sz="4" w:space="0" w:color="auto"/>
                    <w:right w:val="single" w:sz="4" w:space="0" w:color="auto"/>
                  </w:tcBorders>
                  <w:vAlign w:val="center"/>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57" w:type="dxa"/>
                  <w:gridSpan w:val="2"/>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906" w:type="dxa"/>
                  <w:gridSpan w:val="2"/>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14" w:type="dxa"/>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2834" w:type="dxa"/>
                  <w:gridSpan w:val="2"/>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F4C15">
                  <w:pPr>
                    <w:rPr>
                      <w:sz w:val="18"/>
                      <w:szCs w:val="18"/>
                      <w:vertAlign w:val="superscript"/>
                    </w:rPr>
                  </w:pPr>
                  <w:r w:rsidRPr="00B60F97">
                    <w:rPr>
                      <w:sz w:val="18"/>
                      <w:szCs w:val="18"/>
                      <w:vertAlign w:val="superscript"/>
                    </w:rPr>
                    <w:t>Израсходованы средства на оплату проезда на областные олимпиады школьников</w:t>
                  </w:r>
                </w:p>
              </w:tc>
            </w:tr>
            <w:tr w:rsidR="00385A29" w:rsidRPr="00B60F97" w:rsidTr="00BE043B">
              <w:trPr>
                <w:gridAfter w:val="2"/>
                <w:wAfter w:w="31" w:type="dxa"/>
                <w:trHeight w:val="454"/>
                <w:jc w:val="center"/>
              </w:trPr>
              <w:tc>
                <w:tcPr>
                  <w:tcW w:w="1808" w:type="dxa"/>
                  <w:tcBorders>
                    <w:top w:val="single" w:sz="4" w:space="0" w:color="auto"/>
                    <w:left w:val="single" w:sz="4" w:space="0" w:color="auto"/>
                    <w:bottom w:val="single" w:sz="4" w:space="0" w:color="auto"/>
                    <w:right w:val="single" w:sz="4" w:space="0" w:color="auto"/>
                  </w:tcBorders>
                  <w:vAlign w:val="center"/>
                  <w:hideMark/>
                </w:tcPr>
                <w:p w:rsidR="00385A29" w:rsidRPr="00B60F97" w:rsidRDefault="00385A29" w:rsidP="00AA20BA">
                  <w:pPr>
                    <w:rPr>
                      <w:bCs/>
                      <w:sz w:val="18"/>
                      <w:szCs w:val="18"/>
                      <w:vertAlign w:val="superscript"/>
                    </w:rPr>
                  </w:pPr>
                  <w:r w:rsidRPr="00B60F97">
                    <w:rPr>
                      <w:sz w:val="18"/>
                      <w:szCs w:val="18"/>
                      <w:vertAlign w:val="superscript"/>
                    </w:rPr>
                    <w:t>5.1Организация отдыха и оздоровление детей, организация временного трудоустройства подростков и молодежи</w:t>
                  </w:r>
                </w:p>
              </w:tc>
              <w:tc>
                <w:tcPr>
                  <w:tcW w:w="1194" w:type="dxa"/>
                  <w:tcBorders>
                    <w:top w:val="single" w:sz="4" w:space="0" w:color="auto"/>
                    <w:left w:val="single" w:sz="4" w:space="0" w:color="auto"/>
                    <w:bottom w:val="single" w:sz="4" w:space="0" w:color="auto"/>
                    <w:right w:val="single" w:sz="4" w:space="0" w:color="auto"/>
                  </w:tcBorders>
                  <w:vAlign w:val="center"/>
                  <w:hideMark/>
                </w:tcPr>
                <w:p w:rsidR="00385A29" w:rsidRPr="00B60F97" w:rsidRDefault="00385A29" w:rsidP="00385A29">
                  <w:pPr>
                    <w:jc w:val="center"/>
                    <w:rPr>
                      <w:bCs/>
                      <w:sz w:val="18"/>
                      <w:szCs w:val="18"/>
                      <w:vertAlign w:val="superscript"/>
                    </w:rPr>
                  </w:pPr>
                  <w:r w:rsidRPr="00B60F97">
                    <w:rPr>
                      <w:sz w:val="18"/>
                      <w:szCs w:val="18"/>
                      <w:vertAlign w:val="superscript"/>
                    </w:rPr>
                    <w:t>Министерство образования и науки Архангельской области и Отдел образования Администрации МО «Ленский муниципальный район»</w:t>
                  </w:r>
                </w:p>
              </w:tc>
              <w:tc>
                <w:tcPr>
                  <w:tcW w:w="871" w:type="dxa"/>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b/>
                      <w:bCs/>
                      <w:sz w:val="18"/>
                      <w:szCs w:val="18"/>
                      <w:vertAlign w:val="superscript"/>
                    </w:rPr>
                  </w:pPr>
                  <w:r>
                    <w:rPr>
                      <w:b/>
                      <w:bCs/>
                      <w:sz w:val="18"/>
                      <w:szCs w:val="18"/>
                      <w:vertAlign w:val="superscript"/>
                    </w:rPr>
                    <w:t>13</w:t>
                  </w:r>
                  <w:r w:rsidR="001E6763">
                    <w:rPr>
                      <w:b/>
                      <w:bCs/>
                      <w:sz w:val="18"/>
                      <w:szCs w:val="18"/>
                      <w:vertAlign w:val="superscript"/>
                    </w:rPr>
                    <w:t>05,5</w:t>
                  </w:r>
                </w:p>
              </w:tc>
              <w:tc>
                <w:tcPr>
                  <w:tcW w:w="807" w:type="dxa"/>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b/>
                      <w:bCs/>
                      <w:sz w:val="18"/>
                      <w:szCs w:val="18"/>
                      <w:vertAlign w:val="superscript"/>
                    </w:rPr>
                  </w:pPr>
                  <w:r>
                    <w:rPr>
                      <w:b/>
                      <w:bCs/>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b/>
                      <w:bCs/>
                      <w:sz w:val="18"/>
                      <w:szCs w:val="18"/>
                      <w:vertAlign w:val="superscript"/>
                    </w:rPr>
                  </w:pPr>
                  <w:r>
                    <w:rPr>
                      <w:b/>
                      <w:bCs/>
                      <w:sz w:val="18"/>
                      <w:szCs w:val="18"/>
                      <w:vertAlign w:val="superscript"/>
                    </w:rPr>
                    <w:t>0</w:t>
                  </w:r>
                  <w:r w:rsidRPr="00B60F97">
                    <w:rPr>
                      <w:b/>
                      <w:bCs/>
                      <w:sz w:val="18"/>
                      <w:szCs w:val="18"/>
                      <w:vertAlign w:val="superscript"/>
                    </w:rPr>
                    <w:t> </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b/>
                      <w:bCs/>
                      <w:sz w:val="18"/>
                      <w:szCs w:val="18"/>
                      <w:vertAlign w:val="superscript"/>
                    </w:rPr>
                  </w:pPr>
                  <w:r w:rsidRPr="00B60F97">
                    <w:rPr>
                      <w:b/>
                      <w:bCs/>
                      <w:sz w:val="18"/>
                      <w:szCs w:val="18"/>
                      <w:vertAlign w:val="superscript"/>
                    </w:rPr>
                    <w:t> </w:t>
                  </w:r>
                  <w:r>
                    <w:rPr>
                      <w:b/>
                      <w:bCs/>
                      <w:sz w:val="18"/>
                      <w:szCs w:val="18"/>
                      <w:vertAlign w:val="superscript"/>
                    </w:rPr>
                    <w:t>0</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1E6763" w:rsidP="00385A29">
                  <w:pPr>
                    <w:jc w:val="center"/>
                    <w:rPr>
                      <w:sz w:val="18"/>
                      <w:szCs w:val="18"/>
                      <w:vertAlign w:val="superscript"/>
                    </w:rPr>
                  </w:pPr>
                  <w:r>
                    <w:rPr>
                      <w:sz w:val="18"/>
                      <w:szCs w:val="18"/>
                      <w:vertAlign w:val="superscript"/>
                    </w:rPr>
                    <w:t>400,0</w:t>
                  </w:r>
                </w:p>
              </w:tc>
              <w:tc>
                <w:tcPr>
                  <w:tcW w:w="680" w:type="dxa"/>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sz w:val="18"/>
                      <w:szCs w:val="18"/>
                      <w:vertAlign w:val="superscript"/>
                    </w:rPr>
                  </w:pPr>
                  <w:r>
                    <w:rPr>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9" w:type="dxa"/>
                  <w:tcBorders>
                    <w:top w:val="single" w:sz="4" w:space="0" w:color="auto"/>
                    <w:left w:val="single" w:sz="4" w:space="0" w:color="auto"/>
                    <w:bottom w:val="single" w:sz="4" w:space="0" w:color="auto"/>
                    <w:right w:val="single" w:sz="4" w:space="0" w:color="auto"/>
                  </w:tcBorders>
                  <w:vAlign w:val="center"/>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879" w:type="dxa"/>
                  <w:tcBorders>
                    <w:top w:val="single" w:sz="4" w:space="0" w:color="auto"/>
                    <w:left w:val="single" w:sz="4" w:space="0" w:color="auto"/>
                    <w:bottom w:val="single" w:sz="4" w:space="0" w:color="auto"/>
                    <w:right w:val="single" w:sz="4" w:space="0" w:color="auto"/>
                  </w:tcBorders>
                  <w:vAlign w:val="center"/>
                </w:tcPr>
                <w:p w:rsidR="00385A29" w:rsidRPr="00B60F97" w:rsidRDefault="001E6763" w:rsidP="00385A29">
                  <w:pPr>
                    <w:jc w:val="center"/>
                    <w:rPr>
                      <w:sz w:val="18"/>
                      <w:szCs w:val="18"/>
                      <w:vertAlign w:val="superscript"/>
                    </w:rPr>
                  </w:pPr>
                  <w:r>
                    <w:rPr>
                      <w:sz w:val="18"/>
                      <w:szCs w:val="18"/>
                      <w:vertAlign w:val="superscript"/>
                    </w:rPr>
                    <w:t>905,5</w:t>
                  </w:r>
                </w:p>
              </w:tc>
              <w:tc>
                <w:tcPr>
                  <w:tcW w:w="757" w:type="dxa"/>
                  <w:gridSpan w:val="2"/>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sz w:val="18"/>
                      <w:szCs w:val="18"/>
                      <w:vertAlign w:val="superscript"/>
                    </w:rPr>
                  </w:pPr>
                  <w:r>
                    <w:rPr>
                      <w:sz w:val="18"/>
                      <w:szCs w:val="18"/>
                      <w:vertAlign w:val="superscript"/>
                    </w:rPr>
                    <w:t>0</w:t>
                  </w:r>
                </w:p>
              </w:tc>
              <w:tc>
                <w:tcPr>
                  <w:tcW w:w="906" w:type="dxa"/>
                  <w:gridSpan w:val="2"/>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b/>
                      <w:bCs/>
                      <w:sz w:val="18"/>
                      <w:szCs w:val="18"/>
                      <w:vertAlign w:val="superscript"/>
                    </w:rPr>
                  </w:pPr>
                  <w:r>
                    <w:rPr>
                      <w:b/>
                      <w:bCs/>
                      <w:sz w:val="18"/>
                      <w:szCs w:val="18"/>
                      <w:vertAlign w:val="superscript"/>
                    </w:rPr>
                    <w:t>0</w:t>
                  </w:r>
                  <w:r w:rsidRPr="00B60F97">
                    <w:rPr>
                      <w:b/>
                      <w:bCs/>
                      <w:sz w:val="18"/>
                      <w:szCs w:val="18"/>
                      <w:vertAlign w:val="superscript"/>
                    </w:rPr>
                    <w:t> </w:t>
                  </w:r>
                </w:p>
              </w:tc>
              <w:tc>
                <w:tcPr>
                  <w:tcW w:w="714" w:type="dxa"/>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b/>
                      <w:bCs/>
                      <w:sz w:val="18"/>
                      <w:szCs w:val="18"/>
                      <w:vertAlign w:val="superscript"/>
                    </w:rPr>
                  </w:pPr>
                  <w:r w:rsidRPr="00B60F97">
                    <w:rPr>
                      <w:b/>
                      <w:bCs/>
                      <w:sz w:val="18"/>
                      <w:szCs w:val="18"/>
                      <w:vertAlign w:val="superscript"/>
                    </w:rPr>
                    <w:t> </w:t>
                  </w:r>
                  <w:r>
                    <w:rPr>
                      <w:b/>
                      <w:bCs/>
                      <w:sz w:val="18"/>
                      <w:szCs w:val="18"/>
                      <w:vertAlign w:val="superscript"/>
                    </w:rPr>
                    <w:t>0</w:t>
                  </w:r>
                </w:p>
              </w:tc>
              <w:tc>
                <w:tcPr>
                  <w:tcW w:w="2834" w:type="dxa"/>
                  <w:gridSpan w:val="2"/>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F4C15">
                  <w:pPr>
                    <w:rPr>
                      <w:sz w:val="18"/>
                      <w:szCs w:val="18"/>
                      <w:vertAlign w:val="superscript"/>
                    </w:rPr>
                  </w:pPr>
                  <w:r w:rsidRPr="00B60F97">
                    <w:rPr>
                      <w:sz w:val="18"/>
                      <w:szCs w:val="18"/>
                      <w:vertAlign w:val="superscript"/>
                    </w:rPr>
                    <w:t xml:space="preserve">Организация отдыха и оздоровление детей, </w:t>
                  </w:r>
                  <w:r w:rsidR="001E6763">
                    <w:rPr>
                      <w:sz w:val="18"/>
                      <w:szCs w:val="18"/>
                      <w:vertAlign w:val="superscript"/>
                    </w:rPr>
                    <w:t>запланирована в течение года.</w:t>
                  </w:r>
                </w:p>
              </w:tc>
            </w:tr>
            <w:tr w:rsidR="00385A29" w:rsidRPr="00B60F97" w:rsidTr="00BE043B">
              <w:trPr>
                <w:gridAfter w:val="2"/>
                <w:wAfter w:w="31" w:type="dxa"/>
                <w:trHeight w:val="454"/>
                <w:jc w:val="center"/>
              </w:trPr>
              <w:tc>
                <w:tcPr>
                  <w:tcW w:w="1808" w:type="dxa"/>
                  <w:tcBorders>
                    <w:top w:val="single" w:sz="4" w:space="0" w:color="auto"/>
                    <w:left w:val="single" w:sz="4" w:space="0" w:color="auto"/>
                    <w:bottom w:val="single" w:sz="4" w:space="0" w:color="auto"/>
                    <w:right w:val="single" w:sz="4" w:space="0" w:color="auto"/>
                  </w:tcBorders>
                  <w:vAlign w:val="center"/>
                  <w:hideMark/>
                </w:tcPr>
                <w:p w:rsidR="00385A29" w:rsidRPr="00B60F97" w:rsidRDefault="00385A29" w:rsidP="00AA20BA">
                  <w:pPr>
                    <w:rPr>
                      <w:bCs/>
                      <w:sz w:val="18"/>
                      <w:szCs w:val="18"/>
                      <w:vertAlign w:val="superscript"/>
                    </w:rPr>
                  </w:pPr>
                  <w:r w:rsidRPr="00B60F97">
                    <w:rPr>
                      <w:bCs/>
                      <w:sz w:val="18"/>
                      <w:szCs w:val="18"/>
                      <w:vertAlign w:val="superscript"/>
                    </w:rPr>
                    <w:t xml:space="preserve">6.1Обеспечение функционирования системы персонифицированного финансирования дополнительного образования </w:t>
                  </w:r>
                  <w:r w:rsidRPr="00B60F97">
                    <w:rPr>
                      <w:bCs/>
                      <w:sz w:val="18"/>
                      <w:szCs w:val="18"/>
                      <w:vertAlign w:val="superscript"/>
                    </w:rPr>
                    <w:lastRenderedPageBreak/>
                    <w:t>детей;</w:t>
                  </w:r>
                </w:p>
                <w:p w:rsidR="00385A29" w:rsidRPr="00B60F97" w:rsidRDefault="00385A29" w:rsidP="00AA20BA">
                  <w:pPr>
                    <w:rPr>
                      <w:bCs/>
                      <w:sz w:val="18"/>
                      <w:szCs w:val="18"/>
                      <w:vertAlign w:val="superscript"/>
                    </w:rPr>
                  </w:pPr>
                  <w:r w:rsidRPr="00B60F97">
                    <w:rPr>
                      <w:bCs/>
                      <w:sz w:val="18"/>
                      <w:szCs w:val="18"/>
                      <w:vertAlign w:val="superscript"/>
                    </w:rPr>
                    <w:t xml:space="preserve">-  внедрение и обеспечение функционирования системы </w:t>
                  </w:r>
                  <w:r w:rsidR="007F185B" w:rsidRPr="00B60F97">
                    <w:rPr>
                      <w:bCs/>
                      <w:sz w:val="18"/>
                      <w:szCs w:val="18"/>
                      <w:vertAlign w:val="superscript"/>
                    </w:rPr>
                    <w:t>персонифицированного финансирования</w:t>
                  </w:r>
                  <w:r w:rsidRPr="00B60F97">
                    <w:rPr>
                      <w:bCs/>
                      <w:sz w:val="18"/>
                      <w:szCs w:val="18"/>
                      <w:vertAlign w:val="superscript"/>
                    </w:rPr>
                    <w:t xml:space="preserve"> дополнительного </w:t>
                  </w:r>
                  <w:r w:rsidR="007F185B" w:rsidRPr="00B60F97">
                    <w:rPr>
                      <w:bCs/>
                      <w:sz w:val="18"/>
                      <w:szCs w:val="18"/>
                      <w:vertAlign w:val="superscript"/>
                    </w:rPr>
                    <w:t>образования детей, подразумевающей предоставление</w:t>
                  </w:r>
                  <w:r w:rsidRPr="00B60F97">
                    <w:rPr>
                      <w:bCs/>
                      <w:sz w:val="18"/>
                      <w:szCs w:val="18"/>
                      <w:vertAlign w:val="superscript"/>
                    </w:rPr>
                    <w:t xml:space="preserve"> детям сертификатов дополнительного образования с возможностью </w:t>
                  </w:r>
                  <w:r w:rsidR="007F185B" w:rsidRPr="00B60F97">
                    <w:rPr>
                      <w:bCs/>
                      <w:sz w:val="18"/>
                      <w:szCs w:val="18"/>
                      <w:vertAlign w:val="superscript"/>
                    </w:rPr>
                    <w:t>использования в</w:t>
                  </w:r>
                  <w:r w:rsidRPr="00B60F97">
                    <w:rPr>
                      <w:bCs/>
                      <w:sz w:val="18"/>
                      <w:szCs w:val="18"/>
                      <w:vertAlign w:val="superscript"/>
                    </w:rPr>
                    <w:t xml:space="preserve"> рамках </w:t>
                  </w:r>
                  <w:r w:rsidR="007F185B" w:rsidRPr="00B60F97">
                    <w:rPr>
                      <w:bCs/>
                      <w:sz w:val="18"/>
                      <w:szCs w:val="18"/>
                      <w:vertAlign w:val="superscript"/>
                    </w:rPr>
                    <w:t>системы персонифицированного финансирования дополнительного</w:t>
                  </w:r>
                  <w:r w:rsidRPr="00B60F97">
                    <w:rPr>
                      <w:bCs/>
                      <w:sz w:val="18"/>
                      <w:szCs w:val="18"/>
                      <w:vertAlign w:val="superscript"/>
                    </w:rPr>
                    <w:t xml:space="preserve"> образования детей</w:t>
                  </w:r>
                </w:p>
              </w:tc>
              <w:tc>
                <w:tcPr>
                  <w:tcW w:w="1194" w:type="dxa"/>
                  <w:tcBorders>
                    <w:top w:val="single" w:sz="4" w:space="0" w:color="auto"/>
                    <w:left w:val="single" w:sz="4" w:space="0" w:color="auto"/>
                    <w:bottom w:val="single" w:sz="4" w:space="0" w:color="auto"/>
                    <w:right w:val="single" w:sz="4" w:space="0" w:color="auto"/>
                  </w:tcBorders>
                  <w:vAlign w:val="center"/>
                  <w:hideMark/>
                </w:tcPr>
                <w:p w:rsidR="00385A29" w:rsidRPr="00B60F97" w:rsidRDefault="00385A29" w:rsidP="00385A29">
                  <w:pPr>
                    <w:jc w:val="center"/>
                    <w:rPr>
                      <w:bCs/>
                      <w:sz w:val="18"/>
                      <w:szCs w:val="18"/>
                      <w:vertAlign w:val="superscript"/>
                    </w:rPr>
                  </w:pPr>
                  <w:r w:rsidRPr="00B60F97">
                    <w:rPr>
                      <w:bCs/>
                      <w:sz w:val="18"/>
                      <w:szCs w:val="18"/>
                      <w:vertAlign w:val="superscript"/>
                    </w:rPr>
                    <w:lastRenderedPageBreak/>
                    <w:t xml:space="preserve">МБОУ ДОД КЦДО, Отдел образования Администрации МО "Ленский </w:t>
                  </w:r>
                  <w:r w:rsidRPr="00B60F97">
                    <w:rPr>
                      <w:bCs/>
                      <w:sz w:val="18"/>
                      <w:szCs w:val="18"/>
                      <w:vertAlign w:val="superscript"/>
                    </w:rPr>
                    <w:lastRenderedPageBreak/>
                    <w:t>муниципальный район"</w:t>
                  </w:r>
                </w:p>
              </w:tc>
              <w:tc>
                <w:tcPr>
                  <w:tcW w:w="871" w:type="dxa"/>
                  <w:tcBorders>
                    <w:top w:val="single" w:sz="4" w:space="0" w:color="auto"/>
                    <w:left w:val="single" w:sz="4" w:space="0" w:color="auto"/>
                    <w:bottom w:val="single" w:sz="4" w:space="0" w:color="auto"/>
                    <w:right w:val="single" w:sz="4" w:space="0" w:color="auto"/>
                  </w:tcBorders>
                  <w:noWrap/>
                  <w:hideMark/>
                </w:tcPr>
                <w:p w:rsidR="00385A29" w:rsidRPr="00B60F97" w:rsidRDefault="001E6763" w:rsidP="00385A29">
                  <w:pPr>
                    <w:jc w:val="center"/>
                    <w:rPr>
                      <w:b/>
                      <w:bCs/>
                      <w:sz w:val="18"/>
                      <w:szCs w:val="18"/>
                      <w:vertAlign w:val="superscript"/>
                    </w:rPr>
                  </w:pPr>
                  <w:r>
                    <w:rPr>
                      <w:b/>
                      <w:bCs/>
                      <w:sz w:val="18"/>
                      <w:szCs w:val="18"/>
                      <w:vertAlign w:val="superscript"/>
                    </w:rPr>
                    <w:lastRenderedPageBreak/>
                    <w:t>4947,0</w:t>
                  </w:r>
                </w:p>
              </w:tc>
              <w:tc>
                <w:tcPr>
                  <w:tcW w:w="807" w:type="dxa"/>
                  <w:tcBorders>
                    <w:top w:val="single" w:sz="4" w:space="0" w:color="auto"/>
                    <w:left w:val="single" w:sz="4" w:space="0" w:color="auto"/>
                    <w:bottom w:val="single" w:sz="4" w:space="0" w:color="auto"/>
                    <w:right w:val="single" w:sz="4" w:space="0" w:color="auto"/>
                  </w:tcBorders>
                  <w:noWrap/>
                  <w:hideMark/>
                </w:tcPr>
                <w:p w:rsidR="00385A29" w:rsidRPr="00B60F97" w:rsidRDefault="001E6763" w:rsidP="00385A29">
                  <w:pPr>
                    <w:jc w:val="center"/>
                    <w:rPr>
                      <w:b/>
                      <w:bCs/>
                      <w:sz w:val="18"/>
                      <w:szCs w:val="18"/>
                      <w:vertAlign w:val="superscript"/>
                    </w:rPr>
                  </w:pPr>
                  <w:r>
                    <w:rPr>
                      <w:b/>
                      <w:bCs/>
                      <w:sz w:val="18"/>
                      <w:szCs w:val="18"/>
                      <w:vertAlign w:val="superscript"/>
                    </w:rPr>
                    <w:t>1010,0</w:t>
                  </w:r>
                </w:p>
              </w:tc>
              <w:tc>
                <w:tcPr>
                  <w:tcW w:w="709" w:type="dxa"/>
                  <w:tcBorders>
                    <w:top w:val="single" w:sz="4" w:space="0" w:color="auto"/>
                    <w:left w:val="single" w:sz="4" w:space="0" w:color="auto"/>
                    <w:bottom w:val="single" w:sz="4" w:space="0" w:color="auto"/>
                    <w:right w:val="single" w:sz="4" w:space="0" w:color="auto"/>
                  </w:tcBorders>
                  <w:noWrap/>
                </w:tcPr>
                <w:p w:rsidR="00385A29" w:rsidRPr="007F185B" w:rsidRDefault="00385A29" w:rsidP="00385A29">
                  <w:pPr>
                    <w:jc w:val="center"/>
                    <w:rPr>
                      <w:bCs/>
                      <w:iCs/>
                      <w:sz w:val="18"/>
                      <w:szCs w:val="18"/>
                      <w:vertAlign w:val="superscript"/>
                    </w:rPr>
                  </w:pPr>
                  <w:r w:rsidRPr="007F185B">
                    <w:rPr>
                      <w:bCs/>
                      <w:iCs/>
                      <w:sz w:val="18"/>
                      <w:szCs w:val="18"/>
                      <w:vertAlign w:val="superscript"/>
                    </w:rPr>
                    <w:t>0 </w:t>
                  </w:r>
                </w:p>
              </w:tc>
              <w:tc>
                <w:tcPr>
                  <w:tcW w:w="709" w:type="dxa"/>
                  <w:tcBorders>
                    <w:top w:val="single" w:sz="4" w:space="0" w:color="auto"/>
                    <w:left w:val="single" w:sz="4" w:space="0" w:color="auto"/>
                    <w:bottom w:val="single" w:sz="4" w:space="0" w:color="auto"/>
                    <w:right w:val="single" w:sz="4" w:space="0" w:color="auto"/>
                  </w:tcBorders>
                  <w:noWrap/>
                </w:tcPr>
                <w:p w:rsidR="00385A29" w:rsidRPr="007F185B" w:rsidRDefault="00385A29" w:rsidP="00385A29">
                  <w:pPr>
                    <w:jc w:val="center"/>
                    <w:rPr>
                      <w:bCs/>
                      <w:iCs/>
                      <w:sz w:val="18"/>
                      <w:szCs w:val="18"/>
                      <w:vertAlign w:val="superscript"/>
                    </w:rPr>
                  </w:pPr>
                  <w:r w:rsidRPr="007F185B">
                    <w:rPr>
                      <w:bCs/>
                      <w:iCs/>
                      <w:sz w:val="18"/>
                      <w:szCs w:val="18"/>
                      <w:vertAlign w:val="superscript"/>
                    </w:rPr>
                    <w:t>0 </w:t>
                  </w:r>
                </w:p>
              </w:tc>
              <w:tc>
                <w:tcPr>
                  <w:tcW w:w="708" w:type="dxa"/>
                  <w:tcBorders>
                    <w:top w:val="single" w:sz="4" w:space="0" w:color="auto"/>
                    <w:left w:val="single" w:sz="4" w:space="0" w:color="auto"/>
                    <w:bottom w:val="single" w:sz="4" w:space="0" w:color="auto"/>
                    <w:right w:val="single" w:sz="4" w:space="0" w:color="auto"/>
                  </w:tcBorders>
                  <w:noWrap/>
                  <w:hideMark/>
                </w:tcPr>
                <w:p w:rsidR="00385A29" w:rsidRPr="00B60F97" w:rsidRDefault="001E6763" w:rsidP="00385A29">
                  <w:pPr>
                    <w:jc w:val="center"/>
                    <w:rPr>
                      <w:sz w:val="18"/>
                      <w:szCs w:val="18"/>
                      <w:vertAlign w:val="superscript"/>
                    </w:rPr>
                  </w:pPr>
                  <w:r>
                    <w:rPr>
                      <w:sz w:val="18"/>
                      <w:szCs w:val="18"/>
                      <w:vertAlign w:val="superscript"/>
                    </w:rPr>
                    <w:t>4947,0</w:t>
                  </w:r>
                </w:p>
              </w:tc>
              <w:tc>
                <w:tcPr>
                  <w:tcW w:w="680" w:type="dxa"/>
                  <w:tcBorders>
                    <w:top w:val="single" w:sz="4" w:space="0" w:color="auto"/>
                    <w:left w:val="single" w:sz="4" w:space="0" w:color="auto"/>
                    <w:bottom w:val="single" w:sz="4" w:space="0" w:color="auto"/>
                    <w:right w:val="single" w:sz="4" w:space="0" w:color="auto"/>
                  </w:tcBorders>
                  <w:noWrap/>
                  <w:hideMark/>
                </w:tcPr>
                <w:p w:rsidR="00385A29" w:rsidRPr="00B60F97" w:rsidRDefault="001E6763" w:rsidP="00385A29">
                  <w:pPr>
                    <w:jc w:val="center"/>
                    <w:rPr>
                      <w:sz w:val="18"/>
                      <w:szCs w:val="18"/>
                      <w:vertAlign w:val="superscript"/>
                    </w:rPr>
                  </w:pPr>
                  <w:r>
                    <w:rPr>
                      <w:sz w:val="18"/>
                      <w:szCs w:val="18"/>
                      <w:vertAlign w:val="superscript"/>
                    </w:rPr>
                    <w:t>1010,0</w:t>
                  </w:r>
                </w:p>
              </w:tc>
              <w:tc>
                <w:tcPr>
                  <w:tcW w:w="709"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9"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879"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57" w:type="dxa"/>
                  <w:gridSpan w:val="2"/>
                  <w:tcBorders>
                    <w:top w:val="single" w:sz="4" w:space="0" w:color="auto"/>
                    <w:left w:val="single" w:sz="4" w:space="0" w:color="auto"/>
                    <w:bottom w:val="single" w:sz="4" w:space="0" w:color="auto"/>
                    <w:right w:val="single" w:sz="4" w:space="0" w:color="auto"/>
                  </w:tcBorders>
                  <w:noWrap/>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906" w:type="dxa"/>
                  <w:gridSpan w:val="2"/>
                  <w:tcBorders>
                    <w:top w:val="single" w:sz="4" w:space="0" w:color="auto"/>
                    <w:left w:val="single" w:sz="4" w:space="0" w:color="auto"/>
                    <w:bottom w:val="single" w:sz="4" w:space="0" w:color="auto"/>
                    <w:right w:val="single" w:sz="4" w:space="0" w:color="auto"/>
                  </w:tcBorders>
                  <w:noWrap/>
                </w:tcPr>
                <w:p w:rsidR="00385A29" w:rsidRPr="00B60F97" w:rsidRDefault="00385A29" w:rsidP="00385A29">
                  <w:pPr>
                    <w:jc w:val="center"/>
                    <w:rPr>
                      <w:b/>
                      <w:bCs/>
                      <w:i/>
                      <w:iCs/>
                      <w:sz w:val="18"/>
                      <w:szCs w:val="18"/>
                      <w:vertAlign w:val="superscript"/>
                    </w:rPr>
                  </w:pPr>
                  <w:r w:rsidRPr="00B60F97">
                    <w:rPr>
                      <w:b/>
                      <w:bCs/>
                      <w:i/>
                      <w:iCs/>
                      <w:sz w:val="18"/>
                      <w:szCs w:val="18"/>
                      <w:vertAlign w:val="superscript"/>
                    </w:rPr>
                    <w:t> </w:t>
                  </w:r>
                  <w:r>
                    <w:rPr>
                      <w:b/>
                      <w:bCs/>
                      <w:i/>
                      <w:iCs/>
                      <w:sz w:val="18"/>
                      <w:szCs w:val="18"/>
                      <w:vertAlign w:val="superscript"/>
                    </w:rPr>
                    <w:t>0</w:t>
                  </w:r>
                </w:p>
              </w:tc>
              <w:tc>
                <w:tcPr>
                  <w:tcW w:w="714" w:type="dxa"/>
                  <w:tcBorders>
                    <w:top w:val="single" w:sz="4" w:space="0" w:color="auto"/>
                    <w:left w:val="single" w:sz="4" w:space="0" w:color="auto"/>
                    <w:bottom w:val="single" w:sz="4" w:space="0" w:color="auto"/>
                    <w:right w:val="single" w:sz="4" w:space="0" w:color="auto"/>
                  </w:tcBorders>
                  <w:noWrap/>
                </w:tcPr>
                <w:p w:rsidR="00385A29" w:rsidRPr="00B60F97" w:rsidRDefault="00385A29" w:rsidP="00385A29">
                  <w:pPr>
                    <w:jc w:val="center"/>
                    <w:rPr>
                      <w:b/>
                      <w:bCs/>
                      <w:i/>
                      <w:iCs/>
                      <w:sz w:val="18"/>
                      <w:szCs w:val="18"/>
                      <w:vertAlign w:val="superscript"/>
                    </w:rPr>
                  </w:pPr>
                  <w:r w:rsidRPr="00B60F97">
                    <w:rPr>
                      <w:b/>
                      <w:bCs/>
                      <w:i/>
                      <w:iCs/>
                      <w:sz w:val="18"/>
                      <w:szCs w:val="18"/>
                      <w:vertAlign w:val="superscript"/>
                    </w:rPr>
                    <w:t> </w:t>
                  </w:r>
                  <w:r>
                    <w:rPr>
                      <w:b/>
                      <w:bCs/>
                      <w:i/>
                      <w:iCs/>
                      <w:sz w:val="18"/>
                      <w:szCs w:val="18"/>
                      <w:vertAlign w:val="superscript"/>
                    </w:rPr>
                    <w:t>0</w:t>
                  </w:r>
                </w:p>
              </w:tc>
              <w:tc>
                <w:tcPr>
                  <w:tcW w:w="2834" w:type="dxa"/>
                  <w:gridSpan w:val="2"/>
                  <w:tcBorders>
                    <w:top w:val="single" w:sz="4" w:space="0" w:color="auto"/>
                    <w:left w:val="single" w:sz="4" w:space="0" w:color="auto"/>
                    <w:bottom w:val="single" w:sz="4" w:space="0" w:color="auto"/>
                    <w:right w:val="single" w:sz="4" w:space="0" w:color="auto"/>
                  </w:tcBorders>
                  <w:noWrap/>
                  <w:vAlign w:val="center"/>
                </w:tcPr>
                <w:p w:rsidR="00385A29" w:rsidRPr="00B60F97" w:rsidRDefault="00385A29" w:rsidP="003F4C15">
                  <w:pPr>
                    <w:rPr>
                      <w:sz w:val="18"/>
                      <w:szCs w:val="18"/>
                      <w:vertAlign w:val="superscript"/>
                    </w:rPr>
                  </w:pPr>
                  <w:r w:rsidRPr="00B60F97">
                    <w:rPr>
                      <w:sz w:val="18"/>
                      <w:szCs w:val="18"/>
                      <w:vertAlign w:val="superscript"/>
                    </w:rPr>
                    <w:t>Охват детей в возрасте от 5 до 18 лет, имеющих право на получение дополнительного образования в рамках системы персонифицированного финансирования – не менее 25%</w:t>
                  </w:r>
                </w:p>
              </w:tc>
            </w:tr>
            <w:tr w:rsidR="00385A29" w:rsidRPr="00B60F97" w:rsidTr="00BE043B">
              <w:trPr>
                <w:gridAfter w:val="2"/>
                <w:wAfter w:w="31" w:type="dxa"/>
                <w:trHeight w:val="454"/>
                <w:jc w:val="center"/>
              </w:trPr>
              <w:tc>
                <w:tcPr>
                  <w:tcW w:w="1808" w:type="dxa"/>
                  <w:tcBorders>
                    <w:top w:val="single" w:sz="4" w:space="0" w:color="auto"/>
                    <w:left w:val="single" w:sz="4" w:space="0" w:color="auto"/>
                    <w:bottom w:val="single" w:sz="4" w:space="0" w:color="auto"/>
                    <w:right w:val="single" w:sz="4" w:space="0" w:color="auto"/>
                  </w:tcBorders>
                  <w:hideMark/>
                </w:tcPr>
                <w:p w:rsidR="00385A29" w:rsidRPr="00B60F97" w:rsidRDefault="00385A29" w:rsidP="007F185B">
                  <w:pPr>
                    <w:rPr>
                      <w:bCs/>
                      <w:sz w:val="18"/>
                      <w:szCs w:val="18"/>
                      <w:vertAlign w:val="superscript"/>
                    </w:rPr>
                  </w:pPr>
                  <w:r w:rsidRPr="00B60F97">
                    <w:rPr>
                      <w:bCs/>
                      <w:sz w:val="18"/>
                      <w:szCs w:val="18"/>
                      <w:vertAlign w:val="superscript"/>
                    </w:rPr>
                    <w:t>Итого по подпрограмме №2</w:t>
                  </w:r>
                </w:p>
              </w:tc>
              <w:tc>
                <w:tcPr>
                  <w:tcW w:w="1194"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bCs/>
                      <w:sz w:val="18"/>
                      <w:szCs w:val="18"/>
                      <w:vertAlign w:val="superscript"/>
                    </w:rPr>
                  </w:pPr>
                </w:p>
              </w:tc>
              <w:tc>
                <w:tcPr>
                  <w:tcW w:w="871" w:type="dxa"/>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1E6763" w:rsidP="00385A29">
                  <w:pPr>
                    <w:jc w:val="center"/>
                    <w:rPr>
                      <w:b/>
                      <w:bCs/>
                      <w:sz w:val="18"/>
                      <w:szCs w:val="18"/>
                      <w:vertAlign w:val="superscript"/>
                    </w:rPr>
                  </w:pPr>
                  <w:r>
                    <w:rPr>
                      <w:b/>
                      <w:bCs/>
                      <w:sz w:val="18"/>
                      <w:szCs w:val="18"/>
                      <w:vertAlign w:val="superscript"/>
                    </w:rPr>
                    <w:t>457247,9</w:t>
                  </w:r>
                </w:p>
              </w:tc>
              <w:tc>
                <w:tcPr>
                  <w:tcW w:w="807" w:type="dxa"/>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1E6763" w:rsidP="00385A29">
                  <w:pPr>
                    <w:jc w:val="center"/>
                    <w:rPr>
                      <w:b/>
                      <w:bCs/>
                      <w:sz w:val="18"/>
                      <w:szCs w:val="18"/>
                      <w:vertAlign w:val="superscript"/>
                    </w:rPr>
                  </w:pPr>
                  <w:r>
                    <w:rPr>
                      <w:b/>
                      <w:bCs/>
                      <w:sz w:val="18"/>
                      <w:szCs w:val="18"/>
                      <w:vertAlign w:val="superscript"/>
                    </w:rPr>
                    <w:t>117595,0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1E6763" w:rsidP="00385A29">
                  <w:pPr>
                    <w:jc w:val="center"/>
                    <w:rPr>
                      <w:b/>
                      <w:bCs/>
                      <w:sz w:val="18"/>
                      <w:szCs w:val="18"/>
                      <w:vertAlign w:val="superscript"/>
                    </w:rPr>
                  </w:pPr>
                  <w:r>
                    <w:rPr>
                      <w:b/>
                      <w:bCs/>
                      <w:sz w:val="18"/>
                      <w:szCs w:val="18"/>
                      <w:vertAlign w:val="superscript"/>
                    </w:rPr>
                    <w:t>26043,1</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1E6763" w:rsidP="00385A29">
                  <w:pPr>
                    <w:jc w:val="center"/>
                    <w:rPr>
                      <w:b/>
                      <w:bCs/>
                      <w:sz w:val="18"/>
                      <w:szCs w:val="18"/>
                      <w:vertAlign w:val="superscript"/>
                    </w:rPr>
                  </w:pPr>
                  <w:r>
                    <w:rPr>
                      <w:b/>
                      <w:bCs/>
                      <w:sz w:val="18"/>
                      <w:szCs w:val="18"/>
                      <w:vertAlign w:val="superscript"/>
                    </w:rPr>
                    <w:t>6674,4</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1E6763" w:rsidP="00385A29">
                  <w:pPr>
                    <w:jc w:val="center"/>
                    <w:rPr>
                      <w:b/>
                      <w:bCs/>
                      <w:sz w:val="18"/>
                      <w:szCs w:val="18"/>
                      <w:vertAlign w:val="superscript"/>
                    </w:rPr>
                  </w:pPr>
                  <w:r>
                    <w:rPr>
                      <w:b/>
                      <w:bCs/>
                      <w:sz w:val="18"/>
                      <w:szCs w:val="18"/>
                      <w:vertAlign w:val="superscript"/>
                    </w:rPr>
                    <w:t>162220,0</w:t>
                  </w:r>
                </w:p>
              </w:tc>
              <w:tc>
                <w:tcPr>
                  <w:tcW w:w="680" w:type="dxa"/>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1E6763" w:rsidP="00385A29">
                  <w:pPr>
                    <w:jc w:val="center"/>
                    <w:rPr>
                      <w:b/>
                      <w:bCs/>
                      <w:sz w:val="18"/>
                      <w:szCs w:val="18"/>
                      <w:vertAlign w:val="superscript"/>
                    </w:rPr>
                  </w:pPr>
                  <w:r>
                    <w:rPr>
                      <w:b/>
                      <w:bCs/>
                      <w:sz w:val="18"/>
                      <w:szCs w:val="18"/>
                      <w:vertAlign w:val="superscript"/>
                    </w:rPr>
                    <w:t>39658,5</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b/>
                      <w:bCs/>
                      <w:sz w:val="18"/>
                      <w:szCs w:val="18"/>
                      <w:vertAlign w:val="superscript"/>
                    </w:rPr>
                  </w:pPr>
                  <w:r w:rsidRPr="00B60F97">
                    <w:rPr>
                      <w:b/>
                      <w:bCs/>
                      <w:sz w:val="18"/>
                      <w:szCs w:val="18"/>
                      <w:vertAlign w:val="superscript"/>
                    </w:rPr>
                    <w:t> </w:t>
                  </w:r>
                  <w:r>
                    <w:rPr>
                      <w:b/>
                      <w:bCs/>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vAlign w:val="center"/>
                </w:tcPr>
                <w:p w:rsidR="00385A29" w:rsidRPr="00B60F97" w:rsidRDefault="00385A29" w:rsidP="00385A29">
                  <w:pPr>
                    <w:jc w:val="center"/>
                    <w:rPr>
                      <w:b/>
                      <w:bCs/>
                      <w:sz w:val="18"/>
                      <w:szCs w:val="18"/>
                      <w:vertAlign w:val="superscript"/>
                    </w:rPr>
                  </w:pPr>
                  <w:r w:rsidRPr="00B60F97">
                    <w:rPr>
                      <w:b/>
                      <w:bCs/>
                      <w:sz w:val="18"/>
                      <w:szCs w:val="18"/>
                      <w:vertAlign w:val="superscript"/>
                    </w:rPr>
                    <w:t> </w:t>
                  </w:r>
                  <w:r>
                    <w:rPr>
                      <w:b/>
                      <w:bCs/>
                      <w:sz w:val="18"/>
                      <w:szCs w:val="18"/>
                      <w:vertAlign w:val="superscript"/>
                    </w:rPr>
                    <w:t>0</w:t>
                  </w:r>
                </w:p>
              </w:tc>
              <w:tc>
                <w:tcPr>
                  <w:tcW w:w="879" w:type="dxa"/>
                  <w:tcBorders>
                    <w:top w:val="single" w:sz="4" w:space="0" w:color="auto"/>
                    <w:left w:val="single" w:sz="4" w:space="0" w:color="auto"/>
                    <w:bottom w:val="single" w:sz="4" w:space="0" w:color="auto"/>
                    <w:right w:val="single" w:sz="4" w:space="0" w:color="auto"/>
                  </w:tcBorders>
                  <w:vAlign w:val="center"/>
                </w:tcPr>
                <w:p w:rsidR="00385A29" w:rsidRPr="00B60F97" w:rsidRDefault="001E6763" w:rsidP="00385A29">
                  <w:pPr>
                    <w:jc w:val="center"/>
                    <w:rPr>
                      <w:b/>
                      <w:bCs/>
                      <w:sz w:val="18"/>
                      <w:szCs w:val="18"/>
                      <w:vertAlign w:val="superscript"/>
                    </w:rPr>
                  </w:pPr>
                  <w:r>
                    <w:rPr>
                      <w:b/>
                      <w:bCs/>
                      <w:sz w:val="18"/>
                      <w:szCs w:val="18"/>
                      <w:vertAlign w:val="superscript"/>
                    </w:rPr>
                    <w:t>268984,8</w:t>
                  </w:r>
                </w:p>
              </w:tc>
              <w:tc>
                <w:tcPr>
                  <w:tcW w:w="757" w:type="dxa"/>
                  <w:gridSpan w:val="2"/>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1E6763" w:rsidP="00385A29">
                  <w:pPr>
                    <w:jc w:val="center"/>
                    <w:rPr>
                      <w:b/>
                      <w:bCs/>
                      <w:sz w:val="18"/>
                      <w:szCs w:val="18"/>
                      <w:vertAlign w:val="superscript"/>
                    </w:rPr>
                  </w:pPr>
                  <w:r>
                    <w:rPr>
                      <w:b/>
                      <w:bCs/>
                      <w:sz w:val="18"/>
                      <w:szCs w:val="18"/>
                      <w:vertAlign w:val="superscript"/>
                    </w:rPr>
                    <w:t>71262,1</w:t>
                  </w:r>
                </w:p>
              </w:tc>
              <w:tc>
                <w:tcPr>
                  <w:tcW w:w="906" w:type="dxa"/>
                  <w:gridSpan w:val="2"/>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b/>
                      <w:bCs/>
                      <w:sz w:val="18"/>
                      <w:szCs w:val="18"/>
                      <w:vertAlign w:val="superscript"/>
                    </w:rPr>
                  </w:pPr>
                  <w:r w:rsidRPr="00B60F97">
                    <w:rPr>
                      <w:b/>
                      <w:bCs/>
                      <w:sz w:val="18"/>
                      <w:szCs w:val="18"/>
                      <w:vertAlign w:val="superscript"/>
                    </w:rPr>
                    <w:t>0,0</w:t>
                  </w:r>
                </w:p>
              </w:tc>
              <w:tc>
                <w:tcPr>
                  <w:tcW w:w="714" w:type="dxa"/>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b/>
                      <w:bCs/>
                      <w:sz w:val="18"/>
                      <w:szCs w:val="18"/>
                      <w:vertAlign w:val="superscript"/>
                    </w:rPr>
                  </w:pPr>
                  <w:r w:rsidRPr="00B60F97">
                    <w:rPr>
                      <w:b/>
                      <w:bCs/>
                      <w:sz w:val="18"/>
                      <w:szCs w:val="18"/>
                      <w:vertAlign w:val="superscript"/>
                    </w:rPr>
                    <w:t>0,0</w:t>
                  </w:r>
                </w:p>
              </w:tc>
              <w:tc>
                <w:tcPr>
                  <w:tcW w:w="2834" w:type="dxa"/>
                  <w:gridSpan w:val="2"/>
                  <w:tcBorders>
                    <w:top w:val="single" w:sz="4" w:space="0" w:color="auto"/>
                    <w:left w:val="single" w:sz="4" w:space="0" w:color="auto"/>
                    <w:bottom w:val="single" w:sz="4" w:space="0" w:color="auto"/>
                    <w:right w:val="single" w:sz="4" w:space="0" w:color="auto"/>
                  </w:tcBorders>
                  <w:noWrap/>
                  <w:hideMark/>
                </w:tcPr>
                <w:p w:rsidR="00385A29" w:rsidRPr="00B60F97" w:rsidRDefault="00385A29" w:rsidP="003F4C15">
                  <w:pPr>
                    <w:rPr>
                      <w:sz w:val="18"/>
                      <w:szCs w:val="18"/>
                      <w:vertAlign w:val="superscript"/>
                    </w:rPr>
                  </w:pPr>
                </w:p>
              </w:tc>
            </w:tr>
            <w:tr w:rsidR="00385A29" w:rsidRPr="00B60F97" w:rsidTr="00BE043B">
              <w:trPr>
                <w:trHeight w:val="342"/>
                <w:jc w:val="center"/>
              </w:trPr>
              <w:tc>
                <w:tcPr>
                  <w:tcW w:w="15025" w:type="dxa"/>
                  <w:gridSpan w:val="20"/>
                  <w:tcBorders>
                    <w:top w:val="single" w:sz="4" w:space="0" w:color="auto"/>
                    <w:left w:val="single" w:sz="4" w:space="0" w:color="auto"/>
                    <w:bottom w:val="single" w:sz="4" w:space="0" w:color="auto"/>
                    <w:right w:val="single" w:sz="4" w:space="0" w:color="auto"/>
                  </w:tcBorders>
                  <w:shd w:val="clear" w:color="auto" w:fill="FFFFFF"/>
                </w:tcPr>
                <w:p w:rsidR="00385A29" w:rsidRPr="00B60F97" w:rsidRDefault="00385A29" w:rsidP="00385A29">
                  <w:pPr>
                    <w:jc w:val="center"/>
                    <w:rPr>
                      <w:bCs/>
                      <w:sz w:val="18"/>
                      <w:szCs w:val="18"/>
                      <w:vertAlign w:val="superscript"/>
                    </w:rPr>
                  </w:pPr>
                  <w:r w:rsidRPr="00B60F97">
                    <w:rPr>
                      <w:bCs/>
                      <w:sz w:val="18"/>
                      <w:szCs w:val="18"/>
                      <w:vertAlign w:val="superscript"/>
                    </w:rPr>
                    <w:t xml:space="preserve">Подпрограмма № 3 «Обеспечение </w:t>
                  </w:r>
                  <w:r w:rsidR="007F185B" w:rsidRPr="00B60F97">
                    <w:rPr>
                      <w:bCs/>
                      <w:sz w:val="18"/>
                      <w:szCs w:val="18"/>
                      <w:vertAlign w:val="superscript"/>
                    </w:rPr>
                    <w:t>деятельности Отдела образования</w:t>
                  </w:r>
                  <w:r w:rsidRPr="00B60F97">
                    <w:rPr>
                      <w:bCs/>
                      <w:sz w:val="18"/>
                      <w:szCs w:val="18"/>
                      <w:vertAlign w:val="superscript"/>
                    </w:rPr>
                    <w:t xml:space="preserve"> </w:t>
                  </w:r>
                  <w:r w:rsidR="007F185B" w:rsidRPr="00B60F97">
                    <w:rPr>
                      <w:bCs/>
                      <w:sz w:val="18"/>
                      <w:szCs w:val="18"/>
                      <w:vertAlign w:val="superscript"/>
                    </w:rPr>
                    <w:t>Администрации МО</w:t>
                  </w:r>
                  <w:r w:rsidRPr="00B60F97">
                    <w:rPr>
                      <w:bCs/>
                      <w:sz w:val="18"/>
                      <w:szCs w:val="18"/>
                      <w:vertAlign w:val="superscript"/>
                    </w:rPr>
                    <w:t xml:space="preserve"> </w:t>
                  </w:r>
                  <w:r w:rsidR="007F185B" w:rsidRPr="00B60F97">
                    <w:rPr>
                      <w:bCs/>
                      <w:sz w:val="18"/>
                      <w:szCs w:val="18"/>
                      <w:vertAlign w:val="superscript"/>
                    </w:rPr>
                    <w:t>«Ленский муниципальный</w:t>
                  </w:r>
                  <w:r w:rsidRPr="00B60F97">
                    <w:rPr>
                      <w:bCs/>
                      <w:sz w:val="18"/>
                      <w:szCs w:val="18"/>
                      <w:vertAlign w:val="superscript"/>
                    </w:rPr>
                    <w:t xml:space="preserve"> район»</w:t>
                  </w:r>
                </w:p>
              </w:tc>
            </w:tr>
            <w:tr w:rsidR="00385A29" w:rsidRPr="00B60F97" w:rsidTr="00BE043B">
              <w:trPr>
                <w:gridAfter w:val="2"/>
                <w:wAfter w:w="31" w:type="dxa"/>
                <w:trHeight w:val="1146"/>
                <w:jc w:val="center"/>
              </w:trPr>
              <w:tc>
                <w:tcPr>
                  <w:tcW w:w="1808" w:type="dxa"/>
                  <w:tcBorders>
                    <w:top w:val="single" w:sz="4" w:space="0" w:color="auto"/>
                    <w:left w:val="single" w:sz="4" w:space="0" w:color="auto"/>
                    <w:bottom w:val="single" w:sz="4" w:space="0" w:color="auto"/>
                    <w:right w:val="single" w:sz="4" w:space="0" w:color="auto"/>
                  </w:tcBorders>
                  <w:vAlign w:val="center"/>
                  <w:hideMark/>
                </w:tcPr>
                <w:p w:rsidR="00385A29" w:rsidRPr="00B60F97" w:rsidRDefault="00385A29" w:rsidP="00AA20BA">
                  <w:pPr>
                    <w:rPr>
                      <w:sz w:val="18"/>
                      <w:szCs w:val="18"/>
                      <w:vertAlign w:val="superscript"/>
                    </w:rPr>
                  </w:pPr>
                  <w:r w:rsidRPr="00B60F97">
                    <w:rPr>
                      <w:sz w:val="18"/>
                      <w:szCs w:val="18"/>
                      <w:vertAlign w:val="superscript"/>
                    </w:rPr>
                    <w:t>1.1 Обеспечение деятельности Отдела образования МО «Ленский муниципальный район», софинансирование части дополнительных расходов на повышение минимального размера оплаты труда</w:t>
                  </w:r>
                </w:p>
              </w:tc>
              <w:tc>
                <w:tcPr>
                  <w:tcW w:w="1194" w:type="dxa"/>
                  <w:tcBorders>
                    <w:top w:val="single" w:sz="4" w:space="0" w:color="auto"/>
                    <w:left w:val="single" w:sz="4" w:space="0" w:color="auto"/>
                    <w:bottom w:val="single" w:sz="4" w:space="0" w:color="auto"/>
                    <w:right w:val="single" w:sz="4" w:space="0" w:color="auto"/>
                  </w:tcBorders>
                  <w:vAlign w:val="center"/>
                  <w:hideMark/>
                </w:tcPr>
                <w:p w:rsidR="00385A29" w:rsidRPr="00B60F97" w:rsidRDefault="00385A29" w:rsidP="00385A29">
                  <w:pPr>
                    <w:jc w:val="center"/>
                    <w:rPr>
                      <w:sz w:val="18"/>
                      <w:szCs w:val="18"/>
                      <w:vertAlign w:val="superscript"/>
                    </w:rPr>
                  </w:pPr>
                  <w:r w:rsidRPr="00B60F97">
                    <w:rPr>
                      <w:sz w:val="18"/>
                      <w:szCs w:val="18"/>
                      <w:vertAlign w:val="superscript"/>
                    </w:rPr>
                    <w:t>Отдел образования Администрации МО «Ленский муниципальный район»</w:t>
                  </w:r>
                </w:p>
              </w:tc>
              <w:tc>
                <w:tcPr>
                  <w:tcW w:w="871" w:type="dxa"/>
                  <w:tcBorders>
                    <w:top w:val="single" w:sz="4" w:space="0" w:color="auto"/>
                    <w:left w:val="single" w:sz="4" w:space="0" w:color="auto"/>
                    <w:bottom w:val="single" w:sz="4" w:space="0" w:color="auto"/>
                    <w:right w:val="single" w:sz="4" w:space="0" w:color="auto"/>
                  </w:tcBorders>
                  <w:vAlign w:val="center"/>
                  <w:hideMark/>
                </w:tcPr>
                <w:p w:rsidR="00385A29" w:rsidRPr="00B60F97" w:rsidRDefault="00BE043B" w:rsidP="00385A29">
                  <w:pPr>
                    <w:jc w:val="center"/>
                    <w:rPr>
                      <w:b/>
                      <w:bCs/>
                      <w:sz w:val="18"/>
                      <w:szCs w:val="18"/>
                      <w:vertAlign w:val="superscript"/>
                    </w:rPr>
                  </w:pPr>
                  <w:r>
                    <w:rPr>
                      <w:b/>
                      <w:bCs/>
                      <w:sz w:val="18"/>
                      <w:szCs w:val="18"/>
                      <w:vertAlign w:val="superscript"/>
                    </w:rPr>
                    <w:t>11651,8</w:t>
                  </w:r>
                </w:p>
              </w:tc>
              <w:tc>
                <w:tcPr>
                  <w:tcW w:w="807" w:type="dxa"/>
                  <w:tcBorders>
                    <w:top w:val="single" w:sz="4" w:space="0" w:color="auto"/>
                    <w:left w:val="single" w:sz="4" w:space="0" w:color="auto"/>
                    <w:bottom w:val="single" w:sz="4" w:space="0" w:color="auto"/>
                    <w:right w:val="single" w:sz="4" w:space="0" w:color="auto"/>
                  </w:tcBorders>
                  <w:vAlign w:val="center"/>
                  <w:hideMark/>
                </w:tcPr>
                <w:p w:rsidR="00385A29" w:rsidRPr="00B60F97" w:rsidRDefault="00BE043B" w:rsidP="00385A29">
                  <w:pPr>
                    <w:jc w:val="center"/>
                    <w:rPr>
                      <w:b/>
                      <w:bCs/>
                      <w:sz w:val="18"/>
                      <w:szCs w:val="18"/>
                      <w:vertAlign w:val="superscript"/>
                    </w:rPr>
                  </w:pPr>
                  <w:r>
                    <w:rPr>
                      <w:b/>
                      <w:bCs/>
                      <w:sz w:val="18"/>
                      <w:szCs w:val="18"/>
                      <w:vertAlign w:val="superscript"/>
                    </w:rPr>
                    <w:t>2799,2</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BE043B" w:rsidP="00385A29">
                  <w:pPr>
                    <w:jc w:val="center"/>
                    <w:rPr>
                      <w:sz w:val="18"/>
                      <w:szCs w:val="18"/>
                      <w:vertAlign w:val="superscript"/>
                    </w:rPr>
                  </w:pPr>
                  <w:r>
                    <w:rPr>
                      <w:sz w:val="18"/>
                      <w:szCs w:val="18"/>
                      <w:vertAlign w:val="superscript"/>
                    </w:rPr>
                    <w:t>11651,8</w:t>
                  </w:r>
                </w:p>
              </w:tc>
              <w:tc>
                <w:tcPr>
                  <w:tcW w:w="680" w:type="dxa"/>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BE043B" w:rsidP="00385A29">
                  <w:pPr>
                    <w:jc w:val="center"/>
                    <w:rPr>
                      <w:sz w:val="18"/>
                      <w:szCs w:val="18"/>
                      <w:vertAlign w:val="superscript"/>
                    </w:rPr>
                  </w:pPr>
                  <w:r>
                    <w:rPr>
                      <w:sz w:val="18"/>
                      <w:szCs w:val="18"/>
                      <w:vertAlign w:val="superscript"/>
                    </w:rPr>
                    <w:t>2799,2</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vAlign w:val="center"/>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879" w:type="dxa"/>
                  <w:tcBorders>
                    <w:top w:val="single" w:sz="4" w:space="0" w:color="auto"/>
                    <w:left w:val="single" w:sz="4" w:space="0" w:color="auto"/>
                    <w:bottom w:val="single" w:sz="4" w:space="0" w:color="auto"/>
                    <w:right w:val="single" w:sz="4" w:space="0" w:color="auto"/>
                  </w:tcBorders>
                  <w:vAlign w:val="center"/>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57" w:type="dxa"/>
                  <w:gridSpan w:val="2"/>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906" w:type="dxa"/>
                  <w:gridSpan w:val="2"/>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14" w:type="dxa"/>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2834" w:type="dxa"/>
                  <w:gridSpan w:val="2"/>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F4C15">
                  <w:pPr>
                    <w:rPr>
                      <w:sz w:val="18"/>
                      <w:szCs w:val="18"/>
                      <w:vertAlign w:val="superscript"/>
                    </w:rPr>
                  </w:pPr>
                  <w:r w:rsidRPr="00B60F97">
                    <w:rPr>
                      <w:sz w:val="18"/>
                      <w:szCs w:val="18"/>
                      <w:vertAlign w:val="superscript"/>
                    </w:rPr>
                    <w:t>Содержание отдела образования Администрации МО «Ленский муниципальный район»</w:t>
                  </w:r>
                </w:p>
              </w:tc>
            </w:tr>
            <w:tr w:rsidR="00385A29" w:rsidRPr="00B60F97" w:rsidTr="00BE043B">
              <w:trPr>
                <w:gridAfter w:val="2"/>
                <w:wAfter w:w="31" w:type="dxa"/>
                <w:trHeight w:val="1445"/>
                <w:jc w:val="center"/>
              </w:trPr>
              <w:tc>
                <w:tcPr>
                  <w:tcW w:w="1808" w:type="dxa"/>
                  <w:tcBorders>
                    <w:top w:val="single" w:sz="4" w:space="0" w:color="auto"/>
                    <w:left w:val="single" w:sz="4" w:space="0" w:color="auto"/>
                    <w:bottom w:val="single" w:sz="4" w:space="0" w:color="auto"/>
                    <w:right w:val="single" w:sz="4" w:space="0" w:color="auto"/>
                  </w:tcBorders>
                  <w:vAlign w:val="center"/>
                  <w:hideMark/>
                </w:tcPr>
                <w:p w:rsidR="00385A29" w:rsidRPr="00B60F97" w:rsidRDefault="00385A29" w:rsidP="00AA20BA">
                  <w:pPr>
                    <w:rPr>
                      <w:sz w:val="18"/>
                      <w:szCs w:val="18"/>
                      <w:vertAlign w:val="superscript"/>
                    </w:rPr>
                  </w:pPr>
                  <w:r w:rsidRPr="00B60F97">
                    <w:rPr>
                      <w:sz w:val="18"/>
                      <w:szCs w:val="18"/>
                      <w:vertAlign w:val="superscript"/>
                    </w:rPr>
                    <w:t>1.2 Укрепление материально-технической базы учреждения</w:t>
                  </w:r>
                </w:p>
              </w:tc>
              <w:tc>
                <w:tcPr>
                  <w:tcW w:w="1194" w:type="dxa"/>
                  <w:tcBorders>
                    <w:top w:val="single" w:sz="4" w:space="0" w:color="auto"/>
                    <w:left w:val="single" w:sz="4" w:space="0" w:color="auto"/>
                    <w:bottom w:val="single" w:sz="4" w:space="0" w:color="auto"/>
                    <w:right w:val="single" w:sz="4" w:space="0" w:color="auto"/>
                  </w:tcBorders>
                  <w:vAlign w:val="center"/>
                  <w:hideMark/>
                </w:tcPr>
                <w:p w:rsidR="00385A29" w:rsidRPr="00B60F97" w:rsidRDefault="00385A29" w:rsidP="00385A29">
                  <w:pPr>
                    <w:jc w:val="center"/>
                    <w:rPr>
                      <w:sz w:val="18"/>
                      <w:szCs w:val="18"/>
                      <w:vertAlign w:val="superscript"/>
                    </w:rPr>
                  </w:pPr>
                  <w:r w:rsidRPr="00B60F97">
                    <w:rPr>
                      <w:sz w:val="18"/>
                      <w:szCs w:val="18"/>
                      <w:vertAlign w:val="superscript"/>
                    </w:rPr>
                    <w:t>Отдел образования Администрации МО «Ленский муниципальный район»</w:t>
                  </w:r>
                </w:p>
              </w:tc>
              <w:tc>
                <w:tcPr>
                  <w:tcW w:w="871" w:type="dxa"/>
                  <w:tcBorders>
                    <w:top w:val="single" w:sz="4" w:space="0" w:color="auto"/>
                    <w:left w:val="single" w:sz="4" w:space="0" w:color="auto"/>
                    <w:bottom w:val="single" w:sz="4" w:space="0" w:color="auto"/>
                    <w:right w:val="single" w:sz="4" w:space="0" w:color="auto"/>
                  </w:tcBorders>
                  <w:vAlign w:val="center"/>
                  <w:hideMark/>
                </w:tcPr>
                <w:p w:rsidR="00385A29" w:rsidRPr="00B60F97" w:rsidRDefault="00385A29" w:rsidP="00385A29">
                  <w:pPr>
                    <w:jc w:val="center"/>
                    <w:rPr>
                      <w:sz w:val="18"/>
                      <w:szCs w:val="18"/>
                      <w:vertAlign w:val="superscript"/>
                    </w:rPr>
                  </w:pPr>
                  <w:r w:rsidRPr="00B60F97">
                    <w:rPr>
                      <w:sz w:val="18"/>
                      <w:szCs w:val="18"/>
                      <w:vertAlign w:val="superscript"/>
                    </w:rPr>
                    <w:t>0,0</w:t>
                  </w:r>
                </w:p>
              </w:tc>
              <w:tc>
                <w:tcPr>
                  <w:tcW w:w="807" w:type="dxa"/>
                  <w:tcBorders>
                    <w:top w:val="single" w:sz="4" w:space="0" w:color="auto"/>
                    <w:left w:val="single" w:sz="4" w:space="0" w:color="auto"/>
                    <w:bottom w:val="single" w:sz="4" w:space="0" w:color="auto"/>
                    <w:right w:val="single" w:sz="4" w:space="0" w:color="auto"/>
                  </w:tcBorders>
                  <w:vAlign w:val="center"/>
                  <w:hideMark/>
                </w:tcPr>
                <w:p w:rsidR="00385A29" w:rsidRPr="00B60F97" w:rsidRDefault="00385A29" w:rsidP="00385A29">
                  <w:pPr>
                    <w:jc w:val="center"/>
                    <w:rPr>
                      <w:sz w:val="18"/>
                      <w:szCs w:val="18"/>
                      <w:vertAlign w:val="superscript"/>
                    </w:rPr>
                  </w:pPr>
                  <w:r w:rsidRPr="00B60F97">
                    <w:rPr>
                      <w:sz w:val="18"/>
                      <w:szCs w:val="18"/>
                      <w:vertAlign w:val="superscript"/>
                    </w:rPr>
                    <w:t>0,0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sz w:val="18"/>
                      <w:szCs w:val="18"/>
                      <w:vertAlign w:val="superscript"/>
                    </w:rPr>
                  </w:pPr>
                  <w:r w:rsidRPr="00B60F97">
                    <w:rPr>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sz w:val="18"/>
                      <w:szCs w:val="18"/>
                      <w:vertAlign w:val="superscript"/>
                    </w:rPr>
                  </w:pPr>
                  <w:r w:rsidRPr="00B60F97">
                    <w:rPr>
                      <w:sz w:val="18"/>
                      <w:szCs w:val="18"/>
                      <w:vertAlign w:val="superscript"/>
                    </w:rPr>
                    <w:t>0</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sz w:val="18"/>
                      <w:szCs w:val="18"/>
                      <w:vertAlign w:val="superscript"/>
                    </w:rPr>
                  </w:pPr>
                  <w:r w:rsidRPr="00B60F97">
                    <w:rPr>
                      <w:sz w:val="18"/>
                      <w:szCs w:val="18"/>
                      <w:vertAlign w:val="superscript"/>
                    </w:rPr>
                    <w:t>0</w:t>
                  </w:r>
                </w:p>
              </w:tc>
              <w:tc>
                <w:tcPr>
                  <w:tcW w:w="680" w:type="dxa"/>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sz w:val="18"/>
                      <w:szCs w:val="18"/>
                      <w:vertAlign w:val="superscript"/>
                    </w:rPr>
                  </w:pPr>
                  <w:r w:rsidRPr="00B60F97">
                    <w:rPr>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sz w:val="18"/>
                      <w:szCs w:val="18"/>
                      <w:vertAlign w:val="superscript"/>
                    </w:rPr>
                  </w:pPr>
                  <w:r w:rsidRPr="00B60F97">
                    <w:rPr>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vAlign w:val="center"/>
                </w:tcPr>
                <w:p w:rsidR="00385A29" w:rsidRPr="00B60F97" w:rsidRDefault="00385A29" w:rsidP="00385A29">
                  <w:pPr>
                    <w:jc w:val="center"/>
                    <w:rPr>
                      <w:sz w:val="18"/>
                      <w:szCs w:val="18"/>
                      <w:vertAlign w:val="superscript"/>
                    </w:rPr>
                  </w:pPr>
                  <w:r w:rsidRPr="00B60F97">
                    <w:rPr>
                      <w:sz w:val="18"/>
                      <w:szCs w:val="18"/>
                      <w:vertAlign w:val="superscript"/>
                    </w:rPr>
                    <w:t>0</w:t>
                  </w:r>
                </w:p>
              </w:tc>
              <w:tc>
                <w:tcPr>
                  <w:tcW w:w="879" w:type="dxa"/>
                  <w:tcBorders>
                    <w:top w:val="single" w:sz="4" w:space="0" w:color="auto"/>
                    <w:left w:val="single" w:sz="4" w:space="0" w:color="auto"/>
                    <w:bottom w:val="single" w:sz="4" w:space="0" w:color="auto"/>
                    <w:right w:val="single" w:sz="4" w:space="0" w:color="auto"/>
                  </w:tcBorders>
                  <w:vAlign w:val="center"/>
                </w:tcPr>
                <w:p w:rsidR="00385A29" w:rsidRPr="00B60F97" w:rsidRDefault="00385A29" w:rsidP="00385A29">
                  <w:pPr>
                    <w:jc w:val="center"/>
                    <w:rPr>
                      <w:sz w:val="18"/>
                      <w:szCs w:val="18"/>
                      <w:vertAlign w:val="superscript"/>
                    </w:rPr>
                  </w:pPr>
                  <w:r w:rsidRPr="00B60F97">
                    <w:rPr>
                      <w:sz w:val="18"/>
                      <w:szCs w:val="18"/>
                      <w:vertAlign w:val="superscript"/>
                    </w:rPr>
                    <w:t>0</w:t>
                  </w:r>
                </w:p>
              </w:tc>
              <w:tc>
                <w:tcPr>
                  <w:tcW w:w="757" w:type="dxa"/>
                  <w:gridSpan w:val="2"/>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sz w:val="18"/>
                      <w:szCs w:val="18"/>
                      <w:vertAlign w:val="superscript"/>
                    </w:rPr>
                  </w:pPr>
                  <w:r w:rsidRPr="00B60F97">
                    <w:rPr>
                      <w:sz w:val="18"/>
                      <w:szCs w:val="18"/>
                      <w:vertAlign w:val="superscript"/>
                    </w:rPr>
                    <w:t>0</w:t>
                  </w:r>
                </w:p>
              </w:tc>
              <w:tc>
                <w:tcPr>
                  <w:tcW w:w="906" w:type="dxa"/>
                  <w:gridSpan w:val="2"/>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sz w:val="18"/>
                      <w:szCs w:val="18"/>
                      <w:vertAlign w:val="superscript"/>
                    </w:rPr>
                  </w:pPr>
                  <w:r w:rsidRPr="00B60F97">
                    <w:rPr>
                      <w:sz w:val="18"/>
                      <w:szCs w:val="18"/>
                      <w:vertAlign w:val="superscript"/>
                    </w:rPr>
                    <w:t>0</w:t>
                  </w:r>
                </w:p>
              </w:tc>
              <w:tc>
                <w:tcPr>
                  <w:tcW w:w="714" w:type="dxa"/>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sz w:val="18"/>
                      <w:szCs w:val="18"/>
                      <w:vertAlign w:val="superscript"/>
                    </w:rPr>
                  </w:pPr>
                  <w:r w:rsidRPr="00B60F97">
                    <w:rPr>
                      <w:sz w:val="18"/>
                      <w:szCs w:val="18"/>
                      <w:vertAlign w:val="superscript"/>
                    </w:rPr>
                    <w:t>0</w:t>
                  </w:r>
                </w:p>
              </w:tc>
              <w:tc>
                <w:tcPr>
                  <w:tcW w:w="2834" w:type="dxa"/>
                  <w:gridSpan w:val="2"/>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F4C15">
                  <w:pPr>
                    <w:rPr>
                      <w:sz w:val="18"/>
                      <w:szCs w:val="18"/>
                      <w:vertAlign w:val="superscript"/>
                    </w:rPr>
                  </w:pPr>
                  <w:r>
                    <w:rPr>
                      <w:sz w:val="18"/>
                      <w:szCs w:val="18"/>
                      <w:vertAlign w:val="superscript"/>
                    </w:rPr>
                    <w:t>Мероприятие не планировалось</w:t>
                  </w:r>
                </w:p>
              </w:tc>
            </w:tr>
            <w:tr w:rsidR="00385A29" w:rsidRPr="00B60F97" w:rsidTr="00BE043B">
              <w:trPr>
                <w:gridAfter w:val="2"/>
                <w:wAfter w:w="31" w:type="dxa"/>
                <w:trHeight w:val="1680"/>
                <w:jc w:val="center"/>
              </w:trPr>
              <w:tc>
                <w:tcPr>
                  <w:tcW w:w="1808" w:type="dxa"/>
                  <w:tcBorders>
                    <w:top w:val="single" w:sz="4" w:space="0" w:color="auto"/>
                    <w:left w:val="single" w:sz="4" w:space="0" w:color="auto"/>
                    <w:bottom w:val="single" w:sz="4" w:space="0" w:color="auto"/>
                    <w:right w:val="single" w:sz="4" w:space="0" w:color="auto"/>
                  </w:tcBorders>
                  <w:vAlign w:val="center"/>
                  <w:hideMark/>
                </w:tcPr>
                <w:p w:rsidR="00385A29" w:rsidRPr="00B60F97" w:rsidRDefault="00385A29" w:rsidP="00AA20BA">
                  <w:pPr>
                    <w:rPr>
                      <w:sz w:val="18"/>
                      <w:szCs w:val="18"/>
                      <w:vertAlign w:val="superscript"/>
                    </w:rPr>
                  </w:pPr>
                  <w:r w:rsidRPr="00B60F97">
                    <w:rPr>
                      <w:sz w:val="18"/>
                      <w:szCs w:val="18"/>
                      <w:vertAlign w:val="superscript"/>
                    </w:rPr>
                    <w:t xml:space="preserve">2.1 Повышение квалификации муниципальных служащих Отдела образования </w:t>
                  </w:r>
                </w:p>
              </w:tc>
              <w:tc>
                <w:tcPr>
                  <w:tcW w:w="1194" w:type="dxa"/>
                  <w:tcBorders>
                    <w:top w:val="single" w:sz="4" w:space="0" w:color="auto"/>
                    <w:left w:val="single" w:sz="4" w:space="0" w:color="auto"/>
                    <w:bottom w:val="single" w:sz="4" w:space="0" w:color="auto"/>
                    <w:right w:val="single" w:sz="4" w:space="0" w:color="auto"/>
                  </w:tcBorders>
                  <w:vAlign w:val="center"/>
                  <w:hideMark/>
                </w:tcPr>
                <w:p w:rsidR="00385A29" w:rsidRPr="00B60F97" w:rsidRDefault="00385A29" w:rsidP="00385A29">
                  <w:pPr>
                    <w:jc w:val="center"/>
                    <w:rPr>
                      <w:sz w:val="18"/>
                      <w:szCs w:val="18"/>
                      <w:vertAlign w:val="superscript"/>
                    </w:rPr>
                  </w:pPr>
                  <w:r w:rsidRPr="00B60F97">
                    <w:rPr>
                      <w:sz w:val="18"/>
                      <w:szCs w:val="18"/>
                      <w:vertAlign w:val="superscript"/>
                    </w:rPr>
                    <w:t>Отдел образования Администрации МО «Ленский муниципальный район»</w:t>
                  </w:r>
                </w:p>
              </w:tc>
              <w:tc>
                <w:tcPr>
                  <w:tcW w:w="871" w:type="dxa"/>
                  <w:tcBorders>
                    <w:top w:val="single" w:sz="4" w:space="0" w:color="auto"/>
                    <w:left w:val="single" w:sz="4" w:space="0" w:color="auto"/>
                    <w:bottom w:val="single" w:sz="4" w:space="0" w:color="auto"/>
                    <w:right w:val="single" w:sz="4" w:space="0" w:color="auto"/>
                  </w:tcBorders>
                  <w:vAlign w:val="center"/>
                  <w:hideMark/>
                </w:tcPr>
                <w:p w:rsidR="00385A29" w:rsidRPr="00B60F97" w:rsidRDefault="00385A29" w:rsidP="00385A29">
                  <w:pPr>
                    <w:jc w:val="center"/>
                    <w:rPr>
                      <w:sz w:val="18"/>
                      <w:szCs w:val="18"/>
                      <w:vertAlign w:val="superscript"/>
                    </w:rPr>
                  </w:pPr>
                  <w:r w:rsidRPr="00B60F97">
                    <w:rPr>
                      <w:sz w:val="18"/>
                      <w:szCs w:val="18"/>
                      <w:vertAlign w:val="superscript"/>
                    </w:rPr>
                    <w:t>0,0</w:t>
                  </w:r>
                </w:p>
              </w:tc>
              <w:tc>
                <w:tcPr>
                  <w:tcW w:w="807" w:type="dxa"/>
                  <w:tcBorders>
                    <w:top w:val="single" w:sz="4" w:space="0" w:color="auto"/>
                    <w:left w:val="single" w:sz="4" w:space="0" w:color="auto"/>
                    <w:bottom w:val="single" w:sz="4" w:space="0" w:color="auto"/>
                    <w:right w:val="single" w:sz="4" w:space="0" w:color="auto"/>
                  </w:tcBorders>
                  <w:vAlign w:val="center"/>
                  <w:hideMark/>
                </w:tcPr>
                <w:p w:rsidR="00385A29" w:rsidRPr="00B60F97" w:rsidRDefault="00385A29" w:rsidP="00385A29">
                  <w:pPr>
                    <w:jc w:val="center"/>
                    <w:rPr>
                      <w:sz w:val="18"/>
                      <w:szCs w:val="18"/>
                      <w:vertAlign w:val="superscript"/>
                    </w:rPr>
                  </w:pPr>
                  <w:r w:rsidRPr="00B60F97">
                    <w:rPr>
                      <w:sz w:val="18"/>
                      <w:szCs w:val="18"/>
                      <w:vertAlign w:val="superscript"/>
                    </w:rPr>
                    <w:t>0,0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sz w:val="18"/>
                      <w:szCs w:val="18"/>
                      <w:vertAlign w:val="superscript"/>
                    </w:rPr>
                  </w:pPr>
                  <w:r w:rsidRPr="00B60F97">
                    <w:rPr>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sz w:val="18"/>
                      <w:szCs w:val="18"/>
                      <w:vertAlign w:val="superscript"/>
                    </w:rPr>
                  </w:pPr>
                  <w:r w:rsidRPr="00B60F97">
                    <w:rPr>
                      <w:sz w:val="18"/>
                      <w:szCs w:val="18"/>
                      <w:vertAlign w:val="superscript"/>
                    </w:rPr>
                    <w:t>0</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sz w:val="18"/>
                      <w:szCs w:val="18"/>
                      <w:vertAlign w:val="superscript"/>
                    </w:rPr>
                  </w:pPr>
                  <w:r w:rsidRPr="00B60F97">
                    <w:rPr>
                      <w:sz w:val="18"/>
                      <w:szCs w:val="18"/>
                      <w:vertAlign w:val="superscript"/>
                    </w:rPr>
                    <w:t>0</w:t>
                  </w:r>
                </w:p>
              </w:tc>
              <w:tc>
                <w:tcPr>
                  <w:tcW w:w="680" w:type="dxa"/>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sz w:val="18"/>
                      <w:szCs w:val="18"/>
                      <w:vertAlign w:val="superscript"/>
                    </w:rPr>
                  </w:pPr>
                  <w:r w:rsidRPr="00B60F97">
                    <w:rPr>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sz w:val="18"/>
                      <w:szCs w:val="18"/>
                      <w:vertAlign w:val="superscript"/>
                    </w:rPr>
                  </w:pPr>
                  <w:r w:rsidRPr="00B60F97">
                    <w:rPr>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vAlign w:val="center"/>
                </w:tcPr>
                <w:p w:rsidR="00385A29" w:rsidRPr="00B60F97" w:rsidRDefault="00385A29" w:rsidP="00385A29">
                  <w:pPr>
                    <w:jc w:val="center"/>
                    <w:rPr>
                      <w:sz w:val="18"/>
                      <w:szCs w:val="18"/>
                      <w:vertAlign w:val="superscript"/>
                    </w:rPr>
                  </w:pPr>
                  <w:r w:rsidRPr="00B60F97">
                    <w:rPr>
                      <w:sz w:val="18"/>
                      <w:szCs w:val="18"/>
                      <w:vertAlign w:val="superscript"/>
                    </w:rPr>
                    <w:t>0</w:t>
                  </w:r>
                </w:p>
              </w:tc>
              <w:tc>
                <w:tcPr>
                  <w:tcW w:w="879" w:type="dxa"/>
                  <w:tcBorders>
                    <w:top w:val="single" w:sz="4" w:space="0" w:color="auto"/>
                    <w:left w:val="single" w:sz="4" w:space="0" w:color="auto"/>
                    <w:bottom w:val="single" w:sz="4" w:space="0" w:color="auto"/>
                    <w:right w:val="single" w:sz="4" w:space="0" w:color="auto"/>
                  </w:tcBorders>
                  <w:vAlign w:val="center"/>
                </w:tcPr>
                <w:p w:rsidR="00385A29" w:rsidRPr="00B60F97" w:rsidRDefault="00385A29" w:rsidP="00385A29">
                  <w:pPr>
                    <w:jc w:val="center"/>
                    <w:rPr>
                      <w:sz w:val="18"/>
                      <w:szCs w:val="18"/>
                      <w:vertAlign w:val="superscript"/>
                    </w:rPr>
                  </w:pPr>
                  <w:r w:rsidRPr="00B60F97">
                    <w:rPr>
                      <w:sz w:val="18"/>
                      <w:szCs w:val="18"/>
                      <w:vertAlign w:val="superscript"/>
                    </w:rPr>
                    <w:t>0</w:t>
                  </w:r>
                </w:p>
              </w:tc>
              <w:tc>
                <w:tcPr>
                  <w:tcW w:w="757" w:type="dxa"/>
                  <w:gridSpan w:val="2"/>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sz w:val="18"/>
                      <w:szCs w:val="18"/>
                      <w:vertAlign w:val="superscript"/>
                    </w:rPr>
                  </w:pPr>
                  <w:r w:rsidRPr="00B60F97">
                    <w:rPr>
                      <w:sz w:val="18"/>
                      <w:szCs w:val="18"/>
                      <w:vertAlign w:val="superscript"/>
                    </w:rPr>
                    <w:t>0</w:t>
                  </w:r>
                </w:p>
              </w:tc>
              <w:tc>
                <w:tcPr>
                  <w:tcW w:w="906" w:type="dxa"/>
                  <w:gridSpan w:val="2"/>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sz w:val="18"/>
                      <w:szCs w:val="18"/>
                      <w:vertAlign w:val="superscript"/>
                    </w:rPr>
                  </w:pPr>
                  <w:r w:rsidRPr="00B60F97">
                    <w:rPr>
                      <w:sz w:val="18"/>
                      <w:szCs w:val="18"/>
                      <w:vertAlign w:val="superscript"/>
                    </w:rPr>
                    <w:t>0</w:t>
                  </w:r>
                </w:p>
              </w:tc>
              <w:tc>
                <w:tcPr>
                  <w:tcW w:w="714" w:type="dxa"/>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sz w:val="18"/>
                      <w:szCs w:val="18"/>
                      <w:vertAlign w:val="superscript"/>
                    </w:rPr>
                  </w:pPr>
                  <w:r w:rsidRPr="00B60F97">
                    <w:rPr>
                      <w:sz w:val="18"/>
                      <w:szCs w:val="18"/>
                      <w:vertAlign w:val="superscript"/>
                    </w:rPr>
                    <w:t>0</w:t>
                  </w:r>
                </w:p>
              </w:tc>
              <w:tc>
                <w:tcPr>
                  <w:tcW w:w="2834" w:type="dxa"/>
                  <w:gridSpan w:val="2"/>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F4C15">
                  <w:pPr>
                    <w:rPr>
                      <w:sz w:val="18"/>
                      <w:szCs w:val="18"/>
                      <w:vertAlign w:val="superscript"/>
                    </w:rPr>
                  </w:pPr>
                  <w:r>
                    <w:rPr>
                      <w:sz w:val="18"/>
                      <w:szCs w:val="18"/>
                      <w:vertAlign w:val="superscript"/>
                    </w:rPr>
                    <w:t>Мероприятие не планировалось</w:t>
                  </w:r>
                </w:p>
                <w:p w:rsidR="00385A29" w:rsidRPr="00B60F97" w:rsidRDefault="00385A29" w:rsidP="003F4C15">
                  <w:pPr>
                    <w:rPr>
                      <w:sz w:val="18"/>
                      <w:szCs w:val="18"/>
                      <w:vertAlign w:val="superscript"/>
                    </w:rPr>
                  </w:pPr>
                </w:p>
              </w:tc>
            </w:tr>
            <w:tr w:rsidR="00385A29" w:rsidRPr="00B60F97" w:rsidTr="00BE043B">
              <w:trPr>
                <w:gridAfter w:val="2"/>
                <w:wAfter w:w="31" w:type="dxa"/>
                <w:trHeight w:val="1865"/>
                <w:jc w:val="center"/>
              </w:trPr>
              <w:tc>
                <w:tcPr>
                  <w:tcW w:w="1808" w:type="dxa"/>
                  <w:tcBorders>
                    <w:top w:val="single" w:sz="4" w:space="0" w:color="auto"/>
                    <w:left w:val="single" w:sz="4" w:space="0" w:color="auto"/>
                    <w:bottom w:val="single" w:sz="4" w:space="0" w:color="auto"/>
                    <w:right w:val="single" w:sz="4" w:space="0" w:color="auto"/>
                  </w:tcBorders>
                  <w:hideMark/>
                </w:tcPr>
                <w:p w:rsidR="00385A29" w:rsidRPr="00B60F97" w:rsidRDefault="00385A29" w:rsidP="00AA20BA">
                  <w:pPr>
                    <w:rPr>
                      <w:sz w:val="18"/>
                      <w:szCs w:val="18"/>
                      <w:vertAlign w:val="superscript"/>
                    </w:rPr>
                  </w:pPr>
                  <w:r w:rsidRPr="00B60F97">
                    <w:rPr>
                      <w:sz w:val="18"/>
                      <w:szCs w:val="18"/>
                      <w:vertAlign w:val="superscript"/>
                    </w:rPr>
                    <w:lastRenderedPageBreak/>
                    <w:t>3.1 Проведение ана</w:t>
                  </w:r>
                  <w:r w:rsidR="007F185B">
                    <w:rPr>
                      <w:sz w:val="18"/>
                      <w:szCs w:val="18"/>
                      <w:vertAlign w:val="superscript"/>
                    </w:rPr>
                    <w:t>л</w:t>
                  </w:r>
                  <w:r w:rsidRPr="00B60F97">
                    <w:rPr>
                      <w:sz w:val="18"/>
                      <w:szCs w:val="18"/>
                      <w:vertAlign w:val="superscript"/>
                    </w:rPr>
                    <w:t>иза специалистами Отдела образования, удовлетворенности населения качеством и доступностью предоставляемых государственных и муниципальных услуг.</w:t>
                  </w:r>
                </w:p>
              </w:tc>
              <w:tc>
                <w:tcPr>
                  <w:tcW w:w="1194" w:type="dxa"/>
                  <w:tcBorders>
                    <w:top w:val="single" w:sz="4" w:space="0" w:color="auto"/>
                    <w:left w:val="single" w:sz="4" w:space="0" w:color="auto"/>
                    <w:bottom w:val="single" w:sz="4" w:space="0" w:color="auto"/>
                    <w:right w:val="single" w:sz="4" w:space="0" w:color="auto"/>
                  </w:tcBorders>
                  <w:hideMark/>
                </w:tcPr>
                <w:p w:rsidR="00385A29" w:rsidRPr="00B60F97" w:rsidRDefault="00385A29" w:rsidP="00385A29">
                  <w:pPr>
                    <w:jc w:val="center"/>
                    <w:rPr>
                      <w:sz w:val="18"/>
                      <w:szCs w:val="18"/>
                      <w:vertAlign w:val="superscript"/>
                    </w:rPr>
                  </w:pPr>
                  <w:r w:rsidRPr="00B60F97">
                    <w:rPr>
                      <w:sz w:val="18"/>
                      <w:szCs w:val="18"/>
                      <w:vertAlign w:val="superscript"/>
                    </w:rPr>
                    <w:t>Отдел образования Администрации МО «Ленский муниципальный район»</w:t>
                  </w:r>
                </w:p>
              </w:tc>
              <w:tc>
                <w:tcPr>
                  <w:tcW w:w="871" w:type="dxa"/>
                  <w:tcBorders>
                    <w:top w:val="single" w:sz="4" w:space="0" w:color="auto"/>
                    <w:left w:val="single" w:sz="4" w:space="0" w:color="auto"/>
                    <w:bottom w:val="single" w:sz="4" w:space="0" w:color="auto"/>
                    <w:right w:val="single" w:sz="4" w:space="0" w:color="auto"/>
                  </w:tcBorders>
                  <w:hideMark/>
                </w:tcPr>
                <w:p w:rsidR="00385A29" w:rsidRPr="00B60F97" w:rsidRDefault="00385A29" w:rsidP="00385A29">
                  <w:pPr>
                    <w:jc w:val="center"/>
                    <w:rPr>
                      <w:sz w:val="18"/>
                      <w:szCs w:val="18"/>
                      <w:vertAlign w:val="superscript"/>
                    </w:rPr>
                  </w:pPr>
                  <w:r w:rsidRPr="00B60F97">
                    <w:rPr>
                      <w:sz w:val="18"/>
                      <w:szCs w:val="18"/>
                      <w:vertAlign w:val="superscript"/>
                    </w:rPr>
                    <w:t>0,0</w:t>
                  </w:r>
                </w:p>
              </w:tc>
              <w:tc>
                <w:tcPr>
                  <w:tcW w:w="807" w:type="dxa"/>
                  <w:tcBorders>
                    <w:top w:val="single" w:sz="4" w:space="0" w:color="auto"/>
                    <w:left w:val="single" w:sz="4" w:space="0" w:color="auto"/>
                    <w:bottom w:val="single" w:sz="4" w:space="0" w:color="auto"/>
                    <w:right w:val="single" w:sz="4" w:space="0" w:color="auto"/>
                  </w:tcBorders>
                  <w:hideMark/>
                </w:tcPr>
                <w:p w:rsidR="00385A29" w:rsidRPr="00B60F97" w:rsidRDefault="00385A29" w:rsidP="00385A29">
                  <w:pPr>
                    <w:jc w:val="center"/>
                    <w:rPr>
                      <w:sz w:val="18"/>
                      <w:szCs w:val="18"/>
                      <w:vertAlign w:val="superscript"/>
                    </w:rPr>
                  </w:pPr>
                  <w:r w:rsidRPr="00B60F97">
                    <w:rPr>
                      <w:sz w:val="18"/>
                      <w:szCs w:val="18"/>
                      <w:vertAlign w:val="superscript"/>
                    </w:rPr>
                    <w:t>0,0</w:t>
                  </w:r>
                </w:p>
              </w:tc>
              <w:tc>
                <w:tcPr>
                  <w:tcW w:w="709"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sidRPr="00B60F97">
                    <w:rPr>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sidRPr="00B60F97">
                    <w:rPr>
                      <w:sz w:val="18"/>
                      <w:szCs w:val="18"/>
                      <w:vertAlign w:val="superscript"/>
                    </w:rPr>
                    <w:t>0</w:t>
                  </w:r>
                </w:p>
              </w:tc>
              <w:tc>
                <w:tcPr>
                  <w:tcW w:w="708"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sidRPr="00B60F97">
                    <w:rPr>
                      <w:sz w:val="18"/>
                      <w:szCs w:val="18"/>
                      <w:vertAlign w:val="superscript"/>
                    </w:rPr>
                    <w:t>0</w:t>
                  </w:r>
                </w:p>
              </w:tc>
              <w:tc>
                <w:tcPr>
                  <w:tcW w:w="680"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sidRPr="00B60F97">
                    <w:rPr>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sidRPr="00B60F97">
                    <w:rPr>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sidRPr="00B60F97">
                    <w:rPr>
                      <w:sz w:val="18"/>
                      <w:szCs w:val="18"/>
                      <w:vertAlign w:val="superscript"/>
                    </w:rPr>
                    <w:t>0</w:t>
                  </w:r>
                </w:p>
              </w:tc>
              <w:tc>
                <w:tcPr>
                  <w:tcW w:w="879"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sidRPr="00B60F97">
                    <w:rPr>
                      <w:sz w:val="18"/>
                      <w:szCs w:val="18"/>
                      <w:vertAlign w:val="superscript"/>
                    </w:rPr>
                    <w:t>0</w:t>
                  </w:r>
                </w:p>
              </w:tc>
              <w:tc>
                <w:tcPr>
                  <w:tcW w:w="757" w:type="dxa"/>
                  <w:gridSpan w:val="2"/>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sidRPr="00B60F97">
                    <w:rPr>
                      <w:sz w:val="18"/>
                      <w:szCs w:val="18"/>
                      <w:vertAlign w:val="superscript"/>
                    </w:rPr>
                    <w:t>0</w:t>
                  </w:r>
                </w:p>
              </w:tc>
              <w:tc>
                <w:tcPr>
                  <w:tcW w:w="906" w:type="dxa"/>
                  <w:gridSpan w:val="2"/>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sidRPr="00B60F97">
                    <w:rPr>
                      <w:sz w:val="18"/>
                      <w:szCs w:val="18"/>
                      <w:vertAlign w:val="superscript"/>
                    </w:rPr>
                    <w:t>0</w:t>
                  </w:r>
                </w:p>
              </w:tc>
              <w:tc>
                <w:tcPr>
                  <w:tcW w:w="714"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sidRPr="00B60F97">
                    <w:rPr>
                      <w:sz w:val="18"/>
                      <w:szCs w:val="18"/>
                      <w:vertAlign w:val="superscript"/>
                    </w:rPr>
                    <w:t>0</w:t>
                  </w:r>
                </w:p>
              </w:tc>
              <w:tc>
                <w:tcPr>
                  <w:tcW w:w="2834" w:type="dxa"/>
                  <w:gridSpan w:val="2"/>
                  <w:tcBorders>
                    <w:top w:val="single" w:sz="4" w:space="0" w:color="auto"/>
                    <w:left w:val="single" w:sz="4" w:space="0" w:color="auto"/>
                    <w:bottom w:val="single" w:sz="4" w:space="0" w:color="auto"/>
                    <w:right w:val="single" w:sz="4" w:space="0" w:color="auto"/>
                  </w:tcBorders>
                  <w:noWrap/>
                  <w:hideMark/>
                </w:tcPr>
                <w:p w:rsidR="00385A29" w:rsidRPr="00B60F97" w:rsidRDefault="00C65C58" w:rsidP="003F4C15">
                  <w:pPr>
                    <w:rPr>
                      <w:sz w:val="18"/>
                      <w:szCs w:val="18"/>
                      <w:vertAlign w:val="superscript"/>
                    </w:rPr>
                  </w:pPr>
                  <w:r w:rsidRPr="00B60F97">
                    <w:rPr>
                      <w:sz w:val="18"/>
                      <w:szCs w:val="18"/>
                      <w:vertAlign w:val="superscript"/>
                    </w:rPr>
                    <w:t>Проводится анализ</w:t>
                  </w:r>
                  <w:r w:rsidR="00385A29" w:rsidRPr="00B60F97">
                    <w:rPr>
                      <w:sz w:val="18"/>
                      <w:szCs w:val="18"/>
                      <w:vertAlign w:val="superscript"/>
                    </w:rPr>
                    <w:t xml:space="preserve"> удовлетворенности населения качеством и доступностью предоставляемых государственных и муниципальных услуг специалистами Отдела образования. Анкета размещена на сайте Администрации МО "Ленский муниципальный район"</w:t>
                  </w:r>
                </w:p>
                <w:p w:rsidR="00385A29" w:rsidRPr="00B60F97" w:rsidRDefault="00385A29" w:rsidP="003F4C15">
                  <w:pPr>
                    <w:rPr>
                      <w:sz w:val="18"/>
                      <w:szCs w:val="18"/>
                      <w:vertAlign w:val="superscript"/>
                    </w:rPr>
                  </w:pPr>
                </w:p>
              </w:tc>
            </w:tr>
            <w:tr w:rsidR="00BE043B" w:rsidRPr="00B60F97" w:rsidTr="00BE043B">
              <w:trPr>
                <w:gridAfter w:val="2"/>
                <w:wAfter w:w="31" w:type="dxa"/>
                <w:trHeight w:val="633"/>
                <w:jc w:val="center"/>
              </w:trPr>
              <w:tc>
                <w:tcPr>
                  <w:tcW w:w="1808" w:type="dxa"/>
                  <w:tcBorders>
                    <w:top w:val="single" w:sz="4" w:space="0" w:color="auto"/>
                    <w:left w:val="single" w:sz="4" w:space="0" w:color="auto"/>
                    <w:bottom w:val="single" w:sz="4" w:space="0" w:color="auto"/>
                    <w:right w:val="single" w:sz="4" w:space="0" w:color="auto"/>
                  </w:tcBorders>
                  <w:hideMark/>
                </w:tcPr>
                <w:p w:rsidR="00BE043B" w:rsidRPr="00B60F97" w:rsidRDefault="00BE043B" w:rsidP="00BE043B">
                  <w:pPr>
                    <w:rPr>
                      <w:bCs/>
                      <w:sz w:val="18"/>
                      <w:szCs w:val="18"/>
                      <w:vertAlign w:val="superscript"/>
                    </w:rPr>
                  </w:pPr>
                  <w:r w:rsidRPr="00B60F97">
                    <w:rPr>
                      <w:bCs/>
                      <w:sz w:val="18"/>
                      <w:szCs w:val="18"/>
                      <w:vertAlign w:val="superscript"/>
                    </w:rPr>
                    <w:t>Итого по подпрограмме №3</w:t>
                  </w:r>
                </w:p>
              </w:tc>
              <w:tc>
                <w:tcPr>
                  <w:tcW w:w="1194" w:type="dxa"/>
                  <w:tcBorders>
                    <w:top w:val="single" w:sz="4" w:space="0" w:color="auto"/>
                    <w:left w:val="single" w:sz="4" w:space="0" w:color="auto"/>
                    <w:bottom w:val="single" w:sz="4" w:space="0" w:color="auto"/>
                    <w:right w:val="single" w:sz="4" w:space="0" w:color="auto"/>
                  </w:tcBorders>
                </w:tcPr>
                <w:p w:rsidR="00BE043B" w:rsidRPr="00B60F97" w:rsidRDefault="00BE043B" w:rsidP="00BE043B">
                  <w:pPr>
                    <w:jc w:val="center"/>
                    <w:rPr>
                      <w:bCs/>
                      <w:sz w:val="18"/>
                      <w:szCs w:val="18"/>
                      <w:vertAlign w:val="superscript"/>
                    </w:rPr>
                  </w:pPr>
                </w:p>
              </w:tc>
              <w:tc>
                <w:tcPr>
                  <w:tcW w:w="871" w:type="dxa"/>
                  <w:tcBorders>
                    <w:top w:val="single" w:sz="4" w:space="0" w:color="auto"/>
                    <w:left w:val="single" w:sz="4" w:space="0" w:color="auto"/>
                    <w:bottom w:val="single" w:sz="4" w:space="0" w:color="auto"/>
                    <w:right w:val="single" w:sz="4" w:space="0" w:color="auto"/>
                  </w:tcBorders>
                  <w:noWrap/>
                  <w:vAlign w:val="center"/>
                  <w:hideMark/>
                </w:tcPr>
                <w:p w:rsidR="00BE043B" w:rsidRPr="00B60F97" w:rsidRDefault="00BE043B" w:rsidP="00BE043B">
                  <w:pPr>
                    <w:jc w:val="center"/>
                    <w:rPr>
                      <w:b/>
                      <w:bCs/>
                      <w:sz w:val="18"/>
                      <w:szCs w:val="18"/>
                      <w:vertAlign w:val="superscript"/>
                    </w:rPr>
                  </w:pPr>
                  <w:r>
                    <w:rPr>
                      <w:b/>
                      <w:bCs/>
                      <w:sz w:val="18"/>
                      <w:szCs w:val="18"/>
                      <w:vertAlign w:val="superscript"/>
                    </w:rPr>
                    <w:t>11651,8</w:t>
                  </w:r>
                </w:p>
              </w:tc>
              <w:tc>
                <w:tcPr>
                  <w:tcW w:w="807" w:type="dxa"/>
                  <w:tcBorders>
                    <w:top w:val="single" w:sz="4" w:space="0" w:color="auto"/>
                    <w:left w:val="single" w:sz="4" w:space="0" w:color="auto"/>
                    <w:bottom w:val="single" w:sz="4" w:space="0" w:color="auto"/>
                    <w:right w:val="single" w:sz="4" w:space="0" w:color="auto"/>
                  </w:tcBorders>
                  <w:noWrap/>
                  <w:vAlign w:val="center"/>
                  <w:hideMark/>
                </w:tcPr>
                <w:p w:rsidR="00BE043B" w:rsidRPr="00B60F97" w:rsidRDefault="00BE043B" w:rsidP="00BE043B">
                  <w:pPr>
                    <w:jc w:val="center"/>
                    <w:rPr>
                      <w:b/>
                      <w:bCs/>
                      <w:sz w:val="18"/>
                      <w:szCs w:val="18"/>
                      <w:vertAlign w:val="superscript"/>
                    </w:rPr>
                  </w:pPr>
                  <w:r>
                    <w:rPr>
                      <w:b/>
                      <w:bCs/>
                      <w:sz w:val="18"/>
                      <w:szCs w:val="18"/>
                      <w:vertAlign w:val="superscript"/>
                    </w:rPr>
                    <w:t>2799,2</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BE043B" w:rsidRPr="00B60F97" w:rsidRDefault="00BE043B" w:rsidP="00BE043B">
                  <w:pPr>
                    <w:jc w:val="center"/>
                    <w:rPr>
                      <w:sz w:val="18"/>
                      <w:szCs w:val="18"/>
                      <w:vertAlign w:val="superscript"/>
                    </w:rPr>
                  </w:pPr>
                  <w:r w:rsidRPr="00B60F97">
                    <w:rPr>
                      <w:sz w:val="18"/>
                      <w:szCs w:val="18"/>
                      <w:vertAlign w:val="superscript"/>
                    </w:rPr>
                    <w:t> </w:t>
                  </w:r>
                  <w:r>
                    <w:rPr>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BE043B" w:rsidRPr="00B60F97" w:rsidRDefault="00BE043B" w:rsidP="00BE043B">
                  <w:pPr>
                    <w:jc w:val="center"/>
                    <w:rPr>
                      <w:sz w:val="18"/>
                      <w:szCs w:val="18"/>
                      <w:vertAlign w:val="superscript"/>
                    </w:rPr>
                  </w:pPr>
                  <w:r w:rsidRPr="00B60F97">
                    <w:rPr>
                      <w:sz w:val="18"/>
                      <w:szCs w:val="18"/>
                      <w:vertAlign w:val="superscript"/>
                    </w:rPr>
                    <w:t> </w:t>
                  </w:r>
                  <w:r>
                    <w:rPr>
                      <w:sz w:val="18"/>
                      <w:szCs w:val="18"/>
                      <w:vertAlign w:val="superscript"/>
                    </w:rPr>
                    <w:t>0</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BE043B" w:rsidRPr="00B60F97" w:rsidRDefault="00BE043B" w:rsidP="00BE043B">
                  <w:pPr>
                    <w:jc w:val="center"/>
                    <w:rPr>
                      <w:sz w:val="18"/>
                      <w:szCs w:val="18"/>
                      <w:vertAlign w:val="superscript"/>
                    </w:rPr>
                  </w:pPr>
                  <w:r>
                    <w:rPr>
                      <w:sz w:val="18"/>
                      <w:szCs w:val="18"/>
                      <w:vertAlign w:val="superscript"/>
                    </w:rPr>
                    <w:t>11651,8</w:t>
                  </w:r>
                </w:p>
              </w:tc>
              <w:tc>
                <w:tcPr>
                  <w:tcW w:w="680" w:type="dxa"/>
                  <w:tcBorders>
                    <w:top w:val="single" w:sz="4" w:space="0" w:color="auto"/>
                    <w:left w:val="single" w:sz="4" w:space="0" w:color="auto"/>
                    <w:bottom w:val="single" w:sz="4" w:space="0" w:color="auto"/>
                    <w:right w:val="single" w:sz="4" w:space="0" w:color="auto"/>
                  </w:tcBorders>
                  <w:noWrap/>
                  <w:vAlign w:val="center"/>
                  <w:hideMark/>
                </w:tcPr>
                <w:p w:rsidR="00BE043B" w:rsidRPr="00B60F97" w:rsidRDefault="00BE043B" w:rsidP="00BE043B">
                  <w:pPr>
                    <w:jc w:val="center"/>
                    <w:rPr>
                      <w:sz w:val="18"/>
                      <w:szCs w:val="18"/>
                      <w:vertAlign w:val="superscript"/>
                    </w:rPr>
                  </w:pPr>
                  <w:r>
                    <w:rPr>
                      <w:sz w:val="18"/>
                      <w:szCs w:val="18"/>
                      <w:vertAlign w:val="superscript"/>
                    </w:rPr>
                    <w:t>2799,2</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BE043B" w:rsidRPr="00B60F97" w:rsidRDefault="00BE043B" w:rsidP="00BE043B">
                  <w:pPr>
                    <w:jc w:val="center"/>
                    <w:rPr>
                      <w:sz w:val="18"/>
                      <w:szCs w:val="18"/>
                      <w:vertAlign w:val="superscript"/>
                    </w:rPr>
                  </w:pPr>
                  <w:r w:rsidRPr="00B60F97">
                    <w:rPr>
                      <w:sz w:val="18"/>
                      <w:szCs w:val="18"/>
                      <w:vertAlign w:val="superscript"/>
                    </w:rPr>
                    <w:t> </w:t>
                  </w:r>
                  <w:r>
                    <w:rPr>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vAlign w:val="center"/>
                </w:tcPr>
                <w:p w:rsidR="00BE043B" w:rsidRPr="00B60F97" w:rsidRDefault="00BE043B" w:rsidP="00BE043B">
                  <w:pPr>
                    <w:jc w:val="center"/>
                    <w:rPr>
                      <w:sz w:val="18"/>
                      <w:szCs w:val="18"/>
                      <w:vertAlign w:val="superscript"/>
                    </w:rPr>
                  </w:pPr>
                  <w:r>
                    <w:rPr>
                      <w:sz w:val="18"/>
                      <w:szCs w:val="18"/>
                      <w:vertAlign w:val="superscript"/>
                    </w:rPr>
                    <w:t>0</w:t>
                  </w:r>
                  <w:r w:rsidRPr="00B60F97">
                    <w:rPr>
                      <w:sz w:val="18"/>
                      <w:szCs w:val="18"/>
                      <w:vertAlign w:val="superscript"/>
                    </w:rPr>
                    <w:t> </w:t>
                  </w:r>
                </w:p>
              </w:tc>
              <w:tc>
                <w:tcPr>
                  <w:tcW w:w="879" w:type="dxa"/>
                  <w:tcBorders>
                    <w:top w:val="single" w:sz="4" w:space="0" w:color="auto"/>
                    <w:left w:val="single" w:sz="4" w:space="0" w:color="auto"/>
                    <w:bottom w:val="single" w:sz="4" w:space="0" w:color="auto"/>
                    <w:right w:val="single" w:sz="4" w:space="0" w:color="auto"/>
                  </w:tcBorders>
                  <w:vAlign w:val="center"/>
                </w:tcPr>
                <w:p w:rsidR="00BE043B" w:rsidRPr="00B60F97" w:rsidRDefault="00BE043B" w:rsidP="00BE043B">
                  <w:pPr>
                    <w:jc w:val="center"/>
                    <w:rPr>
                      <w:sz w:val="18"/>
                      <w:szCs w:val="18"/>
                      <w:vertAlign w:val="superscript"/>
                    </w:rPr>
                  </w:pPr>
                  <w:r w:rsidRPr="00B60F97">
                    <w:rPr>
                      <w:sz w:val="18"/>
                      <w:szCs w:val="18"/>
                      <w:vertAlign w:val="superscript"/>
                    </w:rPr>
                    <w:t> </w:t>
                  </w:r>
                  <w:r>
                    <w:rPr>
                      <w:sz w:val="18"/>
                      <w:szCs w:val="18"/>
                      <w:vertAlign w:val="superscript"/>
                    </w:rPr>
                    <w:t>0</w:t>
                  </w:r>
                </w:p>
              </w:tc>
              <w:tc>
                <w:tcPr>
                  <w:tcW w:w="757" w:type="dxa"/>
                  <w:gridSpan w:val="2"/>
                  <w:tcBorders>
                    <w:top w:val="single" w:sz="4" w:space="0" w:color="auto"/>
                    <w:left w:val="single" w:sz="4" w:space="0" w:color="auto"/>
                    <w:bottom w:val="single" w:sz="4" w:space="0" w:color="auto"/>
                    <w:right w:val="single" w:sz="4" w:space="0" w:color="auto"/>
                  </w:tcBorders>
                  <w:noWrap/>
                  <w:vAlign w:val="center"/>
                  <w:hideMark/>
                </w:tcPr>
                <w:p w:rsidR="00BE043B" w:rsidRPr="00B60F97" w:rsidRDefault="00BE043B" w:rsidP="00BE043B">
                  <w:pPr>
                    <w:jc w:val="center"/>
                    <w:rPr>
                      <w:sz w:val="18"/>
                      <w:szCs w:val="18"/>
                      <w:vertAlign w:val="superscript"/>
                    </w:rPr>
                  </w:pPr>
                  <w:r>
                    <w:rPr>
                      <w:sz w:val="18"/>
                      <w:szCs w:val="18"/>
                      <w:vertAlign w:val="superscript"/>
                    </w:rPr>
                    <w:t>0</w:t>
                  </w:r>
                  <w:r w:rsidRPr="00B60F97">
                    <w:rPr>
                      <w:sz w:val="18"/>
                      <w:szCs w:val="18"/>
                      <w:vertAlign w:val="superscript"/>
                    </w:rPr>
                    <w:t> </w:t>
                  </w:r>
                </w:p>
              </w:tc>
              <w:tc>
                <w:tcPr>
                  <w:tcW w:w="906" w:type="dxa"/>
                  <w:gridSpan w:val="2"/>
                  <w:tcBorders>
                    <w:top w:val="single" w:sz="4" w:space="0" w:color="auto"/>
                    <w:left w:val="single" w:sz="4" w:space="0" w:color="auto"/>
                    <w:bottom w:val="single" w:sz="4" w:space="0" w:color="auto"/>
                    <w:right w:val="single" w:sz="4" w:space="0" w:color="auto"/>
                  </w:tcBorders>
                  <w:noWrap/>
                  <w:vAlign w:val="center"/>
                  <w:hideMark/>
                </w:tcPr>
                <w:p w:rsidR="00BE043B" w:rsidRPr="00B60F97" w:rsidRDefault="00BE043B" w:rsidP="00BE043B">
                  <w:pPr>
                    <w:jc w:val="center"/>
                    <w:rPr>
                      <w:sz w:val="18"/>
                      <w:szCs w:val="18"/>
                      <w:vertAlign w:val="superscript"/>
                    </w:rPr>
                  </w:pPr>
                  <w:r w:rsidRPr="00B60F97">
                    <w:rPr>
                      <w:sz w:val="18"/>
                      <w:szCs w:val="18"/>
                      <w:vertAlign w:val="superscript"/>
                    </w:rPr>
                    <w:t> </w:t>
                  </w:r>
                  <w:r>
                    <w:rPr>
                      <w:sz w:val="18"/>
                      <w:szCs w:val="18"/>
                      <w:vertAlign w:val="superscript"/>
                    </w:rPr>
                    <w:t>0</w:t>
                  </w:r>
                </w:p>
              </w:tc>
              <w:tc>
                <w:tcPr>
                  <w:tcW w:w="714" w:type="dxa"/>
                  <w:tcBorders>
                    <w:top w:val="single" w:sz="4" w:space="0" w:color="auto"/>
                    <w:left w:val="single" w:sz="4" w:space="0" w:color="auto"/>
                    <w:bottom w:val="single" w:sz="4" w:space="0" w:color="auto"/>
                    <w:right w:val="single" w:sz="4" w:space="0" w:color="auto"/>
                  </w:tcBorders>
                  <w:noWrap/>
                  <w:vAlign w:val="center"/>
                  <w:hideMark/>
                </w:tcPr>
                <w:p w:rsidR="00BE043B" w:rsidRPr="00B60F97" w:rsidRDefault="00BE043B" w:rsidP="00BE043B">
                  <w:pPr>
                    <w:jc w:val="center"/>
                    <w:rPr>
                      <w:b/>
                      <w:bCs/>
                      <w:sz w:val="18"/>
                      <w:szCs w:val="18"/>
                      <w:vertAlign w:val="superscript"/>
                    </w:rPr>
                  </w:pPr>
                  <w:r w:rsidRPr="00B60F97">
                    <w:rPr>
                      <w:b/>
                      <w:bCs/>
                      <w:sz w:val="18"/>
                      <w:szCs w:val="18"/>
                      <w:vertAlign w:val="superscript"/>
                    </w:rPr>
                    <w:t>0,0</w:t>
                  </w:r>
                </w:p>
              </w:tc>
              <w:tc>
                <w:tcPr>
                  <w:tcW w:w="2834" w:type="dxa"/>
                  <w:gridSpan w:val="2"/>
                  <w:tcBorders>
                    <w:top w:val="single" w:sz="4" w:space="0" w:color="auto"/>
                    <w:left w:val="single" w:sz="4" w:space="0" w:color="auto"/>
                    <w:bottom w:val="single" w:sz="4" w:space="0" w:color="auto"/>
                    <w:right w:val="single" w:sz="4" w:space="0" w:color="auto"/>
                  </w:tcBorders>
                  <w:noWrap/>
                  <w:hideMark/>
                </w:tcPr>
                <w:p w:rsidR="00BE043B" w:rsidRPr="00B60F97" w:rsidRDefault="00BE043B" w:rsidP="00BE043B">
                  <w:pPr>
                    <w:jc w:val="center"/>
                    <w:rPr>
                      <w:sz w:val="18"/>
                      <w:szCs w:val="18"/>
                      <w:vertAlign w:val="superscript"/>
                    </w:rPr>
                  </w:pPr>
                </w:p>
              </w:tc>
            </w:tr>
            <w:tr w:rsidR="00385A29" w:rsidRPr="00B60F97" w:rsidTr="00BE043B">
              <w:trPr>
                <w:gridAfter w:val="2"/>
                <w:wAfter w:w="31" w:type="dxa"/>
                <w:trHeight w:val="727"/>
                <w:jc w:val="center"/>
              </w:trPr>
              <w:tc>
                <w:tcPr>
                  <w:tcW w:w="180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385A29" w:rsidRPr="00522E14" w:rsidRDefault="00385A29" w:rsidP="00385A29">
                  <w:pPr>
                    <w:jc w:val="center"/>
                    <w:rPr>
                      <w:b/>
                      <w:bCs/>
                      <w:sz w:val="20"/>
                      <w:szCs w:val="20"/>
                      <w:vertAlign w:val="superscript"/>
                    </w:rPr>
                  </w:pPr>
                  <w:r w:rsidRPr="00522E14">
                    <w:rPr>
                      <w:b/>
                      <w:bCs/>
                      <w:sz w:val="20"/>
                      <w:szCs w:val="20"/>
                      <w:vertAlign w:val="superscript"/>
                    </w:rPr>
                    <w:t>Итого по   муниципальной</w:t>
                  </w:r>
                  <w:r w:rsidRPr="00522E14">
                    <w:rPr>
                      <w:b/>
                      <w:bCs/>
                      <w:sz w:val="20"/>
                      <w:szCs w:val="20"/>
                      <w:vertAlign w:val="superscript"/>
                    </w:rPr>
                    <w:br/>
                    <w:t>Программе</w:t>
                  </w:r>
                </w:p>
                <w:p w:rsidR="00385A29" w:rsidRPr="00522E14" w:rsidRDefault="00385A29" w:rsidP="00385A29">
                  <w:pPr>
                    <w:jc w:val="center"/>
                    <w:rPr>
                      <w:bCs/>
                      <w:sz w:val="20"/>
                      <w:szCs w:val="20"/>
                      <w:vertAlign w:val="superscript"/>
                    </w:rPr>
                  </w:pPr>
                </w:p>
              </w:tc>
              <w:tc>
                <w:tcPr>
                  <w:tcW w:w="119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385A29" w:rsidRPr="00522E14" w:rsidRDefault="00385A29" w:rsidP="00385A29">
                  <w:pPr>
                    <w:jc w:val="center"/>
                    <w:rPr>
                      <w:bCs/>
                      <w:sz w:val="20"/>
                      <w:szCs w:val="20"/>
                      <w:vertAlign w:val="superscript"/>
                    </w:rPr>
                  </w:pPr>
                </w:p>
              </w:tc>
              <w:tc>
                <w:tcPr>
                  <w:tcW w:w="871"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385A29" w:rsidRPr="00522E14" w:rsidRDefault="00BE043B" w:rsidP="00385A29">
                  <w:pPr>
                    <w:jc w:val="right"/>
                    <w:rPr>
                      <w:b/>
                      <w:bCs/>
                      <w:sz w:val="20"/>
                      <w:szCs w:val="20"/>
                      <w:vertAlign w:val="superscript"/>
                    </w:rPr>
                  </w:pPr>
                  <w:r>
                    <w:rPr>
                      <w:b/>
                      <w:bCs/>
                      <w:sz w:val="20"/>
                      <w:szCs w:val="20"/>
                      <w:vertAlign w:val="superscript"/>
                    </w:rPr>
                    <w:t>642444,8</w:t>
                  </w:r>
                </w:p>
              </w:tc>
              <w:tc>
                <w:tcPr>
                  <w:tcW w:w="807"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385A29" w:rsidRPr="00522E14" w:rsidRDefault="00BE043B" w:rsidP="00385A29">
                  <w:pPr>
                    <w:jc w:val="right"/>
                    <w:rPr>
                      <w:b/>
                      <w:bCs/>
                      <w:sz w:val="20"/>
                      <w:szCs w:val="20"/>
                      <w:vertAlign w:val="superscript"/>
                    </w:rPr>
                  </w:pPr>
                  <w:r>
                    <w:rPr>
                      <w:b/>
                      <w:bCs/>
                      <w:sz w:val="20"/>
                      <w:szCs w:val="20"/>
                      <w:vertAlign w:val="superscript"/>
                    </w:rPr>
                    <w:t>167414,9</w:t>
                  </w:r>
                </w:p>
              </w:tc>
              <w:tc>
                <w:tcPr>
                  <w:tcW w:w="709"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385A29" w:rsidRPr="00522E14" w:rsidRDefault="00BE043B" w:rsidP="00385A29">
                  <w:pPr>
                    <w:jc w:val="right"/>
                    <w:rPr>
                      <w:b/>
                      <w:bCs/>
                      <w:sz w:val="20"/>
                      <w:szCs w:val="20"/>
                      <w:vertAlign w:val="superscript"/>
                    </w:rPr>
                  </w:pPr>
                  <w:r>
                    <w:rPr>
                      <w:b/>
                      <w:bCs/>
                      <w:sz w:val="20"/>
                      <w:szCs w:val="20"/>
                      <w:vertAlign w:val="superscript"/>
                    </w:rPr>
                    <w:t>26043,1</w:t>
                  </w:r>
                </w:p>
              </w:tc>
              <w:tc>
                <w:tcPr>
                  <w:tcW w:w="709"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385A29" w:rsidRPr="00522E14" w:rsidRDefault="00BE043B" w:rsidP="00385A29">
                  <w:pPr>
                    <w:jc w:val="right"/>
                    <w:rPr>
                      <w:b/>
                      <w:bCs/>
                      <w:sz w:val="20"/>
                      <w:szCs w:val="20"/>
                      <w:vertAlign w:val="superscript"/>
                    </w:rPr>
                  </w:pPr>
                  <w:r>
                    <w:rPr>
                      <w:b/>
                      <w:bCs/>
                      <w:sz w:val="20"/>
                      <w:szCs w:val="20"/>
                      <w:vertAlign w:val="superscript"/>
                    </w:rPr>
                    <w:t>6674,4</w:t>
                  </w:r>
                </w:p>
              </w:tc>
              <w:tc>
                <w:tcPr>
                  <w:tcW w:w="708"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385A29" w:rsidRPr="00522E14" w:rsidRDefault="00BE043B" w:rsidP="00385A29">
                  <w:pPr>
                    <w:jc w:val="right"/>
                    <w:rPr>
                      <w:b/>
                      <w:bCs/>
                      <w:sz w:val="20"/>
                      <w:szCs w:val="20"/>
                      <w:vertAlign w:val="superscript"/>
                    </w:rPr>
                  </w:pPr>
                  <w:r>
                    <w:rPr>
                      <w:b/>
                      <w:bCs/>
                      <w:sz w:val="20"/>
                      <w:szCs w:val="20"/>
                      <w:vertAlign w:val="superscript"/>
                    </w:rPr>
                    <w:t>230887,3</w:t>
                  </w:r>
                </w:p>
              </w:tc>
              <w:tc>
                <w:tcPr>
                  <w:tcW w:w="68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385A29" w:rsidRPr="00522E14" w:rsidRDefault="00BE043B" w:rsidP="00385A29">
                  <w:pPr>
                    <w:jc w:val="right"/>
                    <w:rPr>
                      <w:b/>
                      <w:bCs/>
                      <w:sz w:val="20"/>
                      <w:szCs w:val="20"/>
                      <w:vertAlign w:val="superscript"/>
                    </w:rPr>
                  </w:pPr>
                  <w:r>
                    <w:rPr>
                      <w:b/>
                      <w:bCs/>
                      <w:sz w:val="20"/>
                      <w:szCs w:val="20"/>
                      <w:vertAlign w:val="superscript"/>
                    </w:rPr>
                    <w:t>53487,5</w:t>
                  </w:r>
                </w:p>
              </w:tc>
              <w:tc>
                <w:tcPr>
                  <w:tcW w:w="709"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385A29" w:rsidRPr="00522E14" w:rsidRDefault="00385A29" w:rsidP="00385A29">
                  <w:pPr>
                    <w:rPr>
                      <w:b/>
                      <w:bCs/>
                      <w:sz w:val="20"/>
                      <w:szCs w:val="20"/>
                      <w:vertAlign w:val="superscript"/>
                    </w:rPr>
                  </w:pPr>
                  <w:r w:rsidRPr="00522E14">
                    <w:rPr>
                      <w:b/>
                      <w:bCs/>
                      <w:sz w:val="20"/>
                      <w:szCs w:val="20"/>
                      <w:vertAlign w:val="superscript"/>
                    </w:rPr>
                    <w:t> 0</w:t>
                  </w:r>
                  <w:r w:rsidR="002B780F">
                    <w:rPr>
                      <w:b/>
                      <w:bCs/>
                      <w:sz w:val="20"/>
                      <w:szCs w:val="20"/>
                      <w:vertAlign w:val="superscript"/>
                    </w:rPr>
                    <w:t>,0</w:t>
                  </w:r>
                </w:p>
              </w:tc>
              <w:tc>
                <w:tcPr>
                  <w:tcW w:w="70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385A29" w:rsidRPr="00522E14" w:rsidRDefault="00385A29" w:rsidP="00385A29">
                  <w:pPr>
                    <w:rPr>
                      <w:b/>
                      <w:bCs/>
                      <w:sz w:val="20"/>
                      <w:szCs w:val="20"/>
                      <w:vertAlign w:val="superscript"/>
                    </w:rPr>
                  </w:pPr>
                  <w:r w:rsidRPr="00522E14">
                    <w:rPr>
                      <w:b/>
                      <w:bCs/>
                      <w:sz w:val="20"/>
                      <w:szCs w:val="20"/>
                      <w:vertAlign w:val="superscript"/>
                    </w:rPr>
                    <w:t> 0</w:t>
                  </w:r>
                  <w:r w:rsidR="002B780F">
                    <w:rPr>
                      <w:b/>
                      <w:bCs/>
                      <w:sz w:val="20"/>
                      <w:szCs w:val="20"/>
                      <w:vertAlign w:val="superscript"/>
                    </w:rPr>
                    <w:t>,0</w:t>
                  </w:r>
                </w:p>
              </w:tc>
              <w:tc>
                <w:tcPr>
                  <w:tcW w:w="87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385A29" w:rsidRPr="00522E14" w:rsidRDefault="00BE043B" w:rsidP="00385A29">
                  <w:pPr>
                    <w:jc w:val="right"/>
                    <w:rPr>
                      <w:b/>
                      <w:bCs/>
                      <w:sz w:val="20"/>
                      <w:szCs w:val="20"/>
                      <w:vertAlign w:val="superscript"/>
                    </w:rPr>
                  </w:pPr>
                  <w:r>
                    <w:rPr>
                      <w:b/>
                      <w:bCs/>
                      <w:sz w:val="20"/>
                      <w:szCs w:val="20"/>
                      <w:vertAlign w:val="superscript"/>
                    </w:rPr>
                    <w:t>385514,4</w:t>
                  </w:r>
                </w:p>
              </w:tc>
              <w:tc>
                <w:tcPr>
                  <w:tcW w:w="75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385A29" w:rsidRPr="00522E14" w:rsidRDefault="00BE043B" w:rsidP="00BE043B">
                  <w:pPr>
                    <w:ind w:right="-65"/>
                    <w:jc w:val="right"/>
                    <w:rPr>
                      <w:b/>
                      <w:bCs/>
                      <w:sz w:val="20"/>
                      <w:szCs w:val="20"/>
                      <w:vertAlign w:val="superscript"/>
                    </w:rPr>
                  </w:pPr>
                  <w:r>
                    <w:rPr>
                      <w:b/>
                      <w:bCs/>
                      <w:sz w:val="20"/>
                      <w:szCs w:val="20"/>
                      <w:vertAlign w:val="superscript"/>
                    </w:rPr>
                    <w:t>107253,0</w:t>
                  </w:r>
                </w:p>
              </w:tc>
              <w:tc>
                <w:tcPr>
                  <w:tcW w:w="90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385A29" w:rsidRPr="00522E14" w:rsidRDefault="00385A29" w:rsidP="00385A29">
                  <w:pPr>
                    <w:jc w:val="right"/>
                    <w:rPr>
                      <w:b/>
                      <w:bCs/>
                      <w:sz w:val="20"/>
                      <w:szCs w:val="20"/>
                      <w:vertAlign w:val="superscript"/>
                    </w:rPr>
                  </w:pPr>
                  <w:r w:rsidRPr="00522E14">
                    <w:rPr>
                      <w:b/>
                      <w:bCs/>
                      <w:sz w:val="20"/>
                      <w:szCs w:val="20"/>
                      <w:vertAlign w:val="superscript"/>
                    </w:rPr>
                    <w:t>0,0</w:t>
                  </w:r>
                </w:p>
              </w:tc>
              <w:tc>
                <w:tcPr>
                  <w:tcW w:w="714"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385A29" w:rsidRPr="00522E14" w:rsidRDefault="00385A29" w:rsidP="00385A29">
                  <w:pPr>
                    <w:jc w:val="right"/>
                    <w:rPr>
                      <w:b/>
                      <w:bCs/>
                      <w:sz w:val="20"/>
                      <w:szCs w:val="20"/>
                      <w:vertAlign w:val="superscript"/>
                    </w:rPr>
                  </w:pPr>
                  <w:r w:rsidRPr="00522E14">
                    <w:rPr>
                      <w:b/>
                      <w:bCs/>
                      <w:sz w:val="20"/>
                      <w:szCs w:val="20"/>
                      <w:vertAlign w:val="superscript"/>
                    </w:rPr>
                    <w:t>0,0</w:t>
                  </w:r>
                </w:p>
              </w:tc>
              <w:tc>
                <w:tcPr>
                  <w:tcW w:w="2834"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noWrap/>
                  <w:hideMark/>
                </w:tcPr>
                <w:p w:rsidR="00385A29" w:rsidRPr="00522E14" w:rsidRDefault="00385A29" w:rsidP="00385A29">
                  <w:pPr>
                    <w:jc w:val="center"/>
                    <w:rPr>
                      <w:sz w:val="20"/>
                      <w:szCs w:val="20"/>
                      <w:vertAlign w:val="superscript"/>
                    </w:rPr>
                  </w:pPr>
                </w:p>
              </w:tc>
            </w:tr>
          </w:tbl>
          <w:p w:rsidR="00385A29" w:rsidRPr="00C37F1A" w:rsidRDefault="00385A29" w:rsidP="00385A29">
            <w:pPr>
              <w:jc w:val="center"/>
              <w:rPr>
                <w:b/>
                <w:bCs/>
                <w:i/>
                <w:sz w:val="16"/>
                <w:szCs w:val="16"/>
              </w:rPr>
            </w:pPr>
          </w:p>
        </w:tc>
      </w:tr>
    </w:tbl>
    <w:p w:rsidR="00385A29" w:rsidRPr="003346BA" w:rsidRDefault="00385A29" w:rsidP="00385A29">
      <w:pPr>
        <w:autoSpaceDE w:val="0"/>
        <w:autoSpaceDN w:val="0"/>
        <w:adjustRightInd w:val="0"/>
        <w:outlineLvl w:val="1"/>
        <w:rPr>
          <w:bCs/>
          <w:color w:val="FF0000"/>
          <w:sz w:val="18"/>
          <w:szCs w:val="18"/>
          <w:vertAlign w:val="superscript"/>
        </w:rPr>
      </w:pPr>
    </w:p>
    <w:p w:rsidR="00B60F97" w:rsidRDefault="00B60F97" w:rsidP="008A0C7A">
      <w:pPr>
        <w:autoSpaceDE w:val="0"/>
        <w:autoSpaceDN w:val="0"/>
        <w:adjustRightInd w:val="0"/>
        <w:outlineLvl w:val="1"/>
        <w:rPr>
          <w:bCs/>
          <w:color w:val="FF0000"/>
          <w:sz w:val="18"/>
          <w:szCs w:val="18"/>
          <w:vertAlign w:val="superscript"/>
        </w:rPr>
      </w:pPr>
    </w:p>
    <w:p w:rsidR="00994C74" w:rsidRDefault="00994C74" w:rsidP="008A0C7A">
      <w:pPr>
        <w:autoSpaceDE w:val="0"/>
        <w:autoSpaceDN w:val="0"/>
        <w:adjustRightInd w:val="0"/>
        <w:outlineLvl w:val="1"/>
        <w:rPr>
          <w:bCs/>
          <w:color w:val="FF0000"/>
          <w:sz w:val="18"/>
          <w:szCs w:val="18"/>
          <w:vertAlign w:val="superscript"/>
        </w:rPr>
      </w:pPr>
    </w:p>
    <w:p w:rsidR="00543655" w:rsidRDefault="00543655" w:rsidP="008A0C7A">
      <w:pPr>
        <w:autoSpaceDE w:val="0"/>
        <w:autoSpaceDN w:val="0"/>
        <w:adjustRightInd w:val="0"/>
        <w:outlineLvl w:val="1"/>
        <w:rPr>
          <w:bCs/>
          <w:color w:val="FF0000"/>
          <w:sz w:val="18"/>
          <w:szCs w:val="18"/>
          <w:vertAlign w:val="superscript"/>
        </w:rPr>
      </w:pPr>
    </w:p>
    <w:p w:rsidR="004A5DC0" w:rsidRDefault="004A5DC0" w:rsidP="00391073">
      <w:pPr>
        <w:autoSpaceDE w:val="0"/>
        <w:autoSpaceDN w:val="0"/>
        <w:adjustRightInd w:val="0"/>
        <w:jc w:val="center"/>
        <w:outlineLvl w:val="1"/>
        <w:rPr>
          <w:b/>
          <w:bCs/>
          <w:i/>
          <w:sz w:val="28"/>
          <w:szCs w:val="28"/>
          <w:vertAlign w:val="superscript"/>
        </w:rPr>
      </w:pPr>
    </w:p>
    <w:p w:rsidR="00EC6CF1" w:rsidRDefault="00EC6CF1" w:rsidP="00391073">
      <w:pPr>
        <w:autoSpaceDE w:val="0"/>
        <w:autoSpaceDN w:val="0"/>
        <w:adjustRightInd w:val="0"/>
        <w:jc w:val="center"/>
        <w:outlineLvl w:val="1"/>
        <w:rPr>
          <w:b/>
          <w:bCs/>
          <w:i/>
          <w:sz w:val="28"/>
          <w:szCs w:val="28"/>
          <w:vertAlign w:val="superscript"/>
        </w:rPr>
      </w:pPr>
    </w:p>
    <w:p w:rsidR="004A5DC0" w:rsidRDefault="004A5DC0" w:rsidP="00391073">
      <w:pPr>
        <w:autoSpaceDE w:val="0"/>
        <w:autoSpaceDN w:val="0"/>
        <w:adjustRightInd w:val="0"/>
        <w:jc w:val="center"/>
        <w:outlineLvl w:val="1"/>
        <w:rPr>
          <w:b/>
          <w:bCs/>
          <w:i/>
          <w:sz w:val="28"/>
          <w:szCs w:val="28"/>
          <w:vertAlign w:val="superscript"/>
        </w:rPr>
      </w:pPr>
    </w:p>
    <w:p w:rsidR="00485E6F" w:rsidRPr="00994C74" w:rsidRDefault="00994C74" w:rsidP="00391073">
      <w:pPr>
        <w:autoSpaceDE w:val="0"/>
        <w:autoSpaceDN w:val="0"/>
        <w:adjustRightInd w:val="0"/>
        <w:jc w:val="center"/>
        <w:outlineLvl w:val="1"/>
        <w:rPr>
          <w:b/>
          <w:bCs/>
          <w:i/>
          <w:sz w:val="28"/>
          <w:szCs w:val="28"/>
          <w:vertAlign w:val="superscript"/>
        </w:rPr>
      </w:pPr>
      <w:r w:rsidRPr="00A070C6">
        <w:rPr>
          <w:b/>
          <w:bCs/>
          <w:i/>
          <w:sz w:val="28"/>
          <w:szCs w:val="28"/>
          <w:vertAlign w:val="superscript"/>
        </w:rPr>
        <w:t>Развитие имущественно- земельных отношений в МО «Ленский муниципальный район»</w:t>
      </w:r>
    </w:p>
    <w:tbl>
      <w:tblPr>
        <w:tblW w:w="15118" w:type="dxa"/>
        <w:tblInd w:w="250" w:type="dxa"/>
        <w:tblLayout w:type="fixed"/>
        <w:tblLook w:val="04A0" w:firstRow="1" w:lastRow="0" w:firstColumn="1" w:lastColumn="0" w:noHBand="0" w:noVBand="1"/>
      </w:tblPr>
      <w:tblGrid>
        <w:gridCol w:w="1572"/>
        <w:gridCol w:w="1221"/>
        <w:gridCol w:w="733"/>
        <w:gridCol w:w="122"/>
        <w:gridCol w:w="122"/>
        <w:gridCol w:w="479"/>
        <w:gridCol w:w="133"/>
        <w:gridCol w:w="245"/>
        <w:gridCol w:w="246"/>
        <w:gridCol w:w="131"/>
        <w:gridCol w:w="379"/>
        <w:gridCol w:w="103"/>
        <w:gridCol w:w="38"/>
        <w:gridCol w:w="207"/>
        <w:gridCol w:w="360"/>
        <w:gridCol w:w="236"/>
        <w:gridCol w:w="18"/>
        <w:gridCol w:w="455"/>
        <w:gridCol w:w="36"/>
        <w:gridCol w:w="184"/>
        <w:gridCol w:w="183"/>
        <w:gridCol w:w="305"/>
        <w:gridCol w:w="227"/>
        <w:gridCol w:w="482"/>
        <w:gridCol w:w="305"/>
        <w:gridCol w:w="403"/>
        <w:gridCol w:w="146"/>
        <w:gridCol w:w="17"/>
        <w:gridCol w:w="9"/>
        <w:gridCol w:w="540"/>
        <w:gridCol w:w="149"/>
        <w:gridCol w:w="488"/>
        <w:gridCol w:w="12"/>
        <w:gridCol w:w="357"/>
        <w:gridCol w:w="321"/>
        <w:gridCol w:w="738"/>
        <w:gridCol w:w="10"/>
        <w:gridCol w:w="3389"/>
        <w:gridCol w:w="17"/>
      </w:tblGrid>
      <w:tr w:rsidR="0011286D" w:rsidRPr="003346BA" w:rsidTr="00EA2493">
        <w:trPr>
          <w:trHeight w:val="899"/>
        </w:trPr>
        <w:tc>
          <w:tcPr>
            <w:tcW w:w="15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391073">
            <w:pPr>
              <w:jc w:val="center"/>
              <w:rPr>
                <w:color w:val="FF0000"/>
                <w:sz w:val="18"/>
                <w:szCs w:val="18"/>
                <w:vertAlign w:val="superscript"/>
              </w:rPr>
            </w:pPr>
            <w:r w:rsidRPr="003346BA">
              <w:rPr>
                <w:sz w:val="18"/>
                <w:szCs w:val="18"/>
                <w:vertAlign w:val="superscript"/>
              </w:rPr>
              <w:t xml:space="preserve">наименование мероприятия </w:t>
            </w:r>
          </w:p>
        </w:tc>
        <w:tc>
          <w:tcPr>
            <w:tcW w:w="12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Исполнитель</w:t>
            </w:r>
          </w:p>
        </w:tc>
        <w:tc>
          <w:tcPr>
            <w:tcW w:w="8919" w:type="dxa"/>
            <w:gridSpan w:val="35"/>
            <w:tcBorders>
              <w:top w:val="single" w:sz="4" w:space="0" w:color="auto"/>
              <w:left w:val="nil"/>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 xml:space="preserve">Объемы </w:t>
            </w:r>
            <w:r w:rsidR="002A5C60" w:rsidRPr="003346BA">
              <w:rPr>
                <w:sz w:val="18"/>
                <w:szCs w:val="18"/>
                <w:vertAlign w:val="superscript"/>
              </w:rPr>
              <w:t>финансирования, тыс.</w:t>
            </w:r>
            <w:r w:rsidRPr="003346BA">
              <w:rPr>
                <w:sz w:val="18"/>
                <w:szCs w:val="18"/>
                <w:vertAlign w:val="superscript"/>
              </w:rPr>
              <w:t xml:space="preserve"> руб.</w:t>
            </w:r>
          </w:p>
        </w:tc>
        <w:tc>
          <w:tcPr>
            <w:tcW w:w="34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FA5E41">
            <w:pPr>
              <w:jc w:val="center"/>
              <w:rPr>
                <w:sz w:val="18"/>
                <w:szCs w:val="18"/>
                <w:vertAlign w:val="superscript"/>
              </w:rPr>
            </w:pPr>
            <w:r w:rsidRPr="003346BA">
              <w:rPr>
                <w:sz w:val="18"/>
                <w:szCs w:val="18"/>
                <w:vertAlign w:val="superscript"/>
              </w:rPr>
              <w:t xml:space="preserve">Фактический </w:t>
            </w:r>
            <w:r w:rsidR="002A5C60" w:rsidRPr="003346BA">
              <w:rPr>
                <w:sz w:val="18"/>
                <w:szCs w:val="18"/>
                <w:vertAlign w:val="superscript"/>
              </w:rPr>
              <w:t>результат выполнения</w:t>
            </w:r>
            <w:r w:rsidRPr="003346BA">
              <w:rPr>
                <w:sz w:val="18"/>
                <w:szCs w:val="18"/>
                <w:vertAlign w:val="superscript"/>
              </w:rPr>
              <w:t xml:space="preserve"> мероприятия </w:t>
            </w:r>
            <w:r w:rsidRPr="003346BA">
              <w:rPr>
                <w:sz w:val="18"/>
                <w:szCs w:val="18"/>
                <w:vertAlign w:val="superscript"/>
              </w:rPr>
              <w:br/>
              <w:t>с указанием причин   невыполнения</w:t>
            </w:r>
          </w:p>
        </w:tc>
      </w:tr>
      <w:tr w:rsidR="0011286D" w:rsidRPr="003346BA" w:rsidTr="00EA2493">
        <w:trPr>
          <w:trHeight w:val="826"/>
        </w:trPr>
        <w:tc>
          <w:tcPr>
            <w:tcW w:w="1573" w:type="dxa"/>
            <w:vMerge/>
            <w:tcBorders>
              <w:top w:val="single" w:sz="4" w:space="0" w:color="auto"/>
              <w:left w:val="single" w:sz="4" w:space="0" w:color="auto"/>
              <w:bottom w:val="single" w:sz="4" w:space="0" w:color="000000"/>
              <w:right w:val="single" w:sz="4" w:space="0" w:color="auto"/>
            </w:tcBorders>
            <w:vAlign w:val="center"/>
            <w:hideMark/>
          </w:tcPr>
          <w:p w:rsidR="0011286D" w:rsidRPr="003346BA" w:rsidRDefault="0011286D" w:rsidP="00391073">
            <w:pPr>
              <w:jc w:val="center"/>
              <w:rPr>
                <w:color w:val="FF0000"/>
                <w:sz w:val="18"/>
                <w:szCs w:val="18"/>
                <w:vertAlign w:val="superscript"/>
              </w:rPr>
            </w:pPr>
          </w:p>
        </w:tc>
        <w:tc>
          <w:tcPr>
            <w:tcW w:w="1222" w:type="dxa"/>
            <w:vMerge/>
            <w:tcBorders>
              <w:top w:val="single" w:sz="4" w:space="0" w:color="auto"/>
              <w:left w:val="single" w:sz="4" w:space="0" w:color="auto"/>
              <w:bottom w:val="single" w:sz="4" w:space="0" w:color="000000"/>
              <w:right w:val="single" w:sz="4" w:space="0" w:color="auto"/>
            </w:tcBorders>
            <w:vAlign w:val="center"/>
            <w:hideMark/>
          </w:tcPr>
          <w:p w:rsidR="0011286D" w:rsidRPr="003346BA" w:rsidRDefault="0011286D" w:rsidP="00391073">
            <w:pPr>
              <w:jc w:val="center"/>
              <w:rPr>
                <w:sz w:val="18"/>
                <w:szCs w:val="18"/>
                <w:vertAlign w:val="superscript"/>
              </w:rPr>
            </w:pPr>
          </w:p>
        </w:tc>
        <w:tc>
          <w:tcPr>
            <w:tcW w:w="1456" w:type="dxa"/>
            <w:gridSpan w:val="4"/>
            <w:tcBorders>
              <w:top w:val="single" w:sz="4" w:space="0" w:color="auto"/>
              <w:left w:val="nil"/>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всего</w:t>
            </w:r>
          </w:p>
        </w:tc>
        <w:tc>
          <w:tcPr>
            <w:tcW w:w="1237" w:type="dxa"/>
            <w:gridSpan w:val="6"/>
            <w:tcBorders>
              <w:top w:val="single" w:sz="4" w:space="0" w:color="auto"/>
              <w:left w:val="nil"/>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федеральный бюджет</w:t>
            </w:r>
          </w:p>
        </w:tc>
        <w:tc>
          <w:tcPr>
            <w:tcW w:w="1717" w:type="dxa"/>
            <w:gridSpan w:val="9"/>
            <w:tcBorders>
              <w:top w:val="single" w:sz="4" w:space="0" w:color="auto"/>
              <w:left w:val="nil"/>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бюджет МО "Ленский муниципальный район"</w:t>
            </w:r>
          </w:p>
        </w:tc>
        <w:tc>
          <w:tcPr>
            <w:tcW w:w="1894" w:type="dxa"/>
            <w:gridSpan w:val="8"/>
            <w:tcBorders>
              <w:top w:val="single" w:sz="4" w:space="0" w:color="auto"/>
              <w:left w:val="nil"/>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бюджеты поселений</w:t>
            </w:r>
          </w:p>
        </w:tc>
        <w:tc>
          <w:tcPr>
            <w:tcW w:w="1189" w:type="dxa"/>
            <w:gridSpan w:val="4"/>
            <w:tcBorders>
              <w:top w:val="single" w:sz="4" w:space="0" w:color="auto"/>
              <w:left w:val="nil"/>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областной бюджет</w:t>
            </w:r>
          </w:p>
        </w:tc>
        <w:tc>
          <w:tcPr>
            <w:tcW w:w="1426" w:type="dxa"/>
            <w:gridSpan w:val="4"/>
            <w:tcBorders>
              <w:top w:val="single" w:sz="4" w:space="0" w:color="auto"/>
              <w:left w:val="nil"/>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внебюджетные источники</w:t>
            </w:r>
          </w:p>
        </w:tc>
        <w:tc>
          <w:tcPr>
            <w:tcW w:w="3404" w:type="dxa"/>
            <w:gridSpan w:val="2"/>
            <w:tcBorders>
              <w:top w:val="single" w:sz="4" w:space="0" w:color="auto"/>
              <w:left w:val="single" w:sz="4" w:space="0" w:color="auto"/>
              <w:bottom w:val="single" w:sz="4" w:space="0" w:color="auto"/>
              <w:right w:val="single" w:sz="4" w:space="0" w:color="auto"/>
            </w:tcBorders>
            <w:vAlign w:val="center"/>
            <w:hideMark/>
          </w:tcPr>
          <w:p w:rsidR="0011286D" w:rsidRPr="003346BA" w:rsidRDefault="0011286D" w:rsidP="00391073">
            <w:pPr>
              <w:jc w:val="center"/>
              <w:rPr>
                <w:sz w:val="18"/>
                <w:szCs w:val="18"/>
                <w:vertAlign w:val="superscript"/>
              </w:rPr>
            </w:pPr>
          </w:p>
        </w:tc>
      </w:tr>
      <w:tr w:rsidR="00BA0B0A" w:rsidRPr="003346BA" w:rsidTr="00EA2493">
        <w:trPr>
          <w:gridAfter w:val="1"/>
          <w:wAfter w:w="16" w:type="dxa"/>
          <w:trHeight w:val="536"/>
        </w:trPr>
        <w:tc>
          <w:tcPr>
            <w:tcW w:w="1573" w:type="dxa"/>
            <w:vMerge/>
            <w:tcBorders>
              <w:top w:val="nil"/>
              <w:left w:val="single" w:sz="4" w:space="0" w:color="auto"/>
              <w:bottom w:val="single" w:sz="4" w:space="0" w:color="000000"/>
              <w:right w:val="single" w:sz="4" w:space="0" w:color="auto"/>
            </w:tcBorders>
            <w:vAlign w:val="center"/>
            <w:hideMark/>
          </w:tcPr>
          <w:p w:rsidR="0011286D" w:rsidRPr="003346BA" w:rsidRDefault="0011286D" w:rsidP="00391073">
            <w:pPr>
              <w:jc w:val="center"/>
              <w:rPr>
                <w:color w:val="FF0000"/>
                <w:sz w:val="18"/>
                <w:szCs w:val="18"/>
                <w:vertAlign w:val="superscript"/>
              </w:rPr>
            </w:pPr>
          </w:p>
        </w:tc>
        <w:tc>
          <w:tcPr>
            <w:tcW w:w="1222" w:type="dxa"/>
            <w:vMerge/>
            <w:tcBorders>
              <w:top w:val="nil"/>
              <w:left w:val="single" w:sz="4" w:space="0" w:color="auto"/>
              <w:bottom w:val="single" w:sz="4" w:space="0" w:color="000000"/>
              <w:right w:val="single" w:sz="4" w:space="0" w:color="auto"/>
            </w:tcBorders>
            <w:vAlign w:val="center"/>
            <w:hideMark/>
          </w:tcPr>
          <w:p w:rsidR="0011286D" w:rsidRPr="003346BA" w:rsidRDefault="0011286D" w:rsidP="00391073">
            <w:pPr>
              <w:jc w:val="center"/>
              <w:rPr>
                <w:sz w:val="18"/>
                <w:szCs w:val="18"/>
                <w:vertAlign w:val="superscript"/>
              </w:rPr>
            </w:pPr>
          </w:p>
        </w:tc>
        <w:tc>
          <w:tcPr>
            <w:tcW w:w="733" w:type="dxa"/>
            <w:tcBorders>
              <w:top w:val="nil"/>
              <w:left w:val="nil"/>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План</w:t>
            </w:r>
          </w:p>
        </w:tc>
        <w:tc>
          <w:tcPr>
            <w:tcW w:w="723" w:type="dxa"/>
            <w:gridSpan w:val="3"/>
            <w:tcBorders>
              <w:top w:val="nil"/>
              <w:left w:val="nil"/>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Факт</w:t>
            </w:r>
          </w:p>
        </w:tc>
        <w:tc>
          <w:tcPr>
            <w:tcW w:w="624" w:type="dxa"/>
            <w:gridSpan w:val="3"/>
            <w:tcBorders>
              <w:top w:val="nil"/>
              <w:left w:val="nil"/>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План</w:t>
            </w:r>
          </w:p>
        </w:tc>
        <w:tc>
          <w:tcPr>
            <w:tcW w:w="613" w:type="dxa"/>
            <w:gridSpan w:val="3"/>
            <w:tcBorders>
              <w:top w:val="nil"/>
              <w:left w:val="nil"/>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Факт</w:t>
            </w:r>
          </w:p>
        </w:tc>
        <w:tc>
          <w:tcPr>
            <w:tcW w:w="859" w:type="dxa"/>
            <w:gridSpan w:val="5"/>
            <w:tcBorders>
              <w:top w:val="nil"/>
              <w:left w:val="nil"/>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План</w:t>
            </w:r>
          </w:p>
        </w:tc>
        <w:tc>
          <w:tcPr>
            <w:tcW w:w="858" w:type="dxa"/>
            <w:gridSpan w:val="4"/>
            <w:tcBorders>
              <w:top w:val="nil"/>
              <w:left w:val="nil"/>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Факт</w:t>
            </w:r>
          </w:p>
        </w:tc>
        <w:tc>
          <w:tcPr>
            <w:tcW w:w="1014" w:type="dxa"/>
            <w:gridSpan w:val="3"/>
            <w:tcBorders>
              <w:top w:val="nil"/>
              <w:left w:val="nil"/>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План</w:t>
            </w:r>
          </w:p>
        </w:tc>
        <w:tc>
          <w:tcPr>
            <w:tcW w:w="854" w:type="dxa"/>
            <w:gridSpan w:val="3"/>
            <w:tcBorders>
              <w:top w:val="nil"/>
              <w:left w:val="nil"/>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Факт</w:t>
            </w:r>
          </w:p>
        </w:tc>
        <w:tc>
          <w:tcPr>
            <w:tcW w:w="566" w:type="dxa"/>
            <w:gridSpan w:val="3"/>
            <w:tcBorders>
              <w:top w:val="nil"/>
              <w:left w:val="nil"/>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План</w:t>
            </w:r>
          </w:p>
        </w:tc>
        <w:tc>
          <w:tcPr>
            <w:tcW w:w="637" w:type="dxa"/>
            <w:gridSpan w:val="2"/>
            <w:tcBorders>
              <w:top w:val="nil"/>
              <w:left w:val="nil"/>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Факт</w:t>
            </w:r>
          </w:p>
        </w:tc>
        <w:tc>
          <w:tcPr>
            <w:tcW w:w="690" w:type="dxa"/>
            <w:gridSpan w:val="3"/>
            <w:tcBorders>
              <w:top w:val="nil"/>
              <w:left w:val="nil"/>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План</w:t>
            </w:r>
          </w:p>
        </w:tc>
        <w:tc>
          <w:tcPr>
            <w:tcW w:w="736" w:type="dxa"/>
            <w:tcBorders>
              <w:top w:val="nil"/>
              <w:left w:val="nil"/>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Факт</w:t>
            </w:r>
          </w:p>
        </w:tc>
        <w:tc>
          <w:tcPr>
            <w:tcW w:w="3400" w:type="dxa"/>
            <w:gridSpan w:val="2"/>
            <w:tcBorders>
              <w:top w:val="nil"/>
              <w:left w:val="single" w:sz="4" w:space="0" w:color="auto"/>
              <w:bottom w:val="single" w:sz="4" w:space="0" w:color="auto"/>
              <w:right w:val="single" w:sz="4" w:space="0" w:color="auto"/>
            </w:tcBorders>
            <w:vAlign w:val="center"/>
            <w:hideMark/>
          </w:tcPr>
          <w:p w:rsidR="0011286D" w:rsidRPr="003346BA" w:rsidRDefault="0011286D" w:rsidP="00391073">
            <w:pPr>
              <w:jc w:val="center"/>
              <w:rPr>
                <w:sz w:val="18"/>
                <w:szCs w:val="18"/>
                <w:vertAlign w:val="superscript"/>
              </w:rPr>
            </w:pPr>
          </w:p>
        </w:tc>
      </w:tr>
      <w:tr w:rsidR="00BA0B0A" w:rsidRPr="003346BA" w:rsidTr="00EA2493">
        <w:trPr>
          <w:gridAfter w:val="1"/>
          <w:wAfter w:w="16" w:type="dxa"/>
          <w:trHeight w:val="355"/>
        </w:trPr>
        <w:tc>
          <w:tcPr>
            <w:tcW w:w="1573" w:type="dxa"/>
            <w:tcBorders>
              <w:top w:val="nil"/>
              <w:left w:val="single" w:sz="4" w:space="0" w:color="auto"/>
              <w:bottom w:val="single" w:sz="4" w:space="0" w:color="auto"/>
              <w:right w:val="single" w:sz="4" w:space="0" w:color="auto"/>
            </w:tcBorders>
            <w:shd w:val="clear" w:color="auto" w:fill="auto"/>
            <w:noWrap/>
            <w:hideMark/>
          </w:tcPr>
          <w:p w:rsidR="0011286D" w:rsidRPr="007577EC" w:rsidRDefault="0011286D" w:rsidP="00391073">
            <w:pPr>
              <w:jc w:val="center"/>
              <w:rPr>
                <w:sz w:val="18"/>
                <w:szCs w:val="18"/>
                <w:vertAlign w:val="superscript"/>
              </w:rPr>
            </w:pPr>
            <w:r w:rsidRPr="007577EC">
              <w:rPr>
                <w:sz w:val="18"/>
                <w:szCs w:val="18"/>
                <w:vertAlign w:val="superscript"/>
              </w:rPr>
              <w:t>1</w:t>
            </w:r>
          </w:p>
        </w:tc>
        <w:tc>
          <w:tcPr>
            <w:tcW w:w="1222" w:type="dxa"/>
            <w:tcBorders>
              <w:top w:val="nil"/>
              <w:left w:val="nil"/>
              <w:bottom w:val="single" w:sz="4" w:space="0" w:color="auto"/>
              <w:right w:val="single" w:sz="4" w:space="0" w:color="auto"/>
            </w:tcBorders>
            <w:shd w:val="clear" w:color="auto" w:fill="auto"/>
            <w:noWrap/>
            <w:hideMark/>
          </w:tcPr>
          <w:p w:rsidR="0011286D" w:rsidRPr="003346BA" w:rsidRDefault="0011286D" w:rsidP="00391073">
            <w:pPr>
              <w:jc w:val="center"/>
              <w:rPr>
                <w:sz w:val="18"/>
                <w:szCs w:val="18"/>
                <w:vertAlign w:val="superscript"/>
              </w:rPr>
            </w:pPr>
            <w:r w:rsidRPr="003346BA">
              <w:rPr>
                <w:sz w:val="18"/>
                <w:szCs w:val="18"/>
                <w:vertAlign w:val="superscript"/>
              </w:rPr>
              <w:t>2</w:t>
            </w:r>
          </w:p>
        </w:tc>
        <w:tc>
          <w:tcPr>
            <w:tcW w:w="733" w:type="dxa"/>
            <w:tcBorders>
              <w:top w:val="nil"/>
              <w:left w:val="nil"/>
              <w:bottom w:val="single" w:sz="4" w:space="0" w:color="auto"/>
              <w:right w:val="single" w:sz="4" w:space="0" w:color="auto"/>
            </w:tcBorders>
            <w:shd w:val="clear" w:color="auto" w:fill="auto"/>
            <w:noWrap/>
            <w:vAlign w:val="center"/>
            <w:hideMark/>
          </w:tcPr>
          <w:p w:rsidR="0011286D" w:rsidRPr="003346BA" w:rsidRDefault="0011286D" w:rsidP="00391073">
            <w:pPr>
              <w:jc w:val="center"/>
              <w:rPr>
                <w:sz w:val="18"/>
                <w:szCs w:val="18"/>
                <w:vertAlign w:val="superscript"/>
              </w:rPr>
            </w:pPr>
            <w:r w:rsidRPr="003346BA">
              <w:rPr>
                <w:sz w:val="18"/>
                <w:szCs w:val="18"/>
                <w:vertAlign w:val="superscript"/>
              </w:rPr>
              <w:t>3</w:t>
            </w:r>
          </w:p>
        </w:tc>
        <w:tc>
          <w:tcPr>
            <w:tcW w:w="723" w:type="dxa"/>
            <w:gridSpan w:val="3"/>
            <w:tcBorders>
              <w:top w:val="nil"/>
              <w:left w:val="nil"/>
              <w:bottom w:val="single" w:sz="4" w:space="0" w:color="auto"/>
              <w:right w:val="single" w:sz="4" w:space="0" w:color="auto"/>
            </w:tcBorders>
            <w:shd w:val="clear" w:color="auto" w:fill="auto"/>
            <w:noWrap/>
            <w:vAlign w:val="center"/>
            <w:hideMark/>
          </w:tcPr>
          <w:p w:rsidR="0011286D" w:rsidRPr="003346BA" w:rsidRDefault="0011286D" w:rsidP="00391073">
            <w:pPr>
              <w:jc w:val="center"/>
              <w:rPr>
                <w:sz w:val="18"/>
                <w:szCs w:val="18"/>
                <w:vertAlign w:val="superscript"/>
              </w:rPr>
            </w:pPr>
            <w:r w:rsidRPr="003346BA">
              <w:rPr>
                <w:sz w:val="18"/>
                <w:szCs w:val="18"/>
                <w:vertAlign w:val="superscript"/>
              </w:rPr>
              <w:t>4</w:t>
            </w:r>
          </w:p>
        </w:tc>
        <w:tc>
          <w:tcPr>
            <w:tcW w:w="624" w:type="dxa"/>
            <w:gridSpan w:val="3"/>
            <w:tcBorders>
              <w:top w:val="nil"/>
              <w:left w:val="nil"/>
              <w:bottom w:val="single" w:sz="4" w:space="0" w:color="auto"/>
              <w:right w:val="single" w:sz="4" w:space="0" w:color="auto"/>
            </w:tcBorders>
            <w:shd w:val="clear" w:color="auto" w:fill="auto"/>
            <w:noWrap/>
            <w:vAlign w:val="center"/>
            <w:hideMark/>
          </w:tcPr>
          <w:p w:rsidR="0011286D" w:rsidRPr="003346BA" w:rsidRDefault="0011286D" w:rsidP="00391073">
            <w:pPr>
              <w:jc w:val="center"/>
              <w:rPr>
                <w:sz w:val="18"/>
                <w:szCs w:val="18"/>
                <w:vertAlign w:val="superscript"/>
              </w:rPr>
            </w:pPr>
            <w:r w:rsidRPr="003346BA">
              <w:rPr>
                <w:sz w:val="18"/>
                <w:szCs w:val="18"/>
                <w:vertAlign w:val="superscript"/>
              </w:rPr>
              <w:t>5</w:t>
            </w:r>
          </w:p>
        </w:tc>
        <w:tc>
          <w:tcPr>
            <w:tcW w:w="613" w:type="dxa"/>
            <w:gridSpan w:val="3"/>
            <w:tcBorders>
              <w:top w:val="nil"/>
              <w:left w:val="nil"/>
              <w:bottom w:val="single" w:sz="4" w:space="0" w:color="auto"/>
              <w:right w:val="single" w:sz="4" w:space="0" w:color="auto"/>
            </w:tcBorders>
            <w:shd w:val="clear" w:color="auto" w:fill="auto"/>
            <w:noWrap/>
            <w:vAlign w:val="center"/>
            <w:hideMark/>
          </w:tcPr>
          <w:p w:rsidR="0011286D" w:rsidRPr="003346BA" w:rsidRDefault="0011286D" w:rsidP="00391073">
            <w:pPr>
              <w:jc w:val="center"/>
              <w:rPr>
                <w:sz w:val="18"/>
                <w:szCs w:val="18"/>
                <w:vertAlign w:val="superscript"/>
              </w:rPr>
            </w:pPr>
            <w:r w:rsidRPr="003346BA">
              <w:rPr>
                <w:sz w:val="18"/>
                <w:szCs w:val="18"/>
                <w:vertAlign w:val="superscript"/>
              </w:rPr>
              <w:t>6</w:t>
            </w:r>
          </w:p>
        </w:tc>
        <w:tc>
          <w:tcPr>
            <w:tcW w:w="859" w:type="dxa"/>
            <w:gridSpan w:val="5"/>
            <w:tcBorders>
              <w:top w:val="nil"/>
              <w:left w:val="nil"/>
              <w:bottom w:val="single" w:sz="4" w:space="0" w:color="auto"/>
              <w:right w:val="single" w:sz="4" w:space="0" w:color="auto"/>
            </w:tcBorders>
            <w:shd w:val="clear" w:color="auto" w:fill="auto"/>
            <w:noWrap/>
            <w:vAlign w:val="center"/>
            <w:hideMark/>
          </w:tcPr>
          <w:p w:rsidR="0011286D" w:rsidRPr="003346BA" w:rsidRDefault="0011286D" w:rsidP="00391073">
            <w:pPr>
              <w:jc w:val="center"/>
              <w:rPr>
                <w:sz w:val="18"/>
                <w:szCs w:val="18"/>
                <w:vertAlign w:val="superscript"/>
              </w:rPr>
            </w:pPr>
            <w:r w:rsidRPr="003346BA">
              <w:rPr>
                <w:sz w:val="18"/>
                <w:szCs w:val="18"/>
                <w:vertAlign w:val="superscript"/>
              </w:rPr>
              <w:t>7</w:t>
            </w:r>
          </w:p>
        </w:tc>
        <w:tc>
          <w:tcPr>
            <w:tcW w:w="858" w:type="dxa"/>
            <w:gridSpan w:val="4"/>
            <w:tcBorders>
              <w:top w:val="nil"/>
              <w:left w:val="nil"/>
              <w:bottom w:val="single" w:sz="4" w:space="0" w:color="auto"/>
              <w:right w:val="single" w:sz="4" w:space="0" w:color="auto"/>
            </w:tcBorders>
            <w:shd w:val="clear" w:color="auto" w:fill="auto"/>
            <w:noWrap/>
            <w:vAlign w:val="center"/>
            <w:hideMark/>
          </w:tcPr>
          <w:p w:rsidR="0011286D" w:rsidRPr="003346BA" w:rsidRDefault="0011286D" w:rsidP="00391073">
            <w:pPr>
              <w:jc w:val="center"/>
              <w:rPr>
                <w:sz w:val="18"/>
                <w:szCs w:val="18"/>
                <w:vertAlign w:val="superscript"/>
              </w:rPr>
            </w:pPr>
            <w:r w:rsidRPr="003346BA">
              <w:rPr>
                <w:sz w:val="18"/>
                <w:szCs w:val="18"/>
                <w:vertAlign w:val="superscript"/>
              </w:rPr>
              <w:t>8</w:t>
            </w:r>
          </w:p>
        </w:tc>
        <w:tc>
          <w:tcPr>
            <w:tcW w:w="1014" w:type="dxa"/>
            <w:gridSpan w:val="3"/>
            <w:tcBorders>
              <w:top w:val="nil"/>
              <w:left w:val="nil"/>
              <w:bottom w:val="single" w:sz="4" w:space="0" w:color="auto"/>
              <w:right w:val="single" w:sz="4" w:space="0" w:color="auto"/>
            </w:tcBorders>
            <w:shd w:val="clear" w:color="auto" w:fill="auto"/>
            <w:noWrap/>
            <w:vAlign w:val="center"/>
            <w:hideMark/>
          </w:tcPr>
          <w:p w:rsidR="0011286D" w:rsidRPr="003346BA" w:rsidRDefault="0011286D" w:rsidP="00391073">
            <w:pPr>
              <w:jc w:val="center"/>
              <w:rPr>
                <w:sz w:val="18"/>
                <w:szCs w:val="18"/>
                <w:vertAlign w:val="superscript"/>
              </w:rPr>
            </w:pPr>
            <w:r w:rsidRPr="003346BA">
              <w:rPr>
                <w:sz w:val="18"/>
                <w:szCs w:val="18"/>
                <w:vertAlign w:val="superscript"/>
              </w:rPr>
              <w:t>9</w:t>
            </w:r>
          </w:p>
        </w:tc>
        <w:tc>
          <w:tcPr>
            <w:tcW w:w="854" w:type="dxa"/>
            <w:gridSpan w:val="3"/>
            <w:tcBorders>
              <w:top w:val="nil"/>
              <w:left w:val="nil"/>
              <w:bottom w:val="single" w:sz="4" w:space="0" w:color="auto"/>
              <w:right w:val="single" w:sz="4" w:space="0" w:color="auto"/>
            </w:tcBorders>
            <w:shd w:val="clear" w:color="auto" w:fill="auto"/>
            <w:noWrap/>
            <w:vAlign w:val="center"/>
            <w:hideMark/>
          </w:tcPr>
          <w:p w:rsidR="0011286D" w:rsidRPr="003346BA" w:rsidRDefault="0011286D" w:rsidP="00391073">
            <w:pPr>
              <w:jc w:val="center"/>
              <w:rPr>
                <w:sz w:val="18"/>
                <w:szCs w:val="18"/>
                <w:vertAlign w:val="superscript"/>
              </w:rPr>
            </w:pPr>
            <w:r w:rsidRPr="003346BA">
              <w:rPr>
                <w:sz w:val="18"/>
                <w:szCs w:val="18"/>
                <w:vertAlign w:val="superscript"/>
              </w:rPr>
              <w:t>10</w:t>
            </w:r>
          </w:p>
        </w:tc>
        <w:tc>
          <w:tcPr>
            <w:tcW w:w="566" w:type="dxa"/>
            <w:gridSpan w:val="3"/>
            <w:tcBorders>
              <w:top w:val="nil"/>
              <w:left w:val="nil"/>
              <w:bottom w:val="single" w:sz="4" w:space="0" w:color="auto"/>
              <w:right w:val="single" w:sz="4" w:space="0" w:color="auto"/>
            </w:tcBorders>
            <w:shd w:val="clear" w:color="auto" w:fill="auto"/>
            <w:noWrap/>
            <w:vAlign w:val="center"/>
            <w:hideMark/>
          </w:tcPr>
          <w:p w:rsidR="0011286D" w:rsidRPr="003346BA" w:rsidRDefault="0011286D" w:rsidP="00391073">
            <w:pPr>
              <w:jc w:val="center"/>
              <w:rPr>
                <w:sz w:val="18"/>
                <w:szCs w:val="18"/>
                <w:vertAlign w:val="superscript"/>
              </w:rPr>
            </w:pPr>
            <w:r w:rsidRPr="003346BA">
              <w:rPr>
                <w:sz w:val="18"/>
                <w:szCs w:val="18"/>
                <w:vertAlign w:val="superscript"/>
              </w:rPr>
              <w:t>11</w:t>
            </w:r>
          </w:p>
        </w:tc>
        <w:tc>
          <w:tcPr>
            <w:tcW w:w="637" w:type="dxa"/>
            <w:gridSpan w:val="2"/>
            <w:tcBorders>
              <w:top w:val="nil"/>
              <w:left w:val="nil"/>
              <w:bottom w:val="single" w:sz="4" w:space="0" w:color="auto"/>
              <w:right w:val="single" w:sz="4" w:space="0" w:color="auto"/>
            </w:tcBorders>
            <w:shd w:val="clear" w:color="auto" w:fill="auto"/>
            <w:noWrap/>
            <w:vAlign w:val="center"/>
            <w:hideMark/>
          </w:tcPr>
          <w:p w:rsidR="0011286D" w:rsidRPr="003346BA" w:rsidRDefault="0011286D" w:rsidP="00391073">
            <w:pPr>
              <w:jc w:val="center"/>
              <w:rPr>
                <w:sz w:val="18"/>
                <w:szCs w:val="18"/>
                <w:vertAlign w:val="superscript"/>
              </w:rPr>
            </w:pPr>
            <w:r w:rsidRPr="003346BA">
              <w:rPr>
                <w:sz w:val="18"/>
                <w:szCs w:val="18"/>
                <w:vertAlign w:val="superscript"/>
              </w:rPr>
              <w:t>12</w:t>
            </w:r>
          </w:p>
        </w:tc>
        <w:tc>
          <w:tcPr>
            <w:tcW w:w="690" w:type="dxa"/>
            <w:gridSpan w:val="3"/>
            <w:tcBorders>
              <w:top w:val="nil"/>
              <w:left w:val="nil"/>
              <w:bottom w:val="single" w:sz="4" w:space="0" w:color="auto"/>
              <w:right w:val="single" w:sz="4" w:space="0" w:color="auto"/>
            </w:tcBorders>
            <w:shd w:val="clear" w:color="auto" w:fill="auto"/>
            <w:noWrap/>
            <w:vAlign w:val="center"/>
            <w:hideMark/>
          </w:tcPr>
          <w:p w:rsidR="0011286D" w:rsidRPr="003346BA" w:rsidRDefault="0011286D" w:rsidP="00391073">
            <w:pPr>
              <w:jc w:val="center"/>
              <w:rPr>
                <w:sz w:val="18"/>
                <w:szCs w:val="18"/>
                <w:vertAlign w:val="superscript"/>
              </w:rPr>
            </w:pPr>
            <w:r w:rsidRPr="003346BA">
              <w:rPr>
                <w:sz w:val="18"/>
                <w:szCs w:val="18"/>
                <w:vertAlign w:val="superscript"/>
              </w:rPr>
              <w:t>13</w:t>
            </w:r>
          </w:p>
        </w:tc>
        <w:tc>
          <w:tcPr>
            <w:tcW w:w="736" w:type="dxa"/>
            <w:tcBorders>
              <w:top w:val="nil"/>
              <w:left w:val="nil"/>
              <w:bottom w:val="single" w:sz="4" w:space="0" w:color="auto"/>
              <w:right w:val="single" w:sz="4" w:space="0" w:color="auto"/>
            </w:tcBorders>
            <w:shd w:val="clear" w:color="auto" w:fill="auto"/>
            <w:noWrap/>
            <w:vAlign w:val="center"/>
            <w:hideMark/>
          </w:tcPr>
          <w:p w:rsidR="0011286D" w:rsidRPr="003346BA" w:rsidRDefault="0011286D" w:rsidP="00391073">
            <w:pPr>
              <w:jc w:val="center"/>
              <w:rPr>
                <w:sz w:val="18"/>
                <w:szCs w:val="18"/>
                <w:vertAlign w:val="superscript"/>
              </w:rPr>
            </w:pPr>
            <w:r w:rsidRPr="003346BA">
              <w:rPr>
                <w:sz w:val="18"/>
                <w:szCs w:val="18"/>
                <w:vertAlign w:val="superscript"/>
              </w:rPr>
              <w:t>14</w:t>
            </w:r>
          </w:p>
        </w:tc>
        <w:tc>
          <w:tcPr>
            <w:tcW w:w="3400" w:type="dxa"/>
            <w:gridSpan w:val="2"/>
            <w:tcBorders>
              <w:top w:val="nil"/>
              <w:left w:val="nil"/>
              <w:bottom w:val="single" w:sz="4" w:space="0" w:color="auto"/>
              <w:right w:val="single" w:sz="4" w:space="0" w:color="auto"/>
            </w:tcBorders>
            <w:shd w:val="clear" w:color="auto" w:fill="auto"/>
            <w:noWrap/>
            <w:vAlign w:val="center"/>
            <w:hideMark/>
          </w:tcPr>
          <w:p w:rsidR="0011286D" w:rsidRPr="003346BA" w:rsidRDefault="0011286D" w:rsidP="00391073">
            <w:pPr>
              <w:jc w:val="center"/>
              <w:rPr>
                <w:sz w:val="18"/>
                <w:szCs w:val="18"/>
                <w:vertAlign w:val="superscript"/>
              </w:rPr>
            </w:pPr>
            <w:r w:rsidRPr="003346BA">
              <w:rPr>
                <w:sz w:val="18"/>
                <w:szCs w:val="18"/>
                <w:vertAlign w:val="superscript"/>
              </w:rPr>
              <w:t>15</w:t>
            </w:r>
          </w:p>
        </w:tc>
      </w:tr>
      <w:tr w:rsidR="0012387D" w:rsidRPr="003346BA" w:rsidTr="00EA2493">
        <w:trPr>
          <w:trHeight w:val="525"/>
        </w:trPr>
        <w:tc>
          <w:tcPr>
            <w:tcW w:w="15118" w:type="dxa"/>
            <w:gridSpan w:val="39"/>
            <w:tcBorders>
              <w:top w:val="single" w:sz="4" w:space="0" w:color="auto"/>
              <w:left w:val="single" w:sz="4" w:space="0" w:color="auto"/>
              <w:bottom w:val="single" w:sz="4" w:space="0" w:color="auto"/>
              <w:right w:val="single" w:sz="4" w:space="0" w:color="auto"/>
            </w:tcBorders>
            <w:shd w:val="clear" w:color="000000" w:fill="BFBFBF"/>
            <w:hideMark/>
          </w:tcPr>
          <w:p w:rsidR="0012387D" w:rsidRPr="003346BA" w:rsidRDefault="0012387D" w:rsidP="00BD6811">
            <w:pPr>
              <w:jc w:val="center"/>
              <w:rPr>
                <w:bCs/>
                <w:sz w:val="18"/>
                <w:szCs w:val="18"/>
                <w:vertAlign w:val="superscript"/>
              </w:rPr>
            </w:pPr>
            <w:r w:rsidRPr="003346BA">
              <w:rPr>
                <w:bCs/>
                <w:sz w:val="18"/>
                <w:szCs w:val="18"/>
                <w:vertAlign w:val="superscript"/>
              </w:rPr>
              <w:t>Подпрограмма №1</w:t>
            </w:r>
          </w:p>
          <w:p w:rsidR="0012387D" w:rsidRPr="003346BA" w:rsidRDefault="0012387D" w:rsidP="00BD6811">
            <w:pPr>
              <w:jc w:val="center"/>
              <w:rPr>
                <w:bCs/>
                <w:sz w:val="18"/>
                <w:szCs w:val="18"/>
                <w:vertAlign w:val="superscript"/>
              </w:rPr>
            </w:pPr>
            <w:r w:rsidRPr="003346BA">
              <w:rPr>
                <w:bCs/>
                <w:sz w:val="18"/>
                <w:szCs w:val="18"/>
                <w:vertAlign w:val="superscript"/>
              </w:rPr>
              <w:t xml:space="preserve">«Эффективное управление муниципальным имуществом на территории МО «Ленский муниципальный район» </w:t>
            </w:r>
          </w:p>
        </w:tc>
      </w:tr>
      <w:tr w:rsidR="00845F70" w:rsidRPr="003346BA" w:rsidTr="00EA2493">
        <w:trPr>
          <w:gridAfter w:val="1"/>
          <w:wAfter w:w="16" w:type="dxa"/>
          <w:trHeight w:val="2279"/>
        </w:trPr>
        <w:tc>
          <w:tcPr>
            <w:tcW w:w="1573" w:type="dxa"/>
            <w:tcBorders>
              <w:top w:val="single" w:sz="4" w:space="0" w:color="auto"/>
              <w:left w:val="single" w:sz="4" w:space="0" w:color="auto"/>
              <w:bottom w:val="single" w:sz="4" w:space="0" w:color="auto"/>
              <w:right w:val="single" w:sz="4" w:space="0" w:color="auto"/>
            </w:tcBorders>
            <w:shd w:val="clear" w:color="auto" w:fill="auto"/>
            <w:hideMark/>
          </w:tcPr>
          <w:p w:rsidR="00845F70" w:rsidRPr="003346BA" w:rsidRDefault="00845F70" w:rsidP="004D1C4C">
            <w:pPr>
              <w:rPr>
                <w:sz w:val="18"/>
                <w:szCs w:val="18"/>
                <w:vertAlign w:val="superscript"/>
              </w:rPr>
            </w:pPr>
            <w:r w:rsidRPr="003346BA">
              <w:rPr>
                <w:sz w:val="18"/>
                <w:szCs w:val="18"/>
                <w:vertAlign w:val="superscript"/>
              </w:rPr>
              <w:lastRenderedPageBreak/>
              <w:t xml:space="preserve">1.1 Перечисление </w:t>
            </w:r>
            <w:r w:rsidR="00543655" w:rsidRPr="003346BA">
              <w:rPr>
                <w:sz w:val="18"/>
                <w:szCs w:val="18"/>
                <w:vertAlign w:val="superscript"/>
              </w:rPr>
              <w:t>взносов региональному</w:t>
            </w:r>
            <w:r w:rsidRPr="003346BA">
              <w:rPr>
                <w:sz w:val="18"/>
                <w:szCs w:val="18"/>
                <w:vertAlign w:val="superscript"/>
              </w:rPr>
              <w:t xml:space="preserve"> </w:t>
            </w:r>
            <w:r w:rsidR="00543655" w:rsidRPr="003346BA">
              <w:rPr>
                <w:sz w:val="18"/>
                <w:szCs w:val="18"/>
                <w:vertAlign w:val="superscript"/>
              </w:rPr>
              <w:t>оператору для</w:t>
            </w:r>
            <w:r w:rsidRPr="003346BA">
              <w:rPr>
                <w:sz w:val="18"/>
                <w:szCs w:val="18"/>
                <w:vertAlign w:val="superscript"/>
              </w:rPr>
              <w:t xml:space="preserve"> </w:t>
            </w:r>
            <w:r w:rsidR="00543655" w:rsidRPr="003346BA">
              <w:rPr>
                <w:sz w:val="18"/>
                <w:szCs w:val="18"/>
                <w:vertAlign w:val="superscript"/>
              </w:rPr>
              <w:t>проведения капитального</w:t>
            </w:r>
            <w:r w:rsidRPr="003346BA">
              <w:rPr>
                <w:sz w:val="18"/>
                <w:szCs w:val="18"/>
                <w:vertAlign w:val="superscript"/>
              </w:rPr>
              <w:t xml:space="preserve"> </w:t>
            </w:r>
            <w:r w:rsidR="00543655" w:rsidRPr="003346BA">
              <w:rPr>
                <w:sz w:val="18"/>
                <w:szCs w:val="18"/>
                <w:vertAlign w:val="superscript"/>
              </w:rPr>
              <w:t>ремонта общего</w:t>
            </w:r>
            <w:r w:rsidRPr="003346BA">
              <w:rPr>
                <w:sz w:val="18"/>
                <w:szCs w:val="18"/>
                <w:vertAlign w:val="superscript"/>
              </w:rPr>
              <w:t xml:space="preserve"> муниципального </w:t>
            </w:r>
            <w:r w:rsidR="00543655" w:rsidRPr="003346BA">
              <w:rPr>
                <w:sz w:val="18"/>
                <w:szCs w:val="18"/>
                <w:vertAlign w:val="superscript"/>
              </w:rPr>
              <w:t>имущества в</w:t>
            </w:r>
            <w:r w:rsidRPr="003346BA">
              <w:rPr>
                <w:sz w:val="18"/>
                <w:szCs w:val="18"/>
                <w:vertAlign w:val="superscript"/>
              </w:rPr>
              <w:t xml:space="preserve"> многоквартирных домах, расположенных на территории Ленского района</w:t>
            </w:r>
          </w:p>
        </w:tc>
        <w:tc>
          <w:tcPr>
            <w:tcW w:w="1222" w:type="dxa"/>
            <w:tcBorders>
              <w:top w:val="single" w:sz="4" w:space="0" w:color="auto"/>
              <w:left w:val="nil"/>
              <w:bottom w:val="single" w:sz="4" w:space="0" w:color="auto"/>
              <w:right w:val="single" w:sz="4" w:space="0" w:color="auto"/>
            </w:tcBorders>
            <w:shd w:val="clear" w:color="auto" w:fill="auto"/>
            <w:hideMark/>
          </w:tcPr>
          <w:p w:rsidR="00845F70" w:rsidRPr="003346BA" w:rsidRDefault="00845F70" w:rsidP="00391073">
            <w:pPr>
              <w:jc w:val="center"/>
              <w:rPr>
                <w:sz w:val="18"/>
                <w:szCs w:val="18"/>
                <w:vertAlign w:val="superscript"/>
              </w:rPr>
            </w:pPr>
            <w:r w:rsidRPr="003346BA">
              <w:rPr>
                <w:sz w:val="18"/>
                <w:szCs w:val="18"/>
                <w:vertAlign w:val="superscript"/>
              </w:rPr>
              <w:t>отдел по управлению муниципальным имуществом и земельными ресурсами</w:t>
            </w:r>
          </w:p>
        </w:tc>
        <w:tc>
          <w:tcPr>
            <w:tcW w:w="733" w:type="dxa"/>
            <w:tcBorders>
              <w:top w:val="single" w:sz="4" w:space="0" w:color="auto"/>
              <w:left w:val="nil"/>
              <w:bottom w:val="single" w:sz="4" w:space="0" w:color="auto"/>
              <w:right w:val="single" w:sz="4" w:space="0" w:color="auto"/>
            </w:tcBorders>
            <w:shd w:val="clear" w:color="auto" w:fill="auto"/>
            <w:vAlign w:val="center"/>
            <w:hideMark/>
          </w:tcPr>
          <w:p w:rsidR="00845F70" w:rsidRPr="003346BA" w:rsidRDefault="007D3F43" w:rsidP="007D01A5">
            <w:pPr>
              <w:jc w:val="center"/>
              <w:rPr>
                <w:sz w:val="18"/>
                <w:szCs w:val="18"/>
                <w:vertAlign w:val="superscript"/>
              </w:rPr>
            </w:pPr>
            <w:r w:rsidRPr="003346BA">
              <w:rPr>
                <w:sz w:val="18"/>
                <w:szCs w:val="18"/>
                <w:vertAlign w:val="superscript"/>
              </w:rPr>
              <w:t>1200,0</w:t>
            </w:r>
          </w:p>
        </w:tc>
        <w:tc>
          <w:tcPr>
            <w:tcW w:w="723" w:type="dxa"/>
            <w:gridSpan w:val="3"/>
            <w:tcBorders>
              <w:top w:val="single" w:sz="4" w:space="0" w:color="auto"/>
              <w:left w:val="nil"/>
              <w:bottom w:val="single" w:sz="4" w:space="0" w:color="auto"/>
              <w:right w:val="single" w:sz="4" w:space="0" w:color="auto"/>
            </w:tcBorders>
            <w:shd w:val="clear" w:color="auto" w:fill="auto"/>
            <w:vAlign w:val="center"/>
            <w:hideMark/>
          </w:tcPr>
          <w:p w:rsidR="00845F70" w:rsidRPr="003346BA" w:rsidRDefault="001F354E" w:rsidP="007D01A5">
            <w:pPr>
              <w:jc w:val="center"/>
              <w:rPr>
                <w:sz w:val="18"/>
                <w:szCs w:val="18"/>
                <w:vertAlign w:val="superscript"/>
              </w:rPr>
            </w:pPr>
            <w:r>
              <w:rPr>
                <w:sz w:val="18"/>
                <w:szCs w:val="18"/>
                <w:vertAlign w:val="superscript"/>
              </w:rPr>
              <w:t>192,6</w:t>
            </w:r>
          </w:p>
        </w:tc>
        <w:tc>
          <w:tcPr>
            <w:tcW w:w="624" w:type="dxa"/>
            <w:gridSpan w:val="3"/>
            <w:tcBorders>
              <w:top w:val="single" w:sz="4" w:space="0" w:color="auto"/>
              <w:left w:val="nil"/>
              <w:bottom w:val="single" w:sz="4" w:space="0" w:color="auto"/>
              <w:right w:val="single" w:sz="4" w:space="0" w:color="auto"/>
            </w:tcBorders>
            <w:shd w:val="clear" w:color="auto" w:fill="auto"/>
            <w:vAlign w:val="center"/>
            <w:hideMark/>
          </w:tcPr>
          <w:p w:rsidR="00845F70" w:rsidRPr="003346BA" w:rsidRDefault="007D3F43" w:rsidP="00391073">
            <w:pPr>
              <w:jc w:val="center"/>
              <w:rPr>
                <w:sz w:val="18"/>
                <w:szCs w:val="18"/>
                <w:vertAlign w:val="superscript"/>
              </w:rPr>
            </w:pPr>
            <w:r w:rsidRPr="003346BA">
              <w:rPr>
                <w:sz w:val="18"/>
                <w:szCs w:val="18"/>
                <w:vertAlign w:val="superscript"/>
              </w:rPr>
              <w:t>0,0</w:t>
            </w:r>
          </w:p>
        </w:tc>
        <w:tc>
          <w:tcPr>
            <w:tcW w:w="613" w:type="dxa"/>
            <w:gridSpan w:val="3"/>
            <w:tcBorders>
              <w:top w:val="single" w:sz="4" w:space="0" w:color="auto"/>
              <w:left w:val="nil"/>
              <w:bottom w:val="single" w:sz="4" w:space="0" w:color="auto"/>
              <w:right w:val="single" w:sz="4" w:space="0" w:color="auto"/>
            </w:tcBorders>
            <w:shd w:val="clear" w:color="auto" w:fill="auto"/>
            <w:vAlign w:val="center"/>
            <w:hideMark/>
          </w:tcPr>
          <w:p w:rsidR="00845F70" w:rsidRPr="003346BA" w:rsidRDefault="007D3F43" w:rsidP="00391073">
            <w:pPr>
              <w:jc w:val="center"/>
              <w:rPr>
                <w:sz w:val="18"/>
                <w:szCs w:val="18"/>
                <w:vertAlign w:val="superscript"/>
              </w:rPr>
            </w:pPr>
            <w:r w:rsidRPr="003346BA">
              <w:rPr>
                <w:sz w:val="18"/>
                <w:szCs w:val="18"/>
                <w:vertAlign w:val="superscript"/>
              </w:rPr>
              <w:t>0,0</w:t>
            </w:r>
          </w:p>
        </w:tc>
        <w:tc>
          <w:tcPr>
            <w:tcW w:w="859" w:type="dxa"/>
            <w:gridSpan w:val="5"/>
            <w:tcBorders>
              <w:top w:val="single" w:sz="4" w:space="0" w:color="auto"/>
              <w:left w:val="nil"/>
              <w:bottom w:val="single" w:sz="4" w:space="0" w:color="auto"/>
              <w:right w:val="single" w:sz="4" w:space="0" w:color="auto"/>
            </w:tcBorders>
            <w:shd w:val="clear" w:color="auto" w:fill="auto"/>
            <w:vAlign w:val="center"/>
            <w:hideMark/>
          </w:tcPr>
          <w:p w:rsidR="00845F70" w:rsidRPr="003346BA" w:rsidRDefault="007D3F43" w:rsidP="00391073">
            <w:pPr>
              <w:jc w:val="center"/>
              <w:rPr>
                <w:sz w:val="18"/>
                <w:szCs w:val="18"/>
                <w:vertAlign w:val="superscript"/>
              </w:rPr>
            </w:pPr>
            <w:r w:rsidRPr="003346BA">
              <w:rPr>
                <w:sz w:val="18"/>
                <w:szCs w:val="18"/>
                <w:vertAlign w:val="superscript"/>
              </w:rPr>
              <w:t>1200,0</w:t>
            </w:r>
          </w:p>
        </w:tc>
        <w:tc>
          <w:tcPr>
            <w:tcW w:w="858" w:type="dxa"/>
            <w:gridSpan w:val="4"/>
            <w:tcBorders>
              <w:top w:val="single" w:sz="4" w:space="0" w:color="auto"/>
              <w:left w:val="nil"/>
              <w:bottom w:val="single" w:sz="4" w:space="0" w:color="auto"/>
              <w:right w:val="single" w:sz="4" w:space="0" w:color="auto"/>
            </w:tcBorders>
            <w:shd w:val="clear" w:color="auto" w:fill="auto"/>
            <w:vAlign w:val="center"/>
            <w:hideMark/>
          </w:tcPr>
          <w:p w:rsidR="00845F70" w:rsidRPr="003346BA" w:rsidRDefault="001F354E" w:rsidP="00391073">
            <w:pPr>
              <w:jc w:val="center"/>
              <w:rPr>
                <w:sz w:val="18"/>
                <w:szCs w:val="18"/>
                <w:vertAlign w:val="superscript"/>
              </w:rPr>
            </w:pPr>
            <w:r>
              <w:rPr>
                <w:sz w:val="18"/>
                <w:szCs w:val="18"/>
                <w:vertAlign w:val="superscript"/>
              </w:rPr>
              <w:t>192,6</w:t>
            </w:r>
          </w:p>
        </w:tc>
        <w:tc>
          <w:tcPr>
            <w:tcW w:w="1014" w:type="dxa"/>
            <w:gridSpan w:val="3"/>
            <w:tcBorders>
              <w:top w:val="single" w:sz="4" w:space="0" w:color="auto"/>
              <w:left w:val="nil"/>
              <w:bottom w:val="single" w:sz="4" w:space="0" w:color="auto"/>
              <w:right w:val="single" w:sz="4" w:space="0" w:color="auto"/>
            </w:tcBorders>
            <w:shd w:val="clear" w:color="auto" w:fill="auto"/>
            <w:vAlign w:val="center"/>
            <w:hideMark/>
          </w:tcPr>
          <w:p w:rsidR="00845F70" w:rsidRPr="003346BA" w:rsidRDefault="00845F70" w:rsidP="00391073">
            <w:pPr>
              <w:jc w:val="center"/>
              <w:rPr>
                <w:sz w:val="18"/>
                <w:szCs w:val="18"/>
                <w:vertAlign w:val="superscript"/>
              </w:rPr>
            </w:pPr>
            <w:r w:rsidRPr="003346BA">
              <w:rPr>
                <w:sz w:val="18"/>
                <w:szCs w:val="18"/>
                <w:vertAlign w:val="superscript"/>
              </w:rPr>
              <w:t>0</w:t>
            </w:r>
          </w:p>
        </w:tc>
        <w:tc>
          <w:tcPr>
            <w:tcW w:w="854" w:type="dxa"/>
            <w:gridSpan w:val="3"/>
            <w:tcBorders>
              <w:top w:val="single" w:sz="4" w:space="0" w:color="auto"/>
              <w:left w:val="nil"/>
              <w:bottom w:val="single" w:sz="4" w:space="0" w:color="auto"/>
              <w:right w:val="single" w:sz="4" w:space="0" w:color="auto"/>
            </w:tcBorders>
            <w:shd w:val="clear" w:color="auto" w:fill="auto"/>
            <w:vAlign w:val="center"/>
            <w:hideMark/>
          </w:tcPr>
          <w:p w:rsidR="00845F70" w:rsidRPr="003346BA" w:rsidRDefault="00845F70" w:rsidP="00391073">
            <w:pPr>
              <w:jc w:val="center"/>
              <w:rPr>
                <w:sz w:val="18"/>
                <w:szCs w:val="18"/>
                <w:vertAlign w:val="superscript"/>
              </w:rPr>
            </w:pPr>
            <w:r w:rsidRPr="003346BA">
              <w:rPr>
                <w:sz w:val="18"/>
                <w:szCs w:val="18"/>
                <w:vertAlign w:val="superscript"/>
              </w:rPr>
              <w:t>0</w:t>
            </w:r>
          </w:p>
        </w:tc>
        <w:tc>
          <w:tcPr>
            <w:tcW w:w="566" w:type="dxa"/>
            <w:gridSpan w:val="3"/>
            <w:tcBorders>
              <w:top w:val="single" w:sz="4" w:space="0" w:color="auto"/>
              <w:left w:val="nil"/>
              <w:bottom w:val="single" w:sz="4" w:space="0" w:color="auto"/>
              <w:right w:val="single" w:sz="4" w:space="0" w:color="auto"/>
            </w:tcBorders>
            <w:shd w:val="clear" w:color="auto" w:fill="auto"/>
            <w:vAlign w:val="center"/>
            <w:hideMark/>
          </w:tcPr>
          <w:p w:rsidR="00845F70" w:rsidRPr="003346BA" w:rsidRDefault="00845F70" w:rsidP="00391073">
            <w:pPr>
              <w:jc w:val="center"/>
              <w:rPr>
                <w:sz w:val="18"/>
                <w:szCs w:val="18"/>
                <w:vertAlign w:val="superscript"/>
              </w:rPr>
            </w:pPr>
            <w:r w:rsidRPr="003346BA">
              <w:rPr>
                <w:sz w:val="18"/>
                <w:szCs w:val="18"/>
                <w:vertAlign w:val="superscript"/>
              </w:rPr>
              <w:t>0</w:t>
            </w:r>
          </w:p>
        </w:tc>
        <w:tc>
          <w:tcPr>
            <w:tcW w:w="637" w:type="dxa"/>
            <w:gridSpan w:val="2"/>
            <w:tcBorders>
              <w:top w:val="single" w:sz="4" w:space="0" w:color="auto"/>
              <w:left w:val="nil"/>
              <w:bottom w:val="single" w:sz="4" w:space="0" w:color="auto"/>
              <w:right w:val="single" w:sz="4" w:space="0" w:color="auto"/>
            </w:tcBorders>
            <w:shd w:val="clear" w:color="auto" w:fill="auto"/>
            <w:vAlign w:val="center"/>
            <w:hideMark/>
          </w:tcPr>
          <w:p w:rsidR="00845F70" w:rsidRPr="003346BA" w:rsidRDefault="00845F70" w:rsidP="00391073">
            <w:pPr>
              <w:jc w:val="center"/>
              <w:rPr>
                <w:sz w:val="18"/>
                <w:szCs w:val="18"/>
                <w:vertAlign w:val="superscript"/>
              </w:rPr>
            </w:pPr>
            <w:r w:rsidRPr="003346BA">
              <w:rPr>
                <w:sz w:val="18"/>
                <w:szCs w:val="18"/>
                <w:vertAlign w:val="superscript"/>
              </w:rPr>
              <w:t>0</w:t>
            </w:r>
          </w:p>
        </w:tc>
        <w:tc>
          <w:tcPr>
            <w:tcW w:w="690" w:type="dxa"/>
            <w:gridSpan w:val="3"/>
            <w:tcBorders>
              <w:top w:val="single" w:sz="4" w:space="0" w:color="auto"/>
              <w:left w:val="nil"/>
              <w:bottom w:val="single" w:sz="4" w:space="0" w:color="auto"/>
              <w:right w:val="single" w:sz="4" w:space="0" w:color="auto"/>
            </w:tcBorders>
            <w:shd w:val="clear" w:color="auto" w:fill="auto"/>
            <w:vAlign w:val="center"/>
            <w:hideMark/>
          </w:tcPr>
          <w:p w:rsidR="00845F70" w:rsidRPr="003346BA" w:rsidRDefault="00845F70" w:rsidP="00391073">
            <w:pPr>
              <w:jc w:val="center"/>
              <w:rPr>
                <w:sz w:val="18"/>
                <w:szCs w:val="18"/>
                <w:vertAlign w:val="superscript"/>
              </w:rPr>
            </w:pPr>
            <w:r w:rsidRPr="003346BA">
              <w:rPr>
                <w:sz w:val="18"/>
                <w:szCs w:val="18"/>
                <w:vertAlign w:val="superscript"/>
              </w:rPr>
              <w:t>0</w:t>
            </w:r>
          </w:p>
        </w:tc>
        <w:tc>
          <w:tcPr>
            <w:tcW w:w="736" w:type="dxa"/>
            <w:tcBorders>
              <w:top w:val="single" w:sz="4" w:space="0" w:color="auto"/>
              <w:left w:val="nil"/>
              <w:bottom w:val="single" w:sz="4" w:space="0" w:color="auto"/>
              <w:right w:val="single" w:sz="4" w:space="0" w:color="auto"/>
            </w:tcBorders>
            <w:shd w:val="clear" w:color="auto" w:fill="auto"/>
            <w:vAlign w:val="center"/>
            <w:hideMark/>
          </w:tcPr>
          <w:p w:rsidR="00845F70" w:rsidRPr="003346BA" w:rsidRDefault="00845F70" w:rsidP="00391073">
            <w:pPr>
              <w:jc w:val="center"/>
              <w:rPr>
                <w:sz w:val="18"/>
                <w:szCs w:val="18"/>
                <w:vertAlign w:val="superscript"/>
              </w:rPr>
            </w:pPr>
            <w:r w:rsidRPr="003346BA">
              <w:rPr>
                <w:sz w:val="18"/>
                <w:szCs w:val="18"/>
                <w:vertAlign w:val="superscript"/>
              </w:rPr>
              <w:t>0</w:t>
            </w:r>
          </w:p>
        </w:tc>
        <w:tc>
          <w:tcPr>
            <w:tcW w:w="3400" w:type="dxa"/>
            <w:gridSpan w:val="2"/>
            <w:tcBorders>
              <w:top w:val="single" w:sz="4" w:space="0" w:color="auto"/>
              <w:left w:val="nil"/>
              <w:bottom w:val="single" w:sz="4" w:space="0" w:color="auto"/>
              <w:right w:val="single" w:sz="4" w:space="0" w:color="auto"/>
            </w:tcBorders>
            <w:shd w:val="clear" w:color="auto" w:fill="auto"/>
            <w:vAlign w:val="center"/>
            <w:hideMark/>
          </w:tcPr>
          <w:p w:rsidR="00845F70" w:rsidRPr="003346BA" w:rsidRDefault="00845F70" w:rsidP="008C7465">
            <w:pPr>
              <w:rPr>
                <w:sz w:val="18"/>
                <w:szCs w:val="18"/>
                <w:vertAlign w:val="superscript"/>
              </w:rPr>
            </w:pPr>
            <w:r w:rsidRPr="003346BA">
              <w:rPr>
                <w:sz w:val="18"/>
                <w:szCs w:val="18"/>
                <w:vertAlign w:val="superscript"/>
              </w:rPr>
              <w:t xml:space="preserve">Перечисление </w:t>
            </w:r>
            <w:r w:rsidR="00543655" w:rsidRPr="003346BA">
              <w:rPr>
                <w:sz w:val="18"/>
                <w:szCs w:val="18"/>
                <w:vertAlign w:val="superscript"/>
              </w:rPr>
              <w:t>взносов региональному</w:t>
            </w:r>
            <w:r w:rsidRPr="003346BA">
              <w:rPr>
                <w:sz w:val="18"/>
                <w:szCs w:val="18"/>
                <w:vertAlign w:val="superscript"/>
              </w:rPr>
              <w:t xml:space="preserve"> оператору</w:t>
            </w:r>
          </w:p>
        </w:tc>
      </w:tr>
      <w:tr w:rsidR="007D3F43" w:rsidRPr="003346BA" w:rsidTr="00EA2493">
        <w:trPr>
          <w:gridAfter w:val="1"/>
          <w:wAfter w:w="16" w:type="dxa"/>
          <w:trHeight w:val="1695"/>
        </w:trPr>
        <w:tc>
          <w:tcPr>
            <w:tcW w:w="1573" w:type="dxa"/>
            <w:tcBorders>
              <w:top w:val="nil"/>
              <w:left w:val="single" w:sz="4" w:space="0" w:color="auto"/>
              <w:bottom w:val="single" w:sz="4" w:space="0" w:color="auto"/>
              <w:right w:val="single" w:sz="4" w:space="0" w:color="auto"/>
            </w:tcBorders>
            <w:shd w:val="clear" w:color="auto" w:fill="auto"/>
            <w:hideMark/>
          </w:tcPr>
          <w:p w:rsidR="007D3F43" w:rsidRPr="003346BA" w:rsidRDefault="007D3F43" w:rsidP="004D1C4C">
            <w:pPr>
              <w:rPr>
                <w:sz w:val="18"/>
                <w:szCs w:val="18"/>
                <w:vertAlign w:val="superscript"/>
              </w:rPr>
            </w:pPr>
            <w:r w:rsidRPr="003346BA">
              <w:rPr>
                <w:sz w:val="18"/>
                <w:szCs w:val="18"/>
                <w:vertAlign w:val="superscript"/>
              </w:rPr>
              <w:t>1.2 Содержание, текущий и капитальный ремонт муниципального имущества</w:t>
            </w:r>
          </w:p>
        </w:tc>
        <w:tc>
          <w:tcPr>
            <w:tcW w:w="1222" w:type="dxa"/>
            <w:tcBorders>
              <w:top w:val="nil"/>
              <w:left w:val="nil"/>
              <w:bottom w:val="single" w:sz="4" w:space="0" w:color="auto"/>
              <w:right w:val="single" w:sz="4" w:space="0" w:color="auto"/>
            </w:tcBorders>
            <w:shd w:val="clear" w:color="auto" w:fill="auto"/>
            <w:hideMark/>
          </w:tcPr>
          <w:p w:rsidR="007D3F43" w:rsidRPr="003346BA" w:rsidRDefault="007D3F43" w:rsidP="00391073">
            <w:pPr>
              <w:jc w:val="center"/>
              <w:rPr>
                <w:sz w:val="18"/>
                <w:szCs w:val="18"/>
                <w:vertAlign w:val="superscript"/>
              </w:rPr>
            </w:pPr>
            <w:r w:rsidRPr="003346BA">
              <w:rPr>
                <w:sz w:val="18"/>
                <w:szCs w:val="18"/>
                <w:vertAlign w:val="superscript"/>
              </w:rPr>
              <w:t>отдел по управлению муниципальным имуществом и земельными ресурсами</w:t>
            </w:r>
          </w:p>
        </w:tc>
        <w:tc>
          <w:tcPr>
            <w:tcW w:w="733" w:type="dxa"/>
            <w:tcBorders>
              <w:top w:val="nil"/>
              <w:left w:val="nil"/>
              <w:bottom w:val="single" w:sz="4" w:space="0" w:color="auto"/>
              <w:right w:val="single" w:sz="4" w:space="0" w:color="auto"/>
            </w:tcBorders>
            <w:shd w:val="clear" w:color="auto" w:fill="auto"/>
            <w:vAlign w:val="center"/>
            <w:hideMark/>
          </w:tcPr>
          <w:p w:rsidR="007D3F43" w:rsidRPr="003346BA" w:rsidRDefault="001F354E" w:rsidP="00391073">
            <w:pPr>
              <w:jc w:val="center"/>
              <w:rPr>
                <w:sz w:val="18"/>
                <w:szCs w:val="18"/>
                <w:vertAlign w:val="superscript"/>
              </w:rPr>
            </w:pPr>
            <w:r>
              <w:rPr>
                <w:sz w:val="18"/>
                <w:szCs w:val="18"/>
                <w:vertAlign w:val="superscript"/>
              </w:rPr>
              <w:t>2623,0</w:t>
            </w:r>
          </w:p>
        </w:tc>
        <w:tc>
          <w:tcPr>
            <w:tcW w:w="723" w:type="dxa"/>
            <w:gridSpan w:val="3"/>
            <w:tcBorders>
              <w:top w:val="nil"/>
              <w:left w:val="nil"/>
              <w:bottom w:val="single" w:sz="4" w:space="0" w:color="auto"/>
              <w:right w:val="single" w:sz="4" w:space="0" w:color="auto"/>
            </w:tcBorders>
            <w:shd w:val="clear" w:color="auto" w:fill="auto"/>
            <w:vAlign w:val="center"/>
            <w:hideMark/>
          </w:tcPr>
          <w:p w:rsidR="007D3F43" w:rsidRPr="003346BA" w:rsidRDefault="006828BC" w:rsidP="007D3F43">
            <w:pPr>
              <w:jc w:val="center"/>
              <w:rPr>
                <w:sz w:val="18"/>
                <w:szCs w:val="18"/>
                <w:vertAlign w:val="superscript"/>
              </w:rPr>
            </w:pPr>
            <w:r>
              <w:rPr>
                <w:sz w:val="18"/>
                <w:szCs w:val="18"/>
                <w:vertAlign w:val="superscript"/>
              </w:rPr>
              <w:t>236,6</w:t>
            </w:r>
          </w:p>
        </w:tc>
        <w:tc>
          <w:tcPr>
            <w:tcW w:w="624" w:type="dxa"/>
            <w:gridSpan w:val="3"/>
            <w:tcBorders>
              <w:top w:val="nil"/>
              <w:left w:val="nil"/>
              <w:bottom w:val="single" w:sz="4" w:space="0" w:color="auto"/>
              <w:right w:val="single" w:sz="4" w:space="0" w:color="auto"/>
            </w:tcBorders>
            <w:shd w:val="clear" w:color="auto" w:fill="auto"/>
            <w:vAlign w:val="center"/>
            <w:hideMark/>
          </w:tcPr>
          <w:p w:rsidR="007D3F43" w:rsidRPr="003346BA" w:rsidRDefault="007D3F43" w:rsidP="00391073">
            <w:pPr>
              <w:jc w:val="center"/>
              <w:rPr>
                <w:sz w:val="18"/>
                <w:szCs w:val="18"/>
                <w:vertAlign w:val="superscript"/>
              </w:rPr>
            </w:pPr>
            <w:r w:rsidRPr="003346BA">
              <w:rPr>
                <w:sz w:val="18"/>
                <w:szCs w:val="18"/>
                <w:vertAlign w:val="superscript"/>
              </w:rPr>
              <w:t>0</w:t>
            </w:r>
          </w:p>
        </w:tc>
        <w:tc>
          <w:tcPr>
            <w:tcW w:w="613" w:type="dxa"/>
            <w:gridSpan w:val="3"/>
            <w:tcBorders>
              <w:top w:val="nil"/>
              <w:left w:val="nil"/>
              <w:bottom w:val="single" w:sz="4" w:space="0" w:color="auto"/>
              <w:right w:val="single" w:sz="4" w:space="0" w:color="auto"/>
            </w:tcBorders>
            <w:shd w:val="clear" w:color="auto" w:fill="auto"/>
            <w:vAlign w:val="center"/>
            <w:hideMark/>
          </w:tcPr>
          <w:p w:rsidR="007D3F43" w:rsidRPr="003346BA" w:rsidRDefault="007D3F43" w:rsidP="00391073">
            <w:pPr>
              <w:jc w:val="center"/>
              <w:rPr>
                <w:sz w:val="18"/>
                <w:szCs w:val="18"/>
                <w:vertAlign w:val="superscript"/>
              </w:rPr>
            </w:pPr>
            <w:r w:rsidRPr="003346BA">
              <w:rPr>
                <w:sz w:val="18"/>
                <w:szCs w:val="18"/>
                <w:vertAlign w:val="superscript"/>
              </w:rPr>
              <w:t>0</w:t>
            </w:r>
          </w:p>
        </w:tc>
        <w:tc>
          <w:tcPr>
            <w:tcW w:w="859" w:type="dxa"/>
            <w:gridSpan w:val="5"/>
            <w:tcBorders>
              <w:top w:val="nil"/>
              <w:left w:val="nil"/>
              <w:bottom w:val="single" w:sz="4" w:space="0" w:color="auto"/>
              <w:right w:val="single" w:sz="4" w:space="0" w:color="auto"/>
            </w:tcBorders>
            <w:shd w:val="clear" w:color="auto" w:fill="auto"/>
            <w:vAlign w:val="center"/>
            <w:hideMark/>
          </w:tcPr>
          <w:p w:rsidR="007D3F43" w:rsidRPr="003346BA" w:rsidRDefault="001F354E" w:rsidP="00EA1E33">
            <w:pPr>
              <w:jc w:val="center"/>
              <w:rPr>
                <w:sz w:val="18"/>
                <w:szCs w:val="18"/>
                <w:vertAlign w:val="superscript"/>
              </w:rPr>
            </w:pPr>
            <w:r>
              <w:rPr>
                <w:sz w:val="18"/>
                <w:szCs w:val="18"/>
                <w:vertAlign w:val="superscript"/>
              </w:rPr>
              <w:t>2623,0</w:t>
            </w:r>
          </w:p>
        </w:tc>
        <w:tc>
          <w:tcPr>
            <w:tcW w:w="858" w:type="dxa"/>
            <w:gridSpan w:val="4"/>
            <w:tcBorders>
              <w:top w:val="nil"/>
              <w:left w:val="nil"/>
              <w:bottom w:val="single" w:sz="4" w:space="0" w:color="auto"/>
              <w:right w:val="single" w:sz="4" w:space="0" w:color="auto"/>
            </w:tcBorders>
            <w:shd w:val="clear" w:color="auto" w:fill="auto"/>
            <w:vAlign w:val="center"/>
            <w:hideMark/>
          </w:tcPr>
          <w:p w:rsidR="007D3F43" w:rsidRPr="003346BA" w:rsidRDefault="006828BC" w:rsidP="00EA1E33">
            <w:pPr>
              <w:jc w:val="center"/>
              <w:rPr>
                <w:sz w:val="18"/>
                <w:szCs w:val="18"/>
                <w:vertAlign w:val="superscript"/>
              </w:rPr>
            </w:pPr>
            <w:r>
              <w:rPr>
                <w:sz w:val="18"/>
                <w:szCs w:val="18"/>
                <w:vertAlign w:val="superscript"/>
              </w:rPr>
              <w:t>236,6</w:t>
            </w:r>
          </w:p>
        </w:tc>
        <w:tc>
          <w:tcPr>
            <w:tcW w:w="1014" w:type="dxa"/>
            <w:gridSpan w:val="3"/>
            <w:tcBorders>
              <w:top w:val="nil"/>
              <w:left w:val="nil"/>
              <w:bottom w:val="single" w:sz="4" w:space="0" w:color="auto"/>
              <w:right w:val="single" w:sz="4" w:space="0" w:color="auto"/>
            </w:tcBorders>
            <w:shd w:val="clear" w:color="auto" w:fill="auto"/>
            <w:vAlign w:val="center"/>
            <w:hideMark/>
          </w:tcPr>
          <w:p w:rsidR="007D3F43" w:rsidRPr="003346BA" w:rsidRDefault="007D3F43" w:rsidP="00391073">
            <w:pPr>
              <w:jc w:val="center"/>
              <w:rPr>
                <w:sz w:val="18"/>
                <w:szCs w:val="18"/>
                <w:vertAlign w:val="superscript"/>
              </w:rPr>
            </w:pPr>
            <w:r w:rsidRPr="003346BA">
              <w:rPr>
                <w:sz w:val="18"/>
                <w:szCs w:val="18"/>
                <w:vertAlign w:val="superscript"/>
              </w:rPr>
              <w:t>0</w:t>
            </w:r>
          </w:p>
        </w:tc>
        <w:tc>
          <w:tcPr>
            <w:tcW w:w="854" w:type="dxa"/>
            <w:gridSpan w:val="3"/>
            <w:tcBorders>
              <w:top w:val="nil"/>
              <w:left w:val="nil"/>
              <w:bottom w:val="single" w:sz="4" w:space="0" w:color="auto"/>
              <w:right w:val="single" w:sz="4" w:space="0" w:color="auto"/>
            </w:tcBorders>
            <w:shd w:val="clear" w:color="auto" w:fill="auto"/>
            <w:vAlign w:val="center"/>
            <w:hideMark/>
          </w:tcPr>
          <w:p w:rsidR="007D3F43" w:rsidRPr="003346BA" w:rsidRDefault="007D3F43" w:rsidP="00391073">
            <w:pPr>
              <w:jc w:val="center"/>
              <w:rPr>
                <w:sz w:val="18"/>
                <w:szCs w:val="18"/>
                <w:vertAlign w:val="superscript"/>
              </w:rPr>
            </w:pPr>
            <w:r w:rsidRPr="003346BA">
              <w:rPr>
                <w:sz w:val="18"/>
                <w:szCs w:val="18"/>
                <w:vertAlign w:val="superscript"/>
              </w:rPr>
              <w:t>0</w:t>
            </w:r>
          </w:p>
        </w:tc>
        <w:tc>
          <w:tcPr>
            <w:tcW w:w="566" w:type="dxa"/>
            <w:gridSpan w:val="3"/>
            <w:tcBorders>
              <w:top w:val="nil"/>
              <w:left w:val="nil"/>
              <w:bottom w:val="single" w:sz="4" w:space="0" w:color="auto"/>
              <w:right w:val="single" w:sz="4" w:space="0" w:color="auto"/>
            </w:tcBorders>
            <w:shd w:val="clear" w:color="auto" w:fill="auto"/>
            <w:vAlign w:val="center"/>
            <w:hideMark/>
          </w:tcPr>
          <w:p w:rsidR="007D3F43" w:rsidRPr="003346BA" w:rsidRDefault="007D3F43" w:rsidP="00391073">
            <w:pPr>
              <w:jc w:val="center"/>
              <w:rPr>
                <w:sz w:val="18"/>
                <w:szCs w:val="18"/>
                <w:vertAlign w:val="superscript"/>
              </w:rPr>
            </w:pPr>
            <w:r w:rsidRPr="003346BA">
              <w:rPr>
                <w:sz w:val="18"/>
                <w:szCs w:val="18"/>
                <w:vertAlign w:val="superscript"/>
              </w:rPr>
              <w:t>0</w:t>
            </w:r>
          </w:p>
        </w:tc>
        <w:tc>
          <w:tcPr>
            <w:tcW w:w="637" w:type="dxa"/>
            <w:gridSpan w:val="2"/>
            <w:tcBorders>
              <w:top w:val="nil"/>
              <w:left w:val="nil"/>
              <w:bottom w:val="single" w:sz="4" w:space="0" w:color="auto"/>
              <w:right w:val="single" w:sz="4" w:space="0" w:color="auto"/>
            </w:tcBorders>
            <w:shd w:val="clear" w:color="auto" w:fill="auto"/>
            <w:vAlign w:val="center"/>
            <w:hideMark/>
          </w:tcPr>
          <w:p w:rsidR="007D3F43" w:rsidRPr="003346BA" w:rsidRDefault="007D3F43" w:rsidP="00391073">
            <w:pPr>
              <w:jc w:val="center"/>
              <w:rPr>
                <w:sz w:val="18"/>
                <w:szCs w:val="18"/>
                <w:vertAlign w:val="superscript"/>
              </w:rPr>
            </w:pPr>
            <w:r w:rsidRPr="003346BA">
              <w:rPr>
                <w:sz w:val="18"/>
                <w:szCs w:val="18"/>
                <w:vertAlign w:val="superscript"/>
              </w:rPr>
              <w:t>0</w:t>
            </w:r>
          </w:p>
        </w:tc>
        <w:tc>
          <w:tcPr>
            <w:tcW w:w="690" w:type="dxa"/>
            <w:gridSpan w:val="3"/>
            <w:tcBorders>
              <w:top w:val="nil"/>
              <w:left w:val="nil"/>
              <w:bottom w:val="single" w:sz="4" w:space="0" w:color="auto"/>
              <w:right w:val="single" w:sz="4" w:space="0" w:color="auto"/>
            </w:tcBorders>
            <w:shd w:val="clear" w:color="auto" w:fill="auto"/>
            <w:vAlign w:val="center"/>
            <w:hideMark/>
          </w:tcPr>
          <w:p w:rsidR="007D3F43" w:rsidRPr="003346BA" w:rsidRDefault="007D3F43" w:rsidP="00391073">
            <w:pPr>
              <w:jc w:val="center"/>
              <w:rPr>
                <w:sz w:val="18"/>
                <w:szCs w:val="18"/>
                <w:vertAlign w:val="superscript"/>
              </w:rPr>
            </w:pPr>
            <w:r w:rsidRPr="003346BA">
              <w:rPr>
                <w:sz w:val="18"/>
                <w:szCs w:val="18"/>
                <w:vertAlign w:val="superscript"/>
              </w:rPr>
              <w:t>0</w:t>
            </w:r>
          </w:p>
        </w:tc>
        <w:tc>
          <w:tcPr>
            <w:tcW w:w="736" w:type="dxa"/>
            <w:tcBorders>
              <w:top w:val="nil"/>
              <w:left w:val="nil"/>
              <w:bottom w:val="single" w:sz="4" w:space="0" w:color="auto"/>
              <w:right w:val="single" w:sz="4" w:space="0" w:color="auto"/>
            </w:tcBorders>
            <w:shd w:val="clear" w:color="auto" w:fill="auto"/>
            <w:vAlign w:val="center"/>
            <w:hideMark/>
          </w:tcPr>
          <w:p w:rsidR="007D3F43" w:rsidRPr="003346BA" w:rsidRDefault="007D3F43" w:rsidP="00391073">
            <w:pPr>
              <w:jc w:val="center"/>
              <w:rPr>
                <w:sz w:val="18"/>
                <w:szCs w:val="18"/>
                <w:vertAlign w:val="superscript"/>
              </w:rPr>
            </w:pPr>
            <w:r w:rsidRPr="003346BA">
              <w:rPr>
                <w:sz w:val="18"/>
                <w:szCs w:val="18"/>
                <w:vertAlign w:val="superscript"/>
              </w:rPr>
              <w:t>0</w:t>
            </w:r>
          </w:p>
        </w:tc>
        <w:tc>
          <w:tcPr>
            <w:tcW w:w="3400" w:type="dxa"/>
            <w:gridSpan w:val="2"/>
            <w:tcBorders>
              <w:top w:val="nil"/>
              <w:left w:val="nil"/>
              <w:bottom w:val="single" w:sz="4" w:space="0" w:color="auto"/>
              <w:right w:val="single" w:sz="4" w:space="0" w:color="auto"/>
            </w:tcBorders>
            <w:shd w:val="clear" w:color="auto" w:fill="auto"/>
            <w:vAlign w:val="center"/>
            <w:hideMark/>
          </w:tcPr>
          <w:p w:rsidR="007D3F43" w:rsidRPr="003346BA" w:rsidRDefault="008B0C42" w:rsidP="008C7465">
            <w:pPr>
              <w:rPr>
                <w:sz w:val="18"/>
                <w:szCs w:val="18"/>
                <w:vertAlign w:val="superscript"/>
              </w:rPr>
            </w:pPr>
            <w:r>
              <w:rPr>
                <w:sz w:val="18"/>
                <w:szCs w:val="18"/>
                <w:vertAlign w:val="superscript"/>
              </w:rPr>
              <w:t>Оплата коммунальных услуг в муниципальных квартирах, в которых отсутствуют наниматели.</w:t>
            </w:r>
          </w:p>
        </w:tc>
      </w:tr>
      <w:tr w:rsidR="00BA0B0A" w:rsidRPr="003346BA" w:rsidTr="00EA2493">
        <w:trPr>
          <w:gridAfter w:val="1"/>
          <w:wAfter w:w="16" w:type="dxa"/>
          <w:trHeight w:val="1697"/>
        </w:trPr>
        <w:tc>
          <w:tcPr>
            <w:tcW w:w="1573" w:type="dxa"/>
            <w:tcBorders>
              <w:top w:val="single" w:sz="4" w:space="0" w:color="auto"/>
              <w:left w:val="single" w:sz="4" w:space="0" w:color="auto"/>
              <w:bottom w:val="single" w:sz="4" w:space="0" w:color="auto"/>
              <w:right w:val="single" w:sz="4" w:space="0" w:color="auto"/>
            </w:tcBorders>
            <w:shd w:val="clear" w:color="auto" w:fill="auto"/>
            <w:hideMark/>
          </w:tcPr>
          <w:p w:rsidR="0011286D" w:rsidRPr="003346BA" w:rsidRDefault="0011286D" w:rsidP="004D1C4C">
            <w:pPr>
              <w:rPr>
                <w:sz w:val="18"/>
                <w:szCs w:val="18"/>
                <w:vertAlign w:val="superscript"/>
              </w:rPr>
            </w:pPr>
            <w:r w:rsidRPr="003346BA">
              <w:rPr>
                <w:sz w:val="18"/>
                <w:szCs w:val="18"/>
                <w:vertAlign w:val="superscript"/>
              </w:rPr>
              <w:t>1.3 Содержание мест захоронения</w:t>
            </w:r>
          </w:p>
        </w:tc>
        <w:tc>
          <w:tcPr>
            <w:tcW w:w="1222" w:type="dxa"/>
            <w:tcBorders>
              <w:top w:val="single" w:sz="4" w:space="0" w:color="auto"/>
              <w:left w:val="single" w:sz="4" w:space="0" w:color="auto"/>
              <w:bottom w:val="single" w:sz="4" w:space="0" w:color="auto"/>
              <w:right w:val="single" w:sz="4" w:space="0" w:color="auto"/>
            </w:tcBorders>
            <w:shd w:val="clear" w:color="auto" w:fill="auto"/>
            <w:hideMark/>
          </w:tcPr>
          <w:p w:rsidR="0011286D" w:rsidRPr="003346BA" w:rsidRDefault="0011286D" w:rsidP="00391073">
            <w:pPr>
              <w:jc w:val="center"/>
              <w:rPr>
                <w:sz w:val="18"/>
                <w:szCs w:val="18"/>
                <w:vertAlign w:val="superscript"/>
              </w:rPr>
            </w:pPr>
            <w:r w:rsidRPr="003346BA">
              <w:rPr>
                <w:sz w:val="18"/>
                <w:szCs w:val="18"/>
                <w:vertAlign w:val="superscript"/>
              </w:rPr>
              <w:t>отдел по управлению муниципальным имуществом и земельными ресурсами</w:t>
            </w:r>
          </w:p>
        </w:tc>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8B0C42" w:rsidP="00391073">
            <w:pPr>
              <w:jc w:val="center"/>
              <w:rPr>
                <w:sz w:val="18"/>
                <w:szCs w:val="18"/>
                <w:vertAlign w:val="superscript"/>
              </w:rPr>
            </w:pPr>
            <w:r>
              <w:rPr>
                <w:sz w:val="18"/>
                <w:szCs w:val="18"/>
                <w:vertAlign w:val="superscript"/>
              </w:rPr>
              <w:t>309,4</w:t>
            </w:r>
          </w:p>
        </w:tc>
        <w:tc>
          <w:tcPr>
            <w:tcW w:w="72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7D3F43" w:rsidP="00391073">
            <w:pPr>
              <w:jc w:val="center"/>
              <w:rPr>
                <w:sz w:val="18"/>
                <w:szCs w:val="18"/>
                <w:vertAlign w:val="superscript"/>
              </w:rPr>
            </w:pPr>
            <w:r w:rsidRPr="003346BA">
              <w:rPr>
                <w:sz w:val="18"/>
                <w:szCs w:val="18"/>
                <w:vertAlign w:val="superscript"/>
              </w:rPr>
              <w:t>0</w:t>
            </w:r>
          </w:p>
        </w:tc>
        <w:tc>
          <w:tcPr>
            <w:tcW w:w="62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61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85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8B0C42" w:rsidP="00391073">
            <w:pPr>
              <w:jc w:val="center"/>
              <w:rPr>
                <w:sz w:val="18"/>
                <w:szCs w:val="18"/>
                <w:vertAlign w:val="superscript"/>
              </w:rPr>
            </w:pPr>
            <w:r>
              <w:rPr>
                <w:sz w:val="18"/>
                <w:szCs w:val="18"/>
                <w:vertAlign w:val="superscript"/>
              </w:rPr>
              <w:t>309,4</w:t>
            </w:r>
          </w:p>
        </w:tc>
        <w:tc>
          <w:tcPr>
            <w:tcW w:w="8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7D3F43" w:rsidP="00391073">
            <w:pPr>
              <w:jc w:val="center"/>
              <w:rPr>
                <w:sz w:val="18"/>
                <w:szCs w:val="18"/>
                <w:vertAlign w:val="superscript"/>
              </w:rPr>
            </w:pPr>
            <w:r w:rsidRPr="003346BA">
              <w:rPr>
                <w:sz w:val="18"/>
                <w:szCs w:val="18"/>
                <w:vertAlign w:val="superscript"/>
              </w:rPr>
              <w:t>0</w:t>
            </w:r>
          </w:p>
        </w:tc>
        <w:tc>
          <w:tcPr>
            <w:tcW w:w="101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85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56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6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69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8B0C42" w:rsidP="008C7465">
            <w:pPr>
              <w:rPr>
                <w:sz w:val="18"/>
                <w:szCs w:val="18"/>
                <w:vertAlign w:val="superscript"/>
              </w:rPr>
            </w:pPr>
            <w:r w:rsidRPr="003346BA">
              <w:rPr>
                <w:sz w:val="18"/>
                <w:szCs w:val="18"/>
                <w:vertAlign w:val="superscript"/>
              </w:rPr>
              <w:t>Работы не проводились</w:t>
            </w:r>
          </w:p>
        </w:tc>
      </w:tr>
      <w:tr w:rsidR="00BA0B0A" w:rsidRPr="003346BA" w:rsidTr="00EA2493">
        <w:trPr>
          <w:gridAfter w:val="1"/>
          <w:wAfter w:w="16" w:type="dxa"/>
          <w:trHeight w:val="1693"/>
        </w:trPr>
        <w:tc>
          <w:tcPr>
            <w:tcW w:w="1573" w:type="dxa"/>
            <w:tcBorders>
              <w:top w:val="single" w:sz="4" w:space="0" w:color="auto"/>
              <w:left w:val="single" w:sz="4" w:space="0" w:color="auto"/>
              <w:bottom w:val="single" w:sz="4" w:space="0" w:color="auto"/>
              <w:right w:val="single" w:sz="4" w:space="0" w:color="auto"/>
            </w:tcBorders>
            <w:shd w:val="clear" w:color="auto" w:fill="auto"/>
            <w:hideMark/>
          </w:tcPr>
          <w:p w:rsidR="0011286D" w:rsidRPr="003346BA" w:rsidRDefault="0011286D" w:rsidP="004D1C4C">
            <w:pPr>
              <w:rPr>
                <w:sz w:val="18"/>
                <w:szCs w:val="18"/>
                <w:vertAlign w:val="superscript"/>
              </w:rPr>
            </w:pPr>
            <w:r w:rsidRPr="003346BA">
              <w:rPr>
                <w:sz w:val="18"/>
                <w:szCs w:val="18"/>
                <w:vertAlign w:val="superscript"/>
              </w:rPr>
              <w:t>1.4 Уплата транспортного и   земельного налогов</w:t>
            </w:r>
          </w:p>
        </w:tc>
        <w:tc>
          <w:tcPr>
            <w:tcW w:w="1222" w:type="dxa"/>
            <w:tcBorders>
              <w:top w:val="single" w:sz="4" w:space="0" w:color="auto"/>
              <w:left w:val="nil"/>
              <w:bottom w:val="single" w:sz="4" w:space="0" w:color="auto"/>
              <w:right w:val="single" w:sz="4" w:space="0" w:color="auto"/>
            </w:tcBorders>
            <w:shd w:val="clear" w:color="auto" w:fill="auto"/>
            <w:hideMark/>
          </w:tcPr>
          <w:p w:rsidR="0011286D" w:rsidRPr="003346BA" w:rsidRDefault="0011286D" w:rsidP="00391073">
            <w:pPr>
              <w:jc w:val="center"/>
              <w:rPr>
                <w:sz w:val="18"/>
                <w:szCs w:val="18"/>
                <w:vertAlign w:val="superscript"/>
              </w:rPr>
            </w:pPr>
            <w:r w:rsidRPr="003346BA">
              <w:rPr>
                <w:sz w:val="18"/>
                <w:szCs w:val="18"/>
                <w:vertAlign w:val="superscript"/>
              </w:rPr>
              <w:t>отдел по управлению муниципальным имуществом и земельными ресурсами</w:t>
            </w:r>
          </w:p>
        </w:tc>
        <w:tc>
          <w:tcPr>
            <w:tcW w:w="733" w:type="dxa"/>
            <w:tcBorders>
              <w:top w:val="single" w:sz="4" w:space="0" w:color="auto"/>
              <w:left w:val="nil"/>
              <w:bottom w:val="single" w:sz="4" w:space="0" w:color="auto"/>
              <w:right w:val="single" w:sz="4" w:space="0" w:color="auto"/>
            </w:tcBorders>
            <w:shd w:val="clear" w:color="auto" w:fill="auto"/>
            <w:vAlign w:val="center"/>
            <w:hideMark/>
          </w:tcPr>
          <w:p w:rsidR="0011286D" w:rsidRPr="003346BA" w:rsidRDefault="008B0C42" w:rsidP="00391073">
            <w:pPr>
              <w:jc w:val="center"/>
              <w:rPr>
                <w:sz w:val="18"/>
                <w:szCs w:val="18"/>
                <w:vertAlign w:val="superscript"/>
              </w:rPr>
            </w:pPr>
            <w:r>
              <w:rPr>
                <w:sz w:val="18"/>
                <w:szCs w:val="18"/>
                <w:vertAlign w:val="superscript"/>
              </w:rPr>
              <w:t>159,4</w:t>
            </w:r>
          </w:p>
        </w:tc>
        <w:tc>
          <w:tcPr>
            <w:tcW w:w="723" w:type="dxa"/>
            <w:gridSpan w:val="3"/>
            <w:tcBorders>
              <w:top w:val="single" w:sz="4" w:space="0" w:color="auto"/>
              <w:left w:val="nil"/>
              <w:bottom w:val="single" w:sz="4" w:space="0" w:color="auto"/>
              <w:right w:val="single" w:sz="4" w:space="0" w:color="auto"/>
            </w:tcBorders>
            <w:shd w:val="clear" w:color="auto" w:fill="auto"/>
            <w:vAlign w:val="center"/>
            <w:hideMark/>
          </w:tcPr>
          <w:p w:rsidR="0011286D" w:rsidRPr="003346BA" w:rsidRDefault="001F354E" w:rsidP="00391073">
            <w:pPr>
              <w:jc w:val="center"/>
              <w:rPr>
                <w:sz w:val="18"/>
                <w:szCs w:val="18"/>
                <w:vertAlign w:val="superscript"/>
              </w:rPr>
            </w:pPr>
            <w:r>
              <w:rPr>
                <w:sz w:val="18"/>
                <w:szCs w:val="18"/>
                <w:vertAlign w:val="superscript"/>
              </w:rPr>
              <w:t>3,2</w:t>
            </w:r>
          </w:p>
        </w:tc>
        <w:tc>
          <w:tcPr>
            <w:tcW w:w="624" w:type="dxa"/>
            <w:gridSpan w:val="3"/>
            <w:tcBorders>
              <w:top w:val="single" w:sz="4" w:space="0" w:color="auto"/>
              <w:left w:val="nil"/>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613" w:type="dxa"/>
            <w:gridSpan w:val="3"/>
            <w:tcBorders>
              <w:top w:val="single" w:sz="4" w:space="0" w:color="auto"/>
              <w:left w:val="nil"/>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859" w:type="dxa"/>
            <w:gridSpan w:val="5"/>
            <w:tcBorders>
              <w:top w:val="single" w:sz="4" w:space="0" w:color="auto"/>
              <w:left w:val="nil"/>
              <w:bottom w:val="single" w:sz="4" w:space="0" w:color="auto"/>
              <w:right w:val="single" w:sz="4" w:space="0" w:color="auto"/>
            </w:tcBorders>
            <w:shd w:val="clear" w:color="auto" w:fill="auto"/>
            <w:vAlign w:val="center"/>
            <w:hideMark/>
          </w:tcPr>
          <w:p w:rsidR="0011286D" w:rsidRPr="003346BA" w:rsidRDefault="008B0C42" w:rsidP="00391073">
            <w:pPr>
              <w:jc w:val="center"/>
              <w:rPr>
                <w:sz w:val="18"/>
                <w:szCs w:val="18"/>
                <w:vertAlign w:val="superscript"/>
              </w:rPr>
            </w:pPr>
            <w:r>
              <w:rPr>
                <w:sz w:val="18"/>
                <w:szCs w:val="18"/>
                <w:vertAlign w:val="superscript"/>
              </w:rPr>
              <w:t>159,4</w:t>
            </w:r>
          </w:p>
        </w:tc>
        <w:tc>
          <w:tcPr>
            <w:tcW w:w="858" w:type="dxa"/>
            <w:gridSpan w:val="4"/>
            <w:tcBorders>
              <w:top w:val="single" w:sz="4" w:space="0" w:color="auto"/>
              <w:left w:val="nil"/>
              <w:bottom w:val="single" w:sz="4" w:space="0" w:color="auto"/>
              <w:right w:val="single" w:sz="4" w:space="0" w:color="auto"/>
            </w:tcBorders>
            <w:shd w:val="clear" w:color="auto" w:fill="auto"/>
            <w:vAlign w:val="center"/>
            <w:hideMark/>
          </w:tcPr>
          <w:p w:rsidR="0011286D" w:rsidRPr="003346BA" w:rsidRDefault="001F354E" w:rsidP="00391073">
            <w:pPr>
              <w:jc w:val="center"/>
              <w:rPr>
                <w:sz w:val="18"/>
                <w:szCs w:val="18"/>
                <w:vertAlign w:val="superscript"/>
              </w:rPr>
            </w:pPr>
            <w:r>
              <w:rPr>
                <w:sz w:val="18"/>
                <w:szCs w:val="18"/>
                <w:vertAlign w:val="superscript"/>
              </w:rPr>
              <w:t>3,2</w:t>
            </w:r>
          </w:p>
        </w:tc>
        <w:tc>
          <w:tcPr>
            <w:tcW w:w="1014" w:type="dxa"/>
            <w:gridSpan w:val="3"/>
            <w:tcBorders>
              <w:top w:val="single" w:sz="4" w:space="0" w:color="auto"/>
              <w:left w:val="nil"/>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854" w:type="dxa"/>
            <w:gridSpan w:val="3"/>
            <w:tcBorders>
              <w:top w:val="single" w:sz="4" w:space="0" w:color="auto"/>
              <w:left w:val="nil"/>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566" w:type="dxa"/>
            <w:gridSpan w:val="3"/>
            <w:tcBorders>
              <w:top w:val="single" w:sz="4" w:space="0" w:color="auto"/>
              <w:left w:val="nil"/>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637" w:type="dxa"/>
            <w:gridSpan w:val="2"/>
            <w:tcBorders>
              <w:top w:val="single" w:sz="4" w:space="0" w:color="auto"/>
              <w:left w:val="nil"/>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690" w:type="dxa"/>
            <w:gridSpan w:val="3"/>
            <w:tcBorders>
              <w:top w:val="single" w:sz="4" w:space="0" w:color="auto"/>
              <w:left w:val="nil"/>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736" w:type="dxa"/>
            <w:tcBorders>
              <w:top w:val="single" w:sz="4" w:space="0" w:color="auto"/>
              <w:left w:val="nil"/>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3400" w:type="dxa"/>
            <w:gridSpan w:val="2"/>
            <w:tcBorders>
              <w:top w:val="single" w:sz="4" w:space="0" w:color="auto"/>
              <w:left w:val="nil"/>
              <w:bottom w:val="single" w:sz="4" w:space="0" w:color="auto"/>
              <w:right w:val="single" w:sz="4" w:space="0" w:color="auto"/>
            </w:tcBorders>
            <w:shd w:val="clear" w:color="auto" w:fill="auto"/>
            <w:vAlign w:val="center"/>
            <w:hideMark/>
          </w:tcPr>
          <w:p w:rsidR="00785B44" w:rsidRPr="003346BA" w:rsidRDefault="001F354E" w:rsidP="008C7465">
            <w:pPr>
              <w:rPr>
                <w:sz w:val="18"/>
                <w:szCs w:val="18"/>
                <w:vertAlign w:val="superscript"/>
              </w:rPr>
            </w:pPr>
            <w:r>
              <w:rPr>
                <w:sz w:val="18"/>
                <w:szCs w:val="18"/>
                <w:vertAlign w:val="superscript"/>
              </w:rPr>
              <w:t>Начислен и частично переведен налог за муниципальное имущество и земельный налог.</w:t>
            </w:r>
          </w:p>
        </w:tc>
      </w:tr>
      <w:tr w:rsidR="00BA0B0A" w:rsidRPr="003346BA" w:rsidTr="00EA2493">
        <w:trPr>
          <w:gridAfter w:val="1"/>
          <w:wAfter w:w="16" w:type="dxa"/>
          <w:trHeight w:val="1689"/>
        </w:trPr>
        <w:tc>
          <w:tcPr>
            <w:tcW w:w="1573" w:type="dxa"/>
            <w:tcBorders>
              <w:top w:val="single" w:sz="4" w:space="0" w:color="auto"/>
              <w:left w:val="single" w:sz="4" w:space="0" w:color="auto"/>
              <w:bottom w:val="single" w:sz="4" w:space="0" w:color="auto"/>
              <w:right w:val="single" w:sz="4" w:space="0" w:color="auto"/>
            </w:tcBorders>
            <w:shd w:val="clear" w:color="auto" w:fill="auto"/>
            <w:hideMark/>
          </w:tcPr>
          <w:p w:rsidR="0011286D" w:rsidRPr="003346BA" w:rsidRDefault="0011286D" w:rsidP="004D1C4C">
            <w:pPr>
              <w:rPr>
                <w:sz w:val="18"/>
                <w:szCs w:val="18"/>
                <w:vertAlign w:val="superscript"/>
              </w:rPr>
            </w:pPr>
            <w:r w:rsidRPr="003346BA">
              <w:rPr>
                <w:sz w:val="18"/>
                <w:szCs w:val="18"/>
                <w:vertAlign w:val="superscript"/>
              </w:rPr>
              <w:t>1.5. Приобретение имущества для муниципальных нужд</w:t>
            </w:r>
          </w:p>
        </w:tc>
        <w:tc>
          <w:tcPr>
            <w:tcW w:w="1222" w:type="dxa"/>
            <w:tcBorders>
              <w:top w:val="single" w:sz="4" w:space="0" w:color="auto"/>
              <w:left w:val="single" w:sz="4" w:space="0" w:color="auto"/>
              <w:bottom w:val="single" w:sz="4" w:space="0" w:color="auto"/>
              <w:right w:val="single" w:sz="4" w:space="0" w:color="auto"/>
            </w:tcBorders>
            <w:shd w:val="clear" w:color="auto" w:fill="auto"/>
            <w:hideMark/>
          </w:tcPr>
          <w:p w:rsidR="0011286D" w:rsidRPr="003346BA" w:rsidRDefault="0011286D" w:rsidP="00391073">
            <w:pPr>
              <w:jc w:val="center"/>
              <w:rPr>
                <w:sz w:val="18"/>
                <w:szCs w:val="18"/>
                <w:vertAlign w:val="superscript"/>
              </w:rPr>
            </w:pPr>
            <w:r w:rsidRPr="003346BA">
              <w:rPr>
                <w:sz w:val="18"/>
                <w:szCs w:val="18"/>
                <w:vertAlign w:val="superscript"/>
              </w:rPr>
              <w:t>отдел по управлению муниципальным имуществом и земельными ресурсами</w:t>
            </w:r>
          </w:p>
        </w:tc>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785B44" w:rsidP="00391073">
            <w:pPr>
              <w:jc w:val="center"/>
              <w:rPr>
                <w:sz w:val="18"/>
                <w:szCs w:val="18"/>
                <w:vertAlign w:val="superscript"/>
              </w:rPr>
            </w:pPr>
            <w:r w:rsidRPr="003346BA">
              <w:rPr>
                <w:sz w:val="18"/>
                <w:szCs w:val="18"/>
                <w:vertAlign w:val="superscript"/>
              </w:rPr>
              <w:t>0,0</w:t>
            </w:r>
          </w:p>
        </w:tc>
        <w:tc>
          <w:tcPr>
            <w:tcW w:w="72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785B44" w:rsidP="00391073">
            <w:pPr>
              <w:jc w:val="center"/>
              <w:rPr>
                <w:sz w:val="18"/>
                <w:szCs w:val="18"/>
                <w:vertAlign w:val="superscript"/>
              </w:rPr>
            </w:pPr>
            <w:r w:rsidRPr="003346BA">
              <w:rPr>
                <w:sz w:val="18"/>
                <w:szCs w:val="18"/>
                <w:vertAlign w:val="superscript"/>
              </w:rPr>
              <w:t>0,0</w:t>
            </w:r>
          </w:p>
        </w:tc>
        <w:tc>
          <w:tcPr>
            <w:tcW w:w="62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61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85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8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101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85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56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785B44" w:rsidP="00391073">
            <w:pPr>
              <w:jc w:val="center"/>
              <w:rPr>
                <w:sz w:val="18"/>
                <w:szCs w:val="18"/>
                <w:vertAlign w:val="superscript"/>
              </w:rPr>
            </w:pPr>
            <w:r w:rsidRPr="003346BA">
              <w:rPr>
                <w:sz w:val="18"/>
                <w:szCs w:val="18"/>
                <w:vertAlign w:val="superscript"/>
              </w:rPr>
              <w:t>0,0</w:t>
            </w:r>
          </w:p>
        </w:tc>
        <w:tc>
          <w:tcPr>
            <w:tcW w:w="6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785B44" w:rsidP="00391073">
            <w:pPr>
              <w:jc w:val="center"/>
              <w:rPr>
                <w:sz w:val="18"/>
                <w:szCs w:val="18"/>
                <w:vertAlign w:val="superscript"/>
              </w:rPr>
            </w:pPr>
            <w:r w:rsidRPr="003346BA">
              <w:rPr>
                <w:sz w:val="18"/>
                <w:szCs w:val="18"/>
                <w:vertAlign w:val="superscript"/>
              </w:rPr>
              <w:t>0,</w:t>
            </w:r>
            <w:r w:rsidR="0011286D" w:rsidRPr="003346BA">
              <w:rPr>
                <w:sz w:val="18"/>
                <w:szCs w:val="18"/>
                <w:vertAlign w:val="superscript"/>
              </w:rPr>
              <w:t>0</w:t>
            </w:r>
          </w:p>
        </w:tc>
        <w:tc>
          <w:tcPr>
            <w:tcW w:w="69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7D3F43" w:rsidP="008C7465">
            <w:pPr>
              <w:rPr>
                <w:sz w:val="18"/>
                <w:szCs w:val="18"/>
                <w:vertAlign w:val="superscript"/>
              </w:rPr>
            </w:pPr>
            <w:r w:rsidRPr="003346BA">
              <w:rPr>
                <w:sz w:val="18"/>
                <w:szCs w:val="18"/>
                <w:vertAlign w:val="superscript"/>
              </w:rPr>
              <w:t>Имущество не приобреталось</w:t>
            </w:r>
          </w:p>
        </w:tc>
      </w:tr>
      <w:tr w:rsidR="00645C21" w:rsidRPr="003346BA" w:rsidTr="00EA2493">
        <w:trPr>
          <w:gridAfter w:val="1"/>
          <w:wAfter w:w="16" w:type="dxa"/>
          <w:trHeight w:val="2831"/>
        </w:trPr>
        <w:tc>
          <w:tcPr>
            <w:tcW w:w="1573" w:type="dxa"/>
            <w:tcBorders>
              <w:top w:val="single" w:sz="4" w:space="0" w:color="auto"/>
              <w:left w:val="single" w:sz="4" w:space="0" w:color="auto"/>
              <w:bottom w:val="single" w:sz="4" w:space="0" w:color="auto"/>
              <w:right w:val="single" w:sz="4" w:space="0" w:color="auto"/>
            </w:tcBorders>
            <w:shd w:val="clear" w:color="auto" w:fill="auto"/>
            <w:hideMark/>
          </w:tcPr>
          <w:p w:rsidR="00645C21" w:rsidRPr="003346BA" w:rsidRDefault="00645C21" w:rsidP="004D1C4C">
            <w:pPr>
              <w:rPr>
                <w:sz w:val="18"/>
                <w:szCs w:val="18"/>
                <w:vertAlign w:val="superscript"/>
              </w:rPr>
            </w:pPr>
            <w:r w:rsidRPr="003346BA">
              <w:rPr>
                <w:sz w:val="18"/>
                <w:szCs w:val="18"/>
                <w:vertAlign w:val="superscript"/>
              </w:rPr>
              <w:lastRenderedPageBreak/>
              <w:t xml:space="preserve">1.6. Демонтаж зданий, находящихся в муниципальной собственности, изготовление проектов организации работ по сносу объектов капитального строительства, изготовление актов </w:t>
            </w:r>
            <w:r w:rsidR="00543655" w:rsidRPr="003346BA">
              <w:rPr>
                <w:sz w:val="18"/>
                <w:szCs w:val="18"/>
                <w:vertAlign w:val="superscript"/>
              </w:rPr>
              <w:t>обследования на</w:t>
            </w:r>
            <w:r w:rsidRPr="003346BA">
              <w:rPr>
                <w:sz w:val="18"/>
                <w:szCs w:val="18"/>
                <w:vertAlign w:val="superscript"/>
              </w:rPr>
              <w:t xml:space="preserve"> объекты капитального строительства</w:t>
            </w:r>
          </w:p>
        </w:tc>
        <w:tc>
          <w:tcPr>
            <w:tcW w:w="1222" w:type="dxa"/>
            <w:tcBorders>
              <w:top w:val="single" w:sz="4" w:space="0" w:color="auto"/>
              <w:left w:val="single" w:sz="4" w:space="0" w:color="auto"/>
              <w:bottom w:val="single" w:sz="4" w:space="0" w:color="auto"/>
              <w:right w:val="single" w:sz="4" w:space="0" w:color="auto"/>
            </w:tcBorders>
            <w:shd w:val="clear" w:color="auto" w:fill="auto"/>
            <w:hideMark/>
          </w:tcPr>
          <w:p w:rsidR="00645C21" w:rsidRPr="003346BA" w:rsidRDefault="00645C21" w:rsidP="00391073">
            <w:pPr>
              <w:jc w:val="center"/>
              <w:rPr>
                <w:sz w:val="18"/>
                <w:szCs w:val="18"/>
                <w:vertAlign w:val="superscript"/>
              </w:rPr>
            </w:pPr>
            <w:r w:rsidRPr="003346BA">
              <w:rPr>
                <w:sz w:val="18"/>
                <w:szCs w:val="18"/>
                <w:vertAlign w:val="superscript"/>
              </w:rPr>
              <w:t>отдел по управлению муниципальным имуществом и земельными ресурсами</w:t>
            </w:r>
          </w:p>
        </w:tc>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5C21" w:rsidRPr="003346BA" w:rsidRDefault="00A070C6" w:rsidP="00391073">
            <w:pPr>
              <w:jc w:val="center"/>
              <w:rPr>
                <w:sz w:val="18"/>
                <w:szCs w:val="18"/>
                <w:vertAlign w:val="superscript"/>
              </w:rPr>
            </w:pPr>
            <w:r>
              <w:rPr>
                <w:sz w:val="18"/>
                <w:szCs w:val="18"/>
                <w:vertAlign w:val="superscript"/>
              </w:rPr>
              <w:t>2000,0</w:t>
            </w:r>
          </w:p>
        </w:tc>
        <w:tc>
          <w:tcPr>
            <w:tcW w:w="72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45C21" w:rsidRPr="003346BA" w:rsidRDefault="00645C21" w:rsidP="00391073">
            <w:pPr>
              <w:jc w:val="center"/>
              <w:rPr>
                <w:sz w:val="18"/>
                <w:szCs w:val="18"/>
                <w:vertAlign w:val="superscript"/>
              </w:rPr>
            </w:pPr>
            <w:r w:rsidRPr="003346BA">
              <w:rPr>
                <w:sz w:val="18"/>
                <w:szCs w:val="18"/>
                <w:vertAlign w:val="superscript"/>
              </w:rPr>
              <w:t>0,0</w:t>
            </w:r>
          </w:p>
        </w:tc>
        <w:tc>
          <w:tcPr>
            <w:tcW w:w="62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45C21" w:rsidRPr="003346BA" w:rsidRDefault="00645C21" w:rsidP="00391073">
            <w:pPr>
              <w:jc w:val="center"/>
              <w:rPr>
                <w:sz w:val="18"/>
                <w:szCs w:val="18"/>
                <w:vertAlign w:val="superscript"/>
              </w:rPr>
            </w:pPr>
            <w:r w:rsidRPr="003346BA">
              <w:rPr>
                <w:sz w:val="18"/>
                <w:szCs w:val="18"/>
                <w:vertAlign w:val="superscript"/>
              </w:rPr>
              <w:t>0</w:t>
            </w:r>
          </w:p>
        </w:tc>
        <w:tc>
          <w:tcPr>
            <w:tcW w:w="61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45C21" w:rsidRPr="003346BA" w:rsidRDefault="00645C21" w:rsidP="00391073">
            <w:pPr>
              <w:jc w:val="center"/>
              <w:rPr>
                <w:sz w:val="18"/>
                <w:szCs w:val="18"/>
                <w:vertAlign w:val="superscript"/>
              </w:rPr>
            </w:pPr>
            <w:r w:rsidRPr="003346BA">
              <w:rPr>
                <w:sz w:val="18"/>
                <w:szCs w:val="18"/>
                <w:vertAlign w:val="superscript"/>
              </w:rPr>
              <w:t>0</w:t>
            </w:r>
          </w:p>
        </w:tc>
        <w:tc>
          <w:tcPr>
            <w:tcW w:w="85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45C21" w:rsidRPr="003346BA" w:rsidRDefault="00A070C6" w:rsidP="00EA1E33">
            <w:pPr>
              <w:jc w:val="center"/>
              <w:rPr>
                <w:sz w:val="18"/>
                <w:szCs w:val="18"/>
                <w:vertAlign w:val="superscript"/>
              </w:rPr>
            </w:pPr>
            <w:r>
              <w:rPr>
                <w:sz w:val="18"/>
                <w:szCs w:val="18"/>
                <w:vertAlign w:val="superscript"/>
              </w:rPr>
              <w:t>2000,0</w:t>
            </w:r>
          </w:p>
        </w:tc>
        <w:tc>
          <w:tcPr>
            <w:tcW w:w="8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45C21" w:rsidRPr="003346BA" w:rsidRDefault="00645C21" w:rsidP="00EA1E33">
            <w:pPr>
              <w:jc w:val="center"/>
              <w:rPr>
                <w:sz w:val="18"/>
                <w:szCs w:val="18"/>
                <w:vertAlign w:val="superscript"/>
              </w:rPr>
            </w:pPr>
            <w:r w:rsidRPr="003346BA">
              <w:rPr>
                <w:sz w:val="18"/>
                <w:szCs w:val="18"/>
                <w:vertAlign w:val="superscript"/>
              </w:rPr>
              <w:t>0,0</w:t>
            </w:r>
          </w:p>
        </w:tc>
        <w:tc>
          <w:tcPr>
            <w:tcW w:w="101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45C21" w:rsidRPr="003346BA" w:rsidRDefault="00645C21" w:rsidP="00391073">
            <w:pPr>
              <w:jc w:val="center"/>
              <w:rPr>
                <w:sz w:val="18"/>
                <w:szCs w:val="18"/>
                <w:vertAlign w:val="superscript"/>
              </w:rPr>
            </w:pPr>
            <w:r w:rsidRPr="003346BA">
              <w:rPr>
                <w:sz w:val="18"/>
                <w:szCs w:val="18"/>
                <w:vertAlign w:val="superscript"/>
              </w:rPr>
              <w:t>0</w:t>
            </w:r>
          </w:p>
        </w:tc>
        <w:tc>
          <w:tcPr>
            <w:tcW w:w="85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45C21" w:rsidRPr="003346BA" w:rsidRDefault="00645C21" w:rsidP="00391073">
            <w:pPr>
              <w:jc w:val="center"/>
              <w:rPr>
                <w:sz w:val="18"/>
                <w:szCs w:val="18"/>
                <w:vertAlign w:val="superscript"/>
              </w:rPr>
            </w:pPr>
            <w:r w:rsidRPr="003346BA">
              <w:rPr>
                <w:sz w:val="18"/>
                <w:szCs w:val="18"/>
                <w:vertAlign w:val="superscript"/>
              </w:rPr>
              <w:t>0</w:t>
            </w:r>
          </w:p>
        </w:tc>
        <w:tc>
          <w:tcPr>
            <w:tcW w:w="56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45C21" w:rsidRPr="003346BA" w:rsidRDefault="00645C21" w:rsidP="00391073">
            <w:pPr>
              <w:jc w:val="center"/>
              <w:rPr>
                <w:sz w:val="18"/>
                <w:szCs w:val="18"/>
                <w:vertAlign w:val="superscript"/>
              </w:rPr>
            </w:pPr>
            <w:r w:rsidRPr="003346BA">
              <w:rPr>
                <w:sz w:val="18"/>
                <w:szCs w:val="18"/>
                <w:vertAlign w:val="superscript"/>
              </w:rPr>
              <w:t>0</w:t>
            </w:r>
          </w:p>
        </w:tc>
        <w:tc>
          <w:tcPr>
            <w:tcW w:w="6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45C21" w:rsidRPr="003346BA" w:rsidRDefault="00645C21" w:rsidP="00391073">
            <w:pPr>
              <w:jc w:val="center"/>
              <w:rPr>
                <w:sz w:val="18"/>
                <w:szCs w:val="18"/>
                <w:vertAlign w:val="superscript"/>
              </w:rPr>
            </w:pPr>
            <w:r w:rsidRPr="003346BA">
              <w:rPr>
                <w:sz w:val="18"/>
                <w:szCs w:val="18"/>
                <w:vertAlign w:val="superscript"/>
              </w:rPr>
              <w:t>0</w:t>
            </w:r>
          </w:p>
        </w:tc>
        <w:tc>
          <w:tcPr>
            <w:tcW w:w="69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45C21" w:rsidRPr="003346BA" w:rsidRDefault="00645C21" w:rsidP="00391073">
            <w:pPr>
              <w:jc w:val="center"/>
              <w:rPr>
                <w:sz w:val="18"/>
                <w:szCs w:val="18"/>
                <w:vertAlign w:val="superscript"/>
              </w:rPr>
            </w:pPr>
            <w:r w:rsidRPr="003346BA">
              <w:rPr>
                <w:sz w:val="18"/>
                <w:szCs w:val="18"/>
                <w:vertAlign w:val="superscript"/>
              </w:rPr>
              <w:t>0</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5C21" w:rsidRPr="003346BA" w:rsidRDefault="00645C21" w:rsidP="00391073">
            <w:pPr>
              <w:jc w:val="center"/>
              <w:rPr>
                <w:sz w:val="18"/>
                <w:szCs w:val="18"/>
                <w:vertAlign w:val="superscript"/>
              </w:rPr>
            </w:pPr>
            <w:r w:rsidRPr="003346BA">
              <w:rPr>
                <w:sz w:val="18"/>
                <w:szCs w:val="18"/>
                <w:vertAlign w:val="superscript"/>
              </w:rPr>
              <w:t>0</w:t>
            </w: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45C21" w:rsidRPr="003346BA" w:rsidRDefault="00645C21" w:rsidP="008C7465">
            <w:pPr>
              <w:rPr>
                <w:sz w:val="18"/>
                <w:szCs w:val="18"/>
                <w:vertAlign w:val="superscript"/>
              </w:rPr>
            </w:pPr>
            <w:r w:rsidRPr="003346BA">
              <w:rPr>
                <w:sz w:val="18"/>
                <w:szCs w:val="18"/>
                <w:vertAlign w:val="superscript"/>
              </w:rPr>
              <w:t>Работы не проводились</w:t>
            </w:r>
          </w:p>
        </w:tc>
      </w:tr>
      <w:tr w:rsidR="00645C21" w:rsidRPr="003346BA" w:rsidTr="00EA2493">
        <w:trPr>
          <w:gridAfter w:val="1"/>
          <w:wAfter w:w="16" w:type="dxa"/>
          <w:trHeight w:val="1397"/>
        </w:trPr>
        <w:tc>
          <w:tcPr>
            <w:tcW w:w="1573" w:type="dxa"/>
            <w:tcBorders>
              <w:top w:val="single" w:sz="4" w:space="0" w:color="auto"/>
              <w:left w:val="single" w:sz="4" w:space="0" w:color="auto"/>
              <w:bottom w:val="single" w:sz="4" w:space="0" w:color="auto"/>
              <w:right w:val="single" w:sz="4" w:space="0" w:color="auto"/>
            </w:tcBorders>
            <w:shd w:val="clear" w:color="auto" w:fill="auto"/>
            <w:hideMark/>
          </w:tcPr>
          <w:p w:rsidR="00645C21" w:rsidRPr="003346BA" w:rsidRDefault="00645C21" w:rsidP="004D1C4C">
            <w:pPr>
              <w:rPr>
                <w:sz w:val="18"/>
                <w:szCs w:val="18"/>
                <w:vertAlign w:val="superscript"/>
              </w:rPr>
            </w:pPr>
            <w:r w:rsidRPr="003346BA">
              <w:rPr>
                <w:sz w:val="18"/>
                <w:szCs w:val="18"/>
                <w:vertAlign w:val="superscript"/>
              </w:rPr>
              <w:t>1.7 Доставка счетов – квитанций на территории Ленского района, оплата почтовых и банковских услуг.</w:t>
            </w:r>
          </w:p>
        </w:tc>
        <w:tc>
          <w:tcPr>
            <w:tcW w:w="1222" w:type="dxa"/>
            <w:tcBorders>
              <w:top w:val="single" w:sz="4" w:space="0" w:color="auto"/>
              <w:left w:val="nil"/>
              <w:bottom w:val="single" w:sz="4" w:space="0" w:color="auto"/>
              <w:right w:val="single" w:sz="4" w:space="0" w:color="auto"/>
            </w:tcBorders>
            <w:shd w:val="clear" w:color="auto" w:fill="auto"/>
            <w:hideMark/>
          </w:tcPr>
          <w:p w:rsidR="00645C21" w:rsidRPr="003346BA" w:rsidRDefault="00645C21" w:rsidP="00391073">
            <w:pPr>
              <w:jc w:val="center"/>
              <w:rPr>
                <w:sz w:val="18"/>
                <w:szCs w:val="18"/>
                <w:vertAlign w:val="superscript"/>
              </w:rPr>
            </w:pPr>
            <w:r w:rsidRPr="003346BA">
              <w:rPr>
                <w:sz w:val="18"/>
                <w:szCs w:val="18"/>
                <w:vertAlign w:val="superscript"/>
              </w:rPr>
              <w:t>отдел по управлению муниципальным имуществом и земельными ресурсами</w:t>
            </w:r>
          </w:p>
        </w:tc>
        <w:tc>
          <w:tcPr>
            <w:tcW w:w="733" w:type="dxa"/>
            <w:tcBorders>
              <w:top w:val="single" w:sz="4" w:space="0" w:color="auto"/>
              <w:left w:val="nil"/>
              <w:bottom w:val="single" w:sz="4" w:space="0" w:color="auto"/>
              <w:right w:val="single" w:sz="4" w:space="0" w:color="auto"/>
            </w:tcBorders>
            <w:shd w:val="clear" w:color="auto" w:fill="auto"/>
            <w:vAlign w:val="center"/>
            <w:hideMark/>
          </w:tcPr>
          <w:p w:rsidR="00645C21" w:rsidRPr="003346BA" w:rsidRDefault="001F354E" w:rsidP="00391073">
            <w:pPr>
              <w:jc w:val="center"/>
              <w:rPr>
                <w:sz w:val="18"/>
                <w:szCs w:val="18"/>
                <w:vertAlign w:val="superscript"/>
              </w:rPr>
            </w:pPr>
            <w:r>
              <w:rPr>
                <w:sz w:val="18"/>
                <w:szCs w:val="18"/>
                <w:vertAlign w:val="superscript"/>
              </w:rPr>
              <w:t>441,8</w:t>
            </w:r>
          </w:p>
        </w:tc>
        <w:tc>
          <w:tcPr>
            <w:tcW w:w="723" w:type="dxa"/>
            <w:gridSpan w:val="3"/>
            <w:tcBorders>
              <w:top w:val="single" w:sz="4" w:space="0" w:color="auto"/>
              <w:left w:val="nil"/>
              <w:bottom w:val="single" w:sz="4" w:space="0" w:color="auto"/>
              <w:right w:val="single" w:sz="4" w:space="0" w:color="auto"/>
            </w:tcBorders>
            <w:shd w:val="clear" w:color="auto" w:fill="auto"/>
            <w:vAlign w:val="center"/>
            <w:hideMark/>
          </w:tcPr>
          <w:p w:rsidR="00645C21" w:rsidRPr="003346BA" w:rsidRDefault="001F354E" w:rsidP="00391073">
            <w:pPr>
              <w:jc w:val="center"/>
              <w:rPr>
                <w:sz w:val="18"/>
                <w:szCs w:val="18"/>
                <w:vertAlign w:val="superscript"/>
              </w:rPr>
            </w:pPr>
            <w:r>
              <w:rPr>
                <w:sz w:val="18"/>
                <w:szCs w:val="18"/>
                <w:vertAlign w:val="superscript"/>
              </w:rPr>
              <w:t>62,1</w:t>
            </w:r>
          </w:p>
        </w:tc>
        <w:tc>
          <w:tcPr>
            <w:tcW w:w="624" w:type="dxa"/>
            <w:gridSpan w:val="3"/>
            <w:tcBorders>
              <w:top w:val="single" w:sz="4" w:space="0" w:color="auto"/>
              <w:left w:val="nil"/>
              <w:bottom w:val="single" w:sz="4" w:space="0" w:color="auto"/>
              <w:right w:val="single" w:sz="4" w:space="0" w:color="auto"/>
            </w:tcBorders>
            <w:shd w:val="clear" w:color="auto" w:fill="auto"/>
            <w:vAlign w:val="center"/>
            <w:hideMark/>
          </w:tcPr>
          <w:p w:rsidR="00645C21" w:rsidRPr="003346BA" w:rsidRDefault="00645C21" w:rsidP="00391073">
            <w:pPr>
              <w:jc w:val="center"/>
              <w:rPr>
                <w:sz w:val="18"/>
                <w:szCs w:val="18"/>
                <w:vertAlign w:val="superscript"/>
              </w:rPr>
            </w:pPr>
            <w:r w:rsidRPr="003346BA">
              <w:rPr>
                <w:sz w:val="18"/>
                <w:szCs w:val="18"/>
                <w:vertAlign w:val="superscript"/>
              </w:rPr>
              <w:t>0</w:t>
            </w:r>
          </w:p>
        </w:tc>
        <w:tc>
          <w:tcPr>
            <w:tcW w:w="613" w:type="dxa"/>
            <w:gridSpan w:val="3"/>
            <w:tcBorders>
              <w:top w:val="single" w:sz="4" w:space="0" w:color="auto"/>
              <w:left w:val="nil"/>
              <w:bottom w:val="single" w:sz="4" w:space="0" w:color="auto"/>
              <w:right w:val="single" w:sz="4" w:space="0" w:color="auto"/>
            </w:tcBorders>
            <w:shd w:val="clear" w:color="auto" w:fill="auto"/>
            <w:vAlign w:val="center"/>
            <w:hideMark/>
          </w:tcPr>
          <w:p w:rsidR="00645C21" w:rsidRPr="003346BA" w:rsidRDefault="00645C21" w:rsidP="00391073">
            <w:pPr>
              <w:jc w:val="center"/>
              <w:rPr>
                <w:sz w:val="18"/>
                <w:szCs w:val="18"/>
                <w:vertAlign w:val="superscript"/>
              </w:rPr>
            </w:pPr>
            <w:r w:rsidRPr="003346BA">
              <w:rPr>
                <w:sz w:val="18"/>
                <w:szCs w:val="18"/>
                <w:vertAlign w:val="superscript"/>
              </w:rPr>
              <w:t>0</w:t>
            </w:r>
          </w:p>
        </w:tc>
        <w:tc>
          <w:tcPr>
            <w:tcW w:w="859" w:type="dxa"/>
            <w:gridSpan w:val="5"/>
            <w:tcBorders>
              <w:top w:val="single" w:sz="4" w:space="0" w:color="auto"/>
              <w:left w:val="nil"/>
              <w:bottom w:val="single" w:sz="4" w:space="0" w:color="auto"/>
              <w:right w:val="single" w:sz="4" w:space="0" w:color="auto"/>
            </w:tcBorders>
            <w:shd w:val="clear" w:color="auto" w:fill="auto"/>
            <w:vAlign w:val="center"/>
            <w:hideMark/>
          </w:tcPr>
          <w:p w:rsidR="00645C21" w:rsidRPr="003346BA" w:rsidRDefault="001F354E" w:rsidP="00EA1E33">
            <w:pPr>
              <w:jc w:val="center"/>
              <w:rPr>
                <w:sz w:val="18"/>
                <w:szCs w:val="18"/>
                <w:vertAlign w:val="superscript"/>
              </w:rPr>
            </w:pPr>
            <w:r>
              <w:rPr>
                <w:sz w:val="18"/>
                <w:szCs w:val="18"/>
                <w:vertAlign w:val="superscript"/>
              </w:rPr>
              <w:t>441,8</w:t>
            </w:r>
          </w:p>
        </w:tc>
        <w:tc>
          <w:tcPr>
            <w:tcW w:w="858" w:type="dxa"/>
            <w:gridSpan w:val="4"/>
            <w:tcBorders>
              <w:top w:val="single" w:sz="4" w:space="0" w:color="auto"/>
              <w:left w:val="nil"/>
              <w:bottom w:val="single" w:sz="4" w:space="0" w:color="auto"/>
              <w:right w:val="single" w:sz="4" w:space="0" w:color="auto"/>
            </w:tcBorders>
            <w:shd w:val="clear" w:color="auto" w:fill="auto"/>
            <w:vAlign w:val="center"/>
            <w:hideMark/>
          </w:tcPr>
          <w:p w:rsidR="00645C21" w:rsidRPr="003346BA" w:rsidRDefault="001F354E" w:rsidP="00EA1E33">
            <w:pPr>
              <w:jc w:val="center"/>
              <w:rPr>
                <w:sz w:val="18"/>
                <w:szCs w:val="18"/>
                <w:vertAlign w:val="superscript"/>
              </w:rPr>
            </w:pPr>
            <w:r>
              <w:rPr>
                <w:sz w:val="18"/>
                <w:szCs w:val="18"/>
                <w:vertAlign w:val="superscript"/>
              </w:rPr>
              <w:t>62,1</w:t>
            </w:r>
          </w:p>
        </w:tc>
        <w:tc>
          <w:tcPr>
            <w:tcW w:w="1014" w:type="dxa"/>
            <w:gridSpan w:val="3"/>
            <w:tcBorders>
              <w:top w:val="single" w:sz="4" w:space="0" w:color="auto"/>
              <w:left w:val="nil"/>
              <w:bottom w:val="single" w:sz="4" w:space="0" w:color="auto"/>
              <w:right w:val="single" w:sz="4" w:space="0" w:color="auto"/>
            </w:tcBorders>
            <w:shd w:val="clear" w:color="auto" w:fill="auto"/>
            <w:vAlign w:val="center"/>
            <w:hideMark/>
          </w:tcPr>
          <w:p w:rsidR="00645C21" w:rsidRPr="003346BA" w:rsidRDefault="00645C21" w:rsidP="00391073">
            <w:pPr>
              <w:jc w:val="center"/>
              <w:rPr>
                <w:sz w:val="18"/>
                <w:szCs w:val="18"/>
                <w:vertAlign w:val="superscript"/>
              </w:rPr>
            </w:pPr>
            <w:r w:rsidRPr="003346BA">
              <w:rPr>
                <w:sz w:val="18"/>
                <w:szCs w:val="18"/>
                <w:vertAlign w:val="superscript"/>
              </w:rPr>
              <w:t>0</w:t>
            </w:r>
          </w:p>
        </w:tc>
        <w:tc>
          <w:tcPr>
            <w:tcW w:w="854" w:type="dxa"/>
            <w:gridSpan w:val="3"/>
            <w:tcBorders>
              <w:top w:val="single" w:sz="4" w:space="0" w:color="auto"/>
              <w:left w:val="nil"/>
              <w:bottom w:val="single" w:sz="4" w:space="0" w:color="auto"/>
              <w:right w:val="single" w:sz="4" w:space="0" w:color="auto"/>
            </w:tcBorders>
            <w:shd w:val="clear" w:color="auto" w:fill="auto"/>
            <w:vAlign w:val="center"/>
            <w:hideMark/>
          </w:tcPr>
          <w:p w:rsidR="00645C21" w:rsidRPr="003346BA" w:rsidRDefault="00645C21" w:rsidP="00391073">
            <w:pPr>
              <w:jc w:val="center"/>
              <w:rPr>
                <w:sz w:val="18"/>
                <w:szCs w:val="18"/>
                <w:vertAlign w:val="superscript"/>
              </w:rPr>
            </w:pPr>
            <w:r w:rsidRPr="003346BA">
              <w:rPr>
                <w:sz w:val="18"/>
                <w:szCs w:val="18"/>
                <w:vertAlign w:val="superscript"/>
              </w:rPr>
              <w:t>0</w:t>
            </w:r>
          </w:p>
        </w:tc>
        <w:tc>
          <w:tcPr>
            <w:tcW w:w="566" w:type="dxa"/>
            <w:gridSpan w:val="3"/>
            <w:tcBorders>
              <w:top w:val="single" w:sz="4" w:space="0" w:color="auto"/>
              <w:left w:val="nil"/>
              <w:bottom w:val="single" w:sz="4" w:space="0" w:color="auto"/>
              <w:right w:val="single" w:sz="4" w:space="0" w:color="auto"/>
            </w:tcBorders>
            <w:shd w:val="clear" w:color="auto" w:fill="auto"/>
            <w:vAlign w:val="center"/>
            <w:hideMark/>
          </w:tcPr>
          <w:p w:rsidR="00645C21" w:rsidRPr="003346BA" w:rsidRDefault="00645C21" w:rsidP="00391073">
            <w:pPr>
              <w:jc w:val="center"/>
              <w:rPr>
                <w:sz w:val="18"/>
                <w:szCs w:val="18"/>
                <w:vertAlign w:val="superscript"/>
              </w:rPr>
            </w:pPr>
            <w:r w:rsidRPr="003346BA">
              <w:rPr>
                <w:sz w:val="18"/>
                <w:szCs w:val="18"/>
                <w:vertAlign w:val="superscript"/>
              </w:rPr>
              <w:t>0</w:t>
            </w:r>
          </w:p>
        </w:tc>
        <w:tc>
          <w:tcPr>
            <w:tcW w:w="637" w:type="dxa"/>
            <w:gridSpan w:val="2"/>
            <w:tcBorders>
              <w:top w:val="single" w:sz="4" w:space="0" w:color="auto"/>
              <w:left w:val="nil"/>
              <w:bottom w:val="single" w:sz="4" w:space="0" w:color="auto"/>
              <w:right w:val="single" w:sz="4" w:space="0" w:color="auto"/>
            </w:tcBorders>
            <w:shd w:val="clear" w:color="auto" w:fill="auto"/>
            <w:vAlign w:val="center"/>
            <w:hideMark/>
          </w:tcPr>
          <w:p w:rsidR="00645C21" w:rsidRPr="003346BA" w:rsidRDefault="00645C21" w:rsidP="00391073">
            <w:pPr>
              <w:jc w:val="center"/>
              <w:rPr>
                <w:sz w:val="18"/>
                <w:szCs w:val="18"/>
                <w:vertAlign w:val="superscript"/>
              </w:rPr>
            </w:pPr>
            <w:r w:rsidRPr="003346BA">
              <w:rPr>
                <w:sz w:val="18"/>
                <w:szCs w:val="18"/>
                <w:vertAlign w:val="superscript"/>
              </w:rPr>
              <w:t>0</w:t>
            </w:r>
          </w:p>
        </w:tc>
        <w:tc>
          <w:tcPr>
            <w:tcW w:w="690" w:type="dxa"/>
            <w:gridSpan w:val="3"/>
            <w:tcBorders>
              <w:top w:val="single" w:sz="4" w:space="0" w:color="auto"/>
              <w:left w:val="nil"/>
              <w:bottom w:val="single" w:sz="4" w:space="0" w:color="auto"/>
              <w:right w:val="single" w:sz="4" w:space="0" w:color="auto"/>
            </w:tcBorders>
            <w:shd w:val="clear" w:color="auto" w:fill="auto"/>
            <w:vAlign w:val="center"/>
            <w:hideMark/>
          </w:tcPr>
          <w:p w:rsidR="00645C21" w:rsidRPr="003346BA" w:rsidRDefault="00645C21" w:rsidP="00391073">
            <w:pPr>
              <w:jc w:val="center"/>
              <w:rPr>
                <w:sz w:val="18"/>
                <w:szCs w:val="18"/>
                <w:vertAlign w:val="superscript"/>
              </w:rPr>
            </w:pPr>
            <w:r w:rsidRPr="003346BA">
              <w:rPr>
                <w:sz w:val="18"/>
                <w:szCs w:val="18"/>
                <w:vertAlign w:val="superscript"/>
              </w:rPr>
              <w:t>0</w:t>
            </w:r>
          </w:p>
        </w:tc>
        <w:tc>
          <w:tcPr>
            <w:tcW w:w="736" w:type="dxa"/>
            <w:tcBorders>
              <w:top w:val="single" w:sz="4" w:space="0" w:color="auto"/>
              <w:left w:val="nil"/>
              <w:bottom w:val="single" w:sz="4" w:space="0" w:color="auto"/>
              <w:right w:val="single" w:sz="4" w:space="0" w:color="auto"/>
            </w:tcBorders>
            <w:shd w:val="clear" w:color="auto" w:fill="auto"/>
            <w:vAlign w:val="center"/>
            <w:hideMark/>
          </w:tcPr>
          <w:p w:rsidR="00645C21" w:rsidRPr="003346BA" w:rsidRDefault="00645C21" w:rsidP="00391073">
            <w:pPr>
              <w:jc w:val="center"/>
              <w:rPr>
                <w:sz w:val="18"/>
                <w:szCs w:val="18"/>
                <w:vertAlign w:val="superscript"/>
              </w:rPr>
            </w:pPr>
            <w:r w:rsidRPr="003346BA">
              <w:rPr>
                <w:sz w:val="18"/>
                <w:szCs w:val="18"/>
                <w:vertAlign w:val="superscript"/>
              </w:rPr>
              <w:t>0</w:t>
            </w:r>
          </w:p>
        </w:tc>
        <w:tc>
          <w:tcPr>
            <w:tcW w:w="3400" w:type="dxa"/>
            <w:gridSpan w:val="2"/>
            <w:tcBorders>
              <w:top w:val="single" w:sz="4" w:space="0" w:color="auto"/>
              <w:left w:val="nil"/>
              <w:bottom w:val="single" w:sz="4" w:space="0" w:color="auto"/>
              <w:right w:val="single" w:sz="4" w:space="0" w:color="auto"/>
            </w:tcBorders>
            <w:shd w:val="clear" w:color="auto" w:fill="auto"/>
            <w:vAlign w:val="center"/>
            <w:hideMark/>
          </w:tcPr>
          <w:p w:rsidR="00645C21" w:rsidRPr="003346BA" w:rsidRDefault="00645C21" w:rsidP="008C7465">
            <w:pPr>
              <w:rPr>
                <w:sz w:val="18"/>
                <w:szCs w:val="18"/>
                <w:vertAlign w:val="superscript"/>
              </w:rPr>
            </w:pPr>
            <w:r w:rsidRPr="003346BA">
              <w:rPr>
                <w:sz w:val="18"/>
                <w:szCs w:val="18"/>
                <w:vertAlign w:val="superscript"/>
              </w:rPr>
              <w:t>Израсходовано на доставку счетов – квитанций ФГУП «Почта РОССИИ</w:t>
            </w:r>
            <w:proofErr w:type="gramStart"/>
            <w:r w:rsidRPr="003346BA">
              <w:rPr>
                <w:sz w:val="18"/>
                <w:szCs w:val="18"/>
                <w:vertAlign w:val="superscript"/>
              </w:rPr>
              <w:t>»,  а</w:t>
            </w:r>
            <w:proofErr w:type="gramEnd"/>
            <w:r w:rsidRPr="003346BA">
              <w:rPr>
                <w:sz w:val="18"/>
                <w:szCs w:val="18"/>
                <w:vertAlign w:val="superscript"/>
              </w:rPr>
              <w:t xml:space="preserve"> также за прием платежей за наем согласно выставленным счетам</w:t>
            </w:r>
          </w:p>
        </w:tc>
      </w:tr>
      <w:tr w:rsidR="00BA0B0A" w:rsidRPr="003346BA" w:rsidTr="00EA2493">
        <w:trPr>
          <w:gridAfter w:val="1"/>
          <w:wAfter w:w="16" w:type="dxa"/>
          <w:trHeight w:val="2251"/>
        </w:trPr>
        <w:tc>
          <w:tcPr>
            <w:tcW w:w="1573" w:type="dxa"/>
            <w:tcBorders>
              <w:top w:val="nil"/>
              <w:left w:val="single" w:sz="4" w:space="0" w:color="auto"/>
              <w:bottom w:val="single" w:sz="4" w:space="0" w:color="auto"/>
              <w:right w:val="single" w:sz="4" w:space="0" w:color="auto"/>
            </w:tcBorders>
            <w:shd w:val="clear" w:color="auto" w:fill="auto"/>
            <w:hideMark/>
          </w:tcPr>
          <w:p w:rsidR="0011286D" w:rsidRPr="003346BA" w:rsidRDefault="0011286D" w:rsidP="004D1C4C">
            <w:pPr>
              <w:rPr>
                <w:sz w:val="18"/>
                <w:szCs w:val="18"/>
                <w:vertAlign w:val="superscript"/>
              </w:rPr>
            </w:pPr>
            <w:r w:rsidRPr="003346BA">
              <w:rPr>
                <w:sz w:val="18"/>
                <w:szCs w:val="18"/>
                <w:vertAlign w:val="superscript"/>
              </w:rPr>
              <w:t>2.1 Оценка рыночной стоимости муниципального имущества с целью заключения договоров на право аренды либо договоров купли-продажи, публикация в общественно-политической газете «Маяк»</w:t>
            </w:r>
          </w:p>
        </w:tc>
        <w:tc>
          <w:tcPr>
            <w:tcW w:w="1222" w:type="dxa"/>
            <w:tcBorders>
              <w:top w:val="nil"/>
              <w:left w:val="nil"/>
              <w:bottom w:val="single" w:sz="4" w:space="0" w:color="auto"/>
              <w:right w:val="single" w:sz="4" w:space="0" w:color="auto"/>
            </w:tcBorders>
            <w:shd w:val="clear" w:color="auto" w:fill="auto"/>
            <w:hideMark/>
          </w:tcPr>
          <w:p w:rsidR="0011286D" w:rsidRPr="003346BA" w:rsidRDefault="0011286D" w:rsidP="00391073">
            <w:pPr>
              <w:jc w:val="center"/>
              <w:rPr>
                <w:sz w:val="18"/>
                <w:szCs w:val="18"/>
                <w:vertAlign w:val="superscript"/>
              </w:rPr>
            </w:pPr>
            <w:r w:rsidRPr="003346BA">
              <w:rPr>
                <w:sz w:val="18"/>
                <w:szCs w:val="18"/>
                <w:vertAlign w:val="superscript"/>
              </w:rPr>
              <w:t>отдел по управлению муниципальным имуществом и земельными ресурсами</w:t>
            </w:r>
          </w:p>
        </w:tc>
        <w:tc>
          <w:tcPr>
            <w:tcW w:w="733" w:type="dxa"/>
            <w:tcBorders>
              <w:top w:val="nil"/>
              <w:left w:val="nil"/>
              <w:bottom w:val="single" w:sz="4" w:space="0" w:color="auto"/>
              <w:right w:val="single" w:sz="4" w:space="0" w:color="auto"/>
            </w:tcBorders>
            <w:shd w:val="clear" w:color="auto" w:fill="auto"/>
            <w:vAlign w:val="center"/>
            <w:hideMark/>
          </w:tcPr>
          <w:p w:rsidR="0011286D" w:rsidRPr="003346BA" w:rsidRDefault="009657B7" w:rsidP="00391073">
            <w:pPr>
              <w:jc w:val="center"/>
              <w:rPr>
                <w:sz w:val="18"/>
                <w:szCs w:val="18"/>
                <w:vertAlign w:val="superscript"/>
              </w:rPr>
            </w:pPr>
            <w:r>
              <w:rPr>
                <w:sz w:val="18"/>
                <w:szCs w:val="18"/>
                <w:vertAlign w:val="superscript"/>
              </w:rPr>
              <w:t>105,6</w:t>
            </w:r>
          </w:p>
        </w:tc>
        <w:tc>
          <w:tcPr>
            <w:tcW w:w="723" w:type="dxa"/>
            <w:gridSpan w:val="3"/>
            <w:tcBorders>
              <w:top w:val="nil"/>
              <w:left w:val="nil"/>
              <w:bottom w:val="single" w:sz="4" w:space="0" w:color="auto"/>
              <w:right w:val="single" w:sz="4" w:space="0" w:color="auto"/>
            </w:tcBorders>
            <w:shd w:val="clear" w:color="auto" w:fill="auto"/>
            <w:vAlign w:val="center"/>
            <w:hideMark/>
          </w:tcPr>
          <w:p w:rsidR="0011286D" w:rsidRPr="003346BA" w:rsidRDefault="001F354E" w:rsidP="00391073">
            <w:pPr>
              <w:jc w:val="center"/>
              <w:rPr>
                <w:sz w:val="18"/>
                <w:szCs w:val="18"/>
                <w:vertAlign w:val="superscript"/>
              </w:rPr>
            </w:pPr>
            <w:r>
              <w:rPr>
                <w:sz w:val="18"/>
                <w:szCs w:val="18"/>
                <w:vertAlign w:val="superscript"/>
              </w:rPr>
              <w:t>0</w:t>
            </w:r>
          </w:p>
        </w:tc>
        <w:tc>
          <w:tcPr>
            <w:tcW w:w="624" w:type="dxa"/>
            <w:gridSpan w:val="3"/>
            <w:tcBorders>
              <w:top w:val="nil"/>
              <w:left w:val="nil"/>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613" w:type="dxa"/>
            <w:gridSpan w:val="3"/>
            <w:tcBorders>
              <w:top w:val="nil"/>
              <w:left w:val="nil"/>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859" w:type="dxa"/>
            <w:gridSpan w:val="5"/>
            <w:tcBorders>
              <w:top w:val="nil"/>
              <w:left w:val="nil"/>
              <w:bottom w:val="single" w:sz="4" w:space="0" w:color="auto"/>
              <w:right w:val="single" w:sz="4" w:space="0" w:color="auto"/>
            </w:tcBorders>
            <w:shd w:val="clear" w:color="auto" w:fill="auto"/>
            <w:vAlign w:val="center"/>
            <w:hideMark/>
          </w:tcPr>
          <w:p w:rsidR="0011286D" w:rsidRPr="003346BA" w:rsidRDefault="009657B7" w:rsidP="00391073">
            <w:pPr>
              <w:jc w:val="center"/>
              <w:rPr>
                <w:sz w:val="18"/>
                <w:szCs w:val="18"/>
                <w:vertAlign w:val="superscript"/>
              </w:rPr>
            </w:pPr>
            <w:r>
              <w:rPr>
                <w:sz w:val="18"/>
                <w:szCs w:val="18"/>
                <w:vertAlign w:val="superscript"/>
              </w:rPr>
              <w:t>105,6</w:t>
            </w:r>
          </w:p>
        </w:tc>
        <w:tc>
          <w:tcPr>
            <w:tcW w:w="858" w:type="dxa"/>
            <w:gridSpan w:val="4"/>
            <w:tcBorders>
              <w:top w:val="nil"/>
              <w:left w:val="nil"/>
              <w:bottom w:val="single" w:sz="4" w:space="0" w:color="auto"/>
              <w:right w:val="single" w:sz="4" w:space="0" w:color="auto"/>
            </w:tcBorders>
            <w:shd w:val="clear" w:color="auto" w:fill="auto"/>
            <w:vAlign w:val="center"/>
            <w:hideMark/>
          </w:tcPr>
          <w:p w:rsidR="0011286D" w:rsidRPr="003346BA" w:rsidRDefault="001F354E" w:rsidP="00391073">
            <w:pPr>
              <w:jc w:val="center"/>
              <w:rPr>
                <w:sz w:val="18"/>
                <w:szCs w:val="18"/>
                <w:vertAlign w:val="superscript"/>
              </w:rPr>
            </w:pPr>
            <w:r>
              <w:rPr>
                <w:sz w:val="18"/>
                <w:szCs w:val="18"/>
                <w:vertAlign w:val="superscript"/>
              </w:rPr>
              <w:t>0</w:t>
            </w:r>
          </w:p>
        </w:tc>
        <w:tc>
          <w:tcPr>
            <w:tcW w:w="1014" w:type="dxa"/>
            <w:gridSpan w:val="3"/>
            <w:tcBorders>
              <w:top w:val="nil"/>
              <w:left w:val="nil"/>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854" w:type="dxa"/>
            <w:gridSpan w:val="3"/>
            <w:tcBorders>
              <w:top w:val="nil"/>
              <w:left w:val="nil"/>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566" w:type="dxa"/>
            <w:gridSpan w:val="3"/>
            <w:tcBorders>
              <w:top w:val="nil"/>
              <w:left w:val="nil"/>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637" w:type="dxa"/>
            <w:gridSpan w:val="2"/>
            <w:tcBorders>
              <w:top w:val="nil"/>
              <w:left w:val="nil"/>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690" w:type="dxa"/>
            <w:gridSpan w:val="3"/>
            <w:tcBorders>
              <w:top w:val="nil"/>
              <w:left w:val="nil"/>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736" w:type="dxa"/>
            <w:tcBorders>
              <w:top w:val="nil"/>
              <w:left w:val="nil"/>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3400" w:type="dxa"/>
            <w:gridSpan w:val="2"/>
            <w:tcBorders>
              <w:top w:val="nil"/>
              <w:left w:val="nil"/>
              <w:bottom w:val="single" w:sz="4" w:space="0" w:color="auto"/>
              <w:right w:val="single" w:sz="4" w:space="0" w:color="auto"/>
            </w:tcBorders>
            <w:shd w:val="clear" w:color="auto" w:fill="auto"/>
            <w:vAlign w:val="center"/>
            <w:hideMark/>
          </w:tcPr>
          <w:p w:rsidR="0011286D" w:rsidRPr="003346BA" w:rsidRDefault="0011286D" w:rsidP="008C7465">
            <w:pPr>
              <w:rPr>
                <w:sz w:val="18"/>
                <w:szCs w:val="18"/>
                <w:vertAlign w:val="superscript"/>
              </w:rPr>
            </w:pPr>
            <w:r w:rsidRPr="003346BA">
              <w:rPr>
                <w:sz w:val="18"/>
                <w:szCs w:val="18"/>
                <w:vertAlign w:val="superscript"/>
              </w:rPr>
              <w:t>Проведены мероприятия по оценке рыночной стоимости муниципального имущ</w:t>
            </w:r>
            <w:r w:rsidR="0012387D" w:rsidRPr="003346BA">
              <w:rPr>
                <w:sz w:val="18"/>
                <w:szCs w:val="18"/>
                <w:vertAlign w:val="superscript"/>
              </w:rPr>
              <w:t>е</w:t>
            </w:r>
            <w:r w:rsidRPr="003346BA">
              <w:rPr>
                <w:sz w:val="18"/>
                <w:szCs w:val="18"/>
                <w:vertAlign w:val="superscript"/>
              </w:rPr>
              <w:t>ства.</w:t>
            </w:r>
          </w:p>
        </w:tc>
      </w:tr>
      <w:tr w:rsidR="00645C21" w:rsidRPr="003346BA" w:rsidTr="00EA2493">
        <w:trPr>
          <w:gridAfter w:val="1"/>
          <w:wAfter w:w="16" w:type="dxa"/>
          <w:trHeight w:val="1532"/>
        </w:trPr>
        <w:tc>
          <w:tcPr>
            <w:tcW w:w="1573" w:type="dxa"/>
            <w:tcBorders>
              <w:top w:val="single" w:sz="4" w:space="0" w:color="auto"/>
              <w:left w:val="single" w:sz="4" w:space="0" w:color="auto"/>
              <w:bottom w:val="single" w:sz="4" w:space="0" w:color="auto"/>
              <w:right w:val="single" w:sz="4" w:space="0" w:color="auto"/>
            </w:tcBorders>
            <w:shd w:val="clear" w:color="auto" w:fill="auto"/>
            <w:hideMark/>
          </w:tcPr>
          <w:p w:rsidR="00645C21" w:rsidRPr="003346BA" w:rsidRDefault="00645C21" w:rsidP="004D1C4C">
            <w:pPr>
              <w:rPr>
                <w:sz w:val="18"/>
                <w:szCs w:val="18"/>
                <w:vertAlign w:val="superscript"/>
              </w:rPr>
            </w:pPr>
            <w:r w:rsidRPr="003346BA">
              <w:rPr>
                <w:sz w:val="18"/>
                <w:szCs w:val="18"/>
                <w:vertAlign w:val="superscript"/>
              </w:rPr>
              <w:t>2.2. Изготовление технической документации и (или) проведение кадастровых работ в отношении муниципального имущества</w:t>
            </w:r>
          </w:p>
        </w:tc>
        <w:tc>
          <w:tcPr>
            <w:tcW w:w="1222" w:type="dxa"/>
            <w:tcBorders>
              <w:top w:val="single" w:sz="4" w:space="0" w:color="auto"/>
              <w:left w:val="single" w:sz="4" w:space="0" w:color="auto"/>
              <w:bottom w:val="single" w:sz="4" w:space="0" w:color="auto"/>
              <w:right w:val="single" w:sz="4" w:space="0" w:color="auto"/>
            </w:tcBorders>
            <w:shd w:val="clear" w:color="auto" w:fill="auto"/>
            <w:hideMark/>
          </w:tcPr>
          <w:p w:rsidR="00645C21" w:rsidRPr="003346BA" w:rsidRDefault="00645C21" w:rsidP="00391073">
            <w:pPr>
              <w:jc w:val="center"/>
              <w:rPr>
                <w:sz w:val="18"/>
                <w:szCs w:val="18"/>
                <w:vertAlign w:val="superscript"/>
              </w:rPr>
            </w:pPr>
            <w:r w:rsidRPr="003346BA">
              <w:rPr>
                <w:sz w:val="18"/>
                <w:szCs w:val="18"/>
                <w:vertAlign w:val="superscript"/>
              </w:rPr>
              <w:t>отдел по управлению муниципальным имуществом и земельными ресурсами</w:t>
            </w:r>
          </w:p>
        </w:tc>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5C21" w:rsidRPr="003346BA" w:rsidRDefault="009657B7" w:rsidP="00391073">
            <w:pPr>
              <w:jc w:val="center"/>
              <w:rPr>
                <w:sz w:val="18"/>
                <w:szCs w:val="18"/>
                <w:vertAlign w:val="superscript"/>
              </w:rPr>
            </w:pPr>
            <w:r>
              <w:rPr>
                <w:sz w:val="18"/>
                <w:szCs w:val="18"/>
                <w:vertAlign w:val="superscript"/>
              </w:rPr>
              <w:t>522,0</w:t>
            </w:r>
          </w:p>
        </w:tc>
        <w:tc>
          <w:tcPr>
            <w:tcW w:w="72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45C21" w:rsidRPr="003346BA" w:rsidRDefault="008349EC" w:rsidP="00645C21">
            <w:pPr>
              <w:jc w:val="center"/>
              <w:rPr>
                <w:sz w:val="18"/>
                <w:szCs w:val="18"/>
                <w:vertAlign w:val="superscript"/>
              </w:rPr>
            </w:pPr>
            <w:r>
              <w:rPr>
                <w:sz w:val="18"/>
                <w:szCs w:val="18"/>
                <w:vertAlign w:val="superscript"/>
              </w:rPr>
              <w:t>0,00</w:t>
            </w:r>
          </w:p>
        </w:tc>
        <w:tc>
          <w:tcPr>
            <w:tcW w:w="62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45C21" w:rsidRPr="003346BA" w:rsidRDefault="00645C21" w:rsidP="00391073">
            <w:pPr>
              <w:jc w:val="center"/>
              <w:rPr>
                <w:sz w:val="18"/>
                <w:szCs w:val="18"/>
                <w:vertAlign w:val="superscript"/>
              </w:rPr>
            </w:pPr>
            <w:r w:rsidRPr="003346BA">
              <w:rPr>
                <w:sz w:val="18"/>
                <w:szCs w:val="18"/>
                <w:vertAlign w:val="superscript"/>
              </w:rPr>
              <w:t>0</w:t>
            </w:r>
          </w:p>
        </w:tc>
        <w:tc>
          <w:tcPr>
            <w:tcW w:w="61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45C21" w:rsidRPr="003346BA" w:rsidRDefault="00645C21" w:rsidP="00391073">
            <w:pPr>
              <w:jc w:val="center"/>
              <w:rPr>
                <w:sz w:val="18"/>
                <w:szCs w:val="18"/>
                <w:vertAlign w:val="superscript"/>
              </w:rPr>
            </w:pPr>
            <w:r w:rsidRPr="003346BA">
              <w:rPr>
                <w:sz w:val="18"/>
                <w:szCs w:val="18"/>
                <w:vertAlign w:val="superscript"/>
              </w:rPr>
              <w:t>0</w:t>
            </w:r>
          </w:p>
        </w:tc>
        <w:tc>
          <w:tcPr>
            <w:tcW w:w="85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45C21" w:rsidRPr="003346BA" w:rsidRDefault="009657B7" w:rsidP="00EA1E33">
            <w:pPr>
              <w:jc w:val="center"/>
              <w:rPr>
                <w:sz w:val="18"/>
                <w:szCs w:val="18"/>
                <w:vertAlign w:val="superscript"/>
              </w:rPr>
            </w:pPr>
            <w:r>
              <w:rPr>
                <w:sz w:val="18"/>
                <w:szCs w:val="18"/>
                <w:vertAlign w:val="superscript"/>
              </w:rPr>
              <w:t>522,0</w:t>
            </w:r>
          </w:p>
        </w:tc>
        <w:tc>
          <w:tcPr>
            <w:tcW w:w="8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45C21" w:rsidRPr="003346BA" w:rsidRDefault="009657B7" w:rsidP="00EA1E33">
            <w:pPr>
              <w:jc w:val="center"/>
              <w:rPr>
                <w:sz w:val="18"/>
                <w:szCs w:val="18"/>
                <w:vertAlign w:val="superscript"/>
              </w:rPr>
            </w:pPr>
            <w:r>
              <w:rPr>
                <w:sz w:val="18"/>
                <w:szCs w:val="18"/>
                <w:vertAlign w:val="superscript"/>
              </w:rPr>
              <w:t>0</w:t>
            </w:r>
            <w:r w:rsidR="008349EC">
              <w:rPr>
                <w:sz w:val="18"/>
                <w:szCs w:val="18"/>
                <w:vertAlign w:val="superscript"/>
              </w:rPr>
              <w:t>,00</w:t>
            </w:r>
          </w:p>
        </w:tc>
        <w:tc>
          <w:tcPr>
            <w:tcW w:w="101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45C21" w:rsidRPr="003346BA" w:rsidRDefault="00645C21" w:rsidP="00391073">
            <w:pPr>
              <w:jc w:val="center"/>
              <w:rPr>
                <w:sz w:val="18"/>
                <w:szCs w:val="18"/>
                <w:vertAlign w:val="superscript"/>
              </w:rPr>
            </w:pPr>
            <w:r w:rsidRPr="003346BA">
              <w:rPr>
                <w:sz w:val="18"/>
                <w:szCs w:val="18"/>
                <w:vertAlign w:val="superscript"/>
              </w:rPr>
              <w:t>0</w:t>
            </w:r>
          </w:p>
        </w:tc>
        <w:tc>
          <w:tcPr>
            <w:tcW w:w="85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45C21" w:rsidRPr="003346BA" w:rsidRDefault="00645C21" w:rsidP="00391073">
            <w:pPr>
              <w:jc w:val="center"/>
              <w:rPr>
                <w:sz w:val="18"/>
                <w:szCs w:val="18"/>
                <w:vertAlign w:val="superscript"/>
              </w:rPr>
            </w:pPr>
            <w:r w:rsidRPr="003346BA">
              <w:rPr>
                <w:sz w:val="18"/>
                <w:szCs w:val="18"/>
                <w:vertAlign w:val="superscript"/>
              </w:rPr>
              <w:t>0</w:t>
            </w:r>
          </w:p>
        </w:tc>
        <w:tc>
          <w:tcPr>
            <w:tcW w:w="56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45C21" w:rsidRPr="003346BA" w:rsidRDefault="00645C21" w:rsidP="00391073">
            <w:pPr>
              <w:jc w:val="center"/>
              <w:rPr>
                <w:sz w:val="18"/>
                <w:szCs w:val="18"/>
                <w:vertAlign w:val="superscript"/>
              </w:rPr>
            </w:pPr>
            <w:r w:rsidRPr="003346BA">
              <w:rPr>
                <w:sz w:val="18"/>
                <w:szCs w:val="18"/>
                <w:vertAlign w:val="superscript"/>
              </w:rPr>
              <w:t>0</w:t>
            </w:r>
          </w:p>
        </w:tc>
        <w:tc>
          <w:tcPr>
            <w:tcW w:w="6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45C21" w:rsidRPr="003346BA" w:rsidRDefault="00645C21" w:rsidP="00391073">
            <w:pPr>
              <w:jc w:val="center"/>
              <w:rPr>
                <w:sz w:val="18"/>
                <w:szCs w:val="18"/>
                <w:vertAlign w:val="superscript"/>
              </w:rPr>
            </w:pPr>
            <w:r w:rsidRPr="003346BA">
              <w:rPr>
                <w:sz w:val="18"/>
                <w:szCs w:val="18"/>
                <w:vertAlign w:val="superscript"/>
              </w:rPr>
              <w:t>0</w:t>
            </w:r>
          </w:p>
        </w:tc>
        <w:tc>
          <w:tcPr>
            <w:tcW w:w="69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45C21" w:rsidRPr="003346BA" w:rsidRDefault="00645C21" w:rsidP="00391073">
            <w:pPr>
              <w:jc w:val="center"/>
              <w:rPr>
                <w:sz w:val="18"/>
                <w:szCs w:val="18"/>
                <w:vertAlign w:val="superscript"/>
              </w:rPr>
            </w:pPr>
            <w:r w:rsidRPr="003346BA">
              <w:rPr>
                <w:sz w:val="18"/>
                <w:szCs w:val="18"/>
                <w:vertAlign w:val="superscript"/>
              </w:rPr>
              <w:t>0</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5C21" w:rsidRPr="003346BA" w:rsidRDefault="00645C21" w:rsidP="00391073">
            <w:pPr>
              <w:jc w:val="center"/>
              <w:rPr>
                <w:sz w:val="18"/>
                <w:szCs w:val="18"/>
                <w:vertAlign w:val="superscript"/>
              </w:rPr>
            </w:pPr>
            <w:r w:rsidRPr="003346BA">
              <w:rPr>
                <w:sz w:val="18"/>
                <w:szCs w:val="18"/>
                <w:vertAlign w:val="superscript"/>
              </w:rPr>
              <w:t>0</w:t>
            </w: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45C21" w:rsidRPr="003346BA" w:rsidRDefault="009657B7" w:rsidP="008C7465">
            <w:pPr>
              <w:rPr>
                <w:sz w:val="18"/>
                <w:szCs w:val="18"/>
                <w:vertAlign w:val="superscript"/>
              </w:rPr>
            </w:pPr>
            <w:r w:rsidRPr="003346BA">
              <w:rPr>
                <w:sz w:val="18"/>
                <w:szCs w:val="18"/>
                <w:vertAlign w:val="superscript"/>
              </w:rPr>
              <w:t>Работы не проводились</w:t>
            </w:r>
          </w:p>
        </w:tc>
      </w:tr>
      <w:tr w:rsidR="00BA0B0A" w:rsidRPr="003346BA" w:rsidTr="00EA2493">
        <w:trPr>
          <w:gridAfter w:val="1"/>
          <w:wAfter w:w="16" w:type="dxa"/>
          <w:trHeight w:val="1270"/>
        </w:trPr>
        <w:tc>
          <w:tcPr>
            <w:tcW w:w="1573" w:type="dxa"/>
            <w:tcBorders>
              <w:top w:val="single" w:sz="4" w:space="0" w:color="auto"/>
              <w:left w:val="single" w:sz="4" w:space="0" w:color="auto"/>
              <w:bottom w:val="single" w:sz="4" w:space="0" w:color="auto"/>
              <w:right w:val="single" w:sz="4" w:space="0" w:color="auto"/>
            </w:tcBorders>
            <w:shd w:val="clear" w:color="auto" w:fill="auto"/>
            <w:hideMark/>
          </w:tcPr>
          <w:p w:rsidR="0011286D" w:rsidRPr="003346BA" w:rsidRDefault="0011286D" w:rsidP="004D1C4C">
            <w:pPr>
              <w:rPr>
                <w:sz w:val="18"/>
                <w:szCs w:val="18"/>
                <w:vertAlign w:val="superscript"/>
              </w:rPr>
            </w:pPr>
            <w:r w:rsidRPr="003346BA">
              <w:rPr>
                <w:sz w:val="18"/>
                <w:szCs w:val="18"/>
                <w:vertAlign w:val="superscript"/>
              </w:rPr>
              <w:t>2.3. Выдача архивных справок</w:t>
            </w:r>
          </w:p>
        </w:tc>
        <w:tc>
          <w:tcPr>
            <w:tcW w:w="1222" w:type="dxa"/>
            <w:tcBorders>
              <w:top w:val="single" w:sz="4" w:space="0" w:color="auto"/>
              <w:left w:val="single" w:sz="4" w:space="0" w:color="auto"/>
              <w:bottom w:val="single" w:sz="4" w:space="0" w:color="auto"/>
              <w:right w:val="single" w:sz="4" w:space="0" w:color="auto"/>
            </w:tcBorders>
            <w:shd w:val="clear" w:color="auto" w:fill="auto"/>
            <w:hideMark/>
          </w:tcPr>
          <w:p w:rsidR="0011286D" w:rsidRPr="003346BA" w:rsidRDefault="0011286D" w:rsidP="00391073">
            <w:pPr>
              <w:jc w:val="center"/>
              <w:rPr>
                <w:sz w:val="18"/>
                <w:szCs w:val="18"/>
                <w:vertAlign w:val="superscript"/>
              </w:rPr>
            </w:pPr>
            <w:r w:rsidRPr="003346BA">
              <w:rPr>
                <w:sz w:val="18"/>
                <w:szCs w:val="18"/>
                <w:vertAlign w:val="superscript"/>
              </w:rPr>
              <w:t>отдел по управлению муниципальным имуществом и земельными ресурсами</w:t>
            </w:r>
          </w:p>
        </w:tc>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8349EC" w:rsidP="00391073">
            <w:pPr>
              <w:jc w:val="center"/>
              <w:rPr>
                <w:sz w:val="18"/>
                <w:szCs w:val="18"/>
                <w:vertAlign w:val="superscript"/>
              </w:rPr>
            </w:pPr>
            <w:r>
              <w:rPr>
                <w:sz w:val="18"/>
                <w:szCs w:val="18"/>
                <w:vertAlign w:val="superscript"/>
              </w:rPr>
              <w:t>0</w:t>
            </w:r>
          </w:p>
        </w:tc>
        <w:tc>
          <w:tcPr>
            <w:tcW w:w="72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8349EC" w:rsidP="00391073">
            <w:pPr>
              <w:jc w:val="center"/>
              <w:rPr>
                <w:sz w:val="18"/>
                <w:szCs w:val="18"/>
                <w:vertAlign w:val="superscript"/>
              </w:rPr>
            </w:pPr>
            <w:r>
              <w:rPr>
                <w:sz w:val="18"/>
                <w:szCs w:val="18"/>
                <w:vertAlign w:val="superscript"/>
              </w:rPr>
              <w:t>0</w:t>
            </w:r>
          </w:p>
        </w:tc>
        <w:tc>
          <w:tcPr>
            <w:tcW w:w="62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61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85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1286D" w:rsidRPr="003346BA" w:rsidRDefault="008349EC" w:rsidP="00391073">
            <w:pPr>
              <w:jc w:val="center"/>
              <w:rPr>
                <w:sz w:val="18"/>
                <w:szCs w:val="18"/>
                <w:vertAlign w:val="superscript"/>
              </w:rPr>
            </w:pPr>
            <w:r>
              <w:rPr>
                <w:sz w:val="18"/>
                <w:szCs w:val="18"/>
                <w:vertAlign w:val="superscript"/>
              </w:rPr>
              <w:t>0</w:t>
            </w:r>
          </w:p>
        </w:tc>
        <w:tc>
          <w:tcPr>
            <w:tcW w:w="8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1286D" w:rsidRPr="003346BA" w:rsidRDefault="008349EC" w:rsidP="00391073">
            <w:pPr>
              <w:jc w:val="center"/>
              <w:rPr>
                <w:sz w:val="18"/>
                <w:szCs w:val="18"/>
                <w:vertAlign w:val="superscript"/>
              </w:rPr>
            </w:pPr>
            <w:r>
              <w:rPr>
                <w:sz w:val="18"/>
                <w:szCs w:val="18"/>
                <w:vertAlign w:val="superscript"/>
              </w:rPr>
              <w:t>0</w:t>
            </w:r>
          </w:p>
        </w:tc>
        <w:tc>
          <w:tcPr>
            <w:tcW w:w="101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85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56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6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69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9657B7" w:rsidP="008C7465">
            <w:pPr>
              <w:rPr>
                <w:sz w:val="18"/>
                <w:szCs w:val="18"/>
                <w:vertAlign w:val="superscript"/>
              </w:rPr>
            </w:pPr>
            <w:r>
              <w:rPr>
                <w:sz w:val="18"/>
                <w:szCs w:val="18"/>
                <w:vertAlign w:val="superscript"/>
              </w:rPr>
              <w:t>Запрос архивных справок проводится по мере необходимости</w:t>
            </w:r>
          </w:p>
        </w:tc>
      </w:tr>
      <w:tr w:rsidR="00645C21" w:rsidRPr="003346BA" w:rsidTr="00EA2493">
        <w:trPr>
          <w:gridAfter w:val="1"/>
          <w:wAfter w:w="16" w:type="dxa"/>
          <w:trHeight w:val="280"/>
        </w:trPr>
        <w:tc>
          <w:tcPr>
            <w:tcW w:w="1573" w:type="dxa"/>
            <w:tcBorders>
              <w:top w:val="single" w:sz="4" w:space="0" w:color="auto"/>
              <w:left w:val="single" w:sz="4" w:space="0" w:color="auto"/>
              <w:bottom w:val="single" w:sz="4" w:space="0" w:color="auto"/>
              <w:right w:val="single" w:sz="4" w:space="0" w:color="auto"/>
            </w:tcBorders>
            <w:shd w:val="clear" w:color="auto" w:fill="auto"/>
            <w:hideMark/>
          </w:tcPr>
          <w:p w:rsidR="00645C21" w:rsidRPr="003346BA" w:rsidRDefault="00645C21" w:rsidP="004D1C4C">
            <w:pPr>
              <w:rPr>
                <w:sz w:val="18"/>
                <w:szCs w:val="18"/>
                <w:vertAlign w:val="superscript"/>
              </w:rPr>
            </w:pPr>
            <w:r w:rsidRPr="003346BA">
              <w:rPr>
                <w:sz w:val="18"/>
                <w:szCs w:val="18"/>
                <w:vertAlign w:val="superscript"/>
              </w:rPr>
              <w:t xml:space="preserve">2.4. Изготовление технических заключений в форме технических отчетов, изготовление </w:t>
            </w:r>
            <w:r w:rsidRPr="003346BA">
              <w:rPr>
                <w:sz w:val="18"/>
                <w:szCs w:val="18"/>
                <w:vertAlign w:val="superscript"/>
              </w:rPr>
              <w:lastRenderedPageBreak/>
              <w:t>проектов организации работ по сносу объектов капитального строительства</w:t>
            </w:r>
          </w:p>
        </w:tc>
        <w:tc>
          <w:tcPr>
            <w:tcW w:w="1222" w:type="dxa"/>
            <w:tcBorders>
              <w:top w:val="single" w:sz="4" w:space="0" w:color="auto"/>
              <w:left w:val="nil"/>
              <w:bottom w:val="single" w:sz="4" w:space="0" w:color="auto"/>
              <w:right w:val="single" w:sz="4" w:space="0" w:color="auto"/>
            </w:tcBorders>
            <w:shd w:val="clear" w:color="auto" w:fill="auto"/>
            <w:hideMark/>
          </w:tcPr>
          <w:p w:rsidR="00645C21" w:rsidRPr="003346BA" w:rsidRDefault="00645C21" w:rsidP="00391073">
            <w:pPr>
              <w:jc w:val="center"/>
              <w:rPr>
                <w:sz w:val="18"/>
                <w:szCs w:val="18"/>
                <w:vertAlign w:val="superscript"/>
              </w:rPr>
            </w:pPr>
            <w:r w:rsidRPr="003346BA">
              <w:rPr>
                <w:sz w:val="18"/>
                <w:szCs w:val="18"/>
                <w:vertAlign w:val="superscript"/>
              </w:rPr>
              <w:lastRenderedPageBreak/>
              <w:t xml:space="preserve">отдел по управлению муниципальным имуществом и </w:t>
            </w:r>
            <w:r w:rsidRPr="003346BA">
              <w:rPr>
                <w:sz w:val="18"/>
                <w:szCs w:val="18"/>
                <w:vertAlign w:val="superscript"/>
              </w:rPr>
              <w:lastRenderedPageBreak/>
              <w:t>земельными ресурсами</w:t>
            </w:r>
          </w:p>
        </w:tc>
        <w:tc>
          <w:tcPr>
            <w:tcW w:w="733" w:type="dxa"/>
            <w:tcBorders>
              <w:top w:val="single" w:sz="4" w:space="0" w:color="auto"/>
              <w:left w:val="nil"/>
              <w:bottom w:val="single" w:sz="4" w:space="0" w:color="auto"/>
              <w:right w:val="single" w:sz="4" w:space="0" w:color="auto"/>
            </w:tcBorders>
            <w:shd w:val="clear" w:color="auto" w:fill="auto"/>
            <w:vAlign w:val="center"/>
            <w:hideMark/>
          </w:tcPr>
          <w:p w:rsidR="00645C21" w:rsidRPr="003346BA" w:rsidRDefault="001F354E" w:rsidP="00391073">
            <w:pPr>
              <w:jc w:val="center"/>
              <w:rPr>
                <w:sz w:val="18"/>
                <w:szCs w:val="18"/>
                <w:vertAlign w:val="superscript"/>
              </w:rPr>
            </w:pPr>
            <w:r>
              <w:rPr>
                <w:sz w:val="18"/>
                <w:szCs w:val="18"/>
                <w:vertAlign w:val="superscript"/>
              </w:rPr>
              <w:lastRenderedPageBreak/>
              <w:t>180,0</w:t>
            </w:r>
          </w:p>
        </w:tc>
        <w:tc>
          <w:tcPr>
            <w:tcW w:w="723" w:type="dxa"/>
            <w:gridSpan w:val="3"/>
            <w:tcBorders>
              <w:top w:val="single" w:sz="4" w:space="0" w:color="auto"/>
              <w:left w:val="nil"/>
              <w:bottom w:val="single" w:sz="4" w:space="0" w:color="auto"/>
              <w:right w:val="single" w:sz="4" w:space="0" w:color="auto"/>
            </w:tcBorders>
            <w:shd w:val="clear" w:color="auto" w:fill="auto"/>
            <w:vAlign w:val="center"/>
            <w:hideMark/>
          </w:tcPr>
          <w:p w:rsidR="00645C21" w:rsidRPr="003346BA" w:rsidRDefault="001F354E" w:rsidP="00391073">
            <w:pPr>
              <w:jc w:val="center"/>
              <w:rPr>
                <w:sz w:val="18"/>
                <w:szCs w:val="18"/>
                <w:vertAlign w:val="superscript"/>
              </w:rPr>
            </w:pPr>
            <w:r>
              <w:rPr>
                <w:sz w:val="18"/>
                <w:szCs w:val="18"/>
                <w:vertAlign w:val="superscript"/>
              </w:rPr>
              <w:t>70,0</w:t>
            </w:r>
          </w:p>
        </w:tc>
        <w:tc>
          <w:tcPr>
            <w:tcW w:w="624" w:type="dxa"/>
            <w:gridSpan w:val="3"/>
            <w:tcBorders>
              <w:top w:val="single" w:sz="4" w:space="0" w:color="auto"/>
              <w:left w:val="nil"/>
              <w:bottom w:val="single" w:sz="4" w:space="0" w:color="auto"/>
              <w:right w:val="single" w:sz="4" w:space="0" w:color="auto"/>
            </w:tcBorders>
            <w:shd w:val="clear" w:color="auto" w:fill="auto"/>
            <w:vAlign w:val="center"/>
            <w:hideMark/>
          </w:tcPr>
          <w:p w:rsidR="00645C21" w:rsidRPr="003346BA" w:rsidRDefault="00645C21" w:rsidP="00391073">
            <w:pPr>
              <w:jc w:val="center"/>
              <w:rPr>
                <w:sz w:val="18"/>
                <w:szCs w:val="18"/>
                <w:vertAlign w:val="superscript"/>
              </w:rPr>
            </w:pPr>
            <w:r w:rsidRPr="003346BA">
              <w:rPr>
                <w:sz w:val="18"/>
                <w:szCs w:val="18"/>
                <w:vertAlign w:val="superscript"/>
              </w:rPr>
              <w:t>0</w:t>
            </w:r>
          </w:p>
        </w:tc>
        <w:tc>
          <w:tcPr>
            <w:tcW w:w="613" w:type="dxa"/>
            <w:gridSpan w:val="3"/>
            <w:tcBorders>
              <w:top w:val="single" w:sz="4" w:space="0" w:color="auto"/>
              <w:left w:val="nil"/>
              <w:bottom w:val="single" w:sz="4" w:space="0" w:color="auto"/>
              <w:right w:val="single" w:sz="4" w:space="0" w:color="auto"/>
            </w:tcBorders>
            <w:shd w:val="clear" w:color="auto" w:fill="auto"/>
            <w:vAlign w:val="center"/>
            <w:hideMark/>
          </w:tcPr>
          <w:p w:rsidR="00645C21" w:rsidRPr="003346BA" w:rsidRDefault="00645C21" w:rsidP="00391073">
            <w:pPr>
              <w:jc w:val="center"/>
              <w:rPr>
                <w:sz w:val="18"/>
                <w:szCs w:val="18"/>
                <w:vertAlign w:val="superscript"/>
              </w:rPr>
            </w:pPr>
            <w:r w:rsidRPr="003346BA">
              <w:rPr>
                <w:sz w:val="18"/>
                <w:szCs w:val="18"/>
                <w:vertAlign w:val="superscript"/>
              </w:rPr>
              <w:t>0</w:t>
            </w:r>
          </w:p>
        </w:tc>
        <w:tc>
          <w:tcPr>
            <w:tcW w:w="859" w:type="dxa"/>
            <w:gridSpan w:val="5"/>
            <w:tcBorders>
              <w:top w:val="single" w:sz="4" w:space="0" w:color="auto"/>
              <w:left w:val="nil"/>
              <w:bottom w:val="single" w:sz="4" w:space="0" w:color="auto"/>
              <w:right w:val="single" w:sz="4" w:space="0" w:color="auto"/>
            </w:tcBorders>
            <w:shd w:val="clear" w:color="auto" w:fill="auto"/>
            <w:vAlign w:val="center"/>
            <w:hideMark/>
          </w:tcPr>
          <w:p w:rsidR="00645C21" w:rsidRPr="003346BA" w:rsidRDefault="001F354E" w:rsidP="00EA1E33">
            <w:pPr>
              <w:jc w:val="center"/>
              <w:rPr>
                <w:sz w:val="18"/>
                <w:szCs w:val="18"/>
                <w:vertAlign w:val="superscript"/>
              </w:rPr>
            </w:pPr>
            <w:r>
              <w:rPr>
                <w:sz w:val="18"/>
                <w:szCs w:val="18"/>
                <w:vertAlign w:val="superscript"/>
              </w:rPr>
              <w:t>180,0</w:t>
            </w:r>
          </w:p>
        </w:tc>
        <w:tc>
          <w:tcPr>
            <w:tcW w:w="858" w:type="dxa"/>
            <w:gridSpan w:val="4"/>
            <w:tcBorders>
              <w:top w:val="single" w:sz="4" w:space="0" w:color="auto"/>
              <w:left w:val="nil"/>
              <w:bottom w:val="single" w:sz="4" w:space="0" w:color="auto"/>
              <w:right w:val="single" w:sz="4" w:space="0" w:color="auto"/>
            </w:tcBorders>
            <w:shd w:val="clear" w:color="auto" w:fill="auto"/>
            <w:vAlign w:val="center"/>
            <w:hideMark/>
          </w:tcPr>
          <w:p w:rsidR="00645C21" w:rsidRPr="003346BA" w:rsidRDefault="001F354E" w:rsidP="00EA1E33">
            <w:pPr>
              <w:jc w:val="center"/>
              <w:rPr>
                <w:sz w:val="18"/>
                <w:szCs w:val="18"/>
                <w:vertAlign w:val="superscript"/>
              </w:rPr>
            </w:pPr>
            <w:r>
              <w:rPr>
                <w:sz w:val="18"/>
                <w:szCs w:val="18"/>
                <w:vertAlign w:val="superscript"/>
              </w:rPr>
              <w:t>70,0</w:t>
            </w:r>
          </w:p>
        </w:tc>
        <w:tc>
          <w:tcPr>
            <w:tcW w:w="1014" w:type="dxa"/>
            <w:gridSpan w:val="3"/>
            <w:tcBorders>
              <w:top w:val="single" w:sz="4" w:space="0" w:color="auto"/>
              <w:left w:val="nil"/>
              <w:bottom w:val="single" w:sz="4" w:space="0" w:color="auto"/>
              <w:right w:val="single" w:sz="4" w:space="0" w:color="auto"/>
            </w:tcBorders>
            <w:shd w:val="clear" w:color="auto" w:fill="auto"/>
            <w:vAlign w:val="center"/>
            <w:hideMark/>
          </w:tcPr>
          <w:p w:rsidR="00645C21" w:rsidRPr="003346BA" w:rsidRDefault="00645C21" w:rsidP="00391073">
            <w:pPr>
              <w:jc w:val="center"/>
              <w:rPr>
                <w:sz w:val="18"/>
                <w:szCs w:val="18"/>
                <w:vertAlign w:val="superscript"/>
              </w:rPr>
            </w:pPr>
            <w:r w:rsidRPr="003346BA">
              <w:rPr>
                <w:sz w:val="18"/>
                <w:szCs w:val="18"/>
                <w:vertAlign w:val="superscript"/>
              </w:rPr>
              <w:t>0</w:t>
            </w:r>
          </w:p>
        </w:tc>
        <w:tc>
          <w:tcPr>
            <w:tcW w:w="854" w:type="dxa"/>
            <w:gridSpan w:val="3"/>
            <w:tcBorders>
              <w:top w:val="single" w:sz="4" w:space="0" w:color="auto"/>
              <w:left w:val="nil"/>
              <w:bottom w:val="single" w:sz="4" w:space="0" w:color="auto"/>
              <w:right w:val="single" w:sz="4" w:space="0" w:color="auto"/>
            </w:tcBorders>
            <w:shd w:val="clear" w:color="auto" w:fill="auto"/>
            <w:vAlign w:val="center"/>
            <w:hideMark/>
          </w:tcPr>
          <w:p w:rsidR="00645C21" w:rsidRPr="003346BA" w:rsidRDefault="00645C21" w:rsidP="00391073">
            <w:pPr>
              <w:jc w:val="center"/>
              <w:rPr>
                <w:sz w:val="18"/>
                <w:szCs w:val="18"/>
                <w:vertAlign w:val="superscript"/>
              </w:rPr>
            </w:pPr>
            <w:r w:rsidRPr="003346BA">
              <w:rPr>
                <w:sz w:val="18"/>
                <w:szCs w:val="18"/>
                <w:vertAlign w:val="superscript"/>
              </w:rPr>
              <w:t>0</w:t>
            </w:r>
          </w:p>
        </w:tc>
        <w:tc>
          <w:tcPr>
            <w:tcW w:w="566" w:type="dxa"/>
            <w:gridSpan w:val="3"/>
            <w:tcBorders>
              <w:top w:val="single" w:sz="4" w:space="0" w:color="auto"/>
              <w:left w:val="nil"/>
              <w:bottom w:val="single" w:sz="4" w:space="0" w:color="auto"/>
              <w:right w:val="single" w:sz="4" w:space="0" w:color="auto"/>
            </w:tcBorders>
            <w:shd w:val="clear" w:color="auto" w:fill="auto"/>
            <w:vAlign w:val="center"/>
            <w:hideMark/>
          </w:tcPr>
          <w:p w:rsidR="00645C21" w:rsidRPr="003346BA" w:rsidRDefault="00645C21" w:rsidP="00391073">
            <w:pPr>
              <w:jc w:val="center"/>
              <w:rPr>
                <w:sz w:val="18"/>
                <w:szCs w:val="18"/>
                <w:vertAlign w:val="superscript"/>
              </w:rPr>
            </w:pPr>
            <w:r w:rsidRPr="003346BA">
              <w:rPr>
                <w:sz w:val="18"/>
                <w:szCs w:val="18"/>
                <w:vertAlign w:val="superscript"/>
              </w:rPr>
              <w:t>0</w:t>
            </w:r>
          </w:p>
        </w:tc>
        <w:tc>
          <w:tcPr>
            <w:tcW w:w="637" w:type="dxa"/>
            <w:gridSpan w:val="2"/>
            <w:tcBorders>
              <w:top w:val="single" w:sz="4" w:space="0" w:color="auto"/>
              <w:left w:val="nil"/>
              <w:bottom w:val="single" w:sz="4" w:space="0" w:color="auto"/>
              <w:right w:val="single" w:sz="4" w:space="0" w:color="auto"/>
            </w:tcBorders>
            <w:shd w:val="clear" w:color="auto" w:fill="auto"/>
            <w:vAlign w:val="center"/>
            <w:hideMark/>
          </w:tcPr>
          <w:p w:rsidR="00645C21" w:rsidRPr="003346BA" w:rsidRDefault="00645C21" w:rsidP="00391073">
            <w:pPr>
              <w:jc w:val="center"/>
              <w:rPr>
                <w:sz w:val="18"/>
                <w:szCs w:val="18"/>
                <w:vertAlign w:val="superscript"/>
              </w:rPr>
            </w:pPr>
            <w:r w:rsidRPr="003346BA">
              <w:rPr>
                <w:sz w:val="18"/>
                <w:szCs w:val="18"/>
                <w:vertAlign w:val="superscript"/>
              </w:rPr>
              <w:t>0</w:t>
            </w:r>
          </w:p>
        </w:tc>
        <w:tc>
          <w:tcPr>
            <w:tcW w:w="690" w:type="dxa"/>
            <w:gridSpan w:val="3"/>
            <w:tcBorders>
              <w:top w:val="single" w:sz="4" w:space="0" w:color="auto"/>
              <w:left w:val="nil"/>
              <w:bottom w:val="single" w:sz="4" w:space="0" w:color="auto"/>
              <w:right w:val="single" w:sz="4" w:space="0" w:color="auto"/>
            </w:tcBorders>
            <w:shd w:val="clear" w:color="auto" w:fill="auto"/>
            <w:vAlign w:val="center"/>
            <w:hideMark/>
          </w:tcPr>
          <w:p w:rsidR="00645C21" w:rsidRPr="003346BA" w:rsidRDefault="00645C21" w:rsidP="00391073">
            <w:pPr>
              <w:jc w:val="center"/>
              <w:rPr>
                <w:sz w:val="18"/>
                <w:szCs w:val="18"/>
                <w:vertAlign w:val="superscript"/>
              </w:rPr>
            </w:pPr>
            <w:r w:rsidRPr="003346BA">
              <w:rPr>
                <w:sz w:val="18"/>
                <w:szCs w:val="18"/>
                <w:vertAlign w:val="superscript"/>
              </w:rPr>
              <w:t>0</w:t>
            </w:r>
          </w:p>
        </w:tc>
        <w:tc>
          <w:tcPr>
            <w:tcW w:w="736" w:type="dxa"/>
            <w:tcBorders>
              <w:top w:val="single" w:sz="4" w:space="0" w:color="auto"/>
              <w:left w:val="nil"/>
              <w:bottom w:val="single" w:sz="4" w:space="0" w:color="auto"/>
              <w:right w:val="single" w:sz="4" w:space="0" w:color="auto"/>
            </w:tcBorders>
            <w:shd w:val="clear" w:color="auto" w:fill="auto"/>
            <w:vAlign w:val="center"/>
            <w:hideMark/>
          </w:tcPr>
          <w:p w:rsidR="00645C21" w:rsidRPr="003346BA" w:rsidRDefault="00645C21" w:rsidP="00391073">
            <w:pPr>
              <w:jc w:val="center"/>
              <w:rPr>
                <w:sz w:val="18"/>
                <w:szCs w:val="18"/>
                <w:vertAlign w:val="superscript"/>
              </w:rPr>
            </w:pPr>
            <w:r w:rsidRPr="003346BA">
              <w:rPr>
                <w:sz w:val="18"/>
                <w:szCs w:val="18"/>
                <w:vertAlign w:val="superscript"/>
              </w:rPr>
              <w:t>0</w:t>
            </w:r>
          </w:p>
        </w:tc>
        <w:tc>
          <w:tcPr>
            <w:tcW w:w="3400" w:type="dxa"/>
            <w:gridSpan w:val="2"/>
            <w:tcBorders>
              <w:top w:val="single" w:sz="4" w:space="0" w:color="auto"/>
              <w:left w:val="nil"/>
              <w:bottom w:val="single" w:sz="4" w:space="0" w:color="auto"/>
              <w:right w:val="single" w:sz="4" w:space="0" w:color="auto"/>
            </w:tcBorders>
            <w:shd w:val="clear" w:color="auto" w:fill="auto"/>
            <w:vAlign w:val="center"/>
            <w:hideMark/>
          </w:tcPr>
          <w:p w:rsidR="00645C21" w:rsidRPr="003346BA" w:rsidRDefault="001F354E" w:rsidP="008C7465">
            <w:pPr>
              <w:rPr>
                <w:sz w:val="18"/>
                <w:szCs w:val="18"/>
                <w:vertAlign w:val="superscript"/>
              </w:rPr>
            </w:pPr>
            <w:r>
              <w:rPr>
                <w:sz w:val="18"/>
                <w:szCs w:val="18"/>
                <w:vertAlign w:val="superscript"/>
              </w:rPr>
              <w:t xml:space="preserve">Изготовление </w:t>
            </w:r>
            <w:proofErr w:type="spellStart"/>
            <w:proofErr w:type="gramStart"/>
            <w:r>
              <w:rPr>
                <w:sz w:val="18"/>
                <w:szCs w:val="18"/>
                <w:vertAlign w:val="superscript"/>
              </w:rPr>
              <w:t>тех.заключения</w:t>
            </w:r>
            <w:proofErr w:type="spellEnd"/>
            <w:proofErr w:type="gramEnd"/>
            <w:r>
              <w:rPr>
                <w:sz w:val="18"/>
                <w:szCs w:val="18"/>
                <w:vertAlign w:val="superscript"/>
              </w:rPr>
              <w:t xml:space="preserve"> по зданию ФОК в с. Яренск, ул. Урицкого ,д.58</w:t>
            </w:r>
          </w:p>
        </w:tc>
      </w:tr>
      <w:tr w:rsidR="00BA0B0A" w:rsidRPr="003346BA" w:rsidTr="00EA2493">
        <w:trPr>
          <w:gridAfter w:val="1"/>
          <w:wAfter w:w="16" w:type="dxa"/>
          <w:trHeight w:val="1241"/>
        </w:trPr>
        <w:tc>
          <w:tcPr>
            <w:tcW w:w="1573" w:type="dxa"/>
            <w:tcBorders>
              <w:top w:val="single" w:sz="4" w:space="0" w:color="auto"/>
              <w:left w:val="single" w:sz="4" w:space="0" w:color="auto"/>
              <w:bottom w:val="single" w:sz="4" w:space="0" w:color="auto"/>
              <w:right w:val="single" w:sz="4" w:space="0" w:color="auto"/>
            </w:tcBorders>
            <w:shd w:val="clear" w:color="auto" w:fill="auto"/>
            <w:hideMark/>
          </w:tcPr>
          <w:p w:rsidR="0011286D" w:rsidRPr="003346BA" w:rsidRDefault="0011286D" w:rsidP="00084998">
            <w:pPr>
              <w:rPr>
                <w:sz w:val="18"/>
                <w:szCs w:val="18"/>
                <w:vertAlign w:val="superscript"/>
              </w:rPr>
            </w:pPr>
            <w:r w:rsidRPr="003346BA">
              <w:rPr>
                <w:sz w:val="18"/>
                <w:szCs w:val="18"/>
                <w:vertAlign w:val="superscript"/>
              </w:rPr>
              <w:t>2.</w:t>
            </w:r>
            <w:r w:rsidR="00543655" w:rsidRPr="003346BA">
              <w:rPr>
                <w:sz w:val="18"/>
                <w:szCs w:val="18"/>
                <w:vertAlign w:val="superscript"/>
              </w:rPr>
              <w:t>5. Привлечение</w:t>
            </w:r>
            <w:r w:rsidRPr="003346BA">
              <w:rPr>
                <w:sz w:val="18"/>
                <w:szCs w:val="18"/>
                <w:vertAlign w:val="superscript"/>
              </w:rPr>
              <w:t xml:space="preserve"> в муниципальную собственность бесхозяйного имущества</w:t>
            </w:r>
          </w:p>
        </w:tc>
        <w:tc>
          <w:tcPr>
            <w:tcW w:w="1222" w:type="dxa"/>
            <w:tcBorders>
              <w:top w:val="single" w:sz="4" w:space="0" w:color="auto"/>
              <w:left w:val="single" w:sz="4" w:space="0" w:color="auto"/>
              <w:bottom w:val="single" w:sz="4" w:space="0" w:color="auto"/>
              <w:right w:val="single" w:sz="4" w:space="0" w:color="auto"/>
            </w:tcBorders>
            <w:shd w:val="clear" w:color="auto" w:fill="auto"/>
            <w:hideMark/>
          </w:tcPr>
          <w:p w:rsidR="0011286D" w:rsidRPr="003346BA" w:rsidRDefault="0011286D" w:rsidP="00391073">
            <w:pPr>
              <w:jc w:val="center"/>
              <w:rPr>
                <w:sz w:val="18"/>
                <w:szCs w:val="18"/>
                <w:vertAlign w:val="superscript"/>
              </w:rPr>
            </w:pPr>
            <w:r w:rsidRPr="003346BA">
              <w:rPr>
                <w:sz w:val="18"/>
                <w:szCs w:val="18"/>
                <w:vertAlign w:val="superscript"/>
              </w:rPr>
              <w:t>отдел по управлению муниципальным имуществом и земельными ресурсами</w:t>
            </w:r>
          </w:p>
        </w:tc>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9657B7" w:rsidP="00391073">
            <w:pPr>
              <w:jc w:val="center"/>
              <w:rPr>
                <w:sz w:val="18"/>
                <w:szCs w:val="18"/>
                <w:vertAlign w:val="superscript"/>
              </w:rPr>
            </w:pPr>
            <w:r>
              <w:rPr>
                <w:sz w:val="18"/>
                <w:szCs w:val="18"/>
                <w:vertAlign w:val="superscript"/>
              </w:rPr>
              <w:t>157,6</w:t>
            </w:r>
          </w:p>
        </w:tc>
        <w:tc>
          <w:tcPr>
            <w:tcW w:w="72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0,0</w:t>
            </w:r>
          </w:p>
        </w:tc>
        <w:tc>
          <w:tcPr>
            <w:tcW w:w="62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61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85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9657B7" w:rsidP="00391073">
            <w:pPr>
              <w:jc w:val="center"/>
              <w:rPr>
                <w:sz w:val="18"/>
                <w:szCs w:val="18"/>
                <w:vertAlign w:val="superscript"/>
              </w:rPr>
            </w:pPr>
            <w:r>
              <w:rPr>
                <w:sz w:val="18"/>
                <w:szCs w:val="18"/>
                <w:vertAlign w:val="superscript"/>
              </w:rPr>
              <w:t>157,6</w:t>
            </w:r>
          </w:p>
        </w:tc>
        <w:tc>
          <w:tcPr>
            <w:tcW w:w="8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0,0</w:t>
            </w:r>
          </w:p>
        </w:tc>
        <w:tc>
          <w:tcPr>
            <w:tcW w:w="101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85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56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6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69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8C7465">
            <w:pPr>
              <w:rPr>
                <w:sz w:val="18"/>
                <w:szCs w:val="18"/>
                <w:vertAlign w:val="superscript"/>
              </w:rPr>
            </w:pPr>
            <w:r w:rsidRPr="003346BA">
              <w:rPr>
                <w:sz w:val="18"/>
                <w:szCs w:val="18"/>
                <w:vertAlign w:val="superscript"/>
              </w:rPr>
              <w:t>В собственность бесхозяйное имущество не привлекалось</w:t>
            </w:r>
          </w:p>
        </w:tc>
      </w:tr>
      <w:tr w:rsidR="0011286D" w:rsidRPr="003346BA" w:rsidTr="00EA2493">
        <w:trPr>
          <w:trHeight w:val="409"/>
        </w:trPr>
        <w:tc>
          <w:tcPr>
            <w:tcW w:w="1573" w:type="dxa"/>
            <w:tcBorders>
              <w:top w:val="single" w:sz="4" w:space="0" w:color="auto"/>
              <w:left w:val="single" w:sz="4" w:space="0" w:color="auto"/>
              <w:bottom w:val="single" w:sz="4" w:space="0" w:color="auto"/>
              <w:right w:val="single" w:sz="4" w:space="0" w:color="auto"/>
            </w:tcBorders>
            <w:shd w:val="clear" w:color="auto" w:fill="auto"/>
            <w:hideMark/>
          </w:tcPr>
          <w:p w:rsidR="0011286D" w:rsidRPr="003346BA" w:rsidRDefault="0011286D" w:rsidP="00084998">
            <w:pPr>
              <w:rPr>
                <w:sz w:val="18"/>
                <w:szCs w:val="18"/>
                <w:vertAlign w:val="superscript"/>
              </w:rPr>
            </w:pPr>
            <w:r w:rsidRPr="003346BA">
              <w:rPr>
                <w:sz w:val="18"/>
                <w:szCs w:val="18"/>
                <w:vertAlign w:val="superscript"/>
              </w:rPr>
              <w:t>2.</w:t>
            </w:r>
            <w:r w:rsidR="002A5C60" w:rsidRPr="003346BA">
              <w:rPr>
                <w:sz w:val="18"/>
                <w:szCs w:val="18"/>
                <w:vertAlign w:val="superscript"/>
              </w:rPr>
              <w:t>6. Совершенствование</w:t>
            </w:r>
            <w:r w:rsidRPr="003346BA">
              <w:rPr>
                <w:sz w:val="18"/>
                <w:szCs w:val="18"/>
                <w:vertAlign w:val="superscript"/>
              </w:rPr>
              <w:t xml:space="preserve"> системы учета муниципального имущества</w:t>
            </w:r>
          </w:p>
        </w:tc>
        <w:tc>
          <w:tcPr>
            <w:tcW w:w="1222" w:type="dxa"/>
            <w:tcBorders>
              <w:top w:val="single" w:sz="4" w:space="0" w:color="auto"/>
              <w:left w:val="nil"/>
              <w:bottom w:val="single" w:sz="4" w:space="0" w:color="auto"/>
              <w:right w:val="single" w:sz="4" w:space="0" w:color="auto"/>
            </w:tcBorders>
            <w:shd w:val="clear" w:color="auto" w:fill="auto"/>
            <w:hideMark/>
          </w:tcPr>
          <w:p w:rsidR="0011286D" w:rsidRPr="003346BA" w:rsidRDefault="0011286D" w:rsidP="00391073">
            <w:pPr>
              <w:jc w:val="center"/>
              <w:rPr>
                <w:sz w:val="18"/>
                <w:szCs w:val="18"/>
                <w:vertAlign w:val="superscript"/>
              </w:rPr>
            </w:pPr>
            <w:r w:rsidRPr="003346BA">
              <w:rPr>
                <w:sz w:val="18"/>
                <w:szCs w:val="18"/>
                <w:vertAlign w:val="superscript"/>
              </w:rPr>
              <w:t>отдел по управлению муниципальным имуществом и земельными ресурсами</w:t>
            </w:r>
          </w:p>
        </w:tc>
        <w:tc>
          <w:tcPr>
            <w:tcW w:w="8919" w:type="dxa"/>
            <w:gridSpan w:val="35"/>
            <w:tcBorders>
              <w:top w:val="single" w:sz="4" w:space="0" w:color="auto"/>
              <w:left w:val="nil"/>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Без финансирования</w:t>
            </w:r>
          </w:p>
        </w:tc>
        <w:tc>
          <w:tcPr>
            <w:tcW w:w="3404" w:type="dxa"/>
            <w:gridSpan w:val="2"/>
            <w:tcBorders>
              <w:top w:val="single" w:sz="4" w:space="0" w:color="auto"/>
              <w:left w:val="nil"/>
              <w:bottom w:val="single" w:sz="4" w:space="0" w:color="auto"/>
              <w:right w:val="single" w:sz="4" w:space="0" w:color="auto"/>
            </w:tcBorders>
            <w:shd w:val="clear" w:color="auto" w:fill="auto"/>
            <w:vAlign w:val="center"/>
            <w:hideMark/>
          </w:tcPr>
          <w:p w:rsidR="0011286D" w:rsidRPr="003346BA" w:rsidRDefault="0011286D" w:rsidP="008C7465">
            <w:pPr>
              <w:rPr>
                <w:sz w:val="18"/>
                <w:szCs w:val="18"/>
                <w:vertAlign w:val="superscript"/>
              </w:rPr>
            </w:pPr>
            <w:r w:rsidRPr="003346BA">
              <w:rPr>
                <w:sz w:val="18"/>
                <w:szCs w:val="18"/>
                <w:vertAlign w:val="superscript"/>
              </w:rPr>
              <w:t>Вносились сведения о новых объектах, а также о выбывших объектах</w:t>
            </w:r>
          </w:p>
        </w:tc>
      </w:tr>
      <w:tr w:rsidR="0011286D" w:rsidRPr="003346BA" w:rsidTr="00EA2493">
        <w:trPr>
          <w:trHeight w:val="3102"/>
        </w:trPr>
        <w:tc>
          <w:tcPr>
            <w:tcW w:w="1573" w:type="dxa"/>
            <w:tcBorders>
              <w:top w:val="single" w:sz="4" w:space="0" w:color="auto"/>
              <w:left w:val="single" w:sz="4" w:space="0" w:color="auto"/>
              <w:bottom w:val="single" w:sz="4" w:space="0" w:color="auto"/>
              <w:right w:val="single" w:sz="4" w:space="0" w:color="auto"/>
            </w:tcBorders>
            <w:shd w:val="clear" w:color="auto" w:fill="auto"/>
            <w:hideMark/>
          </w:tcPr>
          <w:p w:rsidR="0011286D" w:rsidRPr="003346BA" w:rsidRDefault="0011286D" w:rsidP="00084998">
            <w:pPr>
              <w:rPr>
                <w:sz w:val="18"/>
                <w:szCs w:val="18"/>
                <w:vertAlign w:val="superscript"/>
              </w:rPr>
            </w:pPr>
            <w:r w:rsidRPr="003346BA">
              <w:rPr>
                <w:sz w:val="18"/>
                <w:szCs w:val="18"/>
                <w:vertAlign w:val="superscript"/>
              </w:rPr>
              <w:t>3.1 Проведение проверок эффективности использования муниципального имущества, закрепленного на праве хозяйственного ведения за муниципальными унитарными предприятиями, на праве оперативного управления за муниципальными учреждениями, переданного по договорам аренды</w:t>
            </w:r>
          </w:p>
        </w:tc>
        <w:tc>
          <w:tcPr>
            <w:tcW w:w="1222" w:type="dxa"/>
            <w:tcBorders>
              <w:top w:val="single" w:sz="4" w:space="0" w:color="auto"/>
              <w:left w:val="single" w:sz="4" w:space="0" w:color="auto"/>
              <w:bottom w:val="single" w:sz="4" w:space="0" w:color="auto"/>
              <w:right w:val="single" w:sz="4" w:space="0" w:color="auto"/>
            </w:tcBorders>
            <w:shd w:val="clear" w:color="auto" w:fill="auto"/>
            <w:hideMark/>
          </w:tcPr>
          <w:p w:rsidR="0011286D" w:rsidRPr="003346BA" w:rsidRDefault="0011286D" w:rsidP="00391073">
            <w:pPr>
              <w:jc w:val="center"/>
              <w:rPr>
                <w:sz w:val="18"/>
                <w:szCs w:val="18"/>
                <w:vertAlign w:val="superscript"/>
              </w:rPr>
            </w:pPr>
            <w:r w:rsidRPr="003346BA">
              <w:rPr>
                <w:sz w:val="18"/>
                <w:szCs w:val="18"/>
                <w:vertAlign w:val="superscript"/>
              </w:rPr>
              <w:t>отдел по управлению муниципальным имуществом и земельными ресурсами</w:t>
            </w:r>
          </w:p>
        </w:tc>
        <w:tc>
          <w:tcPr>
            <w:tcW w:w="8919" w:type="dxa"/>
            <w:gridSpan w:val="35"/>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Без финансирования</w:t>
            </w:r>
          </w:p>
        </w:tc>
        <w:tc>
          <w:tcPr>
            <w:tcW w:w="34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9657B7" w:rsidP="00391073">
            <w:pPr>
              <w:jc w:val="center"/>
              <w:rPr>
                <w:sz w:val="18"/>
                <w:szCs w:val="18"/>
                <w:vertAlign w:val="superscript"/>
              </w:rPr>
            </w:pPr>
            <w:r>
              <w:rPr>
                <w:sz w:val="18"/>
                <w:szCs w:val="18"/>
                <w:vertAlign w:val="superscript"/>
              </w:rPr>
              <w:t>Проведена проверка МБУК «Яренский краеведческий музей», МУП ПЖКХ «Козьминское»</w:t>
            </w:r>
          </w:p>
        </w:tc>
      </w:tr>
      <w:tr w:rsidR="0011286D" w:rsidRPr="003346BA" w:rsidTr="00EA2493">
        <w:trPr>
          <w:trHeight w:val="1274"/>
        </w:trPr>
        <w:tc>
          <w:tcPr>
            <w:tcW w:w="1573" w:type="dxa"/>
            <w:tcBorders>
              <w:top w:val="single" w:sz="4" w:space="0" w:color="auto"/>
              <w:left w:val="single" w:sz="4" w:space="0" w:color="auto"/>
              <w:bottom w:val="single" w:sz="4" w:space="0" w:color="auto"/>
              <w:right w:val="single" w:sz="4" w:space="0" w:color="auto"/>
            </w:tcBorders>
            <w:shd w:val="clear" w:color="auto" w:fill="auto"/>
            <w:hideMark/>
          </w:tcPr>
          <w:p w:rsidR="0011286D" w:rsidRPr="003346BA" w:rsidRDefault="0011286D" w:rsidP="00084998">
            <w:pPr>
              <w:rPr>
                <w:sz w:val="18"/>
                <w:szCs w:val="18"/>
                <w:vertAlign w:val="superscript"/>
              </w:rPr>
            </w:pPr>
            <w:r w:rsidRPr="003346BA">
              <w:rPr>
                <w:sz w:val="18"/>
                <w:szCs w:val="18"/>
                <w:vertAlign w:val="superscript"/>
              </w:rPr>
              <w:t>3.2 Проведение претензионной работы</w:t>
            </w:r>
          </w:p>
        </w:tc>
        <w:tc>
          <w:tcPr>
            <w:tcW w:w="1222" w:type="dxa"/>
            <w:tcBorders>
              <w:top w:val="single" w:sz="4" w:space="0" w:color="auto"/>
              <w:left w:val="nil"/>
              <w:bottom w:val="single" w:sz="4" w:space="0" w:color="auto"/>
              <w:right w:val="single" w:sz="4" w:space="0" w:color="auto"/>
            </w:tcBorders>
            <w:shd w:val="clear" w:color="auto" w:fill="auto"/>
            <w:hideMark/>
          </w:tcPr>
          <w:p w:rsidR="0011286D" w:rsidRPr="003346BA" w:rsidRDefault="0011286D" w:rsidP="00391073">
            <w:pPr>
              <w:jc w:val="center"/>
              <w:rPr>
                <w:sz w:val="18"/>
                <w:szCs w:val="18"/>
                <w:vertAlign w:val="superscript"/>
              </w:rPr>
            </w:pPr>
            <w:r w:rsidRPr="003346BA">
              <w:rPr>
                <w:sz w:val="18"/>
                <w:szCs w:val="18"/>
                <w:vertAlign w:val="superscript"/>
              </w:rPr>
              <w:t>отдел по управлению муниципальным имуществом и земельными ресурсами</w:t>
            </w:r>
          </w:p>
        </w:tc>
        <w:tc>
          <w:tcPr>
            <w:tcW w:w="8919" w:type="dxa"/>
            <w:gridSpan w:val="35"/>
            <w:tcBorders>
              <w:top w:val="single" w:sz="4" w:space="0" w:color="auto"/>
              <w:left w:val="nil"/>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Без финансирования</w:t>
            </w:r>
          </w:p>
        </w:tc>
        <w:tc>
          <w:tcPr>
            <w:tcW w:w="3404" w:type="dxa"/>
            <w:gridSpan w:val="2"/>
            <w:tcBorders>
              <w:top w:val="single" w:sz="4" w:space="0" w:color="auto"/>
              <w:left w:val="nil"/>
              <w:bottom w:val="single" w:sz="4" w:space="0" w:color="auto"/>
              <w:right w:val="single" w:sz="4" w:space="0" w:color="auto"/>
            </w:tcBorders>
            <w:shd w:val="clear" w:color="auto" w:fill="auto"/>
            <w:hideMark/>
          </w:tcPr>
          <w:p w:rsidR="0011286D" w:rsidRPr="003346BA" w:rsidRDefault="0011286D" w:rsidP="008E701B">
            <w:pPr>
              <w:rPr>
                <w:sz w:val="18"/>
                <w:szCs w:val="18"/>
                <w:vertAlign w:val="superscript"/>
              </w:rPr>
            </w:pPr>
            <w:r w:rsidRPr="003346BA">
              <w:rPr>
                <w:sz w:val="18"/>
                <w:szCs w:val="18"/>
                <w:vertAlign w:val="superscript"/>
              </w:rPr>
              <w:t>Ежемесячно на заседание межведомственной комиссии по обеспечению своевременного поступления налогов и сборов в бюджеты всех уровней и легализации заработной платы подаются ходатайства о рассмотрении задолженности по аренде муниципального имущества и плате за найм.</w:t>
            </w:r>
          </w:p>
        </w:tc>
      </w:tr>
      <w:tr w:rsidR="00C265B8" w:rsidRPr="003346BA" w:rsidTr="00EA2493">
        <w:trPr>
          <w:gridAfter w:val="1"/>
          <w:wAfter w:w="17" w:type="dxa"/>
          <w:trHeight w:val="518"/>
        </w:trPr>
        <w:tc>
          <w:tcPr>
            <w:tcW w:w="1573" w:type="dxa"/>
            <w:tcBorders>
              <w:top w:val="single" w:sz="4" w:space="0" w:color="auto"/>
              <w:left w:val="single" w:sz="4" w:space="0" w:color="auto"/>
              <w:bottom w:val="single" w:sz="4" w:space="0" w:color="auto"/>
              <w:right w:val="single" w:sz="4" w:space="0" w:color="auto"/>
            </w:tcBorders>
            <w:shd w:val="clear" w:color="auto" w:fill="auto"/>
          </w:tcPr>
          <w:p w:rsidR="00C265B8" w:rsidRPr="00C265B8" w:rsidRDefault="00C265B8" w:rsidP="00C265B8">
            <w:pPr>
              <w:rPr>
                <w:color w:val="000000"/>
                <w:sz w:val="18"/>
                <w:szCs w:val="18"/>
                <w:vertAlign w:val="superscript"/>
              </w:rPr>
            </w:pPr>
            <w:r w:rsidRPr="00C265B8">
              <w:rPr>
                <w:color w:val="000000"/>
                <w:sz w:val="18"/>
                <w:szCs w:val="18"/>
                <w:vertAlign w:val="superscript"/>
              </w:rPr>
              <w:t>3.3. Осуществление части полномочий МО «Сафроновское»</w:t>
            </w:r>
          </w:p>
        </w:tc>
        <w:tc>
          <w:tcPr>
            <w:tcW w:w="1222" w:type="dxa"/>
            <w:tcBorders>
              <w:top w:val="single" w:sz="4" w:space="0" w:color="auto"/>
              <w:left w:val="single" w:sz="4" w:space="0" w:color="auto"/>
              <w:bottom w:val="single" w:sz="4" w:space="0" w:color="auto"/>
              <w:right w:val="single" w:sz="4" w:space="0" w:color="auto"/>
            </w:tcBorders>
            <w:shd w:val="clear" w:color="auto" w:fill="auto"/>
          </w:tcPr>
          <w:p w:rsidR="00C265B8" w:rsidRPr="00C265B8" w:rsidRDefault="00C265B8" w:rsidP="00C265B8">
            <w:pPr>
              <w:jc w:val="center"/>
              <w:rPr>
                <w:color w:val="000000"/>
                <w:sz w:val="18"/>
                <w:szCs w:val="18"/>
                <w:vertAlign w:val="superscript"/>
              </w:rPr>
            </w:pPr>
            <w:r w:rsidRPr="00C265B8">
              <w:rPr>
                <w:color w:val="000000"/>
                <w:sz w:val="18"/>
                <w:szCs w:val="18"/>
                <w:vertAlign w:val="superscript"/>
              </w:rPr>
              <w:t>отдел по управлению муниципальным имуществом и земельными ресурсами</w:t>
            </w:r>
          </w:p>
        </w:tc>
        <w:tc>
          <w:tcPr>
            <w:tcW w:w="977" w:type="dxa"/>
            <w:gridSpan w:val="3"/>
            <w:tcBorders>
              <w:top w:val="single" w:sz="4" w:space="0" w:color="auto"/>
              <w:left w:val="nil"/>
              <w:bottom w:val="single" w:sz="4" w:space="0" w:color="auto"/>
              <w:right w:val="single" w:sz="4" w:space="0" w:color="auto"/>
            </w:tcBorders>
            <w:shd w:val="clear" w:color="auto" w:fill="auto"/>
            <w:vAlign w:val="center"/>
          </w:tcPr>
          <w:p w:rsidR="00C265B8" w:rsidRDefault="00C265B8" w:rsidP="00C265B8">
            <w:pPr>
              <w:jc w:val="center"/>
              <w:rPr>
                <w:bCs/>
                <w:sz w:val="18"/>
                <w:szCs w:val="18"/>
                <w:vertAlign w:val="superscript"/>
              </w:rPr>
            </w:pPr>
            <w:r>
              <w:rPr>
                <w:bCs/>
                <w:sz w:val="18"/>
                <w:szCs w:val="18"/>
                <w:vertAlign w:val="superscript"/>
              </w:rPr>
              <w:t>1463,0</w:t>
            </w:r>
          </w:p>
        </w:tc>
        <w:tc>
          <w:tcPr>
            <w:tcW w:w="857" w:type="dxa"/>
            <w:gridSpan w:val="3"/>
            <w:tcBorders>
              <w:top w:val="single" w:sz="4" w:space="0" w:color="auto"/>
              <w:left w:val="nil"/>
              <w:bottom w:val="single" w:sz="4" w:space="0" w:color="auto"/>
              <w:right w:val="single" w:sz="4" w:space="0" w:color="auto"/>
            </w:tcBorders>
            <w:shd w:val="clear" w:color="auto" w:fill="auto"/>
            <w:vAlign w:val="center"/>
          </w:tcPr>
          <w:p w:rsidR="00C265B8" w:rsidRDefault="006828BC" w:rsidP="00C265B8">
            <w:pPr>
              <w:jc w:val="center"/>
              <w:rPr>
                <w:bCs/>
                <w:sz w:val="18"/>
                <w:szCs w:val="18"/>
                <w:vertAlign w:val="superscript"/>
              </w:rPr>
            </w:pPr>
            <w:r>
              <w:rPr>
                <w:bCs/>
                <w:sz w:val="18"/>
                <w:szCs w:val="18"/>
                <w:vertAlign w:val="superscript"/>
              </w:rPr>
              <w:t>192,7</w:t>
            </w:r>
          </w:p>
        </w:tc>
        <w:tc>
          <w:tcPr>
            <w:tcW w:w="897" w:type="dxa"/>
            <w:gridSpan w:val="5"/>
            <w:tcBorders>
              <w:top w:val="single" w:sz="4" w:space="0" w:color="auto"/>
              <w:left w:val="nil"/>
              <w:bottom w:val="single" w:sz="4" w:space="0" w:color="auto"/>
              <w:right w:val="single" w:sz="4" w:space="0" w:color="auto"/>
            </w:tcBorders>
            <w:shd w:val="clear" w:color="auto" w:fill="auto"/>
            <w:vAlign w:val="center"/>
          </w:tcPr>
          <w:p w:rsidR="00C265B8" w:rsidRPr="003346BA" w:rsidRDefault="00C265B8" w:rsidP="00C265B8">
            <w:pPr>
              <w:jc w:val="center"/>
              <w:rPr>
                <w:bCs/>
                <w:sz w:val="18"/>
                <w:szCs w:val="18"/>
                <w:vertAlign w:val="superscript"/>
              </w:rPr>
            </w:pPr>
            <w:r>
              <w:rPr>
                <w:bCs/>
                <w:sz w:val="18"/>
                <w:szCs w:val="18"/>
                <w:vertAlign w:val="superscript"/>
              </w:rPr>
              <w:t>0</w:t>
            </w:r>
          </w:p>
        </w:tc>
        <w:tc>
          <w:tcPr>
            <w:tcW w:w="803" w:type="dxa"/>
            <w:gridSpan w:val="3"/>
            <w:tcBorders>
              <w:top w:val="single" w:sz="4" w:space="0" w:color="auto"/>
              <w:left w:val="nil"/>
              <w:bottom w:val="single" w:sz="4" w:space="0" w:color="auto"/>
              <w:right w:val="single" w:sz="4" w:space="0" w:color="auto"/>
            </w:tcBorders>
            <w:shd w:val="clear" w:color="auto" w:fill="auto"/>
            <w:vAlign w:val="center"/>
          </w:tcPr>
          <w:p w:rsidR="00C265B8" w:rsidRPr="003346BA" w:rsidRDefault="00C265B8" w:rsidP="00C265B8">
            <w:pPr>
              <w:jc w:val="center"/>
              <w:rPr>
                <w:bCs/>
                <w:sz w:val="18"/>
                <w:szCs w:val="18"/>
                <w:vertAlign w:val="superscript"/>
              </w:rPr>
            </w:pPr>
            <w:r>
              <w:rPr>
                <w:bCs/>
                <w:sz w:val="18"/>
                <w:szCs w:val="18"/>
                <w:vertAlign w:val="superscript"/>
              </w:rPr>
              <w:t>0</w:t>
            </w:r>
          </w:p>
        </w:tc>
        <w:tc>
          <w:tcPr>
            <w:tcW w:w="693" w:type="dxa"/>
            <w:gridSpan w:val="4"/>
            <w:tcBorders>
              <w:top w:val="single" w:sz="4" w:space="0" w:color="auto"/>
              <w:left w:val="nil"/>
              <w:bottom w:val="single" w:sz="4" w:space="0" w:color="auto"/>
              <w:right w:val="single" w:sz="4" w:space="0" w:color="auto"/>
            </w:tcBorders>
            <w:shd w:val="clear" w:color="auto" w:fill="auto"/>
            <w:vAlign w:val="center"/>
          </w:tcPr>
          <w:p w:rsidR="00C265B8" w:rsidRDefault="00C265B8" w:rsidP="00C265B8">
            <w:pPr>
              <w:jc w:val="center"/>
              <w:rPr>
                <w:bCs/>
                <w:sz w:val="18"/>
                <w:szCs w:val="18"/>
                <w:vertAlign w:val="superscript"/>
              </w:rPr>
            </w:pPr>
            <w:r>
              <w:rPr>
                <w:bCs/>
                <w:sz w:val="18"/>
                <w:szCs w:val="18"/>
                <w:vertAlign w:val="superscript"/>
              </w:rPr>
              <w:t>0</w:t>
            </w:r>
          </w:p>
        </w:tc>
        <w:tc>
          <w:tcPr>
            <w:tcW w:w="715" w:type="dxa"/>
            <w:gridSpan w:val="3"/>
            <w:tcBorders>
              <w:top w:val="single" w:sz="4" w:space="0" w:color="auto"/>
              <w:left w:val="nil"/>
              <w:bottom w:val="single" w:sz="4" w:space="0" w:color="auto"/>
              <w:right w:val="single" w:sz="4" w:space="0" w:color="auto"/>
            </w:tcBorders>
            <w:shd w:val="clear" w:color="auto" w:fill="auto"/>
            <w:vAlign w:val="center"/>
          </w:tcPr>
          <w:p w:rsidR="00C265B8" w:rsidRDefault="00C265B8" w:rsidP="00C265B8">
            <w:pPr>
              <w:jc w:val="center"/>
              <w:rPr>
                <w:bCs/>
                <w:sz w:val="18"/>
                <w:szCs w:val="18"/>
                <w:vertAlign w:val="superscript"/>
              </w:rPr>
            </w:pPr>
            <w:r>
              <w:rPr>
                <w:bCs/>
                <w:sz w:val="18"/>
                <w:szCs w:val="18"/>
                <w:vertAlign w:val="superscript"/>
              </w:rPr>
              <w:t>0</w:t>
            </w:r>
          </w:p>
        </w:tc>
        <w:tc>
          <w:tcPr>
            <w:tcW w:w="787" w:type="dxa"/>
            <w:gridSpan w:val="2"/>
            <w:tcBorders>
              <w:top w:val="single" w:sz="4" w:space="0" w:color="auto"/>
              <w:left w:val="nil"/>
              <w:bottom w:val="single" w:sz="4" w:space="0" w:color="auto"/>
              <w:right w:val="single" w:sz="4" w:space="0" w:color="auto"/>
            </w:tcBorders>
            <w:shd w:val="clear" w:color="auto" w:fill="auto"/>
            <w:vAlign w:val="center"/>
          </w:tcPr>
          <w:p w:rsidR="00C265B8" w:rsidRPr="003346BA" w:rsidRDefault="00C265B8" w:rsidP="00C265B8">
            <w:pPr>
              <w:jc w:val="center"/>
              <w:rPr>
                <w:bCs/>
                <w:sz w:val="18"/>
                <w:szCs w:val="18"/>
                <w:vertAlign w:val="superscript"/>
              </w:rPr>
            </w:pPr>
            <w:r>
              <w:rPr>
                <w:bCs/>
                <w:sz w:val="18"/>
                <w:szCs w:val="18"/>
                <w:vertAlign w:val="superscript"/>
              </w:rPr>
              <w:t>1463,0</w:t>
            </w:r>
          </w:p>
        </w:tc>
        <w:tc>
          <w:tcPr>
            <w:tcW w:w="566" w:type="dxa"/>
            <w:gridSpan w:val="3"/>
            <w:tcBorders>
              <w:top w:val="single" w:sz="4" w:space="0" w:color="auto"/>
              <w:left w:val="nil"/>
              <w:bottom w:val="single" w:sz="4" w:space="0" w:color="auto"/>
              <w:right w:val="single" w:sz="4" w:space="0" w:color="auto"/>
            </w:tcBorders>
            <w:shd w:val="clear" w:color="auto" w:fill="auto"/>
            <w:vAlign w:val="center"/>
          </w:tcPr>
          <w:p w:rsidR="00C265B8" w:rsidRPr="003346BA" w:rsidRDefault="006828BC" w:rsidP="00C265B8">
            <w:pPr>
              <w:jc w:val="center"/>
              <w:rPr>
                <w:bCs/>
                <w:sz w:val="18"/>
                <w:szCs w:val="18"/>
                <w:vertAlign w:val="superscript"/>
              </w:rPr>
            </w:pPr>
            <w:r>
              <w:rPr>
                <w:bCs/>
                <w:sz w:val="18"/>
                <w:szCs w:val="18"/>
                <w:vertAlign w:val="superscript"/>
              </w:rPr>
              <w:t>192,7</w:t>
            </w:r>
          </w:p>
        </w:tc>
        <w:tc>
          <w:tcPr>
            <w:tcW w:w="549" w:type="dxa"/>
            <w:gridSpan w:val="2"/>
            <w:tcBorders>
              <w:top w:val="single" w:sz="4" w:space="0" w:color="auto"/>
              <w:left w:val="nil"/>
              <w:bottom w:val="single" w:sz="4" w:space="0" w:color="auto"/>
              <w:right w:val="single" w:sz="4" w:space="0" w:color="auto"/>
            </w:tcBorders>
            <w:shd w:val="clear" w:color="auto" w:fill="auto"/>
            <w:vAlign w:val="center"/>
          </w:tcPr>
          <w:p w:rsidR="00C265B8" w:rsidRPr="003346BA" w:rsidRDefault="00C265B8" w:rsidP="00C265B8">
            <w:pPr>
              <w:jc w:val="center"/>
              <w:rPr>
                <w:bCs/>
                <w:sz w:val="18"/>
                <w:szCs w:val="18"/>
                <w:vertAlign w:val="superscript"/>
              </w:rPr>
            </w:pPr>
            <w:r>
              <w:rPr>
                <w:bCs/>
                <w:sz w:val="18"/>
                <w:szCs w:val="18"/>
                <w:vertAlign w:val="superscript"/>
              </w:rPr>
              <w:t>0</w:t>
            </w:r>
          </w:p>
        </w:tc>
        <w:tc>
          <w:tcPr>
            <w:tcW w:w="637" w:type="dxa"/>
            <w:gridSpan w:val="2"/>
            <w:tcBorders>
              <w:top w:val="single" w:sz="4" w:space="0" w:color="auto"/>
              <w:left w:val="nil"/>
              <w:bottom w:val="single" w:sz="4" w:space="0" w:color="auto"/>
              <w:right w:val="single" w:sz="4" w:space="0" w:color="auto"/>
            </w:tcBorders>
            <w:shd w:val="clear" w:color="auto" w:fill="auto"/>
            <w:vAlign w:val="center"/>
          </w:tcPr>
          <w:p w:rsidR="00C265B8" w:rsidRPr="003346BA" w:rsidRDefault="00C265B8" w:rsidP="00C265B8">
            <w:pPr>
              <w:jc w:val="center"/>
              <w:rPr>
                <w:bCs/>
                <w:sz w:val="18"/>
                <w:szCs w:val="18"/>
                <w:vertAlign w:val="superscript"/>
              </w:rPr>
            </w:pPr>
            <w:r>
              <w:rPr>
                <w:bCs/>
                <w:sz w:val="18"/>
                <w:szCs w:val="18"/>
                <w:vertAlign w:val="superscript"/>
              </w:rPr>
              <w:t>0</w:t>
            </w:r>
          </w:p>
        </w:tc>
        <w:tc>
          <w:tcPr>
            <w:tcW w:w="690" w:type="dxa"/>
            <w:gridSpan w:val="3"/>
            <w:tcBorders>
              <w:top w:val="single" w:sz="4" w:space="0" w:color="auto"/>
              <w:left w:val="nil"/>
              <w:bottom w:val="single" w:sz="4" w:space="0" w:color="auto"/>
              <w:right w:val="single" w:sz="4" w:space="0" w:color="auto"/>
            </w:tcBorders>
            <w:shd w:val="clear" w:color="auto" w:fill="auto"/>
            <w:vAlign w:val="center"/>
          </w:tcPr>
          <w:p w:rsidR="00C265B8" w:rsidRPr="003346BA" w:rsidRDefault="00C265B8" w:rsidP="00C265B8">
            <w:pPr>
              <w:jc w:val="center"/>
              <w:rPr>
                <w:bCs/>
                <w:sz w:val="18"/>
                <w:szCs w:val="18"/>
                <w:vertAlign w:val="superscript"/>
              </w:rPr>
            </w:pPr>
            <w:r>
              <w:rPr>
                <w:bCs/>
                <w:sz w:val="18"/>
                <w:szCs w:val="18"/>
                <w:vertAlign w:val="superscript"/>
              </w:rPr>
              <w:t>0</w:t>
            </w:r>
          </w:p>
        </w:tc>
        <w:tc>
          <w:tcPr>
            <w:tcW w:w="735" w:type="dxa"/>
            <w:tcBorders>
              <w:top w:val="single" w:sz="4" w:space="0" w:color="auto"/>
              <w:left w:val="nil"/>
              <w:bottom w:val="single" w:sz="4" w:space="0" w:color="auto"/>
              <w:right w:val="single" w:sz="4" w:space="0" w:color="auto"/>
            </w:tcBorders>
            <w:shd w:val="clear" w:color="auto" w:fill="auto"/>
            <w:vAlign w:val="center"/>
          </w:tcPr>
          <w:p w:rsidR="00C265B8" w:rsidRPr="003346BA" w:rsidRDefault="00C265B8" w:rsidP="00C265B8">
            <w:pPr>
              <w:jc w:val="center"/>
              <w:rPr>
                <w:bCs/>
                <w:sz w:val="18"/>
                <w:szCs w:val="18"/>
                <w:vertAlign w:val="superscript"/>
              </w:rPr>
            </w:pPr>
            <w:r>
              <w:rPr>
                <w:bCs/>
                <w:sz w:val="18"/>
                <w:szCs w:val="18"/>
                <w:vertAlign w:val="superscript"/>
              </w:rPr>
              <w:t>0</w:t>
            </w:r>
          </w:p>
        </w:tc>
        <w:tc>
          <w:tcPr>
            <w:tcW w:w="3400" w:type="dxa"/>
            <w:gridSpan w:val="2"/>
            <w:tcBorders>
              <w:top w:val="single" w:sz="4" w:space="0" w:color="auto"/>
              <w:left w:val="nil"/>
              <w:bottom w:val="single" w:sz="4" w:space="0" w:color="auto"/>
              <w:right w:val="single" w:sz="4" w:space="0" w:color="auto"/>
            </w:tcBorders>
            <w:shd w:val="clear" w:color="auto" w:fill="auto"/>
            <w:vAlign w:val="center"/>
          </w:tcPr>
          <w:p w:rsidR="00C265B8" w:rsidRPr="003346BA" w:rsidRDefault="00C265B8" w:rsidP="00C265B8">
            <w:pPr>
              <w:jc w:val="center"/>
              <w:rPr>
                <w:bCs/>
                <w:sz w:val="18"/>
                <w:szCs w:val="18"/>
                <w:vertAlign w:val="superscript"/>
              </w:rPr>
            </w:pPr>
            <w:r>
              <w:rPr>
                <w:bCs/>
                <w:sz w:val="18"/>
                <w:szCs w:val="18"/>
                <w:vertAlign w:val="superscript"/>
              </w:rPr>
              <w:t>Осуществление части полномочий.</w:t>
            </w:r>
          </w:p>
        </w:tc>
      </w:tr>
      <w:tr w:rsidR="00C265B8" w:rsidRPr="003346BA" w:rsidTr="00EA2493">
        <w:trPr>
          <w:gridAfter w:val="1"/>
          <w:wAfter w:w="17" w:type="dxa"/>
          <w:trHeight w:val="518"/>
        </w:trPr>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rsidR="00C265B8" w:rsidRPr="00C265B8" w:rsidRDefault="00C265B8" w:rsidP="00C265B8">
            <w:pPr>
              <w:jc w:val="center"/>
              <w:rPr>
                <w:color w:val="000000"/>
                <w:sz w:val="18"/>
                <w:szCs w:val="18"/>
                <w:vertAlign w:val="superscript"/>
              </w:rPr>
            </w:pPr>
            <w:r w:rsidRPr="00C265B8">
              <w:rPr>
                <w:color w:val="000000"/>
                <w:sz w:val="18"/>
                <w:szCs w:val="18"/>
                <w:vertAlign w:val="superscript"/>
              </w:rPr>
              <w:t>3.4. Осуществление части полномочий МО «Козьминское»</w:t>
            </w:r>
          </w:p>
        </w:tc>
        <w:tc>
          <w:tcPr>
            <w:tcW w:w="1222" w:type="dxa"/>
            <w:tcBorders>
              <w:top w:val="single" w:sz="4" w:space="0" w:color="auto"/>
              <w:left w:val="single" w:sz="4" w:space="0" w:color="auto"/>
              <w:bottom w:val="single" w:sz="4" w:space="0" w:color="auto"/>
              <w:right w:val="single" w:sz="4" w:space="0" w:color="auto"/>
            </w:tcBorders>
            <w:shd w:val="clear" w:color="auto" w:fill="auto"/>
          </w:tcPr>
          <w:p w:rsidR="00C265B8" w:rsidRPr="00C265B8" w:rsidRDefault="00C265B8" w:rsidP="00C265B8">
            <w:pPr>
              <w:jc w:val="center"/>
              <w:rPr>
                <w:color w:val="000000"/>
                <w:sz w:val="18"/>
                <w:szCs w:val="18"/>
                <w:vertAlign w:val="superscript"/>
              </w:rPr>
            </w:pPr>
            <w:r w:rsidRPr="00C265B8">
              <w:rPr>
                <w:color w:val="000000"/>
                <w:sz w:val="18"/>
                <w:szCs w:val="18"/>
                <w:vertAlign w:val="superscript"/>
              </w:rPr>
              <w:t>отдел по управлению муниципальным имуществом и земельными ресурсами</w:t>
            </w:r>
          </w:p>
        </w:tc>
        <w:tc>
          <w:tcPr>
            <w:tcW w:w="977" w:type="dxa"/>
            <w:gridSpan w:val="3"/>
            <w:tcBorders>
              <w:top w:val="single" w:sz="4" w:space="0" w:color="auto"/>
              <w:left w:val="nil"/>
              <w:bottom w:val="single" w:sz="4" w:space="0" w:color="auto"/>
              <w:right w:val="single" w:sz="4" w:space="0" w:color="auto"/>
            </w:tcBorders>
            <w:shd w:val="clear" w:color="auto" w:fill="auto"/>
            <w:vAlign w:val="center"/>
          </w:tcPr>
          <w:p w:rsidR="00C265B8" w:rsidRDefault="00C265B8" w:rsidP="00C265B8">
            <w:pPr>
              <w:jc w:val="center"/>
              <w:rPr>
                <w:bCs/>
                <w:sz w:val="18"/>
                <w:szCs w:val="18"/>
                <w:vertAlign w:val="superscript"/>
              </w:rPr>
            </w:pPr>
            <w:r>
              <w:rPr>
                <w:bCs/>
                <w:sz w:val="18"/>
                <w:szCs w:val="18"/>
                <w:vertAlign w:val="superscript"/>
              </w:rPr>
              <w:t>248,9</w:t>
            </w:r>
          </w:p>
        </w:tc>
        <w:tc>
          <w:tcPr>
            <w:tcW w:w="857" w:type="dxa"/>
            <w:gridSpan w:val="3"/>
            <w:tcBorders>
              <w:top w:val="single" w:sz="4" w:space="0" w:color="auto"/>
              <w:left w:val="nil"/>
              <w:bottom w:val="single" w:sz="4" w:space="0" w:color="auto"/>
              <w:right w:val="single" w:sz="4" w:space="0" w:color="auto"/>
            </w:tcBorders>
            <w:shd w:val="clear" w:color="auto" w:fill="auto"/>
            <w:vAlign w:val="center"/>
          </w:tcPr>
          <w:p w:rsidR="00C265B8" w:rsidRDefault="00C265B8" w:rsidP="00C265B8">
            <w:pPr>
              <w:jc w:val="center"/>
              <w:rPr>
                <w:bCs/>
                <w:sz w:val="18"/>
                <w:szCs w:val="18"/>
                <w:vertAlign w:val="superscript"/>
              </w:rPr>
            </w:pPr>
            <w:r>
              <w:rPr>
                <w:bCs/>
                <w:sz w:val="18"/>
                <w:szCs w:val="18"/>
                <w:vertAlign w:val="superscript"/>
              </w:rPr>
              <w:t>24,6</w:t>
            </w:r>
          </w:p>
        </w:tc>
        <w:tc>
          <w:tcPr>
            <w:tcW w:w="897" w:type="dxa"/>
            <w:gridSpan w:val="5"/>
            <w:tcBorders>
              <w:top w:val="single" w:sz="4" w:space="0" w:color="auto"/>
              <w:left w:val="nil"/>
              <w:bottom w:val="single" w:sz="4" w:space="0" w:color="auto"/>
              <w:right w:val="single" w:sz="4" w:space="0" w:color="auto"/>
            </w:tcBorders>
            <w:shd w:val="clear" w:color="auto" w:fill="auto"/>
            <w:vAlign w:val="center"/>
          </w:tcPr>
          <w:p w:rsidR="00C265B8" w:rsidRPr="003346BA" w:rsidRDefault="00C265B8" w:rsidP="00C265B8">
            <w:pPr>
              <w:jc w:val="center"/>
              <w:rPr>
                <w:bCs/>
                <w:sz w:val="18"/>
                <w:szCs w:val="18"/>
                <w:vertAlign w:val="superscript"/>
              </w:rPr>
            </w:pPr>
            <w:r>
              <w:rPr>
                <w:bCs/>
                <w:sz w:val="18"/>
                <w:szCs w:val="18"/>
                <w:vertAlign w:val="superscript"/>
              </w:rPr>
              <w:t>0</w:t>
            </w:r>
          </w:p>
        </w:tc>
        <w:tc>
          <w:tcPr>
            <w:tcW w:w="803" w:type="dxa"/>
            <w:gridSpan w:val="3"/>
            <w:tcBorders>
              <w:top w:val="single" w:sz="4" w:space="0" w:color="auto"/>
              <w:left w:val="nil"/>
              <w:bottom w:val="single" w:sz="4" w:space="0" w:color="auto"/>
              <w:right w:val="single" w:sz="4" w:space="0" w:color="auto"/>
            </w:tcBorders>
            <w:shd w:val="clear" w:color="auto" w:fill="auto"/>
            <w:vAlign w:val="center"/>
          </w:tcPr>
          <w:p w:rsidR="00C265B8" w:rsidRPr="003346BA" w:rsidRDefault="00C265B8" w:rsidP="00C265B8">
            <w:pPr>
              <w:jc w:val="center"/>
              <w:rPr>
                <w:bCs/>
                <w:sz w:val="18"/>
                <w:szCs w:val="18"/>
                <w:vertAlign w:val="superscript"/>
              </w:rPr>
            </w:pPr>
            <w:r>
              <w:rPr>
                <w:bCs/>
                <w:sz w:val="18"/>
                <w:szCs w:val="18"/>
                <w:vertAlign w:val="superscript"/>
              </w:rPr>
              <w:t>0</w:t>
            </w:r>
          </w:p>
        </w:tc>
        <w:tc>
          <w:tcPr>
            <w:tcW w:w="693" w:type="dxa"/>
            <w:gridSpan w:val="4"/>
            <w:tcBorders>
              <w:top w:val="single" w:sz="4" w:space="0" w:color="auto"/>
              <w:left w:val="nil"/>
              <w:bottom w:val="single" w:sz="4" w:space="0" w:color="auto"/>
              <w:right w:val="single" w:sz="4" w:space="0" w:color="auto"/>
            </w:tcBorders>
            <w:shd w:val="clear" w:color="auto" w:fill="auto"/>
            <w:vAlign w:val="center"/>
          </w:tcPr>
          <w:p w:rsidR="00C265B8" w:rsidRDefault="00C265B8" w:rsidP="00C265B8">
            <w:pPr>
              <w:jc w:val="center"/>
              <w:rPr>
                <w:bCs/>
                <w:sz w:val="18"/>
                <w:szCs w:val="18"/>
                <w:vertAlign w:val="superscript"/>
              </w:rPr>
            </w:pPr>
            <w:r>
              <w:rPr>
                <w:bCs/>
                <w:sz w:val="18"/>
                <w:szCs w:val="18"/>
                <w:vertAlign w:val="superscript"/>
              </w:rPr>
              <w:t>0</w:t>
            </w:r>
          </w:p>
        </w:tc>
        <w:tc>
          <w:tcPr>
            <w:tcW w:w="715" w:type="dxa"/>
            <w:gridSpan w:val="3"/>
            <w:tcBorders>
              <w:top w:val="single" w:sz="4" w:space="0" w:color="auto"/>
              <w:left w:val="nil"/>
              <w:bottom w:val="single" w:sz="4" w:space="0" w:color="auto"/>
              <w:right w:val="single" w:sz="4" w:space="0" w:color="auto"/>
            </w:tcBorders>
            <w:shd w:val="clear" w:color="auto" w:fill="auto"/>
            <w:vAlign w:val="center"/>
          </w:tcPr>
          <w:p w:rsidR="00C265B8" w:rsidRDefault="00C265B8" w:rsidP="00C265B8">
            <w:pPr>
              <w:jc w:val="center"/>
              <w:rPr>
                <w:bCs/>
                <w:sz w:val="18"/>
                <w:szCs w:val="18"/>
                <w:vertAlign w:val="superscript"/>
              </w:rPr>
            </w:pPr>
            <w:r>
              <w:rPr>
                <w:bCs/>
                <w:sz w:val="18"/>
                <w:szCs w:val="18"/>
                <w:vertAlign w:val="superscript"/>
              </w:rPr>
              <w:t>0</w:t>
            </w:r>
          </w:p>
        </w:tc>
        <w:tc>
          <w:tcPr>
            <w:tcW w:w="787" w:type="dxa"/>
            <w:gridSpan w:val="2"/>
            <w:tcBorders>
              <w:top w:val="single" w:sz="4" w:space="0" w:color="auto"/>
              <w:left w:val="nil"/>
              <w:bottom w:val="single" w:sz="4" w:space="0" w:color="auto"/>
              <w:right w:val="single" w:sz="4" w:space="0" w:color="auto"/>
            </w:tcBorders>
            <w:shd w:val="clear" w:color="auto" w:fill="auto"/>
            <w:vAlign w:val="center"/>
          </w:tcPr>
          <w:p w:rsidR="00C265B8" w:rsidRPr="003346BA" w:rsidRDefault="00C265B8" w:rsidP="00C265B8">
            <w:pPr>
              <w:jc w:val="center"/>
              <w:rPr>
                <w:bCs/>
                <w:sz w:val="18"/>
                <w:szCs w:val="18"/>
                <w:vertAlign w:val="superscript"/>
              </w:rPr>
            </w:pPr>
            <w:r>
              <w:rPr>
                <w:bCs/>
                <w:sz w:val="18"/>
                <w:szCs w:val="18"/>
                <w:vertAlign w:val="superscript"/>
              </w:rPr>
              <w:t>248,9</w:t>
            </w:r>
          </w:p>
        </w:tc>
        <w:tc>
          <w:tcPr>
            <w:tcW w:w="566" w:type="dxa"/>
            <w:gridSpan w:val="3"/>
            <w:tcBorders>
              <w:top w:val="single" w:sz="4" w:space="0" w:color="auto"/>
              <w:left w:val="nil"/>
              <w:bottom w:val="single" w:sz="4" w:space="0" w:color="auto"/>
              <w:right w:val="single" w:sz="4" w:space="0" w:color="auto"/>
            </w:tcBorders>
            <w:shd w:val="clear" w:color="auto" w:fill="auto"/>
            <w:vAlign w:val="center"/>
          </w:tcPr>
          <w:p w:rsidR="00C265B8" w:rsidRPr="003346BA" w:rsidRDefault="00C265B8" w:rsidP="00C265B8">
            <w:pPr>
              <w:jc w:val="center"/>
              <w:rPr>
                <w:bCs/>
                <w:sz w:val="18"/>
                <w:szCs w:val="18"/>
                <w:vertAlign w:val="superscript"/>
              </w:rPr>
            </w:pPr>
            <w:r>
              <w:rPr>
                <w:bCs/>
                <w:sz w:val="18"/>
                <w:szCs w:val="18"/>
                <w:vertAlign w:val="superscript"/>
              </w:rPr>
              <w:t>24,6</w:t>
            </w:r>
          </w:p>
        </w:tc>
        <w:tc>
          <w:tcPr>
            <w:tcW w:w="549" w:type="dxa"/>
            <w:gridSpan w:val="2"/>
            <w:tcBorders>
              <w:top w:val="single" w:sz="4" w:space="0" w:color="auto"/>
              <w:left w:val="nil"/>
              <w:bottom w:val="single" w:sz="4" w:space="0" w:color="auto"/>
              <w:right w:val="single" w:sz="4" w:space="0" w:color="auto"/>
            </w:tcBorders>
            <w:shd w:val="clear" w:color="auto" w:fill="auto"/>
            <w:vAlign w:val="center"/>
          </w:tcPr>
          <w:p w:rsidR="00C265B8" w:rsidRPr="003346BA" w:rsidRDefault="00C265B8" w:rsidP="00C265B8">
            <w:pPr>
              <w:jc w:val="center"/>
              <w:rPr>
                <w:bCs/>
                <w:sz w:val="18"/>
                <w:szCs w:val="18"/>
                <w:vertAlign w:val="superscript"/>
              </w:rPr>
            </w:pPr>
            <w:r>
              <w:rPr>
                <w:bCs/>
                <w:sz w:val="18"/>
                <w:szCs w:val="18"/>
                <w:vertAlign w:val="superscript"/>
              </w:rPr>
              <w:t>0</w:t>
            </w:r>
          </w:p>
        </w:tc>
        <w:tc>
          <w:tcPr>
            <w:tcW w:w="637" w:type="dxa"/>
            <w:gridSpan w:val="2"/>
            <w:tcBorders>
              <w:top w:val="single" w:sz="4" w:space="0" w:color="auto"/>
              <w:left w:val="nil"/>
              <w:bottom w:val="single" w:sz="4" w:space="0" w:color="auto"/>
              <w:right w:val="single" w:sz="4" w:space="0" w:color="auto"/>
            </w:tcBorders>
            <w:shd w:val="clear" w:color="auto" w:fill="auto"/>
            <w:vAlign w:val="center"/>
          </w:tcPr>
          <w:p w:rsidR="00C265B8" w:rsidRPr="003346BA" w:rsidRDefault="00C265B8" w:rsidP="00C265B8">
            <w:pPr>
              <w:jc w:val="center"/>
              <w:rPr>
                <w:bCs/>
                <w:sz w:val="18"/>
                <w:szCs w:val="18"/>
                <w:vertAlign w:val="superscript"/>
              </w:rPr>
            </w:pPr>
            <w:r>
              <w:rPr>
                <w:bCs/>
                <w:sz w:val="18"/>
                <w:szCs w:val="18"/>
                <w:vertAlign w:val="superscript"/>
              </w:rPr>
              <w:t>0</w:t>
            </w:r>
          </w:p>
        </w:tc>
        <w:tc>
          <w:tcPr>
            <w:tcW w:w="690" w:type="dxa"/>
            <w:gridSpan w:val="3"/>
            <w:tcBorders>
              <w:top w:val="single" w:sz="4" w:space="0" w:color="auto"/>
              <w:left w:val="nil"/>
              <w:bottom w:val="single" w:sz="4" w:space="0" w:color="auto"/>
              <w:right w:val="single" w:sz="4" w:space="0" w:color="auto"/>
            </w:tcBorders>
            <w:shd w:val="clear" w:color="auto" w:fill="auto"/>
            <w:vAlign w:val="center"/>
          </w:tcPr>
          <w:p w:rsidR="00C265B8" w:rsidRPr="003346BA" w:rsidRDefault="00C265B8" w:rsidP="00C265B8">
            <w:pPr>
              <w:jc w:val="center"/>
              <w:rPr>
                <w:bCs/>
                <w:sz w:val="18"/>
                <w:szCs w:val="18"/>
                <w:vertAlign w:val="superscript"/>
              </w:rPr>
            </w:pPr>
            <w:r>
              <w:rPr>
                <w:bCs/>
                <w:sz w:val="18"/>
                <w:szCs w:val="18"/>
                <w:vertAlign w:val="superscript"/>
              </w:rPr>
              <w:t>0</w:t>
            </w:r>
          </w:p>
        </w:tc>
        <w:tc>
          <w:tcPr>
            <w:tcW w:w="735" w:type="dxa"/>
            <w:tcBorders>
              <w:top w:val="single" w:sz="4" w:space="0" w:color="auto"/>
              <w:left w:val="nil"/>
              <w:bottom w:val="single" w:sz="4" w:space="0" w:color="auto"/>
              <w:right w:val="single" w:sz="4" w:space="0" w:color="auto"/>
            </w:tcBorders>
            <w:shd w:val="clear" w:color="auto" w:fill="auto"/>
            <w:vAlign w:val="center"/>
          </w:tcPr>
          <w:p w:rsidR="00C265B8" w:rsidRPr="003346BA" w:rsidRDefault="00C265B8" w:rsidP="00C265B8">
            <w:pPr>
              <w:jc w:val="center"/>
              <w:rPr>
                <w:bCs/>
                <w:sz w:val="18"/>
                <w:szCs w:val="18"/>
                <w:vertAlign w:val="superscript"/>
              </w:rPr>
            </w:pPr>
            <w:r>
              <w:rPr>
                <w:bCs/>
                <w:sz w:val="18"/>
                <w:szCs w:val="18"/>
                <w:vertAlign w:val="superscript"/>
              </w:rPr>
              <w:t>0</w:t>
            </w:r>
          </w:p>
        </w:tc>
        <w:tc>
          <w:tcPr>
            <w:tcW w:w="3400" w:type="dxa"/>
            <w:gridSpan w:val="2"/>
            <w:tcBorders>
              <w:top w:val="single" w:sz="4" w:space="0" w:color="auto"/>
              <w:left w:val="nil"/>
              <w:bottom w:val="single" w:sz="4" w:space="0" w:color="auto"/>
              <w:right w:val="single" w:sz="4" w:space="0" w:color="auto"/>
            </w:tcBorders>
            <w:shd w:val="clear" w:color="auto" w:fill="auto"/>
            <w:vAlign w:val="center"/>
          </w:tcPr>
          <w:p w:rsidR="00C265B8" w:rsidRPr="003346BA" w:rsidRDefault="00C265B8" w:rsidP="00C265B8">
            <w:pPr>
              <w:jc w:val="center"/>
              <w:rPr>
                <w:bCs/>
                <w:sz w:val="18"/>
                <w:szCs w:val="18"/>
                <w:vertAlign w:val="superscript"/>
              </w:rPr>
            </w:pPr>
            <w:r>
              <w:rPr>
                <w:bCs/>
                <w:sz w:val="18"/>
                <w:szCs w:val="18"/>
                <w:vertAlign w:val="superscript"/>
              </w:rPr>
              <w:t>Осуществление части полномочий.</w:t>
            </w:r>
          </w:p>
        </w:tc>
      </w:tr>
      <w:tr w:rsidR="00462CFB" w:rsidRPr="003346BA" w:rsidTr="00EA2493">
        <w:trPr>
          <w:gridAfter w:val="1"/>
          <w:wAfter w:w="17" w:type="dxa"/>
          <w:trHeight w:val="518"/>
        </w:trPr>
        <w:tc>
          <w:tcPr>
            <w:tcW w:w="2795" w:type="dxa"/>
            <w:gridSpan w:val="2"/>
            <w:tcBorders>
              <w:top w:val="single" w:sz="4" w:space="0" w:color="auto"/>
              <w:left w:val="single" w:sz="4" w:space="0" w:color="auto"/>
              <w:bottom w:val="single" w:sz="4" w:space="0" w:color="auto"/>
              <w:right w:val="single" w:sz="4" w:space="0" w:color="auto"/>
            </w:tcBorders>
            <w:shd w:val="clear" w:color="000000" w:fill="DBEEF3"/>
            <w:vAlign w:val="center"/>
            <w:hideMark/>
          </w:tcPr>
          <w:p w:rsidR="00462CFB" w:rsidRPr="003346BA" w:rsidRDefault="00462CFB" w:rsidP="00084998">
            <w:pPr>
              <w:rPr>
                <w:bCs/>
                <w:sz w:val="18"/>
                <w:szCs w:val="18"/>
                <w:vertAlign w:val="superscript"/>
              </w:rPr>
            </w:pPr>
            <w:r w:rsidRPr="003346BA">
              <w:rPr>
                <w:bCs/>
                <w:sz w:val="18"/>
                <w:szCs w:val="18"/>
                <w:vertAlign w:val="superscript"/>
              </w:rPr>
              <w:lastRenderedPageBreak/>
              <w:t>Итого по подпрограмме №1</w:t>
            </w:r>
          </w:p>
        </w:tc>
        <w:tc>
          <w:tcPr>
            <w:tcW w:w="977" w:type="dxa"/>
            <w:gridSpan w:val="3"/>
            <w:tcBorders>
              <w:top w:val="single" w:sz="4" w:space="0" w:color="auto"/>
              <w:left w:val="nil"/>
              <w:bottom w:val="single" w:sz="4" w:space="0" w:color="auto"/>
              <w:right w:val="single" w:sz="4" w:space="0" w:color="auto"/>
            </w:tcBorders>
            <w:shd w:val="clear" w:color="000000" w:fill="DBEEF3"/>
            <w:vAlign w:val="center"/>
            <w:hideMark/>
          </w:tcPr>
          <w:p w:rsidR="00462CFB" w:rsidRPr="003346BA" w:rsidRDefault="00C265B8" w:rsidP="00391073">
            <w:pPr>
              <w:jc w:val="center"/>
              <w:rPr>
                <w:bCs/>
                <w:sz w:val="18"/>
                <w:szCs w:val="18"/>
                <w:vertAlign w:val="superscript"/>
              </w:rPr>
            </w:pPr>
            <w:r>
              <w:rPr>
                <w:bCs/>
                <w:sz w:val="18"/>
                <w:szCs w:val="18"/>
                <w:vertAlign w:val="superscript"/>
              </w:rPr>
              <w:t>9410,7</w:t>
            </w:r>
          </w:p>
        </w:tc>
        <w:tc>
          <w:tcPr>
            <w:tcW w:w="857" w:type="dxa"/>
            <w:gridSpan w:val="3"/>
            <w:tcBorders>
              <w:top w:val="single" w:sz="4" w:space="0" w:color="auto"/>
              <w:left w:val="nil"/>
              <w:bottom w:val="single" w:sz="4" w:space="0" w:color="auto"/>
              <w:right w:val="single" w:sz="4" w:space="0" w:color="auto"/>
            </w:tcBorders>
            <w:shd w:val="clear" w:color="000000" w:fill="DBEEF3"/>
            <w:vAlign w:val="center"/>
            <w:hideMark/>
          </w:tcPr>
          <w:p w:rsidR="00462CFB" w:rsidRPr="003346BA" w:rsidRDefault="00EA2493" w:rsidP="00391073">
            <w:pPr>
              <w:jc w:val="center"/>
              <w:rPr>
                <w:bCs/>
                <w:sz w:val="18"/>
                <w:szCs w:val="18"/>
                <w:vertAlign w:val="superscript"/>
              </w:rPr>
            </w:pPr>
            <w:r>
              <w:rPr>
                <w:bCs/>
                <w:sz w:val="18"/>
                <w:szCs w:val="18"/>
                <w:vertAlign w:val="superscript"/>
              </w:rPr>
              <w:t>781,8</w:t>
            </w:r>
          </w:p>
        </w:tc>
        <w:tc>
          <w:tcPr>
            <w:tcW w:w="897" w:type="dxa"/>
            <w:gridSpan w:val="5"/>
            <w:tcBorders>
              <w:top w:val="single" w:sz="4" w:space="0" w:color="auto"/>
              <w:left w:val="nil"/>
              <w:bottom w:val="single" w:sz="4" w:space="0" w:color="auto"/>
              <w:right w:val="single" w:sz="4" w:space="0" w:color="auto"/>
            </w:tcBorders>
            <w:shd w:val="clear" w:color="000000" w:fill="DBEEF3"/>
            <w:vAlign w:val="center"/>
            <w:hideMark/>
          </w:tcPr>
          <w:p w:rsidR="00462CFB" w:rsidRPr="003346BA" w:rsidRDefault="00462CFB" w:rsidP="00391073">
            <w:pPr>
              <w:jc w:val="center"/>
              <w:rPr>
                <w:bCs/>
                <w:sz w:val="18"/>
                <w:szCs w:val="18"/>
                <w:vertAlign w:val="superscript"/>
              </w:rPr>
            </w:pPr>
            <w:r w:rsidRPr="003346BA">
              <w:rPr>
                <w:bCs/>
                <w:sz w:val="18"/>
                <w:szCs w:val="18"/>
                <w:vertAlign w:val="superscript"/>
              </w:rPr>
              <w:t>0</w:t>
            </w:r>
          </w:p>
        </w:tc>
        <w:tc>
          <w:tcPr>
            <w:tcW w:w="803" w:type="dxa"/>
            <w:gridSpan w:val="3"/>
            <w:tcBorders>
              <w:top w:val="single" w:sz="4" w:space="0" w:color="auto"/>
              <w:left w:val="nil"/>
              <w:bottom w:val="single" w:sz="4" w:space="0" w:color="auto"/>
              <w:right w:val="single" w:sz="4" w:space="0" w:color="auto"/>
            </w:tcBorders>
            <w:shd w:val="clear" w:color="000000" w:fill="DBEEF3"/>
            <w:vAlign w:val="center"/>
            <w:hideMark/>
          </w:tcPr>
          <w:p w:rsidR="00462CFB" w:rsidRPr="003346BA" w:rsidRDefault="00462CFB" w:rsidP="00391073">
            <w:pPr>
              <w:jc w:val="center"/>
              <w:rPr>
                <w:bCs/>
                <w:sz w:val="18"/>
                <w:szCs w:val="18"/>
                <w:vertAlign w:val="superscript"/>
              </w:rPr>
            </w:pPr>
            <w:r w:rsidRPr="003346BA">
              <w:rPr>
                <w:bCs/>
                <w:sz w:val="18"/>
                <w:szCs w:val="18"/>
                <w:vertAlign w:val="superscript"/>
              </w:rPr>
              <w:t>0</w:t>
            </w:r>
          </w:p>
        </w:tc>
        <w:tc>
          <w:tcPr>
            <w:tcW w:w="693" w:type="dxa"/>
            <w:gridSpan w:val="4"/>
            <w:tcBorders>
              <w:top w:val="single" w:sz="4" w:space="0" w:color="auto"/>
              <w:left w:val="nil"/>
              <w:bottom w:val="single" w:sz="4" w:space="0" w:color="auto"/>
              <w:right w:val="single" w:sz="4" w:space="0" w:color="auto"/>
            </w:tcBorders>
            <w:shd w:val="clear" w:color="000000" w:fill="DBEEF3"/>
            <w:vAlign w:val="center"/>
            <w:hideMark/>
          </w:tcPr>
          <w:p w:rsidR="00462CFB" w:rsidRPr="003346BA" w:rsidRDefault="00C265B8" w:rsidP="00823B0F">
            <w:pPr>
              <w:jc w:val="center"/>
              <w:rPr>
                <w:bCs/>
                <w:sz w:val="18"/>
                <w:szCs w:val="18"/>
                <w:vertAlign w:val="superscript"/>
              </w:rPr>
            </w:pPr>
            <w:r>
              <w:rPr>
                <w:bCs/>
                <w:sz w:val="18"/>
                <w:szCs w:val="18"/>
                <w:vertAlign w:val="superscript"/>
              </w:rPr>
              <w:t>7698,8</w:t>
            </w:r>
          </w:p>
        </w:tc>
        <w:tc>
          <w:tcPr>
            <w:tcW w:w="715" w:type="dxa"/>
            <w:gridSpan w:val="3"/>
            <w:tcBorders>
              <w:top w:val="single" w:sz="4" w:space="0" w:color="auto"/>
              <w:left w:val="nil"/>
              <w:bottom w:val="single" w:sz="4" w:space="0" w:color="auto"/>
              <w:right w:val="single" w:sz="4" w:space="0" w:color="auto"/>
            </w:tcBorders>
            <w:shd w:val="clear" w:color="000000" w:fill="DBEEF3"/>
            <w:vAlign w:val="center"/>
            <w:hideMark/>
          </w:tcPr>
          <w:p w:rsidR="00462CFB" w:rsidRPr="003346BA" w:rsidRDefault="00EA2493" w:rsidP="00823B0F">
            <w:pPr>
              <w:jc w:val="center"/>
              <w:rPr>
                <w:bCs/>
                <w:sz w:val="18"/>
                <w:szCs w:val="18"/>
                <w:vertAlign w:val="superscript"/>
              </w:rPr>
            </w:pPr>
            <w:r>
              <w:rPr>
                <w:bCs/>
                <w:sz w:val="18"/>
                <w:szCs w:val="18"/>
                <w:vertAlign w:val="superscript"/>
              </w:rPr>
              <w:t>564,5</w:t>
            </w:r>
          </w:p>
        </w:tc>
        <w:tc>
          <w:tcPr>
            <w:tcW w:w="787" w:type="dxa"/>
            <w:gridSpan w:val="2"/>
            <w:tcBorders>
              <w:top w:val="single" w:sz="4" w:space="0" w:color="auto"/>
              <w:left w:val="nil"/>
              <w:bottom w:val="single" w:sz="4" w:space="0" w:color="auto"/>
              <w:right w:val="single" w:sz="4" w:space="0" w:color="auto"/>
            </w:tcBorders>
            <w:shd w:val="clear" w:color="000000" w:fill="DBEEF3"/>
            <w:vAlign w:val="center"/>
            <w:hideMark/>
          </w:tcPr>
          <w:p w:rsidR="00462CFB" w:rsidRPr="003346BA" w:rsidRDefault="00C265B8" w:rsidP="00391073">
            <w:pPr>
              <w:jc w:val="center"/>
              <w:rPr>
                <w:bCs/>
                <w:sz w:val="18"/>
                <w:szCs w:val="18"/>
                <w:vertAlign w:val="superscript"/>
              </w:rPr>
            </w:pPr>
            <w:r>
              <w:rPr>
                <w:bCs/>
                <w:sz w:val="18"/>
                <w:szCs w:val="18"/>
                <w:vertAlign w:val="superscript"/>
              </w:rPr>
              <w:t>1711,9</w:t>
            </w:r>
          </w:p>
        </w:tc>
        <w:tc>
          <w:tcPr>
            <w:tcW w:w="566" w:type="dxa"/>
            <w:gridSpan w:val="3"/>
            <w:tcBorders>
              <w:top w:val="single" w:sz="4" w:space="0" w:color="auto"/>
              <w:left w:val="nil"/>
              <w:bottom w:val="single" w:sz="4" w:space="0" w:color="auto"/>
              <w:right w:val="single" w:sz="4" w:space="0" w:color="auto"/>
            </w:tcBorders>
            <w:shd w:val="clear" w:color="000000" w:fill="DBEEF3"/>
            <w:vAlign w:val="center"/>
            <w:hideMark/>
          </w:tcPr>
          <w:p w:rsidR="00462CFB" w:rsidRPr="003346BA" w:rsidRDefault="00EA2493" w:rsidP="00391073">
            <w:pPr>
              <w:jc w:val="center"/>
              <w:rPr>
                <w:bCs/>
                <w:sz w:val="18"/>
                <w:szCs w:val="18"/>
                <w:vertAlign w:val="superscript"/>
              </w:rPr>
            </w:pPr>
            <w:r>
              <w:rPr>
                <w:bCs/>
                <w:sz w:val="18"/>
                <w:szCs w:val="18"/>
                <w:vertAlign w:val="superscript"/>
              </w:rPr>
              <w:t>217,3</w:t>
            </w:r>
          </w:p>
        </w:tc>
        <w:tc>
          <w:tcPr>
            <w:tcW w:w="549" w:type="dxa"/>
            <w:gridSpan w:val="2"/>
            <w:tcBorders>
              <w:top w:val="single" w:sz="4" w:space="0" w:color="auto"/>
              <w:left w:val="nil"/>
              <w:bottom w:val="single" w:sz="4" w:space="0" w:color="auto"/>
              <w:right w:val="single" w:sz="4" w:space="0" w:color="auto"/>
            </w:tcBorders>
            <w:shd w:val="clear" w:color="000000" w:fill="DBEEF3"/>
            <w:vAlign w:val="center"/>
            <w:hideMark/>
          </w:tcPr>
          <w:p w:rsidR="00462CFB" w:rsidRPr="003346BA" w:rsidRDefault="00462CFB" w:rsidP="00391073">
            <w:pPr>
              <w:jc w:val="center"/>
              <w:rPr>
                <w:bCs/>
                <w:sz w:val="18"/>
                <w:szCs w:val="18"/>
                <w:vertAlign w:val="superscript"/>
              </w:rPr>
            </w:pPr>
            <w:r w:rsidRPr="003346BA">
              <w:rPr>
                <w:bCs/>
                <w:sz w:val="18"/>
                <w:szCs w:val="18"/>
                <w:vertAlign w:val="superscript"/>
              </w:rPr>
              <w:t>0</w:t>
            </w:r>
          </w:p>
        </w:tc>
        <w:tc>
          <w:tcPr>
            <w:tcW w:w="637" w:type="dxa"/>
            <w:gridSpan w:val="2"/>
            <w:tcBorders>
              <w:top w:val="single" w:sz="4" w:space="0" w:color="auto"/>
              <w:left w:val="nil"/>
              <w:bottom w:val="single" w:sz="4" w:space="0" w:color="auto"/>
              <w:right w:val="single" w:sz="4" w:space="0" w:color="auto"/>
            </w:tcBorders>
            <w:shd w:val="clear" w:color="000000" w:fill="DBEEF3"/>
            <w:vAlign w:val="center"/>
            <w:hideMark/>
          </w:tcPr>
          <w:p w:rsidR="00462CFB" w:rsidRPr="003346BA" w:rsidRDefault="00462CFB" w:rsidP="00391073">
            <w:pPr>
              <w:jc w:val="center"/>
              <w:rPr>
                <w:bCs/>
                <w:sz w:val="18"/>
                <w:szCs w:val="18"/>
                <w:vertAlign w:val="superscript"/>
              </w:rPr>
            </w:pPr>
            <w:r w:rsidRPr="003346BA">
              <w:rPr>
                <w:bCs/>
                <w:sz w:val="18"/>
                <w:szCs w:val="18"/>
                <w:vertAlign w:val="superscript"/>
              </w:rPr>
              <w:t>0</w:t>
            </w:r>
          </w:p>
        </w:tc>
        <w:tc>
          <w:tcPr>
            <w:tcW w:w="690" w:type="dxa"/>
            <w:gridSpan w:val="3"/>
            <w:tcBorders>
              <w:top w:val="single" w:sz="4" w:space="0" w:color="auto"/>
              <w:left w:val="nil"/>
              <w:bottom w:val="single" w:sz="4" w:space="0" w:color="auto"/>
              <w:right w:val="single" w:sz="4" w:space="0" w:color="auto"/>
            </w:tcBorders>
            <w:shd w:val="clear" w:color="000000" w:fill="DBEEF3"/>
            <w:vAlign w:val="center"/>
            <w:hideMark/>
          </w:tcPr>
          <w:p w:rsidR="00462CFB" w:rsidRPr="003346BA" w:rsidRDefault="00462CFB" w:rsidP="00391073">
            <w:pPr>
              <w:jc w:val="center"/>
              <w:rPr>
                <w:bCs/>
                <w:sz w:val="18"/>
                <w:szCs w:val="18"/>
                <w:vertAlign w:val="superscript"/>
              </w:rPr>
            </w:pPr>
            <w:r w:rsidRPr="003346BA">
              <w:rPr>
                <w:bCs/>
                <w:sz w:val="18"/>
                <w:szCs w:val="18"/>
                <w:vertAlign w:val="superscript"/>
              </w:rPr>
              <w:t>0</w:t>
            </w:r>
          </w:p>
        </w:tc>
        <w:tc>
          <w:tcPr>
            <w:tcW w:w="735" w:type="dxa"/>
            <w:tcBorders>
              <w:top w:val="single" w:sz="4" w:space="0" w:color="auto"/>
              <w:left w:val="nil"/>
              <w:bottom w:val="single" w:sz="4" w:space="0" w:color="auto"/>
              <w:right w:val="single" w:sz="4" w:space="0" w:color="auto"/>
            </w:tcBorders>
            <w:shd w:val="clear" w:color="000000" w:fill="DBEEF3"/>
            <w:vAlign w:val="center"/>
            <w:hideMark/>
          </w:tcPr>
          <w:p w:rsidR="00462CFB" w:rsidRPr="003346BA" w:rsidRDefault="00462CFB" w:rsidP="00391073">
            <w:pPr>
              <w:jc w:val="center"/>
              <w:rPr>
                <w:bCs/>
                <w:sz w:val="18"/>
                <w:szCs w:val="18"/>
                <w:vertAlign w:val="superscript"/>
              </w:rPr>
            </w:pPr>
            <w:r w:rsidRPr="003346BA">
              <w:rPr>
                <w:bCs/>
                <w:sz w:val="18"/>
                <w:szCs w:val="18"/>
                <w:vertAlign w:val="superscript"/>
              </w:rPr>
              <w:t>0</w:t>
            </w:r>
          </w:p>
        </w:tc>
        <w:tc>
          <w:tcPr>
            <w:tcW w:w="3400" w:type="dxa"/>
            <w:gridSpan w:val="2"/>
            <w:tcBorders>
              <w:top w:val="single" w:sz="4" w:space="0" w:color="auto"/>
              <w:left w:val="nil"/>
              <w:bottom w:val="single" w:sz="4" w:space="0" w:color="auto"/>
              <w:right w:val="single" w:sz="4" w:space="0" w:color="auto"/>
            </w:tcBorders>
            <w:shd w:val="clear" w:color="000000" w:fill="DBEEF3"/>
            <w:vAlign w:val="center"/>
            <w:hideMark/>
          </w:tcPr>
          <w:p w:rsidR="00462CFB" w:rsidRPr="003346BA" w:rsidRDefault="00462CFB" w:rsidP="00391073">
            <w:pPr>
              <w:jc w:val="center"/>
              <w:rPr>
                <w:bCs/>
                <w:sz w:val="18"/>
                <w:szCs w:val="18"/>
                <w:vertAlign w:val="superscript"/>
              </w:rPr>
            </w:pPr>
          </w:p>
        </w:tc>
      </w:tr>
      <w:tr w:rsidR="0011286D" w:rsidRPr="003346BA" w:rsidTr="00EA2493">
        <w:trPr>
          <w:trHeight w:val="942"/>
        </w:trPr>
        <w:tc>
          <w:tcPr>
            <w:tcW w:w="15118" w:type="dxa"/>
            <w:gridSpan w:val="39"/>
            <w:tcBorders>
              <w:top w:val="single" w:sz="4" w:space="0" w:color="auto"/>
              <w:left w:val="single" w:sz="4" w:space="0" w:color="auto"/>
              <w:bottom w:val="single" w:sz="4" w:space="0" w:color="auto"/>
              <w:right w:val="single" w:sz="4" w:space="0" w:color="auto"/>
            </w:tcBorders>
            <w:shd w:val="clear" w:color="000000" w:fill="BFBFBF"/>
            <w:vAlign w:val="center"/>
            <w:hideMark/>
          </w:tcPr>
          <w:p w:rsidR="0011286D" w:rsidRPr="003346BA" w:rsidRDefault="0011286D" w:rsidP="00391073">
            <w:pPr>
              <w:jc w:val="center"/>
              <w:rPr>
                <w:bCs/>
                <w:sz w:val="18"/>
                <w:szCs w:val="18"/>
                <w:vertAlign w:val="superscript"/>
              </w:rPr>
            </w:pPr>
            <w:r w:rsidRPr="003346BA">
              <w:rPr>
                <w:bCs/>
                <w:sz w:val="18"/>
                <w:szCs w:val="18"/>
                <w:vertAlign w:val="superscript"/>
              </w:rPr>
              <w:t>Подпрограмма № 2</w:t>
            </w:r>
            <w:r w:rsidRPr="003346BA">
              <w:rPr>
                <w:bCs/>
                <w:sz w:val="18"/>
                <w:szCs w:val="18"/>
                <w:vertAlign w:val="superscript"/>
              </w:rPr>
              <w:br/>
              <w:t>«Эффективное управление земельными ресурсами на территории МО «Ленский муниципальный район»</w:t>
            </w:r>
          </w:p>
        </w:tc>
      </w:tr>
      <w:tr w:rsidR="00BA0B0A" w:rsidRPr="003346BA" w:rsidTr="00EA2493">
        <w:trPr>
          <w:gridAfter w:val="1"/>
          <w:wAfter w:w="16" w:type="dxa"/>
          <w:trHeight w:val="1526"/>
        </w:trPr>
        <w:tc>
          <w:tcPr>
            <w:tcW w:w="1573" w:type="dxa"/>
            <w:tcBorders>
              <w:top w:val="nil"/>
              <w:left w:val="single" w:sz="4" w:space="0" w:color="auto"/>
              <w:bottom w:val="single" w:sz="4" w:space="0" w:color="auto"/>
              <w:right w:val="single" w:sz="4" w:space="0" w:color="auto"/>
            </w:tcBorders>
            <w:shd w:val="clear" w:color="auto" w:fill="auto"/>
            <w:hideMark/>
          </w:tcPr>
          <w:p w:rsidR="0011286D" w:rsidRPr="003346BA" w:rsidRDefault="00C84937" w:rsidP="00084998">
            <w:pPr>
              <w:rPr>
                <w:sz w:val="18"/>
                <w:szCs w:val="18"/>
                <w:vertAlign w:val="superscript"/>
              </w:rPr>
            </w:pPr>
            <w:r w:rsidRPr="003346BA">
              <w:rPr>
                <w:sz w:val="18"/>
                <w:szCs w:val="18"/>
                <w:vertAlign w:val="superscript"/>
              </w:rPr>
              <w:t>1.1 проведение работ по государственному кадастровому учету земельных участков под многоквартирным домами, комплексных кадастровых работ</w:t>
            </w:r>
          </w:p>
        </w:tc>
        <w:tc>
          <w:tcPr>
            <w:tcW w:w="1222" w:type="dxa"/>
            <w:tcBorders>
              <w:top w:val="nil"/>
              <w:left w:val="nil"/>
              <w:bottom w:val="single" w:sz="4" w:space="0" w:color="auto"/>
              <w:right w:val="single" w:sz="4" w:space="0" w:color="auto"/>
            </w:tcBorders>
            <w:shd w:val="clear" w:color="auto" w:fill="auto"/>
            <w:hideMark/>
          </w:tcPr>
          <w:p w:rsidR="0011286D" w:rsidRPr="003346BA" w:rsidRDefault="0011286D" w:rsidP="00391073">
            <w:pPr>
              <w:jc w:val="center"/>
              <w:rPr>
                <w:sz w:val="18"/>
                <w:szCs w:val="18"/>
                <w:vertAlign w:val="superscript"/>
              </w:rPr>
            </w:pPr>
            <w:r w:rsidRPr="003346BA">
              <w:rPr>
                <w:sz w:val="18"/>
                <w:szCs w:val="18"/>
                <w:vertAlign w:val="superscript"/>
              </w:rPr>
              <w:t>отдел по управлению муниципальным имуществом и земельными ресурсами</w:t>
            </w:r>
          </w:p>
        </w:tc>
        <w:tc>
          <w:tcPr>
            <w:tcW w:w="977" w:type="dxa"/>
            <w:gridSpan w:val="3"/>
            <w:tcBorders>
              <w:top w:val="nil"/>
              <w:left w:val="nil"/>
              <w:bottom w:val="single" w:sz="4" w:space="0" w:color="auto"/>
              <w:right w:val="single" w:sz="4" w:space="0" w:color="auto"/>
            </w:tcBorders>
            <w:shd w:val="clear" w:color="auto" w:fill="auto"/>
            <w:vAlign w:val="center"/>
            <w:hideMark/>
          </w:tcPr>
          <w:p w:rsidR="0011286D" w:rsidRPr="003346BA" w:rsidRDefault="00C265B8" w:rsidP="00391073">
            <w:pPr>
              <w:jc w:val="center"/>
              <w:rPr>
                <w:sz w:val="18"/>
                <w:szCs w:val="18"/>
                <w:vertAlign w:val="superscript"/>
              </w:rPr>
            </w:pPr>
            <w:r>
              <w:rPr>
                <w:sz w:val="18"/>
                <w:szCs w:val="18"/>
                <w:vertAlign w:val="superscript"/>
              </w:rPr>
              <w:t>275,0</w:t>
            </w:r>
          </w:p>
        </w:tc>
        <w:tc>
          <w:tcPr>
            <w:tcW w:w="857" w:type="dxa"/>
            <w:gridSpan w:val="3"/>
            <w:tcBorders>
              <w:top w:val="nil"/>
              <w:left w:val="nil"/>
              <w:bottom w:val="single" w:sz="4" w:space="0" w:color="auto"/>
              <w:right w:val="single" w:sz="4" w:space="0" w:color="auto"/>
            </w:tcBorders>
            <w:shd w:val="clear" w:color="auto" w:fill="auto"/>
            <w:vAlign w:val="center"/>
            <w:hideMark/>
          </w:tcPr>
          <w:p w:rsidR="0011286D" w:rsidRPr="003346BA" w:rsidRDefault="00C265B8" w:rsidP="00391073">
            <w:pPr>
              <w:jc w:val="center"/>
              <w:rPr>
                <w:sz w:val="18"/>
                <w:szCs w:val="18"/>
                <w:vertAlign w:val="superscript"/>
              </w:rPr>
            </w:pPr>
            <w:r>
              <w:rPr>
                <w:sz w:val="18"/>
                <w:szCs w:val="18"/>
                <w:vertAlign w:val="superscript"/>
              </w:rPr>
              <w:t>89,5</w:t>
            </w:r>
          </w:p>
        </w:tc>
        <w:tc>
          <w:tcPr>
            <w:tcW w:w="756" w:type="dxa"/>
            <w:gridSpan w:val="3"/>
            <w:tcBorders>
              <w:top w:val="nil"/>
              <w:left w:val="nil"/>
              <w:bottom w:val="single" w:sz="4" w:space="0" w:color="auto"/>
              <w:right w:val="single" w:sz="4" w:space="0" w:color="auto"/>
            </w:tcBorders>
            <w:shd w:val="clear" w:color="auto" w:fill="auto"/>
            <w:vAlign w:val="center"/>
            <w:hideMark/>
          </w:tcPr>
          <w:p w:rsidR="0011286D" w:rsidRPr="003346BA" w:rsidRDefault="00553829" w:rsidP="00391073">
            <w:pPr>
              <w:jc w:val="center"/>
              <w:rPr>
                <w:sz w:val="18"/>
                <w:szCs w:val="18"/>
                <w:vertAlign w:val="superscript"/>
              </w:rPr>
            </w:pPr>
            <w:r w:rsidRPr="003346BA">
              <w:rPr>
                <w:sz w:val="18"/>
                <w:szCs w:val="18"/>
                <w:vertAlign w:val="superscript"/>
              </w:rPr>
              <w:t>0</w:t>
            </w:r>
          </w:p>
        </w:tc>
        <w:tc>
          <w:tcPr>
            <w:tcW w:w="708" w:type="dxa"/>
            <w:gridSpan w:val="4"/>
            <w:tcBorders>
              <w:top w:val="nil"/>
              <w:left w:val="nil"/>
              <w:bottom w:val="single" w:sz="4" w:space="0" w:color="auto"/>
              <w:right w:val="single" w:sz="4" w:space="0" w:color="auto"/>
            </w:tcBorders>
            <w:shd w:val="clear" w:color="auto" w:fill="auto"/>
            <w:vAlign w:val="center"/>
            <w:hideMark/>
          </w:tcPr>
          <w:p w:rsidR="0011286D" w:rsidRPr="003346BA" w:rsidRDefault="00553829" w:rsidP="00391073">
            <w:pPr>
              <w:jc w:val="center"/>
              <w:rPr>
                <w:sz w:val="18"/>
                <w:szCs w:val="18"/>
                <w:vertAlign w:val="superscript"/>
              </w:rPr>
            </w:pPr>
            <w:r w:rsidRPr="003346BA">
              <w:rPr>
                <w:sz w:val="18"/>
                <w:szCs w:val="18"/>
                <w:vertAlign w:val="superscript"/>
              </w:rPr>
              <w:t>0</w:t>
            </w:r>
          </w:p>
        </w:tc>
        <w:tc>
          <w:tcPr>
            <w:tcW w:w="709" w:type="dxa"/>
            <w:gridSpan w:val="3"/>
            <w:tcBorders>
              <w:top w:val="nil"/>
              <w:left w:val="nil"/>
              <w:bottom w:val="single" w:sz="4" w:space="0" w:color="auto"/>
              <w:right w:val="single" w:sz="4" w:space="0" w:color="auto"/>
            </w:tcBorders>
            <w:shd w:val="clear" w:color="auto" w:fill="auto"/>
            <w:vAlign w:val="center"/>
            <w:hideMark/>
          </w:tcPr>
          <w:p w:rsidR="0011286D" w:rsidRPr="003346BA" w:rsidRDefault="00C265B8" w:rsidP="00391073">
            <w:pPr>
              <w:jc w:val="center"/>
              <w:rPr>
                <w:sz w:val="18"/>
                <w:szCs w:val="18"/>
                <w:vertAlign w:val="superscript"/>
              </w:rPr>
            </w:pPr>
            <w:r>
              <w:rPr>
                <w:sz w:val="18"/>
                <w:szCs w:val="18"/>
                <w:vertAlign w:val="superscript"/>
              </w:rPr>
              <w:t>275,0</w:t>
            </w:r>
          </w:p>
        </w:tc>
        <w:tc>
          <w:tcPr>
            <w:tcW w:w="708" w:type="dxa"/>
            <w:gridSpan w:val="4"/>
            <w:tcBorders>
              <w:top w:val="nil"/>
              <w:left w:val="nil"/>
              <w:bottom w:val="single" w:sz="4" w:space="0" w:color="auto"/>
              <w:right w:val="single" w:sz="4" w:space="0" w:color="auto"/>
            </w:tcBorders>
            <w:shd w:val="clear" w:color="auto" w:fill="auto"/>
            <w:vAlign w:val="center"/>
            <w:hideMark/>
          </w:tcPr>
          <w:p w:rsidR="0011286D" w:rsidRPr="003346BA" w:rsidRDefault="00C265B8" w:rsidP="00391073">
            <w:pPr>
              <w:jc w:val="center"/>
              <w:rPr>
                <w:sz w:val="18"/>
                <w:szCs w:val="18"/>
                <w:vertAlign w:val="superscript"/>
              </w:rPr>
            </w:pPr>
            <w:r>
              <w:rPr>
                <w:sz w:val="18"/>
                <w:szCs w:val="18"/>
                <w:vertAlign w:val="superscript"/>
              </w:rPr>
              <w:t>89,5</w:t>
            </w:r>
          </w:p>
        </w:tc>
        <w:tc>
          <w:tcPr>
            <w:tcW w:w="709" w:type="dxa"/>
            <w:gridSpan w:val="2"/>
            <w:tcBorders>
              <w:top w:val="nil"/>
              <w:left w:val="nil"/>
              <w:bottom w:val="single" w:sz="4" w:space="0" w:color="auto"/>
              <w:right w:val="single" w:sz="4" w:space="0" w:color="auto"/>
            </w:tcBorders>
            <w:shd w:val="clear" w:color="auto" w:fill="auto"/>
            <w:vAlign w:val="center"/>
            <w:hideMark/>
          </w:tcPr>
          <w:p w:rsidR="0011286D" w:rsidRPr="003346BA" w:rsidRDefault="00553829" w:rsidP="00391073">
            <w:pPr>
              <w:jc w:val="center"/>
              <w:rPr>
                <w:sz w:val="18"/>
                <w:szCs w:val="18"/>
                <w:vertAlign w:val="superscript"/>
              </w:rPr>
            </w:pPr>
            <w:r w:rsidRPr="003346BA">
              <w:rPr>
                <w:sz w:val="18"/>
                <w:szCs w:val="18"/>
                <w:vertAlign w:val="superscript"/>
              </w:rPr>
              <w:t>0</w:t>
            </w:r>
          </w:p>
        </w:tc>
        <w:tc>
          <w:tcPr>
            <w:tcW w:w="854" w:type="dxa"/>
            <w:gridSpan w:val="3"/>
            <w:tcBorders>
              <w:top w:val="nil"/>
              <w:left w:val="nil"/>
              <w:bottom w:val="single" w:sz="4" w:space="0" w:color="auto"/>
              <w:right w:val="single" w:sz="4" w:space="0" w:color="auto"/>
            </w:tcBorders>
            <w:shd w:val="clear" w:color="auto" w:fill="auto"/>
            <w:vAlign w:val="center"/>
            <w:hideMark/>
          </w:tcPr>
          <w:p w:rsidR="0011286D" w:rsidRPr="003346BA" w:rsidRDefault="00553829" w:rsidP="00391073">
            <w:pPr>
              <w:jc w:val="center"/>
              <w:rPr>
                <w:sz w:val="18"/>
                <w:szCs w:val="18"/>
                <w:vertAlign w:val="superscript"/>
              </w:rPr>
            </w:pPr>
            <w:r w:rsidRPr="003346BA">
              <w:rPr>
                <w:sz w:val="18"/>
                <w:szCs w:val="18"/>
                <w:vertAlign w:val="superscript"/>
              </w:rPr>
              <w:t>0</w:t>
            </w:r>
          </w:p>
        </w:tc>
        <w:tc>
          <w:tcPr>
            <w:tcW w:w="566" w:type="dxa"/>
            <w:gridSpan w:val="3"/>
            <w:tcBorders>
              <w:top w:val="nil"/>
              <w:left w:val="nil"/>
              <w:bottom w:val="single" w:sz="4" w:space="0" w:color="auto"/>
              <w:right w:val="single" w:sz="4" w:space="0" w:color="auto"/>
            </w:tcBorders>
            <w:shd w:val="clear" w:color="auto" w:fill="auto"/>
            <w:vAlign w:val="center"/>
            <w:hideMark/>
          </w:tcPr>
          <w:p w:rsidR="0011286D" w:rsidRPr="003346BA" w:rsidRDefault="00C265B8" w:rsidP="00391073">
            <w:pPr>
              <w:jc w:val="center"/>
              <w:rPr>
                <w:sz w:val="18"/>
                <w:szCs w:val="18"/>
                <w:vertAlign w:val="superscript"/>
              </w:rPr>
            </w:pPr>
            <w:r>
              <w:rPr>
                <w:sz w:val="18"/>
                <w:szCs w:val="18"/>
                <w:vertAlign w:val="superscript"/>
              </w:rPr>
              <w:t>0</w:t>
            </w:r>
          </w:p>
        </w:tc>
        <w:tc>
          <w:tcPr>
            <w:tcW w:w="637" w:type="dxa"/>
            <w:gridSpan w:val="2"/>
            <w:tcBorders>
              <w:top w:val="nil"/>
              <w:left w:val="nil"/>
              <w:bottom w:val="single" w:sz="4" w:space="0" w:color="auto"/>
              <w:right w:val="single" w:sz="4" w:space="0" w:color="auto"/>
            </w:tcBorders>
            <w:shd w:val="clear" w:color="auto" w:fill="auto"/>
            <w:vAlign w:val="center"/>
            <w:hideMark/>
          </w:tcPr>
          <w:p w:rsidR="0011286D" w:rsidRPr="003346BA" w:rsidRDefault="00553829" w:rsidP="00391073">
            <w:pPr>
              <w:jc w:val="center"/>
              <w:rPr>
                <w:sz w:val="18"/>
                <w:szCs w:val="18"/>
                <w:vertAlign w:val="superscript"/>
              </w:rPr>
            </w:pPr>
            <w:r w:rsidRPr="003346BA">
              <w:rPr>
                <w:sz w:val="18"/>
                <w:szCs w:val="18"/>
                <w:vertAlign w:val="superscript"/>
              </w:rPr>
              <w:t>0</w:t>
            </w:r>
          </w:p>
        </w:tc>
        <w:tc>
          <w:tcPr>
            <w:tcW w:w="690" w:type="dxa"/>
            <w:gridSpan w:val="3"/>
            <w:tcBorders>
              <w:top w:val="nil"/>
              <w:left w:val="nil"/>
              <w:bottom w:val="single" w:sz="4" w:space="0" w:color="auto"/>
              <w:right w:val="single" w:sz="4" w:space="0" w:color="auto"/>
            </w:tcBorders>
            <w:shd w:val="clear" w:color="auto" w:fill="auto"/>
            <w:vAlign w:val="center"/>
            <w:hideMark/>
          </w:tcPr>
          <w:p w:rsidR="0011286D" w:rsidRPr="003346BA" w:rsidRDefault="00553829" w:rsidP="00391073">
            <w:pPr>
              <w:jc w:val="center"/>
              <w:rPr>
                <w:sz w:val="18"/>
                <w:szCs w:val="18"/>
                <w:vertAlign w:val="superscript"/>
              </w:rPr>
            </w:pPr>
            <w:r w:rsidRPr="003346BA">
              <w:rPr>
                <w:sz w:val="18"/>
                <w:szCs w:val="18"/>
                <w:vertAlign w:val="superscript"/>
              </w:rPr>
              <w:t>0</w:t>
            </w:r>
          </w:p>
        </w:tc>
        <w:tc>
          <w:tcPr>
            <w:tcW w:w="736" w:type="dxa"/>
            <w:tcBorders>
              <w:top w:val="nil"/>
              <w:left w:val="nil"/>
              <w:bottom w:val="single" w:sz="4" w:space="0" w:color="auto"/>
              <w:right w:val="single" w:sz="4" w:space="0" w:color="auto"/>
            </w:tcBorders>
            <w:shd w:val="clear" w:color="auto" w:fill="auto"/>
            <w:vAlign w:val="center"/>
            <w:hideMark/>
          </w:tcPr>
          <w:p w:rsidR="0011286D" w:rsidRPr="003346BA" w:rsidRDefault="00553829" w:rsidP="00391073">
            <w:pPr>
              <w:jc w:val="center"/>
              <w:rPr>
                <w:sz w:val="18"/>
                <w:szCs w:val="18"/>
                <w:vertAlign w:val="superscript"/>
              </w:rPr>
            </w:pPr>
            <w:r w:rsidRPr="003346BA">
              <w:rPr>
                <w:sz w:val="18"/>
                <w:szCs w:val="18"/>
                <w:vertAlign w:val="superscript"/>
              </w:rPr>
              <w:t>0</w:t>
            </w:r>
          </w:p>
        </w:tc>
        <w:tc>
          <w:tcPr>
            <w:tcW w:w="3400" w:type="dxa"/>
            <w:gridSpan w:val="2"/>
            <w:tcBorders>
              <w:top w:val="nil"/>
              <w:left w:val="nil"/>
              <w:bottom w:val="single" w:sz="4" w:space="0" w:color="auto"/>
              <w:right w:val="single" w:sz="4" w:space="0" w:color="auto"/>
            </w:tcBorders>
            <w:shd w:val="clear" w:color="auto" w:fill="auto"/>
            <w:vAlign w:val="center"/>
            <w:hideMark/>
          </w:tcPr>
          <w:p w:rsidR="00681BF3" w:rsidRPr="003346BA" w:rsidRDefault="00C265B8" w:rsidP="008C7465">
            <w:pPr>
              <w:rPr>
                <w:sz w:val="18"/>
                <w:szCs w:val="18"/>
                <w:vertAlign w:val="superscript"/>
              </w:rPr>
            </w:pPr>
            <w:r>
              <w:rPr>
                <w:sz w:val="18"/>
                <w:szCs w:val="18"/>
                <w:vertAlign w:val="superscript"/>
              </w:rPr>
              <w:t>Проведение кадастровых работ под МКД в Запань Яреньга -1, Паладино-1, Литвино-3, Сойга-4</w:t>
            </w:r>
          </w:p>
        </w:tc>
      </w:tr>
      <w:tr w:rsidR="00BA0B0A" w:rsidRPr="003346BA" w:rsidTr="00EA2493">
        <w:trPr>
          <w:gridAfter w:val="1"/>
          <w:wAfter w:w="16" w:type="dxa"/>
          <w:trHeight w:val="1406"/>
        </w:trPr>
        <w:tc>
          <w:tcPr>
            <w:tcW w:w="1573" w:type="dxa"/>
            <w:tcBorders>
              <w:top w:val="single" w:sz="4" w:space="0" w:color="auto"/>
              <w:left w:val="single" w:sz="4" w:space="0" w:color="auto"/>
              <w:bottom w:val="single" w:sz="4" w:space="0" w:color="auto"/>
              <w:right w:val="single" w:sz="4" w:space="0" w:color="auto"/>
            </w:tcBorders>
            <w:shd w:val="clear" w:color="auto" w:fill="auto"/>
            <w:hideMark/>
          </w:tcPr>
          <w:p w:rsidR="0011286D" w:rsidRPr="003346BA" w:rsidRDefault="0011286D" w:rsidP="00084998">
            <w:pPr>
              <w:rPr>
                <w:sz w:val="18"/>
                <w:szCs w:val="18"/>
                <w:vertAlign w:val="superscript"/>
              </w:rPr>
            </w:pPr>
            <w:r w:rsidRPr="003346BA">
              <w:rPr>
                <w:sz w:val="18"/>
                <w:szCs w:val="18"/>
                <w:vertAlign w:val="superscript"/>
              </w:rPr>
              <w:t>1.2 Проведение работ по государственному кадастровому учету земельных участков под объектами муниципальной собственности</w:t>
            </w:r>
          </w:p>
        </w:tc>
        <w:tc>
          <w:tcPr>
            <w:tcW w:w="1222" w:type="dxa"/>
            <w:tcBorders>
              <w:top w:val="single" w:sz="4" w:space="0" w:color="auto"/>
              <w:left w:val="single" w:sz="4" w:space="0" w:color="auto"/>
              <w:bottom w:val="single" w:sz="4" w:space="0" w:color="auto"/>
              <w:right w:val="single" w:sz="4" w:space="0" w:color="auto"/>
            </w:tcBorders>
            <w:shd w:val="clear" w:color="auto" w:fill="auto"/>
            <w:hideMark/>
          </w:tcPr>
          <w:p w:rsidR="0011286D" w:rsidRPr="003346BA" w:rsidRDefault="0011286D" w:rsidP="00391073">
            <w:pPr>
              <w:jc w:val="center"/>
              <w:rPr>
                <w:sz w:val="18"/>
                <w:szCs w:val="18"/>
                <w:vertAlign w:val="superscript"/>
              </w:rPr>
            </w:pPr>
            <w:r w:rsidRPr="003346BA">
              <w:rPr>
                <w:sz w:val="18"/>
                <w:szCs w:val="18"/>
                <w:vertAlign w:val="superscript"/>
              </w:rPr>
              <w:t>отдел по управлению муниципальным имуществом и земельными ресурсами</w:t>
            </w:r>
          </w:p>
        </w:tc>
        <w:tc>
          <w:tcPr>
            <w:tcW w:w="9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D242A5" w:rsidP="00391073">
            <w:pPr>
              <w:jc w:val="center"/>
              <w:rPr>
                <w:sz w:val="18"/>
                <w:szCs w:val="18"/>
                <w:vertAlign w:val="superscript"/>
              </w:rPr>
            </w:pPr>
            <w:r>
              <w:rPr>
                <w:sz w:val="18"/>
                <w:szCs w:val="18"/>
                <w:vertAlign w:val="superscript"/>
              </w:rPr>
              <w:t>150,0</w:t>
            </w:r>
          </w:p>
        </w:tc>
        <w:tc>
          <w:tcPr>
            <w:tcW w:w="8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553829" w:rsidP="00391073">
            <w:pPr>
              <w:jc w:val="center"/>
              <w:rPr>
                <w:sz w:val="18"/>
                <w:szCs w:val="18"/>
                <w:vertAlign w:val="superscript"/>
              </w:rPr>
            </w:pPr>
            <w:r w:rsidRPr="003346BA">
              <w:rPr>
                <w:sz w:val="18"/>
                <w:szCs w:val="18"/>
                <w:vertAlign w:val="superscript"/>
              </w:rPr>
              <w:t>0</w:t>
            </w:r>
            <w:r w:rsidR="0011286D" w:rsidRPr="003346BA">
              <w:rPr>
                <w:sz w:val="18"/>
                <w:szCs w:val="18"/>
                <w:vertAlign w:val="superscript"/>
              </w:rPr>
              <w:t>,0</w:t>
            </w:r>
          </w:p>
        </w:tc>
        <w:tc>
          <w:tcPr>
            <w:tcW w:w="75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70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D242A5" w:rsidP="00391073">
            <w:pPr>
              <w:jc w:val="center"/>
              <w:rPr>
                <w:sz w:val="18"/>
                <w:szCs w:val="18"/>
                <w:vertAlign w:val="superscript"/>
              </w:rPr>
            </w:pPr>
            <w:r>
              <w:rPr>
                <w:sz w:val="18"/>
                <w:szCs w:val="18"/>
                <w:vertAlign w:val="superscript"/>
              </w:rPr>
              <w:t>150,0</w:t>
            </w:r>
          </w:p>
        </w:tc>
        <w:tc>
          <w:tcPr>
            <w:tcW w:w="70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553829" w:rsidP="00391073">
            <w:pPr>
              <w:jc w:val="center"/>
              <w:rPr>
                <w:sz w:val="18"/>
                <w:szCs w:val="18"/>
                <w:vertAlign w:val="superscript"/>
              </w:rPr>
            </w:pPr>
            <w:r w:rsidRPr="003346BA">
              <w:rPr>
                <w:sz w:val="18"/>
                <w:szCs w:val="18"/>
                <w:vertAlign w:val="superscript"/>
              </w:rPr>
              <w:t>0</w:t>
            </w:r>
            <w:r w:rsidR="0011286D" w:rsidRPr="003346BA">
              <w:rPr>
                <w:sz w:val="18"/>
                <w:szCs w:val="18"/>
                <w:vertAlign w:val="superscript"/>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85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56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6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69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D242A5" w:rsidP="008C7465">
            <w:pPr>
              <w:rPr>
                <w:sz w:val="18"/>
                <w:szCs w:val="18"/>
                <w:vertAlign w:val="superscript"/>
              </w:rPr>
            </w:pPr>
            <w:r>
              <w:rPr>
                <w:sz w:val="18"/>
                <w:szCs w:val="18"/>
                <w:vertAlign w:val="superscript"/>
              </w:rPr>
              <w:t>Работы не проводились</w:t>
            </w:r>
          </w:p>
        </w:tc>
      </w:tr>
      <w:tr w:rsidR="00553829" w:rsidRPr="003346BA" w:rsidTr="00EA2493">
        <w:trPr>
          <w:gridAfter w:val="1"/>
          <w:wAfter w:w="16" w:type="dxa"/>
          <w:trHeight w:val="2342"/>
        </w:trPr>
        <w:tc>
          <w:tcPr>
            <w:tcW w:w="1573" w:type="dxa"/>
            <w:tcBorders>
              <w:top w:val="single" w:sz="4" w:space="0" w:color="auto"/>
              <w:left w:val="single" w:sz="4" w:space="0" w:color="auto"/>
              <w:bottom w:val="single" w:sz="4" w:space="0" w:color="auto"/>
              <w:right w:val="single" w:sz="4" w:space="0" w:color="auto"/>
            </w:tcBorders>
            <w:shd w:val="clear" w:color="auto" w:fill="auto"/>
            <w:hideMark/>
          </w:tcPr>
          <w:p w:rsidR="00553829" w:rsidRPr="003346BA" w:rsidRDefault="00553829" w:rsidP="00084998">
            <w:pPr>
              <w:rPr>
                <w:sz w:val="18"/>
                <w:szCs w:val="18"/>
                <w:vertAlign w:val="superscript"/>
              </w:rPr>
            </w:pPr>
            <w:r w:rsidRPr="003346BA">
              <w:rPr>
                <w:sz w:val="18"/>
                <w:szCs w:val="18"/>
                <w:vertAlign w:val="superscript"/>
              </w:rPr>
              <w:t>2.1 Проведение работ по государственному кадастровому учету земельных участков для предоставления физическим и юридическим лицам для строительства и иных целей</w:t>
            </w:r>
          </w:p>
        </w:tc>
        <w:tc>
          <w:tcPr>
            <w:tcW w:w="1222" w:type="dxa"/>
            <w:tcBorders>
              <w:top w:val="single" w:sz="4" w:space="0" w:color="auto"/>
              <w:left w:val="nil"/>
              <w:bottom w:val="single" w:sz="4" w:space="0" w:color="auto"/>
              <w:right w:val="single" w:sz="4" w:space="0" w:color="auto"/>
            </w:tcBorders>
            <w:shd w:val="clear" w:color="auto" w:fill="auto"/>
            <w:hideMark/>
          </w:tcPr>
          <w:p w:rsidR="00553829" w:rsidRPr="003346BA" w:rsidRDefault="00553829" w:rsidP="00391073">
            <w:pPr>
              <w:jc w:val="center"/>
              <w:rPr>
                <w:sz w:val="18"/>
                <w:szCs w:val="18"/>
                <w:vertAlign w:val="superscript"/>
              </w:rPr>
            </w:pPr>
            <w:r w:rsidRPr="003346BA">
              <w:rPr>
                <w:sz w:val="18"/>
                <w:szCs w:val="18"/>
                <w:vertAlign w:val="superscript"/>
              </w:rPr>
              <w:t>отдел по управлению муниципальным имуществом и земельными ресурсами</w:t>
            </w:r>
          </w:p>
        </w:tc>
        <w:tc>
          <w:tcPr>
            <w:tcW w:w="977" w:type="dxa"/>
            <w:gridSpan w:val="3"/>
            <w:tcBorders>
              <w:top w:val="single" w:sz="4" w:space="0" w:color="auto"/>
              <w:left w:val="nil"/>
              <w:bottom w:val="single" w:sz="4" w:space="0" w:color="auto"/>
              <w:right w:val="single" w:sz="4" w:space="0" w:color="auto"/>
            </w:tcBorders>
            <w:shd w:val="clear" w:color="auto" w:fill="auto"/>
            <w:vAlign w:val="center"/>
            <w:hideMark/>
          </w:tcPr>
          <w:p w:rsidR="00553829" w:rsidRPr="003346BA" w:rsidRDefault="00C265B8" w:rsidP="00391073">
            <w:pPr>
              <w:jc w:val="center"/>
              <w:rPr>
                <w:sz w:val="18"/>
                <w:szCs w:val="18"/>
                <w:vertAlign w:val="superscript"/>
              </w:rPr>
            </w:pPr>
            <w:r>
              <w:rPr>
                <w:sz w:val="18"/>
                <w:szCs w:val="18"/>
                <w:vertAlign w:val="superscript"/>
              </w:rPr>
              <w:t>0</w:t>
            </w:r>
          </w:p>
        </w:tc>
        <w:tc>
          <w:tcPr>
            <w:tcW w:w="857" w:type="dxa"/>
            <w:gridSpan w:val="3"/>
            <w:tcBorders>
              <w:top w:val="single" w:sz="4" w:space="0" w:color="auto"/>
              <w:left w:val="nil"/>
              <w:bottom w:val="single" w:sz="4" w:space="0" w:color="auto"/>
              <w:right w:val="single" w:sz="4" w:space="0" w:color="auto"/>
            </w:tcBorders>
            <w:shd w:val="clear" w:color="auto" w:fill="auto"/>
            <w:vAlign w:val="center"/>
            <w:hideMark/>
          </w:tcPr>
          <w:p w:rsidR="00553829" w:rsidRPr="003346BA" w:rsidRDefault="00D242A5" w:rsidP="00391073">
            <w:pPr>
              <w:jc w:val="center"/>
              <w:rPr>
                <w:sz w:val="18"/>
                <w:szCs w:val="18"/>
                <w:vertAlign w:val="superscript"/>
              </w:rPr>
            </w:pPr>
            <w:r>
              <w:rPr>
                <w:sz w:val="18"/>
                <w:szCs w:val="18"/>
                <w:vertAlign w:val="superscript"/>
              </w:rPr>
              <w:t>0</w:t>
            </w:r>
          </w:p>
        </w:tc>
        <w:tc>
          <w:tcPr>
            <w:tcW w:w="756" w:type="dxa"/>
            <w:gridSpan w:val="3"/>
            <w:tcBorders>
              <w:top w:val="single" w:sz="4" w:space="0" w:color="auto"/>
              <w:left w:val="nil"/>
              <w:bottom w:val="single" w:sz="4" w:space="0" w:color="auto"/>
              <w:right w:val="single" w:sz="4" w:space="0" w:color="auto"/>
            </w:tcBorders>
            <w:shd w:val="clear" w:color="auto" w:fill="auto"/>
            <w:vAlign w:val="center"/>
            <w:hideMark/>
          </w:tcPr>
          <w:p w:rsidR="00553829" w:rsidRPr="003346BA" w:rsidRDefault="00553829" w:rsidP="00391073">
            <w:pPr>
              <w:jc w:val="center"/>
              <w:rPr>
                <w:sz w:val="18"/>
                <w:szCs w:val="18"/>
                <w:vertAlign w:val="superscript"/>
              </w:rPr>
            </w:pPr>
            <w:r w:rsidRPr="003346BA">
              <w:rPr>
                <w:sz w:val="18"/>
                <w:szCs w:val="18"/>
                <w:vertAlign w:val="superscript"/>
              </w:rPr>
              <w:t>0</w:t>
            </w:r>
          </w:p>
        </w:tc>
        <w:tc>
          <w:tcPr>
            <w:tcW w:w="708" w:type="dxa"/>
            <w:gridSpan w:val="4"/>
            <w:tcBorders>
              <w:top w:val="single" w:sz="4" w:space="0" w:color="auto"/>
              <w:left w:val="nil"/>
              <w:bottom w:val="single" w:sz="4" w:space="0" w:color="auto"/>
              <w:right w:val="single" w:sz="4" w:space="0" w:color="auto"/>
            </w:tcBorders>
            <w:shd w:val="clear" w:color="auto" w:fill="auto"/>
            <w:vAlign w:val="center"/>
            <w:hideMark/>
          </w:tcPr>
          <w:p w:rsidR="00553829" w:rsidRPr="003346BA" w:rsidRDefault="00553829" w:rsidP="00391073">
            <w:pPr>
              <w:jc w:val="center"/>
              <w:rPr>
                <w:sz w:val="18"/>
                <w:szCs w:val="18"/>
                <w:vertAlign w:val="superscript"/>
              </w:rPr>
            </w:pPr>
            <w:r w:rsidRPr="003346BA">
              <w:rPr>
                <w:sz w:val="18"/>
                <w:szCs w:val="18"/>
                <w:vertAlign w:val="superscript"/>
              </w:rPr>
              <w:t>0</w:t>
            </w:r>
          </w:p>
        </w:tc>
        <w:tc>
          <w:tcPr>
            <w:tcW w:w="709" w:type="dxa"/>
            <w:gridSpan w:val="3"/>
            <w:tcBorders>
              <w:top w:val="single" w:sz="4" w:space="0" w:color="auto"/>
              <w:left w:val="nil"/>
              <w:bottom w:val="single" w:sz="4" w:space="0" w:color="auto"/>
              <w:right w:val="single" w:sz="4" w:space="0" w:color="auto"/>
            </w:tcBorders>
            <w:shd w:val="clear" w:color="auto" w:fill="auto"/>
            <w:vAlign w:val="center"/>
            <w:hideMark/>
          </w:tcPr>
          <w:p w:rsidR="00553829" w:rsidRPr="003346BA" w:rsidRDefault="00C265B8" w:rsidP="00823B0F">
            <w:pPr>
              <w:jc w:val="center"/>
              <w:rPr>
                <w:sz w:val="18"/>
                <w:szCs w:val="18"/>
                <w:vertAlign w:val="superscript"/>
              </w:rPr>
            </w:pPr>
            <w:r>
              <w:rPr>
                <w:sz w:val="18"/>
                <w:szCs w:val="18"/>
                <w:vertAlign w:val="superscript"/>
              </w:rPr>
              <w:t>0</w:t>
            </w:r>
          </w:p>
        </w:tc>
        <w:tc>
          <w:tcPr>
            <w:tcW w:w="708" w:type="dxa"/>
            <w:gridSpan w:val="4"/>
            <w:tcBorders>
              <w:top w:val="single" w:sz="4" w:space="0" w:color="auto"/>
              <w:left w:val="nil"/>
              <w:bottom w:val="single" w:sz="4" w:space="0" w:color="auto"/>
              <w:right w:val="single" w:sz="4" w:space="0" w:color="auto"/>
            </w:tcBorders>
            <w:shd w:val="clear" w:color="auto" w:fill="auto"/>
            <w:vAlign w:val="center"/>
            <w:hideMark/>
          </w:tcPr>
          <w:p w:rsidR="00553829" w:rsidRPr="003346BA" w:rsidRDefault="00D242A5" w:rsidP="00823B0F">
            <w:pPr>
              <w:jc w:val="center"/>
              <w:rPr>
                <w:sz w:val="18"/>
                <w:szCs w:val="18"/>
                <w:vertAlign w:val="superscript"/>
              </w:rPr>
            </w:pPr>
            <w:r>
              <w:rPr>
                <w:sz w:val="18"/>
                <w:szCs w:val="18"/>
                <w:vertAlign w:val="superscript"/>
              </w:rPr>
              <w:t>0</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553829" w:rsidRPr="003346BA" w:rsidRDefault="00553829" w:rsidP="00391073">
            <w:pPr>
              <w:jc w:val="center"/>
              <w:rPr>
                <w:sz w:val="18"/>
                <w:szCs w:val="18"/>
                <w:vertAlign w:val="superscript"/>
              </w:rPr>
            </w:pPr>
            <w:r w:rsidRPr="003346BA">
              <w:rPr>
                <w:sz w:val="18"/>
                <w:szCs w:val="18"/>
                <w:vertAlign w:val="superscript"/>
              </w:rPr>
              <w:t>0</w:t>
            </w:r>
          </w:p>
        </w:tc>
        <w:tc>
          <w:tcPr>
            <w:tcW w:w="854" w:type="dxa"/>
            <w:gridSpan w:val="3"/>
            <w:tcBorders>
              <w:top w:val="single" w:sz="4" w:space="0" w:color="auto"/>
              <w:left w:val="nil"/>
              <w:bottom w:val="single" w:sz="4" w:space="0" w:color="auto"/>
              <w:right w:val="single" w:sz="4" w:space="0" w:color="auto"/>
            </w:tcBorders>
            <w:shd w:val="clear" w:color="auto" w:fill="auto"/>
            <w:vAlign w:val="center"/>
            <w:hideMark/>
          </w:tcPr>
          <w:p w:rsidR="00553829" w:rsidRPr="003346BA" w:rsidRDefault="00553829" w:rsidP="00391073">
            <w:pPr>
              <w:jc w:val="center"/>
              <w:rPr>
                <w:sz w:val="18"/>
                <w:szCs w:val="18"/>
                <w:vertAlign w:val="superscript"/>
              </w:rPr>
            </w:pPr>
            <w:r w:rsidRPr="003346BA">
              <w:rPr>
                <w:sz w:val="18"/>
                <w:szCs w:val="18"/>
                <w:vertAlign w:val="superscript"/>
              </w:rPr>
              <w:t>0</w:t>
            </w:r>
          </w:p>
        </w:tc>
        <w:tc>
          <w:tcPr>
            <w:tcW w:w="566" w:type="dxa"/>
            <w:gridSpan w:val="3"/>
            <w:tcBorders>
              <w:top w:val="single" w:sz="4" w:space="0" w:color="auto"/>
              <w:left w:val="nil"/>
              <w:bottom w:val="single" w:sz="4" w:space="0" w:color="auto"/>
              <w:right w:val="single" w:sz="4" w:space="0" w:color="auto"/>
            </w:tcBorders>
            <w:shd w:val="clear" w:color="auto" w:fill="auto"/>
            <w:vAlign w:val="center"/>
            <w:hideMark/>
          </w:tcPr>
          <w:p w:rsidR="00553829" w:rsidRPr="003346BA" w:rsidRDefault="00553829" w:rsidP="00391073">
            <w:pPr>
              <w:jc w:val="center"/>
              <w:rPr>
                <w:sz w:val="18"/>
                <w:szCs w:val="18"/>
                <w:vertAlign w:val="superscript"/>
              </w:rPr>
            </w:pPr>
            <w:r w:rsidRPr="003346BA">
              <w:rPr>
                <w:sz w:val="18"/>
                <w:szCs w:val="18"/>
                <w:vertAlign w:val="superscript"/>
              </w:rPr>
              <w:t>0</w:t>
            </w:r>
          </w:p>
        </w:tc>
        <w:tc>
          <w:tcPr>
            <w:tcW w:w="637" w:type="dxa"/>
            <w:gridSpan w:val="2"/>
            <w:tcBorders>
              <w:top w:val="single" w:sz="4" w:space="0" w:color="auto"/>
              <w:left w:val="nil"/>
              <w:bottom w:val="single" w:sz="4" w:space="0" w:color="auto"/>
              <w:right w:val="single" w:sz="4" w:space="0" w:color="auto"/>
            </w:tcBorders>
            <w:shd w:val="clear" w:color="auto" w:fill="auto"/>
            <w:vAlign w:val="center"/>
            <w:hideMark/>
          </w:tcPr>
          <w:p w:rsidR="00553829" w:rsidRPr="003346BA" w:rsidRDefault="00553829" w:rsidP="00391073">
            <w:pPr>
              <w:jc w:val="center"/>
              <w:rPr>
                <w:sz w:val="18"/>
                <w:szCs w:val="18"/>
                <w:vertAlign w:val="superscript"/>
              </w:rPr>
            </w:pPr>
            <w:r w:rsidRPr="003346BA">
              <w:rPr>
                <w:sz w:val="18"/>
                <w:szCs w:val="18"/>
                <w:vertAlign w:val="superscript"/>
              </w:rPr>
              <w:t>0</w:t>
            </w:r>
          </w:p>
        </w:tc>
        <w:tc>
          <w:tcPr>
            <w:tcW w:w="690" w:type="dxa"/>
            <w:gridSpan w:val="3"/>
            <w:tcBorders>
              <w:top w:val="single" w:sz="4" w:space="0" w:color="auto"/>
              <w:left w:val="nil"/>
              <w:bottom w:val="single" w:sz="4" w:space="0" w:color="auto"/>
              <w:right w:val="single" w:sz="4" w:space="0" w:color="auto"/>
            </w:tcBorders>
            <w:shd w:val="clear" w:color="auto" w:fill="auto"/>
            <w:vAlign w:val="center"/>
            <w:hideMark/>
          </w:tcPr>
          <w:p w:rsidR="00553829" w:rsidRPr="003346BA" w:rsidRDefault="00553829" w:rsidP="00391073">
            <w:pPr>
              <w:jc w:val="center"/>
              <w:rPr>
                <w:sz w:val="18"/>
                <w:szCs w:val="18"/>
                <w:vertAlign w:val="superscript"/>
              </w:rPr>
            </w:pPr>
            <w:r w:rsidRPr="003346BA">
              <w:rPr>
                <w:sz w:val="18"/>
                <w:szCs w:val="18"/>
                <w:vertAlign w:val="superscript"/>
              </w:rPr>
              <w:t>0</w:t>
            </w:r>
          </w:p>
        </w:tc>
        <w:tc>
          <w:tcPr>
            <w:tcW w:w="736" w:type="dxa"/>
            <w:tcBorders>
              <w:top w:val="single" w:sz="4" w:space="0" w:color="auto"/>
              <w:left w:val="nil"/>
              <w:bottom w:val="single" w:sz="4" w:space="0" w:color="auto"/>
              <w:right w:val="single" w:sz="4" w:space="0" w:color="auto"/>
            </w:tcBorders>
            <w:shd w:val="clear" w:color="auto" w:fill="auto"/>
            <w:vAlign w:val="center"/>
            <w:hideMark/>
          </w:tcPr>
          <w:p w:rsidR="00553829" w:rsidRPr="003346BA" w:rsidRDefault="00553829" w:rsidP="00391073">
            <w:pPr>
              <w:jc w:val="center"/>
              <w:rPr>
                <w:sz w:val="18"/>
                <w:szCs w:val="18"/>
                <w:vertAlign w:val="superscript"/>
              </w:rPr>
            </w:pPr>
            <w:r w:rsidRPr="003346BA">
              <w:rPr>
                <w:sz w:val="18"/>
                <w:szCs w:val="18"/>
                <w:vertAlign w:val="superscript"/>
              </w:rPr>
              <w:t>0</w:t>
            </w:r>
          </w:p>
        </w:tc>
        <w:tc>
          <w:tcPr>
            <w:tcW w:w="3400" w:type="dxa"/>
            <w:gridSpan w:val="2"/>
            <w:tcBorders>
              <w:top w:val="single" w:sz="4" w:space="0" w:color="auto"/>
              <w:left w:val="nil"/>
              <w:bottom w:val="single" w:sz="4" w:space="0" w:color="auto"/>
              <w:right w:val="single" w:sz="4" w:space="0" w:color="auto"/>
            </w:tcBorders>
            <w:shd w:val="clear" w:color="auto" w:fill="auto"/>
            <w:vAlign w:val="center"/>
            <w:hideMark/>
          </w:tcPr>
          <w:p w:rsidR="00553829" w:rsidRPr="003346BA" w:rsidRDefault="00D242A5" w:rsidP="008C7465">
            <w:pPr>
              <w:rPr>
                <w:sz w:val="18"/>
                <w:szCs w:val="18"/>
                <w:vertAlign w:val="superscript"/>
              </w:rPr>
            </w:pPr>
            <w:r>
              <w:rPr>
                <w:sz w:val="18"/>
                <w:szCs w:val="18"/>
                <w:vertAlign w:val="superscript"/>
              </w:rPr>
              <w:t>Работы не проводились</w:t>
            </w:r>
          </w:p>
        </w:tc>
      </w:tr>
      <w:tr w:rsidR="00553829" w:rsidRPr="003346BA" w:rsidTr="00EA2493">
        <w:trPr>
          <w:gridAfter w:val="1"/>
          <w:wAfter w:w="16" w:type="dxa"/>
          <w:trHeight w:val="2263"/>
        </w:trPr>
        <w:tc>
          <w:tcPr>
            <w:tcW w:w="1573" w:type="dxa"/>
            <w:tcBorders>
              <w:top w:val="single" w:sz="4" w:space="0" w:color="auto"/>
              <w:left w:val="single" w:sz="4" w:space="0" w:color="auto"/>
              <w:bottom w:val="single" w:sz="4" w:space="0" w:color="auto"/>
              <w:right w:val="single" w:sz="4" w:space="0" w:color="auto"/>
            </w:tcBorders>
            <w:shd w:val="clear" w:color="auto" w:fill="auto"/>
            <w:hideMark/>
          </w:tcPr>
          <w:p w:rsidR="00553829" w:rsidRPr="003346BA" w:rsidRDefault="00553829" w:rsidP="00084998">
            <w:pPr>
              <w:rPr>
                <w:sz w:val="18"/>
                <w:szCs w:val="18"/>
                <w:vertAlign w:val="superscript"/>
              </w:rPr>
            </w:pPr>
            <w:r w:rsidRPr="003346BA">
              <w:rPr>
                <w:sz w:val="18"/>
                <w:szCs w:val="18"/>
                <w:vertAlign w:val="superscript"/>
              </w:rPr>
              <w:t>2.2 Организация и проведение аукционов по продаже земельных участков и по продаже права аренды земельных участков (в том числе услуги по проведению оценки и публикации в общественно-политической газете Ленского района «Маяк»)</w:t>
            </w:r>
          </w:p>
        </w:tc>
        <w:tc>
          <w:tcPr>
            <w:tcW w:w="1222" w:type="dxa"/>
            <w:tcBorders>
              <w:top w:val="single" w:sz="4" w:space="0" w:color="auto"/>
              <w:left w:val="single" w:sz="4" w:space="0" w:color="auto"/>
              <w:bottom w:val="single" w:sz="4" w:space="0" w:color="auto"/>
              <w:right w:val="single" w:sz="4" w:space="0" w:color="auto"/>
            </w:tcBorders>
            <w:shd w:val="clear" w:color="auto" w:fill="auto"/>
            <w:hideMark/>
          </w:tcPr>
          <w:p w:rsidR="00553829" w:rsidRPr="003346BA" w:rsidRDefault="00553829" w:rsidP="00391073">
            <w:pPr>
              <w:jc w:val="center"/>
              <w:rPr>
                <w:sz w:val="18"/>
                <w:szCs w:val="18"/>
                <w:vertAlign w:val="superscript"/>
              </w:rPr>
            </w:pPr>
            <w:r w:rsidRPr="003346BA">
              <w:rPr>
                <w:sz w:val="18"/>
                <w:szCs w:val="18"/>
                <w:vertAlign w:val="superscript"/>
              </w:rPr>
              <w:t>отдел по управлению муниципальным имуществом и земельными ресурсами</w:t>
            </w:r>
          </w:p>
        </w:tc>
        <w:tc>
          <w:tcPr>
            <w:tcW w:w="9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53829" w:rsidRPr="003346BA" w:rsidRDefault="00A070C6" w:rsidP="00391073">
            <w:pPr>
              <w:jc w:val="center"/>
              <w:rPr>
                <w:sz w:val="18"/>
                <w:szCs w:val="18"/>
                <w:vertAlign w:val="superscript"/>
              </w:rPr>
            </w:pPr>
            <w:r>
              <w:rPr>
                <w:sz w:val="18"/>
                <w:szCs w:val="18"/>
                <w:vertAlign w:val="superscript"/>
              </w:rPr>
              <w:t>125,0</w:t>
            </w:r>
          </w:p>
        </w:tc>
        <w:tc>
          <w:tcPr>
            <w:tcW w:w="8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53829" w:rsidRPr="003346BA" w:rsidRDefault="00C265B8" w:rsidP="00553829">
            <w:pPr>
              <w:jc w:val="center"/>
              <w:rPr>
                <w:sz w:val="18"/>
                <w:szCs w:val="18"/>
                <w:vertAlign w:val="superscript"/>
              </w:rPr>
            </w:pPr>
            <w:r>
              <w:rPr>
                <w:sz w:val="18"/>
                <w:szCs w:val="18"/>
                <w:vertAlign w:val="superscript"/>
              </w:rPr>
              <w:t>17,5</w:t>
            </w:r>
          </w:p>
        </w:tc>
        <w:tc>
          <w:tcPr>
            <w:tcW w:w="75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53829" w:rsidRPr="003346BA" w:rsidRDefault="00553829" w:rsidP="00391073">
            <w:pPr>
              <w:jc w:val="center"/>
              <w:rPr>
                <w:sz w:val="18"/>
                <w:szCs w:val="18"/>
                <w:vertAlign w:val="superscript"/>
              </w:rPr>
            </w:pPr>
            <w:r w:rsidRPr="003346BA">
              <w:rPr>
                <w:sz w:val="18"/>
                <w:szCs w:val="18"/>
                <w:vertAlign w:val="superscript"/>
              </w:rPr>
              <w:t>0</w:t>
            </w:r>
          </w:p>
        </w:tc>
        <w:tc>
          <w:tcPr>
            <w:tcW w:w="70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53829" w:rsidRPr="003346BA" w:rsidRDefault="00553829" w:rsidP="00391073">
            <w:pPr>
              <w:jc w:val="center"/>
              <w:rPr>
                <w:sz w:val="18"/>
                <w:szCs w:val="18"/>
                <w:vertAlign w:val="superscript"/>
              </w:rPr>
            </w:pPr>
            <w:r w:rsidRPr="003346BA">
              <w:rPr>
                <w:sz w:val="18"/>
                <w:szCs w:val="18"/>
                <w:vertAlign w:val="superscript"/>
              </w:rPr>
              <w:t>0</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53829" w:rsidRPr="003346BA" w:rsidRDefault="00A070C6" w:rsidP="00823B0F">
            <w:pPr>
              <w:jc w:val="center"/>
              <w:rPr>
                <w:sz w:val="18"/>
                <w:szCs w:val="18"/>
                <w:vertAlign w:val="superscript"/>
              </w:rPr>
            </w:pPr>
            <w:r>
              <w:rPr>
                <w:sz w:val="18"/>
                <w:szCs w:val="18"/>
                <w:vertAlign w:val="superscript"/>
              </w:rPr>
              <w:t>125,0</w:t>
            </w:r>
          </w:p>
        </w:tc>
        <w:tc>
          <w:tcPr>
            <w:tcW w:w="70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53829" w:rsidRPr="003346BA" w:rsidRDefault="00C265B8" w:rsidP="00823B0F">
            <w:pPr>
              <w:jc w:val="center"/>
              <w:rPr>
                <w:sz w:val="18"/>
                <w:szCs w:val="18"/>
                <w:vertAlign w:val="superscript"/>
              </w:rPr>
            </w:pPr>
            <w:r>
              <w:rPr>
                <w:sz w:val="18"/>
                <w:szCs w:val="18"/>
                <w:vertAlign w:val="superscript"/>
              </w:rPr>
              <w:t>17,5</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53829" w:rsidRPr="003346BA" w:rsidRDefault="00553829" w:rsidP="00391073">
            <w:pPr>
              <w:jc w:val="center"/>
              <w:rPr>
                <w:sz w:val="18"/>
                <w:szCs w:val="18"/>
                <w:vertAlign w:val="superscript"/>
              </w:rPr>
            </w:pPr>
            <w:r w:rsidRPr="003346BA">
              <w:rPr>
                <w:sz w:val="18"/>
                <w:szCs w:val="18"/>
                <w:vertAlign w:val="superscript"/>
              </w:rPr>
              <w:t>0</w:t>
            </w:r>
          </w:p>
        </w:tc>
        <w:tc>
          <w:tcPr>
            <w:tcW w:w="85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53829" w:rsidRPr="003346BA" w:rsidRDefault="00553829" w:rsidP="00391073">
            <w:pPr>
              <w:jc w:val="center"/>
              <w:rPr>
                <w:sz w:val="18"/>
                <w:szCs w:val="18"/>
                <w:vertAlign w:val="superscript"/>
              </w:rPr>
            </w:pPr>
            <w:r w:rsidRPr="003346BA">
              <w:rPr>
                <w:sz w:val="18"/>
                <w:szCs w:val="18"/>
                <w:vertAlign w:val="superscript"/>
              </w:rPr>
              <w:t>0</w:t>
            </w:r>
          </w:p>
        </w:tc>
        <w:tc>
          <w:tcPr>
            <w:tcW w:w="56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53829" w:rsidRPr="003346BA" w:rsidRDefault="00553829" w:rsidP="00391073">
            <w:pPr>
              <w:jc w:val="center"/>
              <w:rPr>
                <w:sz w:val="18"/>
                <w:szCs w:val="18"/>
                <w:vertAlign w:val="superscript"/>
              </w:rPr>
            </w:pPr>
            <w:r w:rsidRPr="003346BA">
              <w:rPr>
                <w:sz w:val="18"/>
                <w:szCs w:val="18"/>
                <w:vertAlign w:val="superscript"/>
              </w:rPr>
              <w:t>0</w:t>
            </w:r>
          </w:p>
        </w:tc>
        <w:tc>
          <w:tcPr>
            <w:tcW w:w="6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53829" w:rsidRPr="003346BA" w:rsidRDefault="00553829" w:rsidP="00391073">
            <w:pPr>
              <w:jc w:val="center"/>
              <w:rPr>
                <w:sz w:val="18"/>
                <w:szCs w:val="18"/>
                <w:vertAlign w:val="superscript"/>
              </w:rPr>
            </w:pPr>
            <w:r w:rsidRPr="003346BA">
              <w:rPr>
                <w:sz w:val="18"/>
                <w:szCs w:val="18"/>
                <w:vertAlign w:val="superscript"/>
              </w:rPr>
              <w:t>0</w:t>
            </w:r>
          </w:p>
        </w:tc>
        <w:tc>
          <w:tcPr>
            <w:tcW w:w="69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53829" w:rsidRPr="003346BA" w:rsidRDefault="00553829" w:rsidP="00391073">
            <w:pPr>
              <w:jc w:val="center"/>
              <w:rPr>
                <w:sz w:val="18"/>
                <w:szCs w:val="18"/>
                <w:vertAlign w:val="superscript"/>
              </w:rPr>
            </w:pPr>
            <w:r w:rsidRPr="003346BA">
              <w:rPr>
                <w:sz w:val="18"/>
                <w:szCs w:val="18"/>
                <w:vertAlign w:val="superscript"/>
              </w:rPr>
              <w:t>0</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829" w:rsidRPr="003346BA" w:rsidRDefault="00553829" w:rsidP="00391073">
            <w:pPr>
              <w:jc w:val="center"/>
              <w:rPr>
                <w:sz w:val="18"/>
                <w:szCs w:val="18"/>
                <w:vertAlign w:val="superscript"/>
              </w:rPr>
            </w:pPr>
            <w:r w:rsidRPr="003346BA">
              <w:rPr>
                <w:sz w:val="18"/>
                <w:szCs w:val="18"/>
                <w:vertAlign w:val="superscript"/>
              </w:rPr>
              <w:t>0</w:t>
            </w: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53829" w:rsidRPr="003346BA" w:rsidRDefault="00C265B8" w:rsidP="007E07FA">
            <w:pPr>
              <w:rPr>
                <w:sz w:val="18"/>
                <w:szCs w:val="18"/>
                <w:vertAlign w:val="superscript"/>
              </w:rPr>
            </w:pPr>
            <w:r>
              <w:rPr>
                <w:sz w:val="18"/>
                <w:szCs w:val="18"/>
                <w:vertAlign w:val="superscript"/>
              </w:rPr>
              <w:t>Оплата за публикации в газету «Маяк»</w:t>
            </w:r>
          </w:p>
        </w:tc>
      </w:tr>
      <w:tr w:rsidR="00553829" w:rsidRPr="003346BA" w:rsidTr="00EA2493">
        <w:trPr>
          <w:gridAfter w:val="1"/>
          <w:wAfter w:w="16" w:type="dxa"/>
          <w:trHeight w:val="1246"/>
        </w:trPr>
        <w:tc>
          <w:tcPr>
            <w:tcW w:w="1573" w:type="dxa"/>
            <w:tcBorders>
              <w:top w:val="single" w:sz="4" w:space="0" w:color="auto"/>
              <w:left w:val="single" w:sz="4" w:space="0" w:color="auto"/>
              <w:bottom w:val="single" w:sz="4" w:space="0" w:color="auto"/>
              <w:right w:val="single" w:sz="4" w:space="0" w:color="auto"/>
            </w:tcBorders>
            <w:shd w:val="clear" w:color="auto" w:fill="auto"/>
            <w:hideMark/>
          </w:tcPr>
          <w:p w:rsidR="00553829" w:rsidRPr="003346BA" w:rsidRDefault="00553829" w:rsidP="00084998">
            <w:pPr>
              <w:rPr>
                <w:sz w:val="18"/>
                <w:szCs w:val="18"/>
                <w:vertAlign w:val="superscript"/>
              </w:rPr>
            </w:pPr>
            <w:r w:rsidRPr="003346BA">
              <w:rPr>
                <w:sz w:val="18"/>
                <w:szCs w:val="18"/>
                <w:vertAlign w:val="superscript"/>
              </w:rPr>
              <w:lastRenderedPageBreak/>
              <w:t>3.1 Проведение работ по государственному кадастровому учету земельных участков для многодетных семей</w:t>
            </w:r>
          </w:p>
        </w:tc>
        <w:tc>
          <w:tcPr>
            <w:tcW w:w="1222" w:type="dxa"/>
            <w:tcBorders>
              <w:top w:val="single" w:sz="4" w:space="0" w:color="auto"/>
              <w:left w:val="nil"/>
              <w:bottom w:val="single" w:sz="4" w:space="0" w:color="auto"/>
              <w:right w:val="single" w:sz="4" w:space="0" w:color="auto"/>
            </w:tcBorders>
            <w:shd w:val="clear" w:color="auto" w:fill="auto"/>
            <w:hideMark/>
          </w:tcPr>
          <w:p w:rsidR="00553829" w:rsidRPr="003346BA" w:rsidRDefault="00553829" w:rsidP="00391073">
            <w:pPr>
              <w:jc w:val="center"/>
              <w:rPr>
                <w:sz w:val="18"/>
                <w:szCs w:val="18"/>
                <w:vertAlign w:val="superscript"/>
              </w:rPr>
            </w:pPr>
            <w:r w:rsidRPr="003346BA">
              <w:rPr>
                <w:sz w:val="18"/>
                <w:szCs w:val="18"/>
                <w:vertAlign w:val="superscript"/>
              </w:rPr>
              <w:t>отдел по управлению муниципальным имуществом и земельными ресурсами</w:t>
            </w:r>
          </w:p>
        </w:tc>
        <w:tc>
          <w:tcPr>
            <w:tcW w:w="977" w:type="dxa"/>
            <w:gridSpan w:val="3"/>
            <w:tcBorders>
              <w:top w:val="single" w:sz="4" w:space="0" w:color="auto"/>
              <w:left w:val="nil"/>
              <w:bottom w:val="single" w:sz="4" w:space="0" w:color="auto"/>
              <w:right w:val="single" w:sz="4" w:space="0" w:color="auto"/>
            </w:tcBorders>
            <w:shd w:val="clear" w:color="auto" w:fill="auto"/>
            <w:vAlign w:val="center"/>
            <w:hideMark/>
          </w:tcPr>
          <w:p w:rsidR="00553829" w:rsidRPr="003346BA" w:rsidRDefault="00C265B8" w:rsidP="00391073">
            <w:pPr>
              <w:jc w:val="center"/>
              <w:rPr>
                <w:sz w:val="18"/>
                <w:szCs w:val="18"/>
                <w:vertAlign w:val="superscript"/>
              </w:rPr>
            </w:pPr>
            <w:r>
              <w:rPr>
                <w:sz w:val="18"/>
                <w:szCs w:val="18"/>
                <w:vertAlign w:val="superscript"/>
              </w:rPr>
              <w:t>0</w:t>
            </w:r>
          </w:p>
        </w:tc>
        <w:tc>
          <w:tcPr>
            <w:tcW w:w="857" w:type="dxa"/>
            <w:gridSpan w:val="3"/>
            <w:tcBorders>
              <w:top w:val="single" w:sz="4" w:space="0" w:color="auto"/>
              <w:left w:val="nil"/>
              <w:bottom w:val="single" w:sz="4" w:space="0" w:color="auto"/>
              <w:right w:val="single" w:sz="4" w:space="0" w:color="auto"/>
            </w:tcBorders>
            <w:shd w:val="clear" w:color="auto" w:fill="auto"/>
            <w:vAlign w:val="center"/>
            <w:hideMark/>
          </w:tcPr>
          <w:p w:rsidR="00553829" w:rsidRPr="003346BA" w:rsidRDefault="00D242A5" w:rsidP="00391073">
            <w:pPr>
              <w:jc w:val="center"/>
              <w:rPr>
                <w:sz w:val="18"/>
                <w:szCs w:val="18"/>
                <w:vertAlign w:val="superscript"/>
              </w:rPr>
            </w:pPr>
            <w:r>
              <w:rPr>
                <w:sz w:val="18"/>
                <w:szCs w:val="18"/>
                <w:vertAlign w:val="superscript"/>
              </w:rPr>
              <w:t>0</w:t>
            </w:r>
          </w:p>
        </w:tc>
        <w:tc>
          <w:tcPr>
            <w:tcW w:w="756" w:type="dxa"/>
            <w:gridSpan w:val="3"/>
            <w:tcBorders>
              <w:top w:val="single" w:sz="4" w:space="0" w:color="auto"/>
              <w:left w:val="nil"/>
              <w:bottom w:val="single" w:sz="4" w:space="0" w:color="auto"/>
              <w:right w:val="single" w:sz="4" w:space="0" w:color="auto"/>
            </w:tcBorders>
            <w:shd w:val="clear" w:color="auto" w:fill="auto"/>
            <w:vAlign w:val="center"/>
            <w:hideMark/>
          </w:tcPr>
          <w:p w:rsidR="00553829" w:rsidRPr="003346BA" w:rsidRDefault="00553829" w:rsidP="00391073">
            <w:pPr>
              <w:jc w:val="center"/>
              <w:rPr>
                <w:sz w:val="18"/>
                <w:szCs w:val="18"/>
                <w:vertAlign w:val="superscript"/>
              </w:rPr>
            </w:pPr>
            <w:r w:rsidRPr="003346BA">
              <w:rPr>
                <w:sz w:val="18"/>
                <w:szCs w:val="18"/>
                <w:vertAlign w:val="superscript"/>
              </w:rPr>
              <w:t>0</w:t>
            </w:r>
          </w:p>
        </w:tc>
        <w:tc>
          <w:tcPr>
            <w:tcW w:w="708" w:type="dxa"/>
            <w:gridSpan w:val="4"/>
            <w:tcBorders>
              <w:top w:val="single" w:sz="4" w:space="0" w:color="auto"/>
              <w:left w:val="nil"/>
              <w:bottom w:val="single" w:sz="4" w:space="0" w:color="auto"/>
              <w:right w:val="single" w:sz="4" w:space="0" w:color="auto"/>
            </w:tcBorders>
            <w:shd w:val="clear" w:color="auto" w:fill="auto"/>
            <w:vAlign w:val="center"/>
            <w:hideMark/>
          </w:tcPr>
          <w:p w:rsidR="00553829" w:rsidRPr="003346BA" w:rsidRDefault="00553829" w:rsidP="00391073">
            <w:pPr>
              <w:jc w:val="center"/>
              <w:rPr>
                <w:sz w:val="18"/>
                <w:szCs w:val="18"/>
                <w:vertAlign w:val="superscript"/>
              </w:rPr>
            </w:pPr>
            <w:r w:rsidRPr="003346BA">
              <w:rPr>
                <w:sz w:val="18"/>
                <w:szCs w:val="18"/>
                <w:vertAlign w:val="superscript"/>
              </w:rPr>
              <w:t>0</w:t>
            </w:r>
          </w:p>
        </w:tc>
        <w:tc>
          <w:tcPr>
            <w:tcW w:w="709" w:type="dxa"/>
            <w:gridSpan w:val="3"/>
            <w:tcBorders>
              <w:top w:val="single" w:sz="4" w:space="0" w:color="auto"/>
              <w:left w:val="nil"/>
              <w:bottom w:val="single" w:sz="4" w:space="0" w:color="auto"/>
              <w:right w:val="single" w:sz="4" w:space="0" w:color="auto"/>
            </w:tcBorders>
            <w:shd w:val="clear" w:color="auto" w:fill="auto"/>
            <w:vAlign w:val="center"/>
            <w:hideMark/>
          </w:tcPr>
          <w:p w:rsidR="00553829" w:rsidRPr="003346BA" w:rsidRDefault="00C265B8" w:rsidP="00823B0F">
            <w:pPr>
              <w:jc w:val="center"/>
              <w:rPr>
                <w:sz w:val="18"/>
                <w:szCs w:val="18"/>
                <w:vertAlign w:val="superscript"/>
              </w:rPr>
            </w:pPr>
            <w:r>
              <w:rPr>
                <w:sz w:val="18"/>
                <w:szCs w:val="18"/>
                <w:vertAlign w:val="superscript"/>
              </w:rPr>
              <w:t>0</w:t>
            </w:r>
          </w:p>
        </w:tc>
        <w:tc>
          <w:tcPr>
            <w:tcW w:w="708" w:type="dxa"/>
            <w:gridSpan w:val="4"/>
            <w:tcBorders>
              <w:top w:val="single" w:sz="4" w:space="0" w:color="auto"/>
              <w:left w:val="nil"/>
              <w:bottom w:val="single" w:sz="4" w:space="0" w:color="auto"/>
              <w:right w:val="single" w:sz="4" w:space="0" w:color="auto"/>
            </w:tcBorders>
            <w:shd w:val="clear" w:color="auto" w:fill="auto"/>
            <w:vAlign w:val="center"/>
            <w:hideMark/>
          </w:tcPr>
          <w:p w:rsidR="00553829" w:rsidRPr="003346BA" w:rsidRDefault="00D242A5" w:rsidP="00823B0F">
            <w:pPr>
              <w:jc w:val="center"/>
              <w:rPr>
                <w:sz w:val="18"/>
                <w:szCs w:val="18"/>
                <w:vertAlign w:val="superscript"/>
              </w:rPr>
            </w:pPr>
            <w:r>
              <w:rPr>
                <w:sz w:val="18"/>
                <w:szCs w:val="18"/>
                <w:vertAlign w:val="superscript"/>
              </w:rPr>
              <w:t>0</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553829" w:rsidRPr="003346BA" w:rsidRDefault="00553829" w:rsidP="00391073">
            <w:pPr>
              <w:jc w:val="center"/>
              <w:rPr>
                <w:sz w:val="18"/>
                <w:szCs w:val="18"/>
                <w:vertAlign w:val="superscript"/>
              </w:rPr>
            </w:pPr>
            <w:r w:rsidRPr="003346BA">
              <w:rPr>
                <w:sz w:val="18"/>
                <w:szCs w:val="18"/>
                <w:vertAlign w:val="superscript"/>
              </w:rPr>
              <w:t>0</w:t>
            </w:r>
          </w:p>
        </w:tc>
        <w:tc>
          <w:tcPr>
            <w:tcW w:w="854" w:type="dxa"/>
            <w:gridSpan w:val="3"/>
            <w:tcBorders>
              <w:top w:val="single" w:sz="4" w:space="0" w:color="auto"/>
              <w:left w:val="nil"/>
              <w:bottom w:val="single" w:sz="4" w:space="0" w:color="auto"/>
              <w:right w:val="single" w:sz="4" w:space="0" w:color="auto"/>
            </w:tcBorders>
            <w:shd w:val="clear" w:color="auto" w:fill="auto"/>
            <w:vAlign w:val="center"/>
            <w:hideMark/>
          </w:tcPr>
          <w:p w:rsidR="00553829" w:rsidRPr="003346BA" w:rsidRDefault="00553829" w:rsidP="00391073">
            <w:pPr>
              <w:jc w:val="center"/>
              <w:rPr>
                <w:sz w:val="18"/>
                <w:szCs w:val="18"/>
                <w:vertAlign w:val="superscript"/>
              </w:rPr>
            </w:pPr>
            <w:r w:rsidRPr="003346BA">
              <w:rPr>
                <w:sz w:val="18"/>
                <w:szCs w:val="18"/>
                <w:vertAlign w:val="superscript"/>
              </w:rPr>
              <w:t>0</w:t>
            </w:r>
          </w:p>
        </w:tc>
        <w:tc>
          <w:tcPr>
            <w:tcW w:w="566" w:type="dxa"/>
            <w:gridSpan w:val="3"/>
            <w:tcBorders>
              <w:top w:val="single" w:sz="4" w:space="0" w:color="auto"/>
              <w:left w:val="nil"/>
              <w:bottom w:val="single" w:sz="4" w:space="0" w:color="auto"/>
              <w:right w:val="single" w:sz="4" w:space="0" w:color="auto"/>
            </w:tcBorders>
            <w:shd w:val="clear" w:color="auto" w:fill="auto"/>
            <w:vAlign w:val="center"/>
            <w:hideMark/>
          </w:tcPr>
          <w:p w:rsidR="00553829" w:rsidRPr="003346BA" w:rsidRDefault="00553829" w:rsidP="00391073">
            <w:pPr>
              <w:jc w:val="center"/>
              <w:rPr>
                <w:sz w:val="18"/>
                <w:szCs w:val="18"/>
                <w:vertAlign w:val="superscript"/>
              </w:rPr>
            </w:pPr>
            <w:r w:rsidRPr="003346BA">
              <w:rPr>
                <w:sz w:val="18"/>
                <w:szCs w:val="18"/>
                <w:vertAlign w:val="superscript"/>
              </w:rPr>
              <w:t>0</w:t>
            </w:r>
          </w:p>
        </w:tc>
        <w:tc>
          <w:tcPr>
            <w:tcW w:w="637" w:type="dxa"/>
            <w:gridSpan w:val="2"/>
            <w:tcBorders>
              <w:top w:val="single" w:sz="4" w:space="0" w:color="auto"/>
              <w:left w:val="nil"/>
              <w:bottom w:val="single" w:sz="4" w:space="0" w:color="auto"/>
              <w:right w:val="single" w:sz="4" w:space="0" w:color="auto"/>
            </w:tcBorders>
            <w:shd w:val="clear" w:color="auto" w:fill="auto"/>
            <w:vAlign w:val="center"/>
            <w:hideMark/>
          </w:tcPr>
          <w:p w:rsidR="00553829" w:rsidRPr="003346BA" w:rsidRDefault="00553829" w:rsidP="00391073">
            <w:pPr>
              <w:jc w:val="center"/>
              <w:rPr>
                <w:sz w:val="18"/>
                <w:szCs w:val="18"/>
                <w:vertAlign w:val="superscript"/>
              </w:rPr>
            </w:pPr>
            <w:r w:rsidRPr="003346BA">
              <w:rPr>
                <w:sz w:val="18"/>
                <w:szCs w:val="18"/>
                <w:vertAlign w:val="superscript"/>
              </w:rPr>
              <w:t>0</w:t>
            </w:r>
          </w:p>
        </w:tc>
        <w:tc>
          <w:tcPr>
            <w:tcW w:w="690" w:type="dxa"/>
            <w:gridSpan w:val="3"/>
            <w:tcBorders>
              <w:top w:val="single" w:sz="4" w:space="0" w:color="auto"/>
              <w:left w:val="nil"/>
              <w:bottom w:val="single" w:sz="4" w:space="0" w:color="auto"/>
              <w:right w:val="single" w:sz="4" w:space="0" w:color="auto"/>
            </w:tcBorders>
            <w:shd w:val="clear" w:color="auto" w:fill="auto"/>
            <w:vAlign w:val="center"/>
            <w:hideMark/>
          </w:tcPr>
          <w:p w:rsidR="00553829" w:rsidRPr="003346BA" w:rsidRDefault="00553829" w:rsidP="00391073">
            <w:pPr>
              <w:jc w:val="center"/>
              <w:rPr>
                <w:sz w:val="18"/>
                <w:szCs w:val="18"/>
                <w:vertAlign w:val="superscript"/>
              </w:rPr>
            </w:pPr>
            <w:r w:rsidRPr="003346BA">
              <w:rPr>
                <w:sz w:val="18"/>
                <w:szCs w:val="18"/>
                <w:vertAlign w:val="superscript"/>
              </w:rPr>
              <w:t>0</w:t>
            </w:r>
          </w:p>
        </w:tc>
        <w:tc>
          <w:tcPr>
            <w:tcW w:w="736" w:type="dxa"/>
            <w:tcBorders>
              <w:top w:val="single" w:sz="4" w:space="0" w:color="auto"/>
              <w:left w:val="nil"/>
              <w:bottom w:val="single" w:sz="4" w:space="0" w:color="auto"/>
              <w:right w:val="single" w:sz="4" w:space="0" w:color="auto"/>
            </w:tcBorders>
            <w:shd w:val="clear" w:color="auto" w:fill="auto"/>
            <w:vAlign w:val="center"/>
            <w:hideMark/>
          </w:tcPr>
          <w:p w:rsidR="00553829" w:rsidRPr="003346BA" w:rsidRDefault="00553829" w:rsidP="00391073">
            <w:pPr>
              <w:jc w:val="center"/>
              <w:rPr>
                <w:sz w:val="18"/>
                <w:szCs w:val="18"/>
                <w:vertAlign w:val="superscript"/>
              </w:rPr>
            </w:pPr>
            <w:r w:rsidRPr="003346BA">
              <w:rPr>
                <w:sz w:val="18"/>
                <w:szCs w:val="18"/>
                <w:vertAlign w:val="superscript"/>
              </w:rPr>
              <w:t>0</w:t>
            </w:r>
          </w:p>
        </w:tc>
        <w:tc>
          <w:tcPr>
            <w:tcW w:w="3400" w:type="dxa"/>
            <w:gridSpan w:val="2"/>
            <w:tcBorders>
              <w:top w:val="single" w:sz="4" w:space="0" w:color="auto"/>
              <w:left w:val="nil"/>
              <w:bottom w:val="single" w:sz="4" w:space="0" w:color="auto"/>
              <w:right w:val="single" w:sz="4" w:space="0" w:color="auto"/>
            </w:tcBorders>
            <w:shd w:val="clear" w:color="auto" w:fill="auto"/>
            <w:vAlign w:val="center"/>
            <w:hideMark/>
          </w:tcPr>
          <w:p w:rsidR="00553829" w:rsidRPr="003346BA" w:rsidRDefault="00D242A5" w:rsidP="007E07FA">
            <w:pPr>
              <w:rPr>
                <w:sz w:val="18"/>
                <w:szCs w:val="18"/>
                <w:vertAlign w:val="superscript"/>
              </w:rPr>
            </w:pPr>
            <w:r>
              <w:rPr>
                <w:sz w:val="18"/>
                <w:szCs w:val="18"/>
                <w:vertAlign w:val="superscript"/>
              </w:rPr>
              <w:t>Работы не проводились</w:t>
            </w:r>
          </w:p>
        </w:tc>
      </w:tr>
      <w:tr w:rsidR="00553829" w:rsidRPr="003346BA" w:rsidTr="00EA2493">
        <w:trPr>
          <w:gridAfter w:val="1"/>
          <w:wAfter w:w="16" w:type="dxa"/>
          <w:trHeight w:val="590"/>
        </w:trPr>
        <w:tc>
          <w:tcPr>
            <w:tcW w:w="2795" w:type="dxa"/>
            <w:gridSpan w:val="2"/>
            <w:tcBorders>
              <w:top w:val="single" w:sz="4" w:space="0" w:color="auto"/>
              <w:left w:val="single" w:sz="4" w:space="0" w:color="auto"/>
              <w:bottom w:val="single" w:sz="4" w:space="0" w:color="auto"/>
              <w:right w:val="single" w:sz="4" w:space="0" w:color="auto"/>
            </w:tcBorders>
            <w:shd w:val="clear" w:color="000000" w:fill="DBEEF3"/>
            <w:vAlign w:val="center"/>
            <w:hideMark/>
          </w:tcPr>
          <w:p w:rsidR="00553829" w:rsidRPr="003346BA" w:rsidRDefault="00553829" w:rsidP="00391073">
            <w:pPr>
              <w:jc w:val="center"/>
              <w:rPr>
                <w:bCs/>
                <w:sz w:val="18"/>
                <w:szCs w:val="18"/>
                <w:vertAlign w:val="superscript"/>
              </w:rPr>
            </w:pPr>
            <w:r w:rsidRPr="003346BA">
              <w:rPr>
                <w:bCs/>
                <w:sz w:val="18"/>
                <w:szCs w:val="18"/>
                <w:vertAlign w:val="superscript"/>
              </w:rPr>
              <w:t>Итого по подпрограмме № 2</w:t>
            </w:r>
          </w:p>
        </w:tc>
        <w:tc>
          <w:tcPr>
            <w:tcW w:w="977" w:type="dxa"/>
            <w:gridSpan w:val="3"/>
            <w:tcBorders>
              <w:top w:val="single" w:sz="4" w:space="0" w:color="auto"/>
              <w:left w:val="nil"/>
              <w:bottom w:val="single" w:sz="4" w:space="0" w:color="auto"/>
              <w:right w:val="single" w:sz="4" w:space="0" w:color="auto"/>
            </w:tcBorders>
            <w:shd w:val="clear" w:color="000000" w:fill="DBEEF3"/>
            <w:vAlign w:val="center"/>
            <w:hideMark/>
          </w:tcPr>
          <w:p w:rsidR="00553829" w:rsidRPr="003346BA" w:rsidRDefault="00C265B8" w:rsidP="00391073">
            <w:pPr>
              <w:jc w:val="center"/>
              <w:rPr>
                <w:bCs/>
                <w:sz w:val="18"/>
                <w:szCs w:val="18"/>
                <w:vertAlign w:val="superscript"/>
              </w:rPr>
            </w:pPr>
            <w:r>
              <w:rPr>
                <w:bCs/>
                <w:sz w:val="18"/>
                <w:szCs w:val="18"/>
                <w:vertAlign w:val="superscript"/>
              </w:rPr>
              <w:t>550,0</w:t>
            </w:r>
          </w:p>
        </w:tc>
        <w:tc>
          <w:tcPr>
            <w:tcW w:w="857" w:type="dxa"/>
            <w:gridSpan w:val="3"/>
            <w:tcBorders>
              <w:top w:val="single" w:sz="4" w:space="0" w:color="auto"/>
              <w:left w:val="nil"/>
              <w:bottom w:val="single" w:sz="4" w:space="0" w:color="auto"/>
              <w:right w:val="single" w:sz="4" w:space="0" w:color="auto"/>
            </w:tcBorders>
            <w:shd w:val="clear" w:color="000000" w:fill="DBEEF3"/>
            <w:vAlign w:val="center"/>
            <w:hideMark/>
          </w:tcPr>
          <w:p w:rsidR="00553829" w:rsidRPr="003346BA" w:rsidRDefault="00C265B8" w:rsidP="00391073">
            <w:pPr>
              <w:jc w:val="center"/>
              <w:rPr>
                <w:bCs/>
                <w:sz w:val="18"/>
                <w:szCs w:val="18"/>
                <w:vertAlign w:val="superscript"/>
              </w:rPr>
            </w:pPr>
            <w:r>
              <w:rPr>
                <w:bCs/>
                <w:sz w:val="18"/>
                <w:szCs w:val="18"/>
                <w:vertAlign w:val="superscript"/>
              </w:rPr>
              <w:t>107,0</w:t>
            </w:r>
          </w:p>
        </w:tc>
        <w:tc>
          <w:tcPr>
            <w:tcW w:w="756" w:type="dxa"/>
            <w:gridSpan w:val="3"/>
            <w:tcBorders>
              <w:top w:val="single" w:sz="4" w:space="0" w:color="auto"/>
              <w:left w:val="nil"/>
              <w:bottom w:val="single" w:sz="4" w:space="0" w:color="auto"/>
              <w:right w:val="single" w:sz="4" w:space="0" w:color="auto"/>
            </w:tcBorders>
            <w:shd w:val="clear" w:color="000000" w:fill="DBEEF3"/>
            <w:vAlign w:val="center"/>
            <w:hideMark/>
          </w:tcPr>
          <w:p w:rsidR="00553829" w:rsidRPr="003346BA" w:rsidRDefault="00553829" w:rsidP="00391073">
            <w:pPr>
              <w:jc w:val="center"/>
              <w:rPr>
                <w:bCs/>
                <w:sz w:val="18"/>
                <w:szCs w:val="18"/>
                <w:vertAlign w:val="superscript"/>
              </w:rPr>
            </w:pPr>
            <w:r w:rsidRPr="003346BA">
              <w:rPr>
                <w:bCs/>
                <w:sz w:val="18"/>
                <w:szCs w:val="18"/>
                <w:vertAlign w:val="superscript"/>
              </w:rPr>
              <w:t>0,0</w:t>
            </w:r>
          </w:p>
        </w:tc>
        <w:tc>
          <w:tcPr>
            <w:tcW w:w="708" w:type="dxa"/>
            <w:gridSpan w:val="4"/>
            <w:tcBorders>
              <w:top w:val="single" w:sz="4" w:space="0" w:color="auto"/>
              <w:left w:val="nil"/>
              <w:bottom w:val="single" w:sz="4" w:space="0" w:color="auto"/>
              <w:right w:val="single" w:sz="4" w:space="0" w:color="auto"/>
            </w:tcBorders>
            <w:shd w:val="clear" w:color="000000" w:fill="DBEEF3"/>
            <w:vAlign w:val="center"/>
            <w:hideMark/>
          </w:tcPr>
          <w:p w:rsidR="00553829" w:rsidRPr="003346BA" w:rsidRDefault="00553829" w:rsidP="00391073">
            <w:pPr>
              <w:jc w:val="center"/>
              <w:rPr>
                <w:bCs/>
                <w:sz w:val="18"/>
                <w:szCs w:val="18"/>
                <w:vertAlign w:val="superscript"/>
              </w:rPr>
            </w:pPr>
            <w:r w:rsidRPr="003346BA">
              <w:rPr>
                <w:bCs/>
                <w:sz w:val="18"/>
                <w:szCs w:val="18"/>
                <w:vertAlign w:val="superscript"/>
              </w:rPr>
              <w:t>0,0</w:t>
            </w:r>
          </w:p>
        </w:tc>
        <w:tc>
          <w:tcPr>
            <w:tcW w:w="709" w:type="dxa"/>
            <w:gridSpan w:val="3"/>
            <w:tcBorders>
              <w:top w:val="single" w:sz="4" w:space="0" w:color="auto"/>
              <w:left w:val="nil"/>
              <w:bottom w:val="single" w:sz="4" w:space="0" w:color="auto"/>
              <w:right w:val="single" w:sz="4" w:space="0" w:color="auto"/>
            </w:tcBorders>
            <w:shd w:val="clear" w:color="000000" w:fill="DBEEF3"/>
            <w:vAlign w:val="center"/>
            <w:hideMark/>
          </w:tcPr>
          <w:p w:rsidR="00553829" w:rsidRPr="003346BA" w:rsidRDefault="00C265B8" w:rsidP="00823B0F">
            <w:pPr>
              <w:jc w:val="center"/>
              <w:rPr>
                <w:bCs/>
                <w:sz w:val="18"/>
                <w:szCs w:val="18"/>
                <w:vertAlign w:val="superscript"/>
              </w:rPr>
            </w:pPr>
            <w:r>
              <w:rPr>
                <w:bCs/>
                <w:sz w:val="18"/>
                <w:szCs w:val="18"/>
                <w:vertAlign w:val="superscript"/>
              </w:rPr>
              <w:t>550,0</w:t>
            </w:r>
          </w:p>
        </w:tc>
        <w:tc>
          <w:tcPr>
            <w:tcW w:w="708" w:type="dxa"/>
            <w:gridSpan w:val="4"/>
            <w:tcBorders>
              <w:top w:val="single" w:sz="4" w:space="0" w:color="auto"/>
              <w:left w:val="nil"/>
              <w:bottom w:val="single" w:sz="4" w:space="0" w:color="auto"/>
              <w:right w:val="single" w:sz="4" w:space="0" w:color="auto"/>
            </w:tcBorders>
            <w:shd w:val="clear" w:color="000000" w:fill="DBEEF3"/>
            <w:vAlign w:val="center"/>
            <w:hideMark/>
          </w:tcPr>
          <w:p w:rsidR="00553829" w:rsidRPr="003346BA" w:rsidRDefault="00C265B8" w:rsidP="00823B0F">
            <w:pPr>
              <w:jc w:val="center"/>
              <w:rPr>
                <w:bCs/>
                <w:sz w:val="18"/>
                <w:szCs w:val="18"/>
                <w:vertAlign w:val="superscript"/>
              </w:rPr>
            </w:pPr>
            <w:r>
              <w:rPr>
                <w:bCs/>
                <w:sz w:val="18"/>
                <w:szCs w:val="18"/>
                <w:vertAlign w:val="superscript"/>
              </w:rPr>
              <w:t>107,0</w:t>
            </w:r>
          </w:p>
        </w:tc>
        <w:tc>
          <w:tcPr>
            <w:tcW w:w="709" w:type="dxa"/>
            <w:gridSpan w:val="2"/>
            <w:tcBorders>
              <w:top w:val="single" w:sz="4" w:space="0" w:color="auto"/>
              <w:left w:val="nil"/>
              <w:bottom w:val="single" w:sz="4" w:space="0" w:color="auto"/>
              <w:right w:val="single" w:sz="4" w:space="0" w:color="auto"/>
            </w:tcBorders>
            <w:shd w:val="clear" w:color="000000" w:fill="DBEEF3"/>
            <w:vAlign w:val="center"/>
            <w:hideMark/>
          </w:tcPr>
          <w:p w:rsidR="00553829" w:rsidRPr="003346BA" w:rsidRDefault="00553829" w:rsidP="00391073">
            <w:pPr>
              <w:jc w:val="center"/>
              <w:rPr>
                <w:bCs/>
                <w:sz w:val="18"/>
                <w:szCs w:val="18"/>
                <w:vertAlign w:val="superscript"/>
              </w:rPr>
            </w:pPr>
            <w:r w:rsidRPr="003346BA">
              <w:rPr>
                <w:bCs/>
                <w:sz w:val="18"/>
                <w:szCs w:val="18"/>
                <w:vertAlign w:val="superscript"/>
              </w:rPr>
              <w:t>0</w:t>
            </w:r>
          </w:p>
        </w:tc>
        <w:tc>
          <w:tcPr>
            <w:tcW w:w="854" w:type="dxa"/>
            <w:gridSpan w:val="3"/>
            <w:tcBorders>
              <w:top w:val="single" w:sz="4" w:space="0" w:color="auto"/>
              <w:left w:val="nil"/>
              <w:bottom w:val="single" w:sz="4" w:space="0" w:color="auto"/>
              <w:right w:val="single" w:sz="4" w:space="0" w:color="auto"/>
            </w:tcBorders>
            <w:shd w:val="clear" w:color="000000" w:fill="DBEEF3"/>
            <w:vAlign w:val="center"/>
            <w:hideMark/>
          </w:tcPr>
          <w:p w:rsidR="00553829" w:rsidRPr="003346BA" w:rsidRDefault="00553829" w:rsidP="00391073">
            <w:pPr>
              <w:jc w:val="center"/>
              <w:rPr>
                <w:bCs/>
                <w:sz w:val="18"/>
                <w:szCs w:val="18"/>
                <w:vertAlign w:val="superscript"/>
              </w:rPr>
            </w:pPr>
            <w:r w:rsidRPr="003346BA">
              <w:rPr>
                <w:bCs/>
                <w:sz w:val="18"/>
                <w:szCs w:val="18"/>
                <w:vertAlign w:val="superscript"/>
              </w:rPr>
              <w:t>0</w:t>
            </w:r>
          </w:p>
        </w:tc>
        <w:tc>
          <w:tcPr>
            <w:tcW w:w="566" w:type="dxa"/>
            <w:gridSpan w:val="3"/>
            <w:tcBorders>
              <w:top w:val="single" w:sz="4" w:space="0" w:color="auto"/>
              <w:left w:val="nil"/>
              <w:bottom w:val="single" w:sz="4" w:space="0" w:color="auto"/>
              <w:right w:val="single" w:sz="4" w:space="0" w:color="auto"/>
            </w:tcBorders>
            <w:shd w:val="clear" w:color="000000" w:fill="DBEEF3"/>
            <w:vAlign w:val="center"/>
            <w:hideMark/>
          </w:tcPr>
          <w:p w:rsidR="00553829" w:rsidRPr="003346BA" w:rsidRDefault="00C265B8" w:rsidP="00391073">
            <w:pPr>
              <w:jc w:val="center"/>
              <w:rPr>
                <w:bCs/>
                <w:sz w:val="18"/>
                <w:szCs w:val="18"/>
                <w:vertAlign w:val="superscript"/>
              </w:rPr>
            </w:pPr>
            <w:r>
              <w:rPr>
                <w:bCs/>
                <w:sz w:val="18"/>
                <w:szCs w:val="18"/>
                <w:vertAlign w:val="superscript"/>
              </w:rPr>
              <w:t>0</w:t>
            </w:r>
          </w:p>
        </w:tc>
        <w:tc>
          <w:tcPr>
            <w:tcW w:w="637" w:type="dxa"/>
            <w:gridSpan w:val="2"/>
            <w:tcBorders>
              <w:top w:val="single" w:sz="4" w:space="0" w:color="auto"/>
              <w:left w:val="nil"/>
              <w:bottom w:val="single" w:sz="4" w:space="0" w:color="auto"/>
              <w:right w:val="single" w:sz="4" w:space="0" w:color="auto"/>
            </w:tcBorders>
            <w:shd w:val="clear" w:color="000000" w:fill="DBEEF3"/>
            <w:vAlign w:val="center"/>
            <w:hideMark/>
          </w:tcPr>
          <w:p w:rsidR="00553829" w:rsidRPr="003346BA" w:rsidRDefault="00553829" w:rsidP="00391073">
            <w:pPr>
              <w:jc w:val="center"/>
              <w:rPr>
                <w:bCs/>
                <w:sz w:val="18"/>
                <w:szCs w:val="18"/>
                <w:vertAlign w:val="superscript"/>
              </w:rPr>
            </w:pPr>
            <w:r w:rsidRPr="003346BA">
              <w:rPr>
                <w:bCs/>
                <w:sz w:val="18"/>
                <w:szCs w:val="18"/>
                <w:vertAlign w:val="superscript"/>
              </w:rPr>
              <w:t>0</w:t>
            </w:r>
          </w:p>
        </w:tc>
        <w:tc>
          <w:tcPr>
            <w:tcW w:w="690" w:type="dxa"/>
            <w:gridSpan w:val="3"/>
            <w:tcBorders>
              <w:top w:val="single" w:sz="4" w:space="0" w:color="auto"/>
              <w:left w:val="nil"/>
              <w:bottom w:val="single" w:sz="4" w:space="0" w:color="auto"/>
              <w:right w:val="single" w:sz="4" w:space="0" w:color="auto"/>
            </w:tcBorders>
            <w:shd w:val="clear" w:color="000000" w:fill="DBEEF3"/>
            <w:vAlign w:val="center"/>
            <w:hideMark/>
          </w:tcPr>
          <w:p w:rsidR="00553829" w:rsidRPr="003346BA" w:rsidRDefault="00553829" w:rsidP="00391073">
            <w:pPr>
              <w:jc w:val="center"/>
              <w:rPr>
                <w:bCs/>
                <w:sz w:val="18"/>
                <w:szCs w:val="18"/>
                <w:vertAlign w:val="superscript"/>
              </w:rPr>
            </w:pPr>
            <w:r w:rsidRPr="003346BA">
              <w:rPr>
                <w:bCs/>
                <w:sz w:val="18"/>
                <w:szCs w:val="18"/>
                <w:vertAlign w:val="superscript"/>
              </w:rPr>
              <w:t>0</w:t>
            </w:r>
          </w:p>
        </w:tc>
        <w:tc>
          <w:tcPr>
            <w:tcW w:w="736" w:type="dxa"/>
            <w:tcBorders>
              <w:top w:val="single" w:sz="4" w:space="0" w:color="auto"/>
              <w:left w:val="nil"/>
              <w:bottom w:val="single" w:sz="4" w:space="0" w:color="auto"/>
              <w:right w:val="single" w:sz="4" w:space="0" w:color="auto"/>
            </w:tcBorders>
            <w:shd w:val="clear" w:color="000000" w:fill="DBEEF3"/>
            <w:vAlign w:val="center"/>
            <w:hideMark/>
          </w:tcPr>
          <w:p w:rsidR="00553829" w:rsidRPr="003346BA" w:rsidRDefault="00553829" w:rsidP="00391073">
            <w:pPr>
              <w:jc w:val="center"/>
              <w:rPr>
                <w:bCs/>
                <w:sz w:val="18"/>
                <w:szCs w:val="18"/>
                <w:vertAlign w:val="superscript"/>
              </w:rPr>
            </w:pPr>
            <w:r w:rsidRPr="003346BA">
              <w:rPr>
                <w:bCs/>
                <w:sz w:val="18"/>
                <w:szCs w:val="18"/>
                <w:vertAlign w:val="superscript"/>
              </w:rPr>
              <w:t>0</w:t>
            </w:r>
          </w:p>
        </w:tc>
        <w:tc>
          <w:tcPr>
            <w:tcW w:w="3400" w:type="dxa"/>
            <w:gridSpan w:val="2"/>
            <w:tcBorders>
              <w:top w:val="single" w:sz="4" w:space="0" w:color="auto"/>
              <w:left w:val="nil"/>
              <w:bottom w:val="single" w:sz="4" w:space="0" w:color="auto"/>
              <w:right w:val="single" w:sz="4" w:space="0" w:color="auto"/>
            </w:tcBorders>
            <w:shd w:val="clear" w:color="000000" w:fill="DBEEF3"/>
            <w:vAlign w:val="center"/>
            <w:hideMark/>
          </w:tcPr>
          <w:p w:rsidR="00553829" w:rsidRPr="003346BA" w:rsidRDefault="00553829" w:rsidP="00391073">
            <w:pPr>
              <w:jc w:val="center"/>
              <w:rPr>
                <w:bCs/>
                <w:sz w:val="18"/>
                <w:szCs w:val="18"/>
                <w:vertAlign w:val="superscript"/>
              </w:rPr>
            </w:pPr>
          </w:p>
        </w:tc>
      </w:tr>
      <w:tr w:rsidR="0011286D" w:rsidRPr="003346BA" w:rsidTr="00EA2493">
        <w:trPr>
          <w:trHeight w:val="806"/>
        </w:trPr>
        <w:tc>
          <w:tcPr>
            <w:tcW w:w="15118" w:type="dxa"/>
            <w:gridSpan w:val="39"/>
            <w:tcBorders>
              <w:top w:val="single" w:sz="4" w:space="0" w:color="auto"/>
              <w:left w:val="single" w:sz="4" w:space="0" w:color="auto"/>
              <w:bottom w:val="single" w:sz="4" w:space="0" w:color="auto"/>
              <w:right w:val="single" w:sz="4" w:space="0" w:color="auto"/>
            </w:tcBorders>
            <w:shd w:val="clear" w:color="000000" w:fill="BFBFBF"/>
            <w:vAlign w:val="center"/>
            <w:hideMark/>
          </w:tcPr>
          <w:p w:rsidR="0011286D" w:rsidRPr="003346BA" w:rsidRDefault="0011286D" w:rsidP="00391073">
            <w:pPr>
              <w:jc w:val="center"/>
              <w:rPr>
                <w:bCs/>
                <w:sz w:val="18"/>
                <w:szCs w:val="18"/>
                <w:vertAlign w:val="superscript"/>
              </w:rPr>
            </w:pPr>
            <w:r w:rsidRPr="003346BA">
              <w:rPr>
                <w:bCs/>
                <w:sz w:val="18"/>
                <w:szCs w:val="18"/>
                <w:vertAlign w:val="superscript"/>
              </w:rPr>
              <w:t>Подпрограмма № 3</w:t>
            </w:r>
            <w:r w:rsidRPr="003346BA">
              <w:rPr>
                <w:bCs/>
                <w:sz w:val="18"/>
                <w:szCs w:val="18"/>
                <w:vertAlign w:val="superscript"/>
              </w:rPr>
              <w:br/>
              <w:t>«Имущественная поддержка субъектов малого и среднего предпринимательства на территории МО «Ленский муниципальный район»</w:t>
            </w:r>
          </w:p>
        </w:tc>
      </w:tr>
      <w:tr w:rsidR="0011286D" w:rsidRPr="003346BA" w:rsidTr="00EA2493">
        <w:trPr>
          <w:trHeight w:val="1432"/>
        </w:trPr>
        <w:tc>
          <w:tcPr>
            <w:tcW w:w="1573" w:type="dxa"/>
            <w:tcBorders>
              <w:top w:val="nil"/>
              <w:left w:val="single" w:sz="4" w:space="0" w:color="auto"/>
              <w:bottom w:val="single" w:sz="4" w:space="0" w:color="auto"/>
              <w:right w:val="single" w:sz="4" w:space="0" w:color="auto"/>
            </w:tcBorders>
            <w:shd w:val="clear" w:color="auto" w:fill="auto"/>
            <w:hideMark/>
          </w:tcPr>
          <w:p w:rsidR="0011286D" w:rsidRPr="003346BA" w:rsidRDefault="0011286D" w:rsidP="00084998">
            <w:pPr>
              <w:rPr>
                <w:sz w:val="18"/>
                <w:szCs w:val="18"/>
                <w:vertAlign w:val="superscript"/>
              </w:rPr>
            </w:pPr>
            <w:r w:rsidRPr="003346BA">
              <w:rPr>
                <w:sz w:val="18"/>
                <w:szCs w:val="18"/>
                <w:vertAlign w:val="superscript"/>
              </w:rPr>
              <w:t>1.</w:t>
            </w:r>
            <w:r w:rsidR="002A5C60" w:rsidRPr="003346BA">
              <w:rPr>
                <w:sz w:val="18"/>
                <w:szCs w:val="18"/>
                <w:vertAlign w:val="superscript"/>
              </w:rPr>
              <w:t>1. Проведение</w:t>
            </w:r>
            <w:r w:rsidRPr="003346BA">
              <w:rPr>
                <w:sz w:val="18"/>
                <w:szCs w:val="18"/>
                <w:vertAlign w:val="superscript"/>
              </w:rPr>
              <w:t xml:space="preserve"> работы по ежегодному дополнению Перечня новыми объектами муниципального имущества</w:t>
            </w:r>
          </w:p>
        </w:tc>
        <w:tc>
          <w:tcPr>
            <w:tcW w:w="1222" w:type="dxa"/>
            <w:tcBorders>
              <w:top w:val="nil"/>
              <w:left w:val="nil"/>
              <w:bottom w:val="single" w:sz="4" w:space="0" w:color="auto"/>
              <w:right w:val="single" w:sz="4" w:space="0" w:color="auto"/>
            </w:tcBorders>
            <w:shd w:val="clear" w:color="auto" w:fill="auto"/>
            <w:hideMark/>
          </w:tcPr>
          <w:p w:rsidR="0011286D" w:rsidRPr="003346BA" w:rsidRDefault="0011286D" w:rsidP="00391073">
            <w:pPr>
              <w:jc w:val="center"/>
              <w:rPr>
                <w:sz w:val="18"/>
                <w:szCs w:val="18"/>
                <w:vertAlign w:val="superscript"/>
              </w:rPr>
            </w:pPr>
            <w:r w:rsidRPr="003346BA">
              <w:rPr>
                <w:sz w:val="18"/>
                <w:szCs w:val="18"/>
                <w:vertAlign w:val="superscript"/>
              </w:rPr>
              <w:t>отдел по управлению муниципальным имуществом и земельными ресурсами</w:t>
            </w:r>
          </w:p>
        </w:tc>
        <w:tc>
          <w:tcPr>
            <w:tcW w:w="8919" w:type="dxa"/>
            <w:gridSpan w:val="35"/>
            <w:tcBorders>
              <w:top w:val="single" w:sz="4" w:space="0" w:color="auto"/>
              <w:left w:val="nil"/>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Без финансирования</w:t>
            </w:r>
          </w:p>
          <w:p w:rsidR="0011286D" w:rsidRPr="003346BA" w:rsidRDefault="0011286D" w:rsidP="00391073">
            <w:pPr>
              <w:jc w:val="center"/>
              <w:rPr>
                <w:sz w:val="18"/>
                <w:szCs w:val="18"/>
                <w:vertAlign w:val="superscript"/>
              </w:rPr>
            </w:pPr>
          </w:p>
        </w:tc>
        <w:tc>
          <w:tcPr>
            <w:tcW w:w="3404" w:type="dxa"/>
            <w:gridSpan w:val="2"/>
            <w:tcBorders>
              <w:top w:val="nil"/>
              <w:left w:val="nil"/>
              <w:bottom w:val="single" w:sz="4" w:space="0" w:color="auto"/>
              <w:right w:val="single" w:sz="4" w:space="0" w:color="auto"/>
            </w:tcBorders>
            <w:shd w:val="clear" w:color="auto" w:fill="auto"/>
            <w:vAlign w:val="center"/>
            <w:hideMark/>
          </w:tcPr>
          <w:p w:rsidR="0011286D" w:rsidRPr="003346BA" w:rsidRDefault="00D242A5" w:rsidP="007E07FA">
            <w:pPr>
              <w:rPr>
                <w:sz w:val="18"/>
                <w:szCs w:val="18"/>
                <w:vertAlign w:val="superscript"/>
              </w:rPr>
            </w:pPr>
            <w:r>
              <w:rPr>
                <w:sz w:val="18"/>
                <w:szCs w:val="18"/>
                <w:vertAlign w:val="superscript"/>
              </w:rPr>
              <w:t>Перечень объектов муниципального имущества актуализирован и утвержден Собранием депутатов от 15.12.2022 № 8-н и 9-н.</w:t>
            </w:r>
            <w:r w:rsidR="0011286D" w:rsidRPr="003346BA">
              <w:rPr>
                <w:sz w:val="18"/>
                <w:szCs w:val="18"/>
                <w:vertAlign w:val="superscript"/>
              </w:rPr>
              <w:t>.</w:t>
            </w:r>
          </w:p>
        </w:tc>
      </w:tr>
      <w:tr w:rsidR="0011286D" w:rsidRPr="003346BA" w:rsidTr="00EA2493">
        <w:trPr>
          <w:trHeight w:val="1126"/>
        </w:trPr>
        <w:tc>
          <w:tcPr>
            <w:tcW w:w="1573" w:type="dxa"/>
            <w:tcBorders>
              <w:top w:val="single" w:sz="4" w:space="0" w:color="auto"/>
              <w:left w:val="single" w:sz="4" w:space="0" w:color="auto"/>
              <w:bottom w:val="single" w:sz="4" w:space="0" w:color="auto"/>
              <w:right w:val="single" w:sz="4" w:space="0" w:color="auto"/>
            </w:tcBorders>
            <w:shd w:val="clear" w:color="auto" w:fill="auto"/>
            <w:hideMark/>
          </w:tcPr>
          <w:p w:rsidR="0011286D" w:rsidRPr="003346BA" w:rsidRDefault="00933F47" w:rsidP="00084998">
            <w:pPr>
              <w:rPr>
                <w:sz w:val="18"/>
                <w:szCs w:val="18"/>
                <w:vertAlign w:val="superscript"/>
              </w:rPr>
            </w:pPr>
            <w:r>
              <w:rPr>
                <w:sz w:val="18"/>
                <w:szCs w:val="18"/>
                <w:vertAlign w:val="superscript"/>
              </w:rPr>
              <w:t>2</w:t>
            </w:r>
            <w:r w:rsidR="0011286D" w:rsidRPr="003346BA">
              <w:rPr>
                <w:sz w:val="18"/>
                <w:szCs w:val="18"/>
                <w:vertAlign w:val="superscript"/>
              </w:rPr>
              <w:t xml:space="preserve">.1 Проведение </w:t>
            </w:r>
            <w:r w:rsidR="002A5C60" w:rsidRPr="003346BA">
              <w:rPr>
                <w:sz w:val="18"/>
                <w:szCs w:val="18"/>
                <w:vertAlign w:val="superscript"/>
              </w:rPr>
              <w:t>работы по</w:t>
            </w:r>
            <w:r w:rsidR="0011286D" w:rsidRPr="003346BA">
              <w:rPr>
                <w:sz w:val="18"/>
                <w:szCs w:val="18"/>
                <w:vertAlign w:val="superscript"/>
              </w:rPr>
              <w:t xml:space="preserve"> реализации льготного порядка предоставления имущества в аренду.</w:t>
            </w:r>
          </w:p>
        </w:tc>
        <w:tc>
          <w:tcPr>
            <w:tcW w:w="1222" w:type="dxa"/>
            <w:tcBorders>
              <w:top w:val="single" w:sz="4" w:space="0" w:color="auto"/>
              <w:left w:val="single" w:sz="4" w:space="0" w:color="auto"/>
              <w:bottom w:val="single" w:sz="4" w:space="0" w:color="auto"/>
              <w:right w:val="single" w:sz="4" w:space="0" w:color="auto"/>
            </w:tcBorders>
            <w:shd w:val="clear" w:color="auto" w:fill="auto"/>
            <w:hideMark/>
          </w:tcPr>
          <w:p w:rsidR="0011286D" w:rsidRPr="003346BA" w:rsidRDefault="0011286D" w:rsidP="00391073">
            <w:pPr>
              <w:jc w:val="center"/>
              <w:rPr>
                <w:sz w:val="18"/>
                <w:szCs w:val="18"/>
                <w:vertAlign w:val="superscript"/>
              </w:rPr>
            </w:pPr>
            <w:r w:rsidRPr="003346BA">
              <w:rPr>
                <w:sz w:val="18"/>
                <w:szCs w:val="18"/>
                <w:vertAlign w:val="superscript"/>
              </w:rPr>
              <w:t>отдел по управлению муниципальным имуществом и земельными ресурсами</w:t>
            </w:r>
          </w:p>
        </w:tc>
        <w:tc>
          <w:tcPr>
            <w:tcW w:w="8919" w:type="dxa"/>
            <w:gridSpan w:val="35"/>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Без финансирования</w:t>
            </w:r>
          </w:p>
          <w:p w:rsidR="0011286D" w:rsidRPr="003346BA" w:rsidRDefault="0011286D" w:rsidP="00391073">
            <w:pPr>
              <w:jc w:val="center"/>
              <w:rPr>
                <w:sz w:val="18"/>
                <w:szCs w:val="18"/>
                <w:vertAlign w:val="superscript"/>
              </w:rPr>
            </w:pPr>
          </w:p>
        </w:tc>
        <w:tc>
          <w:tcPr>
            <w:tcW w:w="34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4A5DC0" w:rsidP="00391073">
            <w:pPr>
              <w:jc w:val="center"/>
              <w:rPr>
                <w:sz w:val="18"/>
                <w:szCs w:val="18"/>
                <w:vertAlign w:val="superscript"/>
              </w:rPr>
            </w:pPr>
            <w:r w:rsidRPr="003346BA">
              <w:rPr>
                <w:sz w:val="18"/>
                <w:szCs w:val="18"/>
                <w:vertAlign w:val="superscript"/>
              </w:rPr>
              <w:t>Работа по</w:t>
            </w:r>
            <w:r w:rsidR="0011286D" w:rsidRPr="003346BA">
              <w:rPr>
                <w:sz w:val="18"/>
                <w:szCs w:val="18"/>
                <w:vertAlign w:val="superscript"/>
              </w:rPr>
              <w:t xml:space="preserve"> реализации льготного порядка предоставления имущества в аренду проведена в полном объеме</w:t>
            </w:r>
          </w:p>
        </w:tc>
      </w:tr>
      <w:tr w:rsidR="0011286D" w:rsidRPr="003346BA" w:rsidTr="00EA2493">
        <w:trPr>
          <w:trHeight w:val="1273"/>
        </w:trPr>
        <w:tc>
          <w:tcPr>
            <w:tcW w:w="1573" w:type="dxa"/>
            <w:tcBorders>
              <w:top w:val="single" w:sz="4" w:space="0" w:color="auto"/>
              <w:left w:val="single" w:sz="4" w:space="0" w:color="auto"/>
              <w:bottom w:val="single" w:sz="4" w:space="0" w:color="auto"/>
              <w:right w:val="single" w:sz="4" w:space="0" w:color="auto"/>
            </w:tcBorders>
            <w:shd w:val="clear" w:color="auto" w:fill="auto"/>
            <w:hideMark/>
          </w:tcPr>
          <w:p w:rsidR="0011286D" w:rsidRPr="003346BA" w:rsidRDefault="0011286D" w:rsidP="00084998">
            <w:pPr>
              <w:rPr>
                <w:sz w:val="18"/>
                <w:szCs w:val="18"/>
                <w:vertAlign w:val="superscript"/>
              </w:rPr>
            </w:pPr>
            <w:r w:rsidRPr="003346BA">
              <w:rPr>
                <w:sz w:val="18"/>
                <w:szCs w:val="18"/>
                <w:vertAlign w:val="superscript"/>
              </w:rPr>
              <w:t>3.</w:t>
            </w:r>
            <w:r w:rsidR="002A5C60" w:rsidRPr="003346BA">
              <w:rPr>
                <w:sz w:val="18"/>
                <w:szCs w:val="18"/>
                <w:vertAlign w:val="superscript"/>
              </w:rPr>
              <w:t>1. Совершенствование</w:t>
            </w:r>
            <w:r w:rsidRPr="003346BA">
              <w:rPr>
                <w:sz w:val="18"/>
                <w:szCs w:val="18"/>
                <w:vertAlign w:val="superscript"/>
              </w:rPr>
              <w:t xml:space="preserve"> работы по предоставлению муниципального имущества во владение (пользование)</w:t>
            </w:r>
          </w:p>
        </w:tc>
        <w:tc>
          <w:tcPr>
            <w:tcW w:w="1222" w:type="dxa"/>
            <w:tcBorders>
              <w:top w:val="single" w:sz="4" w:space="0" w:color="auto"/>
              <w:left w:val="nil"/>
              <w:bottom w:val="single" w:sz="4" w:space="0" w:color="auto"/>
              <w:right w:val="single" w:sz="4" w:space="0" w:color="auto"/>
            </w:tcBorders>
            <w:shd w:val="clear" w:color="auto" w:fill="auto"/>
            <w:hideMark/>
          </w:tcPr>
          <w:p w:rsidR="0011286D" w:rsidRPr="003346BA" w:rsidRDefault="0011286D" w:rsidP="00391073">
            <w:pPr>
              <w:jc w:val="center"/>
              <w:rPr>
                <w:sz w:val="18"/>
                <w:szCs w:val="18"/>
                <w:vertAlign w:val="superscript"/>
              </w:rPr>
            </w:pPr>
            <w:r w:rsidRPr="003346BA">
              <w:rPr>
                <w:sz w:val="18"/>
                <w:szCs w:val="18"/>
                <w:vertAlign w:val="superscript"/>
              </w:rPr>
              <w:t>отдел по управлению муниципальным имуществом и земельными ресурсами</w:t>
            </w:r>
          </w:p>
        </w:tc>
        <w:tc>
          <w:tcPr>
            <w:tcW w:w="8919" w:type="dxa"/>
            <w:gridSpan w:val="35"/>
            <w:tcBorders>
              <w:top w:val="single" w:sz="4" w:space="0" w:color="auto"/>
              <w:left w:val="nil"/>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Без финансирования</w:t>
            </w:r>
          </w:p>
        </w:tc>
        <w:tc>
          <w:tcPr>
            <w:tcW w:w="3404" w:type="dxa"/>
            <w:gridSpan w:val="2"/>
            <w:tcBorders>
              <w:top w:val="single" w:sz="4" w:space="0" w:color="auto"/>
              <w:left w:val="nil"/>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Ведется разработка и предоставление субъектам МСП методических материалов по участию в торгах и процедурах предоставления имущества без проведения торгов, размещение информации на сайте МО «Ленский муниципальный район»</w:t>
            </w:r>
          </w:p>
        </w:tc>
      </w:tr>
      <w:tr w:rsidR="00BA0B0A" w:rsidRPr="003346BA" w:rsidTr="00EA2493">
        <w:trPr>
          <w:gridAfter w:val="1"/>
          <w:wAfter w:w="14" w:type="dxa"/>
          <w:trHeight w:val="498"/>
        </w:trPr>
        <w:tc>
          <w:tcPr>
            <w:tcW w:w="2795" w:type="dxa"/>
            <w:gridSpan w:val="2"/>
            <w:tcBorders>
              <w:top w:val="single" w:sz="4" w:space="0" w:color="auto"/>
              <w:left w:val="single" w:sz="4" w:space="0" w:color="auto"/>
              <w:bottom w:val="single" w:sz="4" w:space="0" w:color="auto"/>
              <w:right w:val="single" w:sz="4" w:space="0" w:color="auto"/>
            </w:tcBorders>
            <w:shd w:val="clear" w:color="000000" w:fill="DBEEF3"/>
            <w:vAlign w:val="center"/>
            <w:hideMark/>
          </w:tcPr>
          <w:p w:rsidR="0011286D" w:rsidRPr="003346BA" w:rsidRDefault="0011286D" w:rsidP="00391073">
            <w:pPr>
              <w:jc w:val="center"/>
              <w:rPr>
                <w:bCs/>
                <w:sz w:val="18"/>
                <w:szCs w:val="18"/>
                <w:vertAlign w:val="superscript"/>
              </w:rPr>
            </w:pPr>
            <w:r w:rsidRPr="003346BA">
              <w:rPr>
                <w:bCs/>
                <w:sz w:val="18"/>
                <w:szCs w:val="18"/>
                <w:vertAlign w:val="superscript"/>
              </w:rPr>
              <w:t>Итого по подпрограмме № 3</w:t>
            </w:r>
          </w:p>
        </w:tc>
        <w:tc>
          <w:tcPr>
            <w:tcW w:w="855" w:type="dxa"/>
            <w:gridSpan w:val="2"/>
            <w:tcBorders>
              <w:top w:val="nil"/>
              <w:left w:val="nil"/>
              <w:bottom w:val="single" w:sz="4" w:space="0" w:color="auto"/>
              <w:right w:val="single" w:sz="4" w:space="0" w:color="auto"/>
            </w:tcBorders>
            <w:shd w:val="clear" w:color="000000" w:fill="DBEEF3"/>
            <w:vAlign w:val="center"/>
            <w:hideMark/>
          </w:tcPr>
          <w:p w:rsidR="0011286D" w:rsidRPr="003346BA" w:rsidRDefault="0011286D" w:rsidP="00391073">
            <w:pPr>
              <w:jc w:val="center"/>
              <w:rPr>
                <w:bCs/>
                <w:sz w:val="18"/>
                <w:szCs w:val="18"/>
                <w:vertAlign w:val="superscript"/>
              </w:rPr>
            </w:pPr>
            <w:r w:rsidRPr="003346BA">
              <w:rPr>
                <w:bCs/>
                <w:sz w:val="18"/>
                <w:szCs w:val="18"/>
                <w:vertAlign w:val="superscript"/>
              </w:rPr>
              <w:t>0,0</w:t>
            </w:r>
          </w:p>
        </w:tc>
        <w:tc>
          <w:tcPr>
            <w:tcW w:w="734" w:type="dxa"/>
            <w:gridSpan w:val="3"/>
            <w:tcBorders>
              <w:top w:val="nil"/>
              <w:left w:val="nil"/>
              <w:bottom w:val="single" w:sz="4" w:space="0" w:color="auto"/>
              <w:right w:val="single" w:sz="4" w:space="0" w:color="auto"/>
            </w:tcBorders>
            <w:shd w:val="clear" w:color="000000" w:fill="DBEEF3"/>
            <w:vAlign w:val="center"/>
            <w:hideMark/>
          </w:tcPr>
          <w:p w:rsidR="0011286D" w:rsidRPr="003346BA" w:rsidRDefault="0011286D" w:rsidP="00391073">
            <w:pPr>
              <w:jc w:val="center"/>
              <w:rPr>
                <w:bCs/>
                <w:sz w:val="18"/>
                <w:szCs w:val="18"/>
                <w:vertAlign w:val="superscript"/>
              </w:rPr>
            </w:pPr>
            <w:r w:rsidRPr="003346BA">
              <w:rPr>
                <w:bCs/>
                <w:sz w:val="18"/>
                <w:szCs w:val="18"/>
                <w:vertAlign w:val="superscript"/>
              </w:rPr>
              <w:t>0,0</w:t>
            </w:r>
          </w:p>
        </w:tc>
        <w:tc>
          <w:tcPr>
            <w:tcW w:w="622" w:type="dxa"/>
            <w:gridSpan w:val="3"/>
            <w:tcBorders>
              <w:top w:val="nil"/>
              <w:left w:val="nil"/>
              <w:bottom w:val="single" w:sz="4" w:space="0" w:color="auto"/>
              <w:right w:val="single" w:sz="4" w:space="0" w:color="auto"/>
            </w:tcBorders>
            <w:shd w:val="clear" w:color="000000" w:fill="DBEEF3"/>
            <w:vAlign w:val="center"/>
            <w:hideMark/>
          </w:tcPr>
          <w:p w:rsidR="0011286D" w:rsidRPr="003346BA" w:rsidRDefault="0011286D" w:rsidP="00391073">
            <w:pPr>
              <w:jc w:val="center"/>
              <w:rPr>
                <w:bCs/>
                <w:sz w:val="18"/>
                <w:szCs w:val="18"/>
                <w:vertAlign w:val="superscript"/>
              </w:rPr>
            </w:pPr>
            <w:r w:rsidRPr="003346BA">
              <w:rPr>
                <w:bCs/>
                <w:sz w:val="18"/>
                <w:szCs w:val="18"/>
                <w:vertAlign w:val="superscript"/>
              </w:rPr>
              <w:t>0</w:t>
            </w:r>
          </w:p>
        </w:tc>
        <w:tc>
          <w:tcPr>
            <w:tcW w:w="727" w:type="dxa"/>
            <w:gridSpan w:val="4"/>
            <w:tcBorders>
              <w:top w:val="nil"/>
              <w:left w:val="nil"/>
              <w:bottom w:val="single" w:sz="4" w:space="0" w:color="auto"/>
              <w:right w:val="single" w:sz="4" w:space="0" w:color="auto"/>
            </w:tcBorders>
            <w:shd w:val="clear" w:color="000000" w:fill="DBEEF3"/>
            <w:vAlign w:val="center"/>
            <w:hideMark/>
          </w:tcPr>
          <w:p w:rsidR="0011286D" w:rsidRPr="003346BA" w:rsidRDefault="0011286D" w:rsidP="00391073">
            <w:pPr>
              <w:jc w:val="center"/>
              <w:rPr>
                <w:bCs/>
                <w:sz w:val="18"/>
                <w:szCs w:val="18"/>
                <w:vertAlign w:val="superscript"/>
              </w:rPr>
            </w:pPr>
            <w:r w:rsidRPr="003346BA">
              <w:rPr>
                <w:bCs/>
                <w:sz w:val="18"/>
                <w:szCs w:val="18"/>
                <w:vertAlign w:val="superscript"/>
              </w:rPr>
              <w:t>0</w:t>
            </w:r>
          </w:p>
        </w:tc>
        <w:tc>
          <w:tcPr>
            <w:tcW w:w="614" w:type="dxa"/>
            <w:gridSpan w:val="3"/>
            <w:tcBorders>
              <w:top w:val="nil"/>
              <w:left w:val="nil"/>
              <w:bottom w:val="single" w:sz="4" w:space="0" w:color="auto"/>
              <w:right w:val="single" w:sz="4" w:space="0" w:color="auto"/>
            </w:tcBorders>
            <w:shd w:val="clear" w:color="000000" w:fill="DBEEF3"/>
            <w:vAlign w:val="center"/>
            <w:hideMark/>
          </w:tcPr>
          <w:p w:rsidR="0011286D" w:rsidRPr="003346BA" w:rsidRDefault="0011286D" w:rsidP="00391073">
            <w:pPr>
              <w:jc w:val="center"/>
              <w:rPr>
                <w:bCs/>
                <w:sz w:val="18"/>
                <w:szCs w:val="18"/>
                <w:vertAlign w:val="superscript"/>
              </w:rPr>
            </w:pPr>
            <w:r w:rsidRPr="003346BA">
              <w:rPr>
                <w:bCs/>
                <w:sz w:val="18"/>
                <w:szCs w:val="18"/>
                <w:vertAlign w:val="superscript"/>
              </w:rPr>
              <w:t>0</w:t>
            </w:r>
          </w:p>
        </w:tc>
        <w:tc>
          <w:tcPr>
            <w:tcW w:w="491" w:type="dxa"/>
            <w:gridSpan w:val="2"/>
            <w:tcBorders>
              <w:top w:val="nil"/>
              <w:left w:val="nil"/>
              <w:bottom w:val="single" w:sz="4" w:space="0" w:color="auto"/>
              <w:right w:val="single" w:sz="4" w:space="0" w:color="auto"/>
            </w:tcBorders>
            <w:shd w:val="clear" w:color="000000" w:fill="DBEEF3"/>
            <w:vAlign w:val="center"/>
            <w:hideMark/>
          </w:tcPr>
          <w:p w:rsidR="0011286D" w:rsidRPr="003346BA" w:rsidRDefault="0011286D" w:rsidP="00391073">
            <w:pPr>
              <w:jc w:val="center"/>
              <w:rPr>
                <w:bCs/>
                <w:sz w:val="18"/>
                <w:szCs w:val="18"/>
                <w:vertAlign w:val="superscript"/>
              </w:rPr>
            </w:pPr>
            <w:r w:rsidRPr="003346BA">
              <w:rPr>
                <w:bCs/>
                <w:sz w:val="18"/>
                <w:szCs w:val="18"/>
                <w:vertAlign w:val="superscript"/>
              </w:rPr>
              <w:t>0</w:t>
            </w:r>
          </w:p>
        </w:tc>
        <w:tc>
          <w:tcPr>
            <w:tcW w:w="672" w:type="dxa"/>
            <w:gridSpan w:val="3"/>
            <w:tcBorders>
              <w:top w:val="nil"/>
              <w:left w:val="nil"/>
              <w:bottom w:val="single" w:sz="4" w:space="0" w:color="auto"/>
              <w:right w:val="single" w:sz="4" w:space="0" w:color="auto"/>
            </w:tcBorders>
            <w:shd w:val="clear" w:color="000000" w:fill="DBEEF3"/>
            <w:vAlign w:val="center"/>
            <w:hideMark/>
          </w:tcPr>
          <w:p w:rsidR="0011286D" w:rsidRPr="003346BA" w:rsidRDefault="0011286D" w:rsidP="00391073">
            <w:pPr>
              <w:jc w:val="center"/>
              <w:rPr>
                <w:bCs/>
                <w:sz w:val="18"/>
                <w:szCs w:val="18"/>
                <w:vertAlign w:val="superscript"/>
              </w:rPr>
            </w:pPr>
            <w:r w:rsidRPr="003346BA">
              <w:rPr>
                <w:bCs/>
                <w:sz w:val="18"/>
                <w:szCs w:val="18"/>
                <w:vertAlign w:val="superscript"/>
              </w:rPr>
              <w:t>0</w:t>
            </w:r>
          </w:p>
        </w:tc>
        <w:tc>
          <w:tcPr>
            <w:tcW w:w="709" w:type="dxa"/>
            <w:gridSpan w:val="2"/>
            <w:tcBorders>
              <w:top w:val="nil"/>
              <w:left w:val="nil"/>
              <w:bottom w:val="single" w:sz="4" w:space="0" w:color="auto"/>
              <w:right w:val="single" w:sz="4" w:space="0" w:color="auto"/>
            </w:tcBorders>
            <w:shd w:val="clear" w:color="000000" w:fill="DBEEF3"/>
            <w:vAlign w:val="center"/>
            <w:hideMark/>
          </w:tcPr>
          <w:p w:rsidR="0011286D" w:rsidRPr="003346BA" w:rsidRDefault="0011286D" w:rsidP="00391073">
            <w:pPr>
              <w:jc w:val="center"/>
              <w:rPr>
                <w:bCs/>
                <w:sz w:val="18"/>
                <w:szCs w:val="18"/>
                <w:vertAlign w:val="superscript"/>
              </w:rPr>
            </w:pPr>
            <w:r w:rsidRPr="003346BA">
              <w:rPr>
                <w:bCs/>
                <w:sz w:val="18"/>
                <w:szCs w:val="18"/>
                <w:vertAlign w:val="superscript"/>
              </w:rPr>
              <w:t>0</w:t>
            </w:r>
          </w:p>
        </w:tc>
        <w:tc>
          <w:tcPr>
            <w:tcW w:w="708" w:type="dxa"/>
            <w:gridSpan w:val="2"/>
            <w:tcBorders>
              <w:top w:val="nil"/>
              <w:left w:val="nil"/>
              <w:bottom w:val="single" w:sz="4" w:space="0" w:color="auto"/>
              <w:right w:val="single" w:sz="4" w:space="0" w:color="auto"/>
            </w:tcBorders>
            <w:shd w:val="clear" w:color="000000" w:fill="DBEEF3"/>
            <w:vAlign w:val="center"/>
            <w:hideMark/>
          </w:tcPr>
          <w:p w:rsidR="0011286D" w:rsidRPr="003346BA" w:rsidRDefault="0011286D" w:rsidP="00391073">
            <w:pPr>
              <w:jc w:val="center"/>
              <w:rPr>
                <w:bCs/>
                <w:sz w:val="18"/>
                <w:szCs w:val="18"/>
                <w:vertAlign w:val="superscript"/>
              </w:rPr>
            </w:pPr>
            <w:r w:rsidRPr="003346BA">
              <w:rPr>
                <w:bCs/>
                <w:sz w:val="18"/>
                <w:szCs w:val="18"/>
                <w:vertAlign w:val="superscript"/>
              </w:rPr>
              <w:t>0</w:t>
            </w:r>
          </w:p>
        </w:tc>
        <w:tc>
          <w:tcPr>
            <w:tcW w:w="861" w:type="dxa"/>
            <w:gridSpan w:val="5"/>
            <w:tcBorders>
              <w:top w:val="nil"/>
              <w:left w:val="nil"/>
              <w:bottom w:val="single" w:sz="4" w:space="0" w:color="auto"/>
              <w:right w:val="single" w:sz="4" w:space="0" w:color="auto"/>
            </w:tcBorders>
            <w:shd w:val="clear" w:color="000000" w:fill="DBEEF3"/>
            <w:vAlign w:val="center"/>
            <w:hideMark/>
          </w:tcPr>
          <w:p w:rsidR="0011286D" w:rsidRPr="003346BA" w:rsidRDefault="0011286D" w:rsidP="00391073">
            <w:pPr>
              <w:jc w:val="center"/>
              <w:rPr>
                <w:bCs/>
                <w:sz w:val="18"/>
                <w:szCs w:val="18"/>
                <w:vertAlign w:val="superscript"/>
              </w:rPr>
            </w:pPr>
            <w:r w:rsidRPr="003346BA">
              <w:rPr>
                <w:bCs/>
                <w:sz w:val="18"/>
                <w:szCs w:val="18"/>
                <w:vertAlign w:val="superscript"/>
              </w:rPr>
              <w:t>0</w:t>
            </w:r>
          </w:p>
        </w:tc>
        <w:tc>
          <w:tcPr>
            <w:tcW w:w="857" w:type="dxa"/>
            <w:gridSpan w:val="3"/>
            <w:tcBorders>
              <w:top w:val="nil"/>
              <w:left w:val="nil"/>
              <w:bottom w:val="single" w:sz="4" w:space="0" w:color="auto"/>
              <w:right w:val="single" w:sz="4" w:space="0" w:color="auto"/>
            </w:tcBorders>
            <w:shd w:val="clear" w:color="000000" w:fill="DBEEF3"/>
            <w:vAlign w:val="center"/>
            <w:hideMark/>
          </w:tcPr>
          <w:p w:rsidR="0011286D" w:rsidRPr="003346BA" w:rsidRDefault="0011286D" w:rsidP="00391073">
            <w:pPr>
              <w:jc w:val="center"/>
              <w:rPr>
                <w:bCs/>
                <w:sz w:val="18"/>
                <w:szCs w:val="18"/>
                <w:vertAlign w:val="superscript"/>
              </w:rPr>
            </w:pPr>
            <w:r w:rsidRPr="003346BA">
              <w:rPr>
                <w:bCs/>
                <w:sz w:val="18"/>
                <w:szCs w:val="18"/>
                <w:vertAlign w:val="superscript"/>
              </w:rPr>
              <w:t>0</w:t>
            </w:r>
          </w:p>
        </w:tc>
        <w:tc>
          <w:tcPr>
            <w:tcW w:w="1059" w:type="dxa"/>
            <w:gridSpan w:val="2"/>
            <w:tcBorders>
              <w:top w:val="nil"/>
              <w:left w:val="nil"/>
              <w:bottom w:val="single" w:sz="4" w:space="0" w:color="auto"/>
              <w:right w:val="single" w:sz="4" w:space="0" w:color="auto"/>
            </w:tcBorders>
            <w:shd w:val="clear" w:color="000000" w:fill="DBEEF3"/>
            <w:vAlign w:val="center"/>
            <w:hideMark/>
          </w:tcPr>
          <w:p w:rsidR="0011286D" w:rsidRPr="003346BA" w:rsidRDefault="0011286D" w:rsidP="00391073">
            <w:pPr>
              <w:jc w:val="center"/>
              <w:rPr>
                <w:bCs/>
                <w:sz w:val="18"/>
                <w:szCs w:val="18"/>
                <w:vertAlign w:val="superscript"/>
              </w:rPr>
            </w:pPr>
            <w:r w:rsidRPr="003346BA">
              <w:rPr>
                <w:bCs/>
                <w:sz w:val="18"/>
                <w:szCs w:val="18"/>
                <w:vertAlign w:val="superscript"/>
              </w:rPr>
              <w:t>0</w:t>
            </w:r>
          </w:p>
        </w:tc>
        <w:tc>
          <w:tcPr>
            <w:tcW w:w="3400" w:type="dxa"/>
            <w:gridSpan w:val="2"/>
            <w:tcBorders>
              <w:top w:val="nil"/>
              <w:left w:val="nil"/>
              <w:bottom w:val="single" w:sz="4" w:space="0" w:color="auto"/>
              <w:right w:val="single" w:sz="4" w:space="0" w:color="auto"/>
            </w:tcBorders>
            <w:shd w:val="clear" w:color="000000" w:fill="DBEEF3"/>
            <w:vAlign w:val="center"/>
            <w:hideMark/>
          </w:tcPr>
          <w:p w:rsidR="0011286D" w:rsidRPr="003346BA" w:rsidRDefault="0011286D" w:rsidP="00391073">
            <w:pPr>
              <w:jc w:val="center"/>
              <w:rPr>
                <w:bCs/>
                <w:sz w:val="18"/>
                <w:szCs w:val="18"/>
                <w:vertAlign w:val="superscript"/>
              </w:rPr>
            </w:pPr>
          </w:p>
        </w:tc>
      </w:tr>
      <w:tr w:rsidR="00147DC5" w:rsidRPr="003346BA" w:rsidTr="00EA2493">
        <w:trPr>
          <w:gridAfter w:val="1"/>
          <w:wAfter w:w="14" w:type="dxa"/>
          <w:trHeight w:val="627"/>
        </w:trPr>
        <w:tc>
          <w:tcPr>
            <w:tcW w:w="2795" w:type="dxa"/>
            <w:gridSpan w:val="2"/>
            <w:tcBorders>
              <w:top w:val="single" w:sz="4" w:space="0" w:color="auto"/>
              <w:left w:val="single" w:sz="4" w:space="0" w:color="auto"/>
              <w:bottom w:val="single" w:sz="4" w:space="0" w:color="auto"/>
              <w:right w:val="single" w:sz="4" w:space="0" w:color="auto"/>
            </w:tcBorders>
            <w:shd w:val="clear" w:color="000000" w:fill="93CDDD"/>
            <w:vAlign w:val="center"/>
            <w:hideMark/>
          </w:tcPr>
          <w:p w:rsidR="00147DC5" w:rsidRPr="003346BA" w:rsidRDefault="00147DC5" w:rsidP="00391073">
            <w:pPr>
              <w:ind w:right="1151"/>
              <w:jc w:val="center"/>
              <w:rPr>
                <w:bCs/>
                <w:sz w:val="18"/>
                <w:szCs w:val="18"/>
                <w:vertAlign w:val="superscript"/>
              </w:rPr>
            </w:pPr>
            <w:r w:rsidRPr="003346BA">
              <w:rPr>
                <w:bCs/>
                <w:sz w:val="18"/>
                <w:szCs w:val="18"/>
                <w:vertAlign w:val="superscript"/>
              </w:rPr>
              <w:t xml:space="preserve">Итого </w:t>
            </w:r>
            <w:r w:rsidR="00035888" w:rsidRPr="003346BA">
              <w:rPr>
                <w:bCs/>
                <w:sz w:val="18"/>
                <w:szCs w:val="18"/>
                <w:vertAlign w:val="superscript"/>
              </w:rPr>
              <w:t xml:space="preserve">по </w:t>
            </w:r>
            <w:r w:rsidR="00035888">
              <w:rPr>
                <w:bCs/>
                <w:sz w:val="18"/>
                <w:szCs w:val="18"/>
                <w:vertAlign w:val="superscript"/>
              </w:rPr>
              <w:t>муниципальной</w:t>
            </w:r>
            <w:r w:rsidR="00994C74">
              <w:rPr>
                <w:bCs/>
                <w:sz w:val="18"/>
                <w:szCs w:val="18"/>
                <w:vertAlign w:val="superscript"/>
              </w:rPr>
              <w:t xml:space="preserve"> </w:t>
            </w:r>
            <w:r w:rsidRPr="003346BA">
              <w:rPr>
                <w:bCs/>
                <w:sz w:val="18"/>
                <w:szCs w:val="18"/>
                <w:vertAlign w:val="superscript"/>
              </w:rPr>
              <w:t>ПРОГРАММЕ</w:t>
            </w:r>
          </w:p>
        </w:tc>
        <w:tc>
          <w:tcPr>
            <w:tcW w:w="855" w:type="dxa"/>
            <w:gridSpan w:val="2"/>
            <w:tcBorders>
              <w:top w:val="nil"/>
              <w:left w:val="nil"/>
              <w:bottom w:val="single" w:sz="4" w:space="0" w:color="auto"/>
              <w:right w:val="single" w:sz="4" w:space="0" w:color="auto"/>
            </w:tcBorders>
            <w:shd w:val="clear" w:color="000000" w:fill="93CDDD"/>
            <w:vAlign w:val="center"/>
            <w:hideMark/>
          </w:tcPr>
          <w:p w:rsidR="00147DC5" w:rsidRPr="003346BA" w:rsidRDefault="00D76504" w:rsidP="00391073">
            <w:pPr>
              <w:jc w:val="center"/>
              <w:rPr>
                <w:bCs/>
                <w:sz w:val="18"/>
                <w:szCs w:val="18"/>
                <w:vertAlign w:val="superscript"/>
              </w:rPr>
            </w:pPr>
            <w:r>
              <w:rPr>
                <w:bCs/>
                <w:sz w:val="18"/>
                <w:szCs w:val="18"/>
                <w:vertAlign w:val="superscript"/>
              </w:rPr>
              <w:t>9960,7</w:t>
            </w:r>
          </w:p>
        </w:tc>
        <w:tc>
          <w:tcPr>
            <w:tcW w:w="734" w:type="dxa"/>
            <w:gridSpan w:val="3"/>
            <w:tcBorders>
              <w:top w:val="nil"/>
              <w:left w:val="nil"/>
              <w:bottom w:val="single" w:sz="4" w:space="0" w:color="auto"/>
              <w:right w:val="single" w:sz="4" w:space="0" w:color="auto"/>
            </w:tcBorders>
            <w:shd w:val="clear" w:color="000000" w:fill="93CDDD"/>
            <w:vAlign w:val="center"/>
            <w:hideMark/>
          </w:tcPr>
          <w:p w:rsidR="00147DC5" w:rsidRPr="003346BA" w:rsidRDefault="00EA2493" w:rsidP="00391073">
            <w:pPr>
              <w:jc w:val="center"/>
              <w:rPr>
                <w:bCs/>
                <w:sz w:val="18"/>
                <w:szCs w:val="18"/>
                <w:vertAlign w:val="superscript"/>
              </w:rPr>
            </w:pPr>
            <w:r>
              <w:rPr>
                <w:bCs/>
                <w:sz w:val="18"/>
                <w:szCs w:val="18"/>
                <w:vertAlign w:val="superscript"/>
              </w:rPr>
              <w:t>888,8</w:t>
            </w:r>
          </w:p>
        </w:tc>
        <w:tc>
          <w:tcPr>
            <w:tcW w:w="622" w:type="dxa"/>
            <w:gridSpan w:val="3"/>
            <w:tcBorders>
              <w:top w:val="nil"/>
              <w:left w:val="nil"/>
              <w:bottom w:val="single" w:sz="4" w:space="0" w:color="auto"/>
              <w:right w:val="single" w:sz="4" w:space="0" w:color="auto"/>
            </w:tcBorders>
            <w:shd w:val="clear" w:color="000000" w:fill="93CDDD"/>
            <w:vAlign w:val="center"/>
            <w:hideMark/>
          </w:tcPr>
          <w:p w:rsidR="00147DC5" w:rsidRPr="003346BA" w:rsidRDefault="00147DC5" w:rsidP="00391073">
            <w:pPr>
              <w:jc w:val="center"/>
              <w:rPr>
                <w:bCs/>
                <w:sz w:val="18"/>
                <w:szCs w:val="18"/>
                <w:vertAlign w:val="superscript"/>
              </w:rPr>
            </w:pPr>
            <w:r w:rsidRPr="003346BA">
              <w:rPr>
                <w:bCs/>
                <w:sz w:val="18"/>
                <w:szCs w:val="18"/>
                <w:vertAlign w:val="superscript"/>
              </w:rPr>
              <w:t>0</w:t>
            </w:r>
            <w:r w:rsidR="00296127">
              <w:rPr>
                <w:bCs/>
                <w:sz w:val="18"/>
                <w:szCs w:val="18"/>
                <w:vertAlign w:val="superscript"/>
              </w:rPr>
              <w:t>,0</w:t>
            </w:r>
          </w:p>
        </w:tc>
        <w:tc>
          <w:tcPr>
            <w:tcW w:w="727" w:type="dxa"/>
            <w:gridSpan w:val="4"/>
            <w:tcBorders>
              <w:top w:val="nil"/>
              <w:left w:val="nil"/>
              <w:bottom w:val="single" w:sz="4" w:space="0" w:color="auto"/>
              <w:right w:val="single" w:sz="4" w:space="0" w:color="auto"/>
            </w:tcBorders>
            <w:shd w:val="clear" w:color="000000" w:fill="93CDDD"/>
            <w:vAlign w:val="center"/>
            <w:hideMark/>
          </w:tcPr>
          <w:p w:rsidR="00147DC5" w:rsidRPr="003346BA" w:rsidRDefault="00147DC5" w:rsidP="00391073">
            <w:pPr>
              <w:jc w:val="center"/>
              <w:rPr>
                <w:bCs/>
                <w:sz w:val="18"/>
                <w:szCs w:val="18"/>
                <w:vertAlign w:val="superscript"/>
              </w:rPr>
            </w:pPr>
            <w:r w:rsidRPr="003346BA">
              <w:rPr>
                <w:bCs/>
                <w:sz w:val="18"/>
                <w:szCs w:val="18"/>
                <w:vertAlign w:val="superscript"/>
              </w:rPr>
              <w:t>0</w:t>
            </w:r>
            <w:r w:rsidR="00296127">
              <w:rPr>
                <w:bCs/>
                <w:sz w:val="18"/>
                <w:szCs w:val="18"/>
                <w:vertAlign w:val="superscript"/>
              </w:rPr>
              <w:t>,0</w:t>
            </w:r>
          </w:p>
        </w:tc>
        <w:tc>
          <w:tcPr>
            <w:tcW w:w="614" w:type="dxa"/>
            <w:gridSpan w:val="3"/>
            <w:tcBorders>
              <w:top w:val="nil"/>
              <w:left w:val="nil"/>
              <w:bottom w:val="single" w:sz="4" w:space="0" w:color="auto"/>
              <w:right w:val="single" w:sz="4" w:space="0" w:color="auto"/>
            </w:tcBorders>
            <w:shd w:val="clear" w:color="000000" w:fill="93CDDD"/>
            <w:vAlign w:val="center"/>
            <w:hideMark/>
          </w:tcPr>
          <w:p w:rsidR="00147DC5" w:rsidRPr="003346BA" w:rsidRDefault="00D76504" w:rsidP="00823B0F">
            <w:pPr>
              <w:jc w:val="center"/>
              <w:rPr>
                <w:bCs/>
                <w:sz w:val="18"/>
                <w:szCs w:val="18"/>
                <w:vertAlign w:val="superscript"/>
              </w:rPr>
            </w:pPr>
            <w:r>
              <w:rPr>
                <w:bCs/>
                <w:sz w:val="18"/>
                <w:szCs w:val="18"/>
                <w:vertAlign w:val="superscript"/>
              </w:rPr>
              <w:t>8248,8</w:t>
            </w:r>
          </w:p>
        </w:tc>
        <w:tc>
          <w:tcPr>
            <w:tcW w:w="491" w:type="dxa"/>
            <w:gridSpan w:val="2"/>
            <w:tcBorders>
              <w:top w:val="nil"/>
              <w:left w:val="nil"/>
              <w:bottom w:val="single" w:sz="4" w:space="0" w:color="auto"/>
              <w:right w:val="single" w:sz="4" w:space="0" w:color="auto"/>
            </w:tcBorders>
            <w:shd w:val="clear" w:color="000000" w:fill="93CDDD"/>
            <w:vAlign w:val="center"/>
            <w:hideMark/>
          </w:tcPr>
          <w:p w:rsidR="00147DC5" w:rsidRPr="003346BA" w:rsidRDefault="00EA2493" w:rsidP="00823B0F">
            <w:pPr>
              <w:jc w:val="center"/>
              <w:rPr>
                <w:bCs/>
                <w:sz w:val="18"/>
                <w:szCs w:val="18"/>
                <w:vertAlign w:val="superscript"/>
              </w:rPr>
            </w:pPr>
            <w:r>
              <w:rPr>
                <w:bCs/>
                <w:sz w:val="18"/>
                <w:szCs w:val="18"/>
                <w:vertAlign w:val="superscript"/>
              </w:rPr>
              <w:t>671,5</w:t>
            </w:r>
          </w:p>
        </w:tc>
        <w:tc>
          <w:tcPr>
            <w:tcW w:w="672" w:type="dxa"/>
            <w:gridSpan w:val="3"/>
            <w:tcBorders>
              <w:top w:val="nil"/>
              <w:left w:val="nil"/>
              <w:bottom w:val="single" w:sz="4" w:space="0" w:color="auto"/>
              <w:right w:val="single" w:sz="4" w:space="0" w:color="auto"/>
            </w:tcBorders>
            <w:shd w:val="clear" w:color="000000" w:fill="93CDDD"/>
            <w:vAlign w:val="center"/>
            <w:hideMark/>
          </w:tcPr>
          <w:p w:rsidR="00147DC5" w:rsidRPr="003346BA" w:rsidRDefault="00D76504" w:rsidP="00391073">
            <w:pPr>
              <w:jc w:val="center"/>
              <w:rPr>
                <w:bCs/>
                <w:sz w:val="18"/>
                <w:szCs w:val="18"/>
                <w:vertAlign w:val="superscript"/>
              </w:rPr>
            </w:pPr>
            <w:r>
              <w:rPr>
                <w:bCs/>
                <w:sz w:val="18"/>
                <w:szCs w:val="18"/>
                <w:vertAlign w:val="superscript"/>
              </w:rPr>
              <w:t>1711,9</w:t>
            </w:r>
          </w:p>
        </w:tc>
        <w:tc>
          <w:tcPr>
            <w:tcW w:w="709" w:type="dxa"/>
            <w:gridSpan w:val="2"/>
            <w:tcBorders>
              <w:top w:val="nil"/>
              <w:left w:val="nil"/>
              <w:bottom w:val="single" w:sz="4" w:space="0" w:color="auto"/>
              <w:right w:val="single" w:sz="4" w:space="0" w:color="auto"/>
            </w:tcBorders>
            <w:shd w:val="clear" w:color="000000" w:fill="93CDDD"/>
            <w:vAlign w:val="center"/>
            <w:hideMark/>
          </w:tcPr>
          <w:p w:rsidR="00147DC5" w:rsidRPr="003346BA" w:rsidRDefault="00EA2493" w:rsidP="00391073">
            <w:pPr>
              <w:jc w:val="center"/>
              <w:rPr>
                <w:bCs/>
                <w:sz w:val="18"/>
                <w:szCs w:val="18"/>
                <w:vertAlign w:val="superscript"/>
              </w:rPr>
            </w:pPr>
            <w:r>
              <w:rPr>
                <w:bCs/>
                <w:sz w:val="18"/>
                <w:szCs w:val="18"/>
                <w:vertAlign w:val="superscript"/>
              </w:rPr>
              <w:t>217,3</w:t>
            </w:r>
          </w:p>
        </w:tc>
        <w:tc>
          <w:tcPr>
            <w:tcW w:w="708" w:type="dxa"/>
            <w:gridSpan w:val="2"/>
            <w:tcBorders>
              <w:top w:val="nil"/>
              <w:left w:val="nil"/>
              <w:bottom w:val="single" w:sz="4" w:space="0" w:color="auto"/>
              <w:right w:val="single" w:sz="4" w:space="0" w:color="auto"/>
            </w:tcBorders>
            <w:shd w:val="clear" w:color="000000" w:fill="93CDDD"/>
            <w:vAlign w:val="center"/>
            <w:hideMark/>
          </w:tcPr>
          <w:p w:rsidR="00147DC5" w:rsidRPr="003346BA" w:rsidRDefault="00D76504" w:rsidP="00391073">
            <w:pPr>
              <w:jc w:val="center"/>
              <w:rPr>
                <w:bCs/>
                <w:sz w:val="18"/>
                <w:szCs w:val="18"/>
                <w:vertAlign w:val="superscript"/>
              </w:rPr>
            </w:pPr>
            <w:r>
              <w:rPr>
                <w:bCs/>
                <w:sz w:val="18"/>
                <w:szCs w:val="18"/>
                <w:vertAlign w:val="superscript"/>
              </w:rPr>
              <w:t>0</w:t>
            </w:r>
          </w:p>
        </w:tc>
        <w:tc>
          <w:tcPr>
            <w:tcW w:w="861" w:type="dxa"/>
            <w:gridSpan w:val="5"/>
            <w:tcBorders>
              <w:top w:val="nil"/>
              <w:left w:val="nil"/>
              <w:bottom w:val="single" w:sz="4" w:space="0" w:color="auto"/>
              <w:right w:val="single" w:sz="4" w:space="0" w:color="auto"/>
            </w:tcBorders>
            <w:shd w:val="clear" w:color="000000" w:fill="93CDDD"/>
            <w:vAlign w:val="center"/>
            <w:hideMark/>
          </w:tcPr>
          <w:p w:rsidR="00147DC5" w:rsidRPr="003346BA" w:rsidRDefault="00147DC5" w:rsidP="00391073">
            <w:pPr>
              <w:jc w:val="center"/>
              <w:rPr>
                <w:bCs/>
                <w:sz w:val="18"/>
                <w:szCs w:val="18"/>
                <w:vertAlign w:val="superscript"/>
              </w:rPr>
            </w:pPr>
            <w:r w:rsidRPr="003346BA">
              <w:rPr>
                <w:bCs/>
                <w:sz w:val="18"/>
                <w:szCs w:val="18"/>
                <w:vertAlign w:val="superscript"/>
              </w:rPr>
              <w:t>0</w:t>
            </w:r>
            <w:r w:rsidR="00296127">
              <w:rPr>
                <w:bCs/>
                <w:sz w:val="18"/>
                <w:szCs w:val="18"/>
                <w:vertAlign w:val="superscript"/>
              </w:rPr>
              <w:t>,0</w:t>
            </w:r>
          </w:p>
        </w:tc>
        <w:tc>
          <w:tcPr>
            <w:tcW w:w="857" w:type="dxa"/>
            <w:gridSpan w:val="3"/>
            <w:tcBorders>
              <w:top w:val="nil"/>
              <w:left w:val="nil"/>
              <w:bottom w:val="single" w:sz="4" w:space="0" w:color="auto"/>
              <w:right w:val="single" w:sz="4" w:space="0" w:color="auto"/>
            </w:tcBorders>
            <w:shd w:val="clear" w:color="000000" w:fill="93CDDD"/>
            <w:vAlign w:val="center"/>
            <w:hideMark/>
          </w:tcPr>
          <w:p w:rsidR="00147DC5" w:rsidRPr="003346BA" w:rsidRDefault="00147DC5" w:rsidP="00391073">
            <w:pPr>
              <w:jc w:val="center"/>
              <w:rPr>
                <w:bCs/>
                <w:sz w:val="18"/>
                <w:szCs w:val="18"/>
                <w:vertAlign w:val="superscript"/>
              </w:rPr>
            </w:pPr>
            <w:r w:rsidRPr="003346BA">
              <w:rPr>
                <w:bCs/>
                <w:sz w:val="18"/>
                <w:szCs w:val="18"/>
                <w:vertAlign w:val="superscript"/>
              </w:rPr>
              <w:t>0,0</w:t>
            </w:r>
          </w:p>
        </w:tc>
        <w:tc>
          <w:tcPr>
            <w:tcW w:w="1059" w:type="dxa"/>
            <w:gridSpan w:val="2"/>
            <w:tcBorders>
              <w:top w:val="nil"/>
              <w:left w:val="nil"/>
              <w:bottom w:val="single" w:sz="4" w:space="0" w:color="auto"/>
              <w:right w:val="single" w:sz="4" w:space="0" w:color="auto"/>
            </w:tcBorders>
            <w:shd w:val="clear" w:color="000000" w:fill="93CDDD"/>
            <w:vAlign w:val="center"/>
            <w:hideMark/>
          </w:tcPr>
          <w:p w:rsidR="00147DC5" w:rsidRPr="003346BA" w:rsidRDefault="00147DC5" w:rsidP="00391073">
            <w:pPr>
              <w:jc w:val="center"/>
              <w:rPr>
                <w:bCs/>
                <w:sz w:val="18"/>
                <w:szCs w:val="18"/>
                <w:vertAlign w:val="superscript"/>
              </w:rPr>
            </w:pPr>
            <w:r w:rsidRPr="003346BA">
              <w:rPr>
                <w:bCs/>
                <w:sz w:val="18"/>
                <w:szCs w:val="18"/>
                <w:vertAlign w:val="superscript"/>
              </w:rPr>
              <w:t>0,0</w:t>
            </w:r>
          </w:p>
        </w:tc>
        <w:tc>
          <w:tcPr>
            <w:tcW w:w="3400" w:type="dxa"/>
            <w:gridSpan w:val="2"/>
            <w:tcBorders>
              <w:top w:val="nil"/>
              <w:left w:val="nil"/>
              <w:bottom w:val="single" w:sz="4" w:space="0" w:color="auto"/>
              <w:right w:val="single" w:sz="4" w:space="0" w:color="auto"/>
            </w:tcBorders>
            <w:shd w:val="clear" w:color="000000" w:fill="93CDDD"/>
            <w:vAlign w:val="center"/>
            <w:hideMark/>
          </w:tcPr>
          <w:p w:rsidR="00147DC5" w:rsidRPr="003346BA" w:rsidRDefault="00147DC5" w:rsidP="00391073">
            <w:pPr>
              <w:jc w:val="center"/>
              <w:rPr>
                <w:bCs/>
                <w:sz w:val="18"/>
                <w:szCs w:val="18"/>
                <w:vertAlign w:val="superscript"/>
              </w:rPr>
            </w:pPr>
          </w:p>
        </w:tc>
      </w:tr>
    </w:tbl>
    <w:p w:rsidR="008E701B" w:rsidRPr="003346BA" w:rsidRDefault="008E701B" w:rsidP="00824E1D">
      <w:pPr>
        <w:rPr>
          <w:color w:val="FF0000"/>
          <w:sz w:val="18"/>
          <w:szCs w:val="18"/>
          <w:vertAlign w:val="superscript"/>
        </w:rPr>
      </w:pPr>
    </w:p>
    <w:p w:rsidR="002A5C60" w:rsidRDefault="002A5C60" w:rsidP="00391073">
      <w:pPr>
        <w:jc w:val="center"/>
        <w:rPr>
          <w:b/>
          <w:i/>
          <w:sz w:val="18"/>
          <w:szCs w:val="18"/>
          <w:vertAlign w:val="superscript"/>
        </w:rPr>
      </w:pPr>
    </w:p>
    <w:p w:rsidR="00E35492" w:rsidRPr="009423BC" w:rsidRDefault="00E35492" w:rsidP="00391073">
      <w:pPr>
        <w:jc w:val="center"/>
        <w:rPr>
          <w:b/>
          <w:i/>
          <w:vertAlign w:val="superscript"/>
        </w:rPr>
      </w:pPr>
      <w:r w:rsidRPr="00A070C6">
        <w:rPr>
          <w:b/>
          <w:i/>
          <w:vertAlign w:val="superscript"/>
        </w:rPr>
        <w:t xml:space="preserve">«Создание условий </w:t>
      </w:r>
      <w:r w:rsidR="002A5C60" w:rsidRPr="00A070C6">
        <w:rPr>
          <w:b/>
          <w:i/>
          <w:vertAlign w:val="superscript"/>
        </w:rPr>
        <w:t>для развития</w:t>
      </w:r>
      <w:r w:rsidRPr="00A070C6">
        <w:rPr>
          <w:b/>
          <w:i/>
          <w:vertAlign w:val="superscript"/>
        </w:rPr>
        <w:t xml:space="preserve"> сельского хозяйства в МО «Ленский муниципальный район»</w:t>
      </w:r>
    </w:p>
    <w:p w:rsidR="009B7058" w:rsidRDefault="009B7058" w:rsidP="009423BC">
      <w:pPr>
        <w:rPr>
          <w:b/>
          <w:i/>
          <w:sz w:val="18"/>
          <w:szCs w:val="18"/>
          <w:vertAlign w:val="superscript"/>
        </w:rPr>
      </w:pPr>
    </w:p>
    <w:p w:rsidR="00354267" w:rsidRPr="003346BA" w:rsidRDefault="00354267" w:rsidP="00354267">
      <w:pPr>
        <w:jc w:val="center"/>
        <w:rPr>
          <w:b/>
          <w:i/>
          <w:sz w:val="18"/>
          <w:szCs w:val="18"/>
          <w:vertAlign w:val="superscript"/>
        </w:rPr>
      </w:pPr>
    </w:p>
    <w:tbl>
      <w:tblPr>
        <w:tblW w:w="14829" w:type="dxa"/>
        <w:tblInd w:w="70" w:type="dxa"/>
        <w:tblLayout w:type="fixed"/>
        <w:tblCellMar>
          <w:left w:w="70" w:type="dxa"/>
          <w:right w:w="70" w:type="dxa"/>
        </w:tblCellMar>
        <w:tblLook w:val="04A0" w:firstRow="1" w:lastRow="0" w:firstColumn="1" w:lastColumn="0" w:noHBand="0" w:noVBand="1"/>
      </w:tblPr>
      <w:tblGrid>
        <w:gridCol w:w="1376"/>
        <w:gridCol w:w="1581"/>
        <w:gridCol w:w="746"/>
        <w:gridCol w:w="699"/>
        <w:gridCol w:w="622"/>
        <w:gridCol w:w="788"/>
        <w:gridCol w:w="779"/>
        <w:gridCol w:w="965"/>
        <w:gridCol w:w="830"/>
        <w:gridCol w:w="692"/>
        <w:gridCol w:w="829"/>
        <w:gridCol w:w="692"/>
        <w:gridCol w:w="859"/>
        <w:gridCol w:w="30"/>
        <w:gridCol w:w="922"/>
        <w:gridCol w:w="2419"/>
      </w:tblGrid>
      <w:tr w:rsidR="00E35492" w:rsidRPr="003346BA" w:rsidTr="00D055D3">
        <w:trPr>
          <w:trHeight w:val="244"/>
          <w:tblHeader/>
        </w:trPr>
        <w:tc>
          <w:tcPr>
            <w:tcW w:w="1376" w:type="dxa"/>
            <w:vMerge w:val="restart"/>
            <w:tcBorders>
              <w:top w:val="single" w:sz="6" w:space="0" w:color="auto"/>
              <w:left w:val="single" w:sz="6" w:space="0" w:color="auto"/>
              <w:bottom w:val="single" w:sz="6" w:space="0" w:color="auto"/>
              <w:right w:val="single" w:sz="6" w:space="0" w:color="auto"/>
            </w:tcBorders>
            <w:hideMark/>
          </w:tcPr>
          <w:p w:rsidR="00E35492" w:rsidRPr="003346BA" w:rsidRDefault="00E35492"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наименование</w:t>
            </w:r>
            <w:r w:rsidRPr="003346BA">
              <w:rPr>
                <w:rFonts w:ascii="Times New Roman" w:hAnsi="Times New Roman" w:cs="Times New Roman"/>
                <w:sz w:val="18"/>
                <w:szCs w:val="18"/>
                <w:vertAlign w:val="superscript"/>
              </w:rPr>
              <w:br/>
              <w:t>мероприяти</w:t>
            </w:r>
            <w:r w:rsidR="009423BC">
              <w:rPr>
                <w:rFonts w:ascii="Times New Roman" w:hAnsi="Times New Roman" w:cs="Times New Roman"/>
                <w:sz w:val="18"/>
                <w:szCs w:val="18"/>
                <w:vertAlign w:val="superscript"/>
              </w:rPr>
              <w:t>й</w:t>
            </w:r>
          </w:p>
        </w:tc>
        <w:tc>
          <w:tcPr>
            <w:tcW w:w="1581" w:type="dxa"/>
            <w:vMerge w:val="restart"/>
            <w:tcBorders>
              <w:top w:val="single" w:sz="6" w:space="0" w:color="auto"/>
              <w:left w:val="single" w:sz="6" w:space="0" w:color="auto"/>
              <w:bottom w:val="single" w:sz="6" w:space="0" w:color="auto"/>
              <w:right w:val="single" w:sz="6" w:space="0" w:color="auto"/>
            </w:tcBorders>
            <w:hideMark/>
          </w:tcPr>
          <w:p w:rsidR="00E35492" w:rsidRPr="003346BA" w:rsidRDefault="00E35492"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исполнитель</w:t>
            </w:r>
          </w:p>
          <w:p w:rsidR="00E35492" w:rsidRPr="003346BA" w:rsidRDefault="00E35492" w:rsidP="00391073">
            <w:pPr>
              <w:pStyle w:val="ConsPlusCell"/>
              <w:widowControl/>
              <w:jc w:val="center"/>
              <w:rPr>
                <w:rFonts w:ascii="Times New Roman" w:hAnsi="Times New Roman" w:cs="Times New Roman"/>
                <w:sz w:val="18"/>
                <w:szCs w:val="18"/>
                <w:vertAlign w:val="superscript"/>
              </w:rPr>
            </w:pPr>
          </w:p>
        </w:tc>
        <w:tc>
          <w:tcPr>
            <w:tcW w:w="9453" w:type="dxa"/>
            <w:gridSpan w:val="13"/>
            <w:tcBorders>
              <w:top w:val="single" w:sz="6" w:space="0" w:color="auto"/>
              <w:left w:val="single" w:sz="6" w:space="0" w:color="auto"/>
              <w:bottom w:val="single" w:sz="6" w:space="0" w:color="auto"/>
              <w:right w:val="single" w:sz="6" w:space="0" w:color="auto"/>
            </w:tcBorders>
            <w:hideMark/>
          </w:tcPr>
          <w:p w:rsidR="00E35492" w:rsidRPr="003346BA" w:rsidRDefault="00E35492"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Объемы </w:t>
            </w:r>
            <w:r w:rsidR="002A5C60" w:rsidRPr="003346BA">
              <w:rPr>
                <w:rFonts w:ascii="Times New Roman" w:hAnsi="Times New Roman" w:cs="Times New Roman"/>
                <w:sz w:val="18"/>
                <w:szCs w:val="18"/>
                <w:vertAlign w:val="superscript"/>
              </w:rPr>
              <w:t>финансирования, тыс.</w:t>
            </w:r>
            <w:r w:rsidRPr="003346BA">
              <w:rPr>
                <w:rFonts w:ascii="Times New Roman" w:hAnsi="Times New Roman" w:cs="Times New Roman"/>
                <w:sz w:val="18"/>
                <w:szCs w:val="18"/>
                <w:vertAlign w:val="superscript"/>
              </w:rPr>
              <w:t xml:space="preserve"> руб.</w:t>
            </w:r>
          </w:p>
        </w:tc>
        <w:tc>
          <w:tcPr>
            <w:tcW w:w="2419" w:type="dxa"/>
            <w:vMerge w:val="restart"/>
            <w:tcBorders>
              <w:top w:val="single" w:sz="6" w:space="0" w:color="auto"/>
              <w:left w:val="single" w:sz="6" w:space="0" w:color="auto"/>
              <w:bottom w:val="single" w:sz="6" w:space="0" w:color="auto"/>
              <w:right w:val="single" w:sz="6" w:space="0" w:color="auto"/>
            </w:tcBorders>
            <w:hideMark/>
          </w:tcPr>
          <w:p w:rsidR="00E35492" w:rsidRPr="003346BA" w:rsidRDefault="00E35492" w:rsidP="007E07FA">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Фактический результат  </w:t>
            </w:r>
            <w:r w:rsidRPr="003346BA">
              <w:rPr>
                <w:rFonts w:ascii="Times New Roman" w:hAnsi="Times New Roman" w:cs="Times New Roman"/>
                <w:sz w:val="18"/>
                <w:szCs w:val="18"/>
                <w:vertAlign w:val="superscript"/>
              </w:rPr>
              <w:br/>
              <w:t xml:space="preserve">выполнения мероприятия </w:t>
            </w:r>
            <w:r w:rsidRPr="003346BA">
              <w:rPr>
                <w:rFonts w:ascii="Times New Roman" w:hAnsi="Times New Roman" w:cs="Times New Roman"/>
                <w:sz w:val="18"/>
                <w:szCs w:val="18"/>
                <w:vertAlign w:val="superscript"/>
              </w:rPr>
              <w:br/>
              <w:t xml:space="preserve">с указанием причин   </w:t>
            </w:r>
            <w:r w:rsidRPr="003346BA">
              <w:rPr>
                <w:rFonts w:ascii="Times New Roman" w:hAnsi="Times New Roman" w:cs="Times New Roman"/>
                <w:sz w:val="18"/>
                <w:szCs w:val="18"/>
                <w:vertAlign w:val="superscript"/>
              </w:rPr>
              <w:br/>
              <w:t>невыполнения</w:t>
            </w:r>
          </w:p>
        </w:tc>
      </w:tr>
      <w:tr w:rsidR="00E35492" w:rsidRPr="003346BA" w:rsidTr="00BD6811">
        <w:trPr>
          <w:trHeight w:val="939"/>
          <w:tblHeader/>
        </w:trPr>
        <w:tc>
          <w:tcPr>
            <w:tcW w:w="1376" w:type="dxa"/>
            <w:vMerge/>
            <w:tcBorders>
              <w:top w:val="single" w:sz="6" w:space="0" w:color="auto"/>
              <w:left w:val="single" w:sz="6" w:space="0" w:color="auto"/>
              <w:bottom w:val="single" w:sz="6" w:space="0" w:color="auto"/>
              <w:right w:val="single" w:sz="6" w:space="0" w:color="auto"/>
            </w:tcBorders>
            <w:vAlign w:val="center"/>
            <w:hideMark/>
          </w:tcPr>
          <w:p w:rsidR="00E35492" w:rsidRPr="003346BA" w:rsidRDefault="00E35492" w:rsidP="00391073">
            <w:pPr>
              <w:jc w:val="center"/>
              <w:rPr>
                <w:sz w:val="18"/>
                <w:szCs w:val="18"/>
                <w:vertAlign w:val="superscript"/>
              </w:rPr>
            </w:pPr>
          </w:p>
        </w:tc>
        <w:tc>
          <w:tcPr>
            <w:tcW w:w="1581" w:type="dxa"/>
            <w:vMerge/>
            <w:tcBorders>
              <w:top w:val="single" w:sz="6" w:space="0" w:color="auto"/>
              <w:left w:val="single" w:sz="6" w:space="0" w:color="auto"/>
              <w:bottom w:val="single" w:sz="6" w:space="0" w:color="auto"/>
              <w:right w:val="single" w:sz="6" w:space="0" w:color="auto"/>
            </w:tcBorders>
            <w:vAlign w:val="center"/>
            <w:hideMark/>
          </w:tcPr>
          <w:p w:rsidR="00E35492" w:rsidRPr="003346BA" w:rsidRDefault="00E35492" w:rsidP="00391073">
            <w:pPr>
              <w:jc w:val="center"/>
              <w:rPr>
                <w:sz w:val="18"/>
                <w:szCs w:val="18"/>
                <w:vertAlign w:val="superscript"/>
              </w:rPr>
            </w:pPr>
          </w:p>
        </w:tc>
        <w:tc>
          <w:tcPr>
            <w:tcW w:w="1445" w:type="dxa"/>
            <w:gridSpan w:val="2"/>
            <w:tcBorders>
              <w:top w:val="single" w:sz="6" w:space="0" w:color="auto"/>
              <w:left w:val="single" w:sz="6" w:space="0" w:color="auto"/>
              <w:bottom w:val="single" w:sz="6" w:space="0" w:color="auto"/>
              <w:right w:val="single" w:sz="6" w:space="0" w:color="auto"/>
            </w:tcBorders>
            <w:hideMark/>
          </w:tcPr>
          <w:p w:rsidR="00E35492" w:rsidRPr="003346BA" w:rsidRDefault="00E35492"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всего</w:t>
            </w:r>
          </w:p>
        </w:tc>
        <w:tc>
          <w:tcPr>
            <w:tcW w:w="1410" w:type="dxa"/>
            <w:gridSpan w:val="2"/>
            <w:tcBorders>
              <w:top w:val="single" w:sz="6" w:space="0" w:color="auto"/>
              <w:left w:val="single" w:sz="6" w:space="0" w:color="auto"/>
              <w:bottom w:val="single" w:sz="6" w:space="0" w:color="auto"/>
              <w:right w:val="single" w:sz="6" w:space="0" w:color="auto"/>
            </w:tcBorders>
            <w:hideMark/>
          </w:tcPr>
          <w:p w:rsidR="00E35492" w:rsidRPr="003346BA" w:rsidRDefault="00E35492"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федеральный</w:t>
            </w:r>
            <w:r w:rsidRPr="003346BA">
              <w:rPr>
                <w:rFonts w:ascii="Times New Roman" w:hAnsi="Times New Roman" w:cs="Times New Roman"/>
                <w:sz w:val="18"/>
                <w:szCs w:val="18"/>
                <w:vertAlign w:val="superscript"/>
              </w:rPr>
              <w:br/>
              <w:t>бюджет</w:t>
            </w:r>
          </w:p>
        </w:tc>
        <w:tc>
          <w:tcPr>
            <w:tcW w:w="1744" w:type="dxa"/>
            <w:gridSpan w:val="2"/>
            <w:tcBorders>
              <w:top w:val="single" w:sz="6" w:space="0" w:color="auto"/>
              <w:left w:val="single" w:sz="6" w:space="0" w:color="auto"/>
              <w:bottom w:val="single" w:sz="6" w:space="0" w:color="auto"/>
              <w:right w:val="single" w:sz="6" w:space="0" w:color="auto"/>
            </w:tcBorders>
            <w:hideMark/>
          </w:tcPr>
          <w:p w:rsidR="00E35492" w:rsidRPr="003346BA" w:rsidRDefault="00E35492"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бюджет МО «Ленский муниципальный район»</w:t>
            </w:r>
          </w:p>
        </w:tc>
        <w:tc>
          <w:tcPr>
            <w:tcW w:w="1522" w:type="dxa"/>
            <w:gridSpan w:val="2"/>
            <w:tcBorders>
              <w:top w:val="single" w:sz="6" w:space="0" w:color="auto"/>
              <w:left w:val="single" w:sz="6" w:space="0" w:color="auto"/>
              <w:bottom w:val="single" w:sz="6" w:space="0" w:color="auto"/>
              <w:right w:val="single" w:sz="6" w:space="0" w:color="auto"/>
            </w:tcBorders>
            <w:hideMark/>
          </w:tcPr>
          <w:p w:rsidR="00E35492" w:rsidRPr="003346BA" w:rsidRDefault="00E35492"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областной  </w:t>
            </w:r>
            <w:r w:rsidRPr="003346BA">
              <w:rPr>
                <w:rFonts w:ascii="Times New Roman" w:hAnsi="Times New Roman" w:cs="Times New Roman"/>
                <w:sz w:val="18"/>
                <w:szCs w:val="18"/>
                <w:vertAlign w:val="superscript"/>
              </w:rPr>
              <w:br/>
              <w:t>бюджет</w:t>
            </w:r>
          </w:p>
        </w:tc>
        <w:tc>
          <w:tcPr>
            <w:tcW w:w="1521" w:type="dxa"/>
            <w:gridSpan w:val="2"/>
            <w:tcBorders>
              <w:top w:val="single" w:sz="6" w:space="0" w:color="auto"/>
              <w:left w:val="single" w:sz="6" w:space="0" w:color="auto"/>
              <w:bottom w:val="single" w:sz="6" w:space="0" w:color="auto"/>
              <w:right w:val="single" w:sz="4" w:space="0" w:color="auto"/>
            </w:tcBorders>
            <w:hideMark/>
          </w:tcPr>
          <w:p w:rsidR="00E35492" w:rsidRPr="003346BA" w:rsidRDefault="00E35492"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бюджеты поселений</w:t>
            </w:r>
          </w:p>
        </w:tc>
        <w:tc>
          <w:tcPr>
            <w:tcW w:w="1811" w:type="dxa"/>
            <w:gridSpan w:val="3"/>
            <w:tcBorders>
              <w:top w:val="single" w:sz="6" w:space="0" w:color="auto"/>
              <w:left w:val="single" w:sz="4" w:space="0" w:color="auto"/>
              <w:bottom w:val="single" w:sz="6" w:space="0" w:color="auto"/>
              <w:right w:val="single" w:sz="6" w:space="0" w:color="auto"/>
            </w:tcBorders>
          </w:tcPr>
          <w:p w:rsidR="00E35492" w:rsidRPr="003346BA" w:rsidRDefault="00E35492"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внебюджетные</w:t>
            </w:r>
            <w:r w:rsidRPr="003346BA">
              <w:rPr>
                <w:rFonts w:ascii="Times New Roman" w:hAnsi="Times New Roman" w:cs="Times New Roman"/>
                <w:sz w:val="18"/>
                <w:szCs w:val="18"/>
                <w:vertAlign w:val="superscript"/>
              </w:rPr>
              <w:br/>
              <w:t>источники</w:t>
            </w:r>
          </w:p>
        </w:tc>
        <w:tc>
          <w:tcPr>
            <w:tcW w:w="2419" w:type="dxa"/>
            <w:vMerge/>
            <w:tcBorders>
              <w:top w:val="single" w:sz="6" w:space="0" w:color="auto"/>
              <w:left w:val="single" w:sz="6" w:space="0" w:color="auto"/>
              <w:bottom w:val="single" w:sz="6" w:space="0" w:color="auto"/>
              <w:right w:val="single" w:sz="6" w:space="0" w:color="auto"/>
            </w:tcBorders>
            <w:vAlign w:val="center"/>
            <w:hideMark/>
          </w:tcPr>
          <w:p w:rsidR="00E35492" w:rsidRPr="003346BA" w:rsidRDefault="00E35492" w:rsidP="00391073">
            <w:pPr>
              <w:pStyle w:val="ConsPlusCell"/>
              <w:jc w:val="center"/>
              <w:rPr>
                <w:rFonts w:ascii="Times New Roman" w:hAnsi="Times New Roman" w:cs="Times New Roman"/>
                <w:sz w:val="18"/>
                <w:szCs w:val="18"/>
                <w:vertAlign w:val="superscript"/>
              </w:rPr>
            </w:pPr>
          </w:p>
        </w:tc>
      </w:tr>
      <w:tr w:rsidR="00E35492" w:rsidRPr="003346BA" w:rsidTr="00BD6811">
        <w:trPr>
          <w:trHeight w:val="318"/>
          <w:tblHeader/>
        </w:trPr>
        <w:tc>
          <w:tcPr>
            <w:tcW w:w="1376" w:type="dxa"/>
            <w:vMerge/>
            <w:tcBorders>
              <w:top w:val="single" w:sz="6" w:space="0" w:color="auto"/>
              <w:left w:val="single" w:sz="6" w:space="0" w:color="auto"/>
              <w:bottom w:val="single" w:sz="6" w:space="0" w:color="auto"/>
              <w:right w:val="single" w:sz="6" w:space="0" w:color="auto"/>
            </w:tcBorders>
            <w:vAlign w:val="center"/>
            <w:hideMark/>
          </w:tcPr>
          <w:p w:rsidR="00E35492" w:rsidRPr="003346BA" w:rsidRDefault="00E35492" w:rsidP="00391073">
            <w:pPr>
              <w:jc w:val="center"/>
              <w:rPr>
                <w:sz w:val="18"/>
                <w:szCs w:val="18"/>
                <w:vertAlign w:val="superscript"/>
              </w:rPr>
            </w:pPr>
          </w:p>
        </w:tc>
        <w:tc>
          <w:tcPr>
            <w:tcW w:w="1581" w:type="dxa"/>
            <w:vMerge/>
            <w:tcBorders>
              <w:top w:val="single" w:sz="6" w:space="0" w:color="auto"/>
              <w:left w:val="single" w:sz="6" w:space="0" w:color="auto"/>
              <w:bottom w:val="single" w:sz="6" w:space="0" w:color="auto"/>
              <w:right w:val="single" w:sz="6" w:space="0" w:color="auto"/>
            </w:tcBorders>
            <w:vAlign w:val="center"/>
            <w:hideMark/>
          </w:tcPr>
          <w:p w:rsidR="00E35492" w:rsidRPr="003346BA" w:rsidRDefault="00E35492" w:rsidP="00391073">
            <w:pPr>
              <w:jc w:val="center"/>
              <w:rPr>
                <w:sz w:val="18"/>
                <w:szCs w:val="18"/>
                <w:vertAlign w:val="superscript"/>
              </w:rPr>
            </w:pPr>
          </w:p>
        </w:tc>
        <w:tc>
          <w:tcPr>
            <w:tcW w:w="746" w:type="dxa"/>
            <w:tcBorders>
              <w:top w:val="single" w:sz="6" w:space="0" w:color="auto"/>
              <w:left w:val="single" w:sz="6" w:space="0" w:color="auto"/>
              <w:bottom w:val="single" w:sz="6" w:space="0" w:color="auto"/>
              <w:right w:val="single" w:sz="6" w:space="0" w:color="auto"/>
            </w:tcBorders>
            <w:vAlign w:val="center"/>
            <w:hideMark/>
          </w:tcPr>
          <w:p w:rsidR="00E35492" w:rsidRPr="003346BA" w:rsidRDefault="00E35492" w:rsidP="00BD6811">
            <w:pPr>
              <w:pStyle w:val="ConsPlusCell"/>
              <w:widowControl/>
              <w:jc w:val="center"/>
              <w:rPr>
                <w:rFonts w:ascii="Times New Roman" w:hAnsi="Times New Roman" w:cs="Times New Roman"/>
                <w:sz w:val="18"/>
                <w:szCs w:val="18"/>
                <w:vertAlign w:val="superscript"/>
              </w:rPr>
            </w:pPr>
          </w:p>
          <w:p w:rsidR="00E35492" w:rsidRPr="003346BA" w:rsidRDefault="00E35492" w:rsidP="00BD681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699" w:type="dxa"/>
            <w:tcBorders>
              <w:top w:val="single" w:sz="6" w:space="0" w:color="auto"/>
              <w:left w:val="single" w:sz="6" w:space="0" w:color="auto"/>
              <w:bottom w:val="single" w:sz="6" w:space="0" w:color="auto"/>
              <w:right w:val="single" w:sz="6" w:space="0" w:color="auto"/>
            </w:tcBorders>
            <w:vAlign w:val="center"/>
            <w:hideMark/>
          </w:tcPr>
          <w:p w:rsidR="00E35492" w:rsidRPr="003346BA" w:rsidRDefault="00E35492" w:rsidP="00BD6811">
            <w:pPr>
              <w:pStyle w:val="ConsPlusCell"/>
              <w:widowControl/>
              <w:jc w:val="center"/>
              <w:rPr>
                <w:rFonts w:ascii="Times New Roman" w:hAnsi="Times New Roman" w:cs="Times New Roman"/>
                <w:sz w:val="18"/>
                <w:szCs w:val="18"/>
                <w:vertAlign w:val="superscript"/>
              </w:rPr>
            </w:pPr>
          </w:p>
          <w:p w:rsidR="00E35492" w:rsidRPr="003346BA" w:rsidRDefault="00E35492" w:rsidP="00BD681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622" w:type="dxa"/>
            <w:tcBorders>
              <w:top w:val="single" w:sz="6" w:space="0" w:color="auto"/>
              <w:left w:val="single" w:sz="6" w:space="0" w:color="auto"/>
              <w:bottom w:val="single" w:sz="6" w:space="0" w:color="auto"/>
              <w:right w:val="single" w:sz="6" w:space="0" w:color="auto"/>
            </w:tcBorders>
            <w:vAlign w:val="center"/>
            <w:hideMark/>
          </w:tcPr>
          <w:p w:rsidR="00E35492" w:rsidRPr="003346BA" w:rsidRDefault="00E35492" w:rsidP="00BD6811">
            <w:pPr>
              <w:pStyle w:val="ConsPlusCell"/>
              <w:widowControl/>
              <w:jc w:val="center"/>
              <w:rPr>
                <w:rFonts w:ascii="Times New Roman" w:hAnsi="Times New Roman" w:cs="Times New Roman"/>
                <w:sz w:val="18"/>
                <w:szCs w:val="18"/>
                <w:vertAlign w:val="superscript"/>
              </w:rPr>
            </w:pPr>
          </w:p>
          <w:p w:rsidR="00E35492" w:rsidRPr="003346BA" w:rsidRDefault="00E35492" w:rsidP="00BD681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788" w:type="dxa"/>
            <w:tcBorders>
              <w:top w:val="single" w:sz="6" w:space="0" w:color="auto"/>
              <w:left w:val="single" w:sz="6" w:space="0" w:color="auto"/>
              <w:bottom w:val="single" w:sz="6" w:space="0" w:color="auto"/>
              <w:right w:val="single" w:sz="6" w:space="0" w:color="auto"/>
            </w:tcBorders>
            <w:vAlign w:val="center"/>
            <w:hideMark/>
          </w:tcPr>
          <w:p w:rsidR="00E35492" w:rsidRPr="003346BA" w:rsidRDefault="00E35492" w:rsidP="00BD6811">
            <w:pPr>
              <w:pStyle w:val="ConsPlusCell"/>
              <w:widowControl/>
              <w:jc w:val="center"/>
              <w:rPr>
                <w:rFonts w:ascii="Times New Roman" w:hAnsi="Times New Roman" w:cs="Times New Roman"/>
                <w:sz w:val="18"/>
                <w:szCs w:val="18"/>
                <w:vertAlign w:val="superscript"/>
              </w:rPr>
            </w:pPr>
          </w:p>
          <w:p w:rsidR="00E35492" w:rsidRPr="003346BA" w:rsidRDefault="00E35492" w:rsidP="00BD681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779" w:type="dxa"/>
            <w:tcBorders>
              <w:top w:val="single" w:sz="6" w:space="0" w:color="auto"/>
              <w:left w:val="single" w:sz="6" w:space="0" w:color="auto"/>
              <w:bottom w:val="single" w:sz="6" w:space="0" w:color="auto"/>
              <w:right w:val="single" w:sz="6" w:space="0" w:color="auto"/>
            </w:tcBorders>
            <w:vAlign w:val="center"/>
            <w:hideMark/>
          </w:tcPr>
          <w:p w:rsidR="00E35492" w:rsidRPr="003346BA" w:rsidRDefault="00E35492" w:rsidP="00BD6811">
            <w:pPr>
              <w:pStyle w:val="ConsPlusCell"/>
              <w:widowControl/>
              <w:jc w:val="center"/>
              <w:rPr>
                <w:rFonts w:ascii="Times New Roman" w:hAnsi="Times New Roman" w:cs="Times New Roman"/>
                <w:sz w:val="18"/>
                <w:szCs w:val="18"/>
                <w:vertAlign w:val="superscript"/>
              </w:rPr>
            </w:pPr>
          </w:p>
          <w:p w:rsidR="00E35492" w:rsidRPr="003346BA" w:rsidRDefault="00E35492" w:rsidP="00BD681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965" w:type="dxa"/>
            <w:tcBorders>
              <w:top w:val="single" w:sz="6" w:space="0" w:color="auto"/>
              <w:left w:val="single" w:sz="6" w:space="0" w:color="auto"/>
              <w:bottom w:val="single" w:sz="6" w:space="0" w:color="auto"/>
              <w:right w:val="single" w:sz="6" w:space="0" w:color="auto"/>
            </w:tcBorders>
            <w:vAlign w:val="center"/>
            <w:hideMark/>
          </w:tcPr>
          <w:p w:rsidR="00E35492" w:rsidRPr="003346BA" w:rsidRDefault="00E35492" w:rsidP="00BD6811">
            <w:pPr>
              <w:pStyle w:val="ConsPlusCell"/>
              <w:widowControl/>
              <w:jc w:val="center"/>
              <w:rPr>
                <w:rFonts w:ascii="Times New Roman" w:hAnsi="Times New Roman" w:cs="Times New Roman"/>
                <w:sz w:val="18"/>
                <w:szCs w:val="18"/>
                <w:vertAlign w:val="superscript"/>
              </w:rPr>
            </w:pPr>
          </w:p>
          <w:p w:rsidR="00E35492" w:rsidRPr="003346BA" w:rsidRDefault="00E35492" w:rsidP="00BD681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830" w:type="dxa"/>
            <w:tcBorders>
              <w:top w:val="single" w:sz="6" w:space="0" w:color="auto"/>
              <w:left w:val="single" w:sz="6" w:space="0" w:color="auto"/>
              <w:bottom w:val="single" w:sz="6" w:space="0" w:color="auto"/>
              <w:right w:val="single" w:sz="6" w:space="0" w:color="auto"/>
            </w:tcBorders>
            <w:vAlign w:val="center"/>
            <w:hideMark/>
          </w:tcPr>
          <w:p w:rsidR="00E35492" w:rsidRPr="003346BA" w:rsidRDefault="00E35492" w:rsidP="00BD6811">
            <w:pPr>
              <w:pStyle w:val="ConsPlusCell"/>
              <w:widowControl/>
              <w:jc w:val="center"/>
              <w:rPr>
                <w:rFonts w:ascii="Times New Roman" w:hAnsi="Times New Roman" w:cs="Times New Roman"/>
                <w:sz w:val="18"/>
                <w:szCs w:val="18"/>
                <w:vertAlign w:val="superscript"/>
              </w:rPr>
            </w:pPr>
          </w:p>
          <w:p w:rsidR="00E35492" w:rsidRPr="003346BA" w:rsidRDefault="00E35492" w:rsidP="00BD681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692" w:type="dxa"/>
            <w:tcBorders>
              <w:top w:val="single" w:sz="6" w:space="0" w:color="auto"/>
              <w:left w:val="single" w:sz="6" w:space="0" w:color="auto"/>
              <w:bottom w:val="single" w:sz="6" w:space="0" w:color="auto"/>
              <w:right w:val="single" w:sz="6" w:space="0" w:color="auto"/>
            </w:tcBorders>
            <w:vAlign w:val="center"/>
            <w:hideMark/>
          </w:tcPr>
          <w:p w:rsidR="00E35492" w:rsidRPr="003346BA" w:rsidRDefault="00E35492" w:rsidP="00BD6811">
            <w:pPr>
              <w:pStyle w:val="ConsPlusCell"/>
              <w:widowControl/>
              <w:jc w:val="center"/>
              <w:rPr>
                <w:rFonts w:ascii="Times New Roman" w:hAnsi="Times New Roman" w:cs="Times New Roman"/>
                <w:sz w:val="18"/>
                <w:szCs w:val="18"/>
                <w:vertAlign w:val="superscript"/>
              </w:rPr>
            </w:pPr>
          </w:p>
          <w:p w:rsidR="00E35492" w:rsidRPr="003346BA" w:rsidRDefault="00E35492" w:rsidP="00BD681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829" w:type="dxa"/>
            <w:tcBorders>
              <w:top w:val="single" w:sz="6" w:space="0" w:color="auto"/>
              <w:left w:val="single" w:sz="6" w:space="0" w:color="auto"/>
              <w:bottom w:val="single" w:sz="6" w:space="0" w:color="auto"/>
              <w:right w:val="single" w:sz="6" w:space="0" w:color="auto"/>
            </w:tcBorders>
            <w:vAlign w:val="center"/>
            <w:hideMark/>
          </w:tcPr>
          <w:p w:rsidR="00E35492" w:rsidRPr="003346BA" w:rsidRDefault="00E35492" w:rsidP="00BD6811">
            <w:pPr>
              <w:pStyle w:val="ConsPlusCell"/>
              <w:widowControl/>
              <w:jc w:val="center"/>
              <w:rPr>
                <w:rFonts w:ascii="Times New Roman" w:hAnsi="Times New Roman" w:cs="Times New Roman"/>
                <w:sz w:val="18"/>
                <w:szCs w:val="18"/>
                <w:vertAlign w:val="superscript"/>
              </w:rPr>
            </w:pPr>
          </w:p>
          <w:p w:rsidR="00E35492" w:rsidRPr="003346BA" w:rsidRDefault="00E35492" w:rsidP="00BD681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692" w:type="dxa"/>
            <w:tcBorders>
              <w:top w:val="single" w:sz="6" w:space="0" w:color="auto"/>
              <w:left w:val="single" w:sz="6" w:space="0" w:color="auto"/>
              <w:bottom w:val="single" w:sz="6" w:space="0" w:color="auto"/>
              <w:right w:val="single" w:sz="6" w:space="0" w:color="auto"/>
            </w:tcBorders>
            <w:vAlign w:val="center"/>
            <w:hideMark/>
          </w:tcPr>
          <w:p w:rsidR="00E35492" w:rsidRPr="003346BA" w:rsidRDefault="00E35492" w:rsidP="00BD6811">
            <w:pPr>
              <w:pStyle w:val="ConsPlusCell"/>
              <w:widowControl/>
              <w:jc w:val="center"/>
              <w:rPr>
                <w:rFonts w:ascii="Times New Roman" w:hAnsi="Times New Roman" w:cs="Times New Roman"/>
                <w:sz w:val="18"/>
                <w:szCs w:val="18"/>
                <w:vertAlign w:val="superscript"/>
              </w:rPr>
            </w:pPr>
          </w:p>
          <w:p w:rsidR="00E35492" w:rsidRPr="003346BA" w:rsidRDefault="00E35492" w:rsidP="00BD681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859" w:type="dxa"/>
            <w:tcBorders>
              <w:top w:val="single" w:sz="6" w:space="0" w:color="auto"/>
              <w:left w:val="single" w:sz="6" w:space="0" w:color="auto"/>
              <w:bottom w:val="single" w:sz="6" w:space="0" w:color="auto"/>
              <w:right w:val="single" w:sz="4" w:space="0" w:color="auto"/>
            </w:tcBorders>
            <w:vAlign w:val="center"/>
            <w:hideMark/>
          </w:tcPr>
          <w:p w:rsidR="00E35492" w:rsidRPr="003346BA" w:rsidRDefault="00E35492" w:rsidP="00BD6811">
            <w:pPr>
              <w:jc w:val="center"/>
              <w:rPr>
                <w:sz w:val="18"/>
                <w:szCs w:val="18"/>
                <w:vertAlign w:val="superscript"/>
              </w:rPr>
            </w:pPr>
            <w:r w:rsidRPr="003346BA">
              <w:rPr>
                <w:sz w:val="18"/>
                <w:szCs w:val="18"/>
                <w:vertAlign w:val="superscript"/>
              </w:rPr>
              <w:t>План</w:t>
            </w:r>
          </w:p>
        </w:tc>
        <w:tc>
          <w:tcPr>
            <w:tcW w:w="952" w:type="dxa"/>
            <w:gridSpan w:val="2"/>
            <w:tcBorders>
              <w:top w:val="single" w:sz="6" w:space="0" w:color="auto"/>
              <w:left w:val="single" w:sz="4" w:space="0" w:color="auto"/>
              <w:bottom w:val="single" w:sz="6" w:space="0" w:color="auto"/>
              <w:right w:val="single" w:sz="4" w:space="0" w:color="auto"/>
            </w:tcBorders>
            <w:vAlign w:val="center"/>
          </w:tcPr>
          <w:p w:rsidR="00E35492" w:rsidRPr="003346BA" w:rsidRDefault="00E35492" w:rsidP="00BD6811">
            <w:pPr>
              <w:jc w:val="center"/>
              <w:rPr>
                <w:sz w:val="18"/>
                <w:szCs w:val="18"/>
                <w:vertAlign w:val="superscript"/>
              </w:rPr>
            </w:pPr>
            <w:r w:rsidRPr="003346BA">
              <w:rPr>
                <w:sz w:val="18"/>
                <w:szCs w:val="18"/>
                <w:vertAlign w:val="superscript"/>
              </w:rPr>
              <w:t>Факт</w:t>
            </w:r>
          </w:p>
        </w:tc>
        <w:tc>
          <w:tcPr>
            <w:tcW w:w="2419" w:type="dxa"/>
            <w:tcBorders>
              <w:top w:val="single" w:sz="6" w:space="0" w:color="auto"/>
              <w:left w:val="single" w:sz="4" w:space="0" w:color="auto"/>
              <w:bottom w:val="single" w:sz="6" w:space="0" w:color="auto"/>
              <w:right w:val="single" w:sz="6" w:space="0" w:color="auto"/>
            </w:tcBorders>
            <w:vAlign w:val="center"/>
          </w:tcPr>
          <w:p w:rsidR="00E35492" w:rsidRPr="003346BA" w:rsidRDefault="00E35492" w:rsidP="00391073">
            <w:pPr>
              <w:jc w:val="center"/>
              <w:rPr>
                <w:sz w:val="18"/>
                <w:szCs w:val="18"/>
                <w:vertAlign w:val="superscript"/>
              </w:rPr>
            </w:pPr>
          </w:p>
        </w:tc>
      </w:tr>
      <w:tr w:rsidR="00E35492" w:rsidRPr="003346BA" w:rsidTr="00D055D3">
        <w:trPr>
          <w:trHeight w:val="244"/>
          <w:tblHeader/>
        </w:trPr>
        <w:tc>
          <w:tcPr>
            <w:tcW w:w="1376" w:type="dxa"/>
            <w:tcBorders>
              <w:top w:val="single" w:sz="6" w:space="0" w:color="auto"/>
              <w:left w:val="single" w:sz="6" w:space="0" w:color="auto"/>
              <w:bottom w:val="single" w:sz="6" w:space="0" w:color="auto"/>
              <w:right w:val="single" w:sz="6" w:space="0" w:color="auto"/>
            </w:tcBorders>
            <w:hideMark/>
          </w:tcPr>
          <w:p w:rsidR="00E35492" w:rsidRPr="003346BA" w:rsidRDefault="00E35492"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w:t>
            </w:r>
          </w:p>
        </w:tc>
        <w:tc>
          <w:tcPr>
            <w:tcW w:w="1581" w:type="dxa"/>
            <w:tcBorders>
              <w:top w:val="single" w:sz="6" w:space="0" w:color="auto"/>
              <w:left w:val="single" w:sz="6" w:space="0" w:color="auto"/>
              <w:bottom w:val="single" w:sz="6" w:space="0" w:color="auto"/>
              <w:right w:val="single" w:sz="6" w:space="0" w:color="auto"/>
            </w:tcBorders>
            <w:hideMark/>
          </w:tcPr>
          <w:p w:rsidR="00E35492" w:rsidRPr="003346BA" w:rsidRDefault="00E35492"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2</w:t>
            </w:r>
          </w:p>
        </w:tc>
        <w:tc>
          <w:tcPr>
            <w:tcW w:w="746" w:type="dxa"/>
            <w:tcBorders>
              <w:top w:val="single" w:sz="6" w:space="0" w:color="auto"/>
              <w:left w:val="single" w:sz="6" w:space="0" w:color="auto"/>
              <w:bottom w:val="single" w:sz="6" w:space="0" w:color="auto"/>
              <w:right w:val="single" w:sz="6" w:space="0" w:color="auto"/>
            </w:tcBorders>
            <w:hideMark/>
          </w:tcPr>
          <w:p w:rsidR="00E35492" w:rsidRPr="003346BA" w:rsidRDefault="00E35492"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3</w:t>
            </w:r>
          </w:p>
        </w:tc>
        <w:tc>
          <w:tcPr>
            <w:tcW w:w="699" w:type="dxa"/>
            <w:tcBorders>
              <w:top w:val="single" w:sz="6" w:space="0" w:color="auto"/>
              <w:left w:val="single" w:sz="6" w:space="0" w:color="auto"/>
              <w:bottom w:val="single" w:sz="6" w:space="0" w:color="auto"/>
              <w:right w:val="single" w:sz="6" w:space="0" w:color="auto"/>
            </w:tcBorders>
            <w:hideMark/>
          </w:tcPr>
          <w:p w:rsidR="00E35492" w:rsidRPr="003346BA" w:rsidRDefault="00E35492"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4</w:t>
            </w:r>
          </w:p>
        </w:tc>
        <w:tc>
          <w:tcPr>
            <w:tcW w:w="622" w:type="dxa"/>
            <w:tcBorders>
              <w:top w:val="single" w:sz="6" w:space="0" w:color="auto"/>
              <w:left w:val="single" w:sz="6" w:space="0" w:color="auto"/>
              <w:bottom w:val="single" w:sz="6" w:space="0" w:color="auto"/>
              <w:right w:val="single" w:sz="6" w:space="0" w:color="auto"/>
            </w:tcBorders>
            <w:hideMark/>
          </w:tcPr>
          <w:p w:rsidR="00E35492" w:rsidRPr="003346BA" w:rsidRDefault="00E35492"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5</w:t>
            </w:r>
          </w:p>
        </w:tc>
        <w:tc>
          <w:tcPr>
            <w:tcW w:w="788" w:type="dxa"/>
            <w:tcBorders>
              <w:top w:val="single" w:sz="6" w:space="0" w:color="auto"/>
              <w:left w:val="single" w:sz="6" w:space="0" w:color="auto"/>
              <w:bottom w:val="single" w:sz="6" w:space="0" w:color="auto"/>
              <w:right w:val="single" w:sz="6" w:space="0" w:color="auto"/>
            </w:tcBorders>
            <w:hideMark/>
          </w:tcPr>
          <w:p w:rsidR="00E35492" w:rsidRPr="003346BA" w:rsidRDefault="00E35492"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6</w:t>
            </w:r>
          </w:p>
        </w:tc>
        <w:tc>
          <w:tcPr>
            <w:tcW w:w="779" w:type="dxa"/>
            <w:tcBorders>
              <w:top w:val="single" w:sz="6" w:space="0" w:color="auto"/>
              <w:left w:val="single" w:sz="6" w:space="0" w:color="auto"/>
              <w:bottom w:val="single" w:sz="6" w:space="0" w:color="auto"/>
              <w:right w:val="single" w:sz="6" w:space="0" w:color="auto"/>
            </w:tcBorders>
            <w:hideMark/>
          </w:tcPr>
          <w:p w:rsidR="00E35492" w:rsidRPr="003346BA" w:rsidRDefault="00E35492"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7</w:t>
            </w:r>
          </w:p>
        </w:tc>
        <w:tc>
          <w:tcPr>
            <w:tcW w:w="965" w:type="dxa"/>
            <w:tcBorders>
              <w:top w:val="single" w:sz="6" w:space="0" w:color="auto"/>
              <w:left w:val="single" w:sz="6" w:space="0" w:color="auto"/>
              <w:bottom w:val="single" w:sz="6" w:space="0" w:color="auto"/>
              <w:right w:val="single" w:sz="6" w:space="0" w:color="auto"/>
            </w:tcBorders>
            <w:hideMark/>
          </w:tcPr>
          <w:p w:rsidR="00E35492" w:rsidRPr="003346BA" w:rsidRDefault="00E35492"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8</w:t>
            </w:r>
          </w:p>
        </w:tc>
        <w:tc>
          <w:tcPr>
            <w:tcW w:w="830" w:type="dxa"/>
            <w:tcBorders>
              <w:top w:val="single" w:sz="6" w:space="0" w:color="auto"/>
              <w:left w:val="single" w:sz="6" w:space="0" w:color="auto"/>
              <w:bottom w:val="single" w:sz="6" w:space="0" w:color="auto"/>
              <w:right w:val="single" w:sz="6" w:space="0" w:color="auto"/>
            </w:tcBorders>
            <w:hideMark/>
          </w:tcPr>
          <w:p w:rsidR="00E35492" w:rsidRPr="003346BA" w:rsidRDefault="00E35492"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9</w:t>
            </w:r>
          </w:p>
        </w:tc>
        <w:tc>
          <w:tcPr>
            <w:tcW w:w="692" w:type="dxa"/>
            <w:tcBorders>
              <w:top w:val="single" w:sz="6" w:space="0" w:color="auto"/>
              <w:left w:val="single" w:sz="6" w:space="0" w:color="auto"/>
              <w:bottom w:val="single" w:sz="6" w:space="0" w:color="auto"/>
              <w:right w:val="single" w:sz="6" w:space="0" w:color="auto"/>
            </w:tcBorders>
            <w:hideMark/>
          </w:tcPr>
          <w:p w:rsidR="00E35492" w:rsidRPr="003346BA" w:rsidRDefault="00E35492"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10</w:t>
            </w:r>
          </w:p>
        </w:tc>
        <w:tc>
          <w:tcPr>
            <w:tcW w:w="829" w:type="dxa"/>
            <w:tcBorders>
              <w:top w:val="single" w:sz="6" w:space="0" w:color="auto"/>
              <w:left w:val="single" w:sz="6" w:space="0" w:color="auto"/>
              <w:bottom w:val="single" w:sz="6" w:space="0" w:color="auto"/>
              <w:right w:val="single" w:sz="6" w:space="0" w:color="auto"/>
            </w:tcBorders>
            <w:hideMark/>
          </w:tcPr>
          <w:p w:rsidR="00E35492" w:rsidRPr="003346BA" w:rsidRDefault="00E35492"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11</w:t>
            </w:r>
          </w:p>
        </w:tc>
        <w:tc>
          <w:tcPr>
            <w:tcW w:w="692" w:type="dxa"/>
            <w:tcBorders>
              <w:top w:val="single" w:sz="6" w:space="0" w:color="auto"/>
              <w:left w:val="single" w:sz="6" w:space="0" w:color="auto"/>
              <w:bottom w:val="single" w:sz="6" w:space="0" w:color="auto"/>
              <w:right w:val="single" w:sz="6" w:space="0" w:color="auto"/>
            </w:tcBorders>
            <w:hideMark/>
          </w:tcPr>
          <w:p w:rsidR="00E35492" w:rsidRPr="003346BA" w:rsidRDefault="00E35492"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12</w:t>
            </w:r>
          </w:p>
        </w:tc>
        <w:tc>
          <w:tcPr>
            <w:tcW w:w="859" w:type="dxa"/>
            <w:tcBorders>
              <w:top w:val="single" w:sz="6" w:space="0" w:color="auto"/>
              <w:left w:val="single" w:sz="6" w:space="0" w:color="auto"/>
              <w:bottom w:val="single" w:sz="6" w:space="0" w:color="auto"/>
              <w:right w:val="single" w:sz="4" w:space="0" w:color="auto"/>
            </w:tcBorders>
            <w:hideMark/>
          </w:tcPr>
          <w:p w:rsidR="00E35492" w:rsidRPr="003346BA" w:rsidRDefault="00E35492"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13</w:t>
            </w:r>
          </w:p>
        </w:tc>
        <w:tc>
          <w:tcPr>
            <w:tcW w:w="952" w:type="dxa"/>
            <w:gridSpan w:val="2"/>
            <w:tcBorders>
              <w:top w:val="single" w:sz="6" w:space="0" w:color="auto"/>
              <w:left w:val="single" w:sz="4" w:space="0" w:color="auto"/>
              <w:bottom w:val="single" w:sz="6" w:space="0" w:color="auto"/>
              <w:right w:val="single" w:sz="4" w:space="0" w:color="auto"/>
            </w:tcBorders>
          </w:tcPr>
          <w:p w:rsidR="00E35492" w:rsidRPr="003346BA" w:rsidRDefault="00E35492"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14</w:t>
            </w:r>
          </w:p>
        </w:tc>
        <w:tc>
          <w:tcPr>
            <w:tcW w:w="2419" w:type="dxa"/>
            <w:tcBorders>
              <w:top w:val="single" w:sz="6" w:space="0" w:color="auto"/>
              <w:left w:val="single" w:sz="4" w:space="0" w:color="auto"/>
              <w:bottom w:val="single" w:sz="6" w:space="0" w:color="auto"/>
              <w:right w:val="single" w:sz="6" w:space="0" w:color="auto"/>
            </w:tcBorders>
          </w:tcPr>
          <w:p w:rsidR="00E35492" w:rsidRPr="003346BA" w:rsidRDefault="00E35492"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15</w:t>
            </w:r>
          </w:p>
        </w:tc>
      </w:tr>
      <w:tr w:rsidR="00D055D3" w:rsidRPr="003346BA" w:rsidTr="00354267">
        <w:trPr>
          <w:cantSplit/>
          <w:trHeight w:val="1712"/>
        </w:trPr>
        <w:tc>
          <w:tcPr>
            <w:tcW w:w="1376" w:type="dxa"/>
            <w:tcBorders>
              <w:top w:val="single" w:sz="6" w:space="0" w:color="auto"/>
              <w:left w:val="single" w:sz="6" w:space="0" w:color="auto"/>
              <w:bottom w:val="single" w:sz="6" w:space="0" w:color="auto"/>
              <w:right w:val="single" w:sz="6" w:space="0" w:color="auto"/>
            </w:tcBorders>
            <w:hideMark/>
          </w:tcPr>
          <w:p w:rsidR="00D055D3" w:rsidRPr="003346BA" w:rsidRDefault="00D055D3" w:rsidP="004A5DC0">
            <w:pPr>
              <w:pStyle w:val="ConsPlusNonformat"/>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1.Обеспечение роста объемов сельскохозяйственного производства и финансовой устойчивости сельского хозяйства</w:t>
            </w:r>
          </w:p>
        </w:tc>
        <w:tc>
          <w:tcPr>
            <w:tcW w:w="1581" w:type="dxa"/>
            <w:tcBorders>
              <w:top w:val="single" w:sz="6" w:space="0" w:color="auto"/>
              <w:left w:val="single" w:sz="6" w:space="0" w:color="auto"/>
              <w:bottom w:val="single" w:sz="6" w:space="0" w:color="auto"/>
              <w:right w:val="single" w:sz="6" w:space="0" w:color="auto"/>
            </w:tcBorders>
          </w:tcPr>
          <w:p w:rsidR="00D055D3" w:rsidRPr="003346BA" w:rsidRDefault="00D055D3" w:rsidP="00391073">
            <w:pPr>
              <w:tabs>
                <w:tab w:val="left" w:pos="993"/>
              </w:tabs>
              <w:jc w:val="center"/>
              <w:rPr>
                <w:sz w:val="18"/>
                <w:szCs w:val="18"/>
                <w:vertAlign w:val="superscript"/>
              </w:rPr>
            </w:pPr>
            <w:r w:rsidRPr="003346BA">
              <w:rPr>
                <w:sz w:val="18"/>
                <w:szCs w:val="18"/>
                <w:vertAlign w:val="superscript"/>
              </w:rPr>
              <w:t>Администрация МО «Ленский муниципальный район»/ отдел производственной сферы, жилищно-коммунального и сельского хозяйства, сельскохозяйственные организации</w:t>
            </w:r>
          </w:p>
          <w:p w:rsidR="00D055D3" w:rsidRPr="003346BA" w:rsidRDefault="00D055D3" w:rsidP="00391073">
            <w:pPr>
              <w:pStyle w:val="ConsPlusNonformat"/>
              <w:jc w:val="center"/>
              <w:rPr>
                <w:rFonts w:ascii="Times New Roman" w:hAnsi="Times New Roman" w:cs="Times New Roman"/>
                <w:sz w:val="18"/>
                <w:szCs w:val="18"/>
                <w:vertAlign w:val="superscript"/>
              </w:rPr>
            </w:pPr>
          </w:p>
        </w:tc>
        <w:tc>
          <w:tcPr>
            <w:tcW w:w="746" w:type="dxa"/>
            <w:tcBorders>
              <w:top w:val="single" w:sz="6" w:space="0" w:color="auto"/>
              <w:left w:val="single" w:sz="6" w:space="0" w:color="auto"/>
              <w:bottom w:val="single" w:sz="6" w:space="0" w:color="auto"/>
              <w:right w:val="single" w:sz="6" w:space="0" w:color="auto"/>
            </w:tcBorders>
          </w:tcPr>
          <w:p w:rsidR="00D055D3" w:rsidRPr="003346BA" w:rsidRDefault="00D055D3" w:rsidP="004A5DC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30</w:t>
            </w:r>
            <w:r w:rsidR="009423BC">
              <w:rPr>
                <w:rFonts w:ascii="Times New Roman" w:hAnsi="Times New Roman" w:cs="Times New Roman"/>
                <w:sz w:val="18"/>
                <w:szCs w:val="18"/>
                <w:vertAlign w:val="superscript"/>
              </w:rPr>
              <w:t>,0</w:t>
            </w:r>
          </w:p>
        </w:tc>
        <w:tc>
          <w:tcPr>
            <w:tcW w:w="699" w:type="dxa"/>
            <w:tcBorders>
              <w:top w:val="single" w:sz="6" w:space="0" w:color="auto"/>
              <w:left w:val="single" w:sz="6" w:space="0" w:color="auto"/>
              <w:bottom w:val="single" w:sz="6" w:space="0" w:color="auto"/>
              <w:right w:val="single" w:sz="6" w:space="0" w:color="auto"/>
            </w:tcBorders>
          </w:tcPr>
          <w:p w:rsidR="00D055D3" w:rsidRPr="003346BA" w:rsidRDefault="00D055D3" w:rsidP="004A5DC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22" w:type="dxa"/>
            <w:tcBorders>
              <w:top w:val="single" w:sz="6" w:space="0" w:color="auto"/>
              <w:left w:val="single" w:sz="6" w:space="0" w:color="auto"/>
              <w:bottom w:val="single" w:sz="6" w:space="0" w:color="auto"/>
              <w:right w:val="single" w:sz="6" w:space="0" w:color="auto"/>
            </w:tcBorders>
          </w:tcPr>
          <w:p w:rsidR="00D055D3" w:rsidRPr="003346BA" w:rsidRDefault="00D055D3" w:rsidP="004A5DC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88" w:type="dxa"/>
            <w:tcBorders>
              <w:top w:val="single" w:sz="6" w:space="0" w:color="auto"/>
              <w:left w:val="single" w:sz="6" w:space="0" w:color="auto"/>
              <w:bottom w:val="single" w:sz="6" w:space="0" w:color="auto"/>
              <w:right w:val="single" w:sz="6" w:space="0" w:color="auto"/>
            </w:tcBorders>
          </w:tcPr>
          <w:p w:rsidR="00D055D3" w:rsidRPr="003346BA" w:rsidRDefault="00D055D3" w:rsidP="004A5DC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tcPr>
          <w:p w:rsidR="00D055D3" w:rsidRPr="003346BA" w:rsidRDefault="00D055D3" w:rsidP="004A5DC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30</w:t>
            </w:r>
            <w:r w:rsidR="009423BC">
              <w:rPr>
                <w:rFonts w:ascii="Times New Roman" w:hAnsi="Times New Roman" w:cs="Times New Roman"/>
                <w:sz w:val="18"/>
                <w:szCs w:val="18"/>
                <w:vertAlign w:val="superscript"/>
              </w:rPr>
              <w:t>,0</w:t>
            </w:r>
          </w:p>
        </w:tc>
        <w:tc>
          <w:tcPr>
            <w:tcW w:w="965" w:type="dxa"/>
            <w:tcBorders>
              <w:top w:val="single" w:sz="6" w:space="0" w:color="auto"/>
              <w:left w:val="single" w:sz="6" w:space="0" w:color="auto"/>
              <w:bottom w:val="single" w:sz="6" w:space="0" w:color="auto"/>
              <w:right w:val="single" w:sz="6" w:space="0" w:color="auto"/>
            </w:tcBorders>
          </w:tcPr>
          <w:p w:rsidR="00D055D3" w:rsidRPr="003346BA" w:rsidRDefault="00D055D3" w:rsidP="004A5DC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30" w:type="dxa"/>
            <w:tcBorders>
              <w:top w:val="single" w:sz="6" w:space="0" w:color="auto"/>
              <w:left w:val="single" w:sz="6" w:space="0" w:color="auto"/>
              <w:bottom w:val="single" w:sz="6" w:space="0" w:color="auto"/>
              <w:right w:val="single" w:sz="6" w:space="0" w:color="auto"/>
            </w:tcBorders>
          </w:tcPr>
          <w:p w:rsidR="00D055D3" w:rsidRPr="003346BA" w:rsidRDefault="00D055D3" w:rsidP="004A5DC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92" w:type="dxa"/>
            <w:tcBorders>
              <w:top w:val="single" w:sz="6" w:space="0" w:color="auto"/>
              <w:left w:val="single" w:sz="6" w:space="0" w:color="auto"/>
              <w:bottom w:val="single" w:sz="6" w:space="0" w:color="auto"/>
              <w:right w:val="single" w:sz="6" w:space="0" w:color="auto"/>
            </w:tcBorders>
          </w:tcPr>
          <w:p w:rsidR="00D055D3" w:rsidRPr="003346BA" w:rsidRDefault="00D055D3" w:rsidP="004A5DC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29" w:type="dxa"/>
            <w:tcBorders>
              <w:top w:val="single" w:sz="6" w:space="0" w:color="auto"/>
              <w:left w:val="single" w:sz="6" w:space="0" w:color="auto"/>
              <w:bottom w:val="single" w:sz="6" w:space="0" w:color="auto"/>
              <w:right w:val="single" w:sz="6" w:space="0" w:color="auto"/>
            </w:tcBorders>
          </w:tcPr>
          <w:p w:rsidR="00D055D3" w:rsidRPr="003346BA" w:rsidRDefault="00D055D3" w:rsidP="004A5DC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92" w:type="dxa"/>
            <w:tcBorders>
              <w:top w:val="single" w:sz="6" w:space="0" w:color="auto"/>
              <w:left w:val="single" w:sz="6" w:space="0" w:color="auto"/>
              <w:bottom w:val="single" w:sz="6" w:space="0" w:color="auto"/>
              <w:right w:val="single" w:sz="6" w:space="0" w:color="auto"/>
            </w:tcBorders>
          </w:tcPr>
          <w:p w:rsidR="00D055D3" w:rsidRPr="003346BA" w:rsidRDefault="00D055D3" w:rsidP="004A5DC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9" w:type="dxa"/>
            <w:tcBorders>
              <w:top w:val="single" w:sz="6" w:space="0" w:color="auto"/>
              <w:left w:val="single" w:sz="6" w:space="0" w:color="auto"/>
              <w:bottom w:val="single" w:sz="6" w:space="0" w:color="auto"/>
              <w:right w:val="single" w:sz="4" w:space="0" w:color="auto"/>
            </w:tcBorders>
          </w:tcPr>
          <w:p w:rsidR="00D055D3" w:rsidRPr="003346BA" w:rsidRDefault="00D055D3" w:rsidP="004A5DC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952" w:type="dxa"/>
            <w:gridSpan w:val="2"/>
            <w:tcBorders>
              <w:top w:val="single" w:sz="6" w:space="0" w:color="auto"/>
              <w:left w:val="single" w:sz="4" w:space="0" w:color="auto"/>
              <w:bottom w:val="single" w:sz="6" w:space="0" w:color="auto"/>
              <w:right w:val="single" w:sz="6" w:space="0" w:color="auto"/>
            </w:tcBorders>
          </w:tcPr>
          <w:p w:rsidR="00D055D3" w:rsidRPr="003346BA" w:rsidRDefault="00D055D3" w:rsidP="004A5DC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p w:rsidR="00D055D3" w:rsidRPr="003346BA" w:rsidRDefault="00D055D3" w:rsidP="004A5DC0">
            <w:pPr>
              <w:pStyle w:val="ConsPlusCell"/>
              <w:widowControl/>
              <w:jc w:val="center"/>
              <w:rPr>
                <w:rFonts w:ascii="Times New Roman" w:hAnsi="Times New Roman" w:cs="Times New Roman"/>
                <w:sz w:val="18"/>
                <w:szCs w:val="18"/>
                <w:vertAlign w:val="superscript"/>
              </w:rPr>
            </w:pPr>
          </w:p>
        </w:tc>
        <w:tc>
          <w:tcPr>
            <w:tcW w:w="2419" w:type="dxa"/>
            <w:tcBorders>
              <w:top w:val="single" w:sz="6" w:space="0" w:color="auto"/>
              <w:left w:val="single" w:sz="6" w:space="0" w:color="auto"/>
              <w:bottom w:val="single" w:sz="6" w:space="0" w:color="auto"/>
              <w:right w:val="single" w:sz="6" w:space="0" w:color="auto"/>
            </w:tcBorders>
            <w:hideMark/>
          </w:tcPr>
          <w:p w:rsidR="00D055D3" w:rsidRPr="003346BA" w:rsidRDefault="00D055D3" w:rsidP="004A5DC0">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Направлены документы в </w:t>
            </w:r>
            <w:proofErr w:type="spellStart"/>
            <w:r w:rsidRPr="003346BA">
              <w:rPr>
                <w:rFonts w:ascii="Times New Roman" w:hAnsi="Times New Roman" w:cs="Times New Roman"/>
                <w:sz w:val="18"/>
                <w:szCs w:val="18"/>
                <w:vertAlign w:val="superscript"/>
              </w:rPr>
              <w:t>Мин.АПК</w:t>
            </w:r>
            <w:proofErr w:type="spellEnd"/>
            <w:r w:rsidRPr="003346BA">
              <w:rPr>
                <w:rFonts w:ascii="Times New Roman" w:hAnsi="Times New Roman" w:cs="Times New Roman"/>
                <w:sz w:val="18"/>
                <w:szCs w:val="18"/>
                <w:vertAlign w:val="superscript"/>
              </w:rPr>
              <w:t xml:space="preserve"> и торговли Администрацией МО для заключения </w:t>
            </w:r>
          </w:p>
          <w:p w:rsidR="00D055D3" w:rsidRPr="003346BA" w:rsidRDefault="00D055D3" w:rsidP="00EB3936">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Соглашения между   Администрацией МО «Ленский муниципальный район» и ИП </w:t>
            </w:r>
            <w:proofErr w:type="spellStart"/>
            <w:r w:rsidRPr="003346BA">
              <w:rPr>
                <w:rFonts w:ascii="Times New Roman" w:hAnsi="Times New Roman" w:cs="Times New Roman"/>
                <w:sz w:val="18"/>
                <w:szCs w:val="18"/>
                <w:vertAlign w:val="superscript"/>
              </w:rPr>
              <w:t>Плахотный</w:t>
            </w:r>
            <w:proofErr w:type="spellEnd"/>
            <w:r w:rsidRPr="003346BA">
              <w:rPr>
                <w:rFonts w:ascii="Times New Roman" w:hAnsi="Times New Roman" w:cs="Times New Roman"/>
                <w:sz w:val="18"/>
                <w:szCs w:val="18"/>
                <w:vertAlign w:val="superscript"/>
              </w:rPr>
              <w:t xml:space="preserve"> А.И</w:t>
            </w:r>
            <w:r w:rsidR="00C84325">
              <w:rPr>
                <w:rFonts w:ascii="Times New Roman" w:hAnsi="Times New Roman" w:cs="Times New Roman"/>
                <w:sz w:val="18"/>
                <w:szCs w:val="18"/>
                <w:vertAlign w:val="superscript"/>
              </w:rPr>
              <w:t>. о предоставлении за счет бюджет МО субсидии на возмещение фактически произведенных затрат на производство и реализацию животноводческой продукции.</w:t>
            </w:r>
          </w:p>
        </w:tc>
      </w:tr>
      <w:tr w:rsidR="00D055D3" w:rsidRPr="003346BA" w:rsidTr="00354267">
        <w:trPr>
          <w:cantSplit/>
          <w:trHeight w:val="2660"/>
        </w:trPr>
        <w:tc>
          <w:tcPr>
            <w:tcW w:w="1376" w:type="dxa"/>
            <w:tcBorders>
              <w:top w:val="single" w:sz="6" w:space="0" w:color="auto"/>
              <w:left w:val="single" w:sz="6" w:space="0" w:color="auto"/>
              <w:bottom w:val="single" w:sz="6" w:space="0" w:color="auto"/>
              <w:right w:val="single" w:sz="6" w:space="0" w:color="auto"/>
            </w:tcBorders>
          </w:tcPr>
          <w:p w:rsidR="00D055D3" w:rsidRPr="003346BA" w:rsidRDefault="00D055D3" w:rsidP="004A5DC0">
            <w:pPr>
              <w:pStyle w:val="ConsPlusCel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2.Осуществление информационно-консультационной помощи сельхозпроизводителям всех форм собственности, гражданам, ведущим личное подсобное хозяйство;</w:t>
            </w:r>
          </w:p>
          <w:p w:rsidR="00D055D3" w:rsidRPr="003346BA" w:rsidRDefault="00D055D3" w:rsidP="004A5DC0">
            <w:pPr>
              <w:pStyle w:val="ConsPlusNonformat"/>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Содействие в участии в региональных программах</w:t>
            </w:r>
          </w:p>
        </w:tc>
        <w:tc>
          <w:tcPr>
            <w:tcW w:w="1581" w:type="dxa"/>
            <w:tcBorders>
              <w:top w:val="single" w:sz="6" w:space="0" w:color="auto"/>
              <w:left w:val="single" w:sz="6" w:space="0" w:color="auto"/>
              <w:bottom w:val="single" w:sz="6" w:space="0" w:color="auto"/>
              <w:right w:val="single" w:sz="6" w:space="0" w:color="auto"/>
            </w:tcBorders>
          </w:tcPr>
          <w:p w:rsidR="00D055D3" w:rsidRPr="003346BA" w:rsidRDefault="00D055D3" w:rsidP="00543655">
            <w:pPr>
              <w:pStyle w:val="ConsPlusNonformat"/>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отдел производственной сферы, жилищно-коммунального и сельского хозяйства</w:t>
            </w:r>
          </w:p>
        </w:tc>
        <w:tc>
          <w:tcPr>
            <w:tcW w:w="746" w:type="dxa"/>
            <w:tcBorders>
              <w:top w:val="single" w:sz="6" w:space="0" w:color="auto"/>
              <w:left w:val="single" w:sz="6" w:space="0" w:color="auto"/>
              <w:bottom w:val="single" w:sz="6" w:space="0" w:color="auto"/>
              <w:right w:val="single" w:sz="6" w:space="0" w:color="auto"/>
            </w:tcBorders>
          </w:tcPr>
          <w:p w:rsidR="00D055D3" w:rsidRPr="003346BA" w:rsidRDefault="004A5DC0" w:rsidP="004A5DC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699" w:type="dxa"/>
            <w:tcBorders>
              <w:top w:val="single" w:sz="6" w:space="0" w:color="auto"/>
              <w:left w:val="single" w:sz="6" w:space="0" w:color="auto"/>
              <w:bottom w:val="single" w:sz="6" w:space="0" w:color="auto"/>
              <w:right w:val="single" w:sz="6" w:space="0" w:color="auto"/>
            </w:tcBorders>
          </w:tcPr>
          <w:p w:rsidR="00D055D3" w:rsidRPr="003346BA" w:rsidRDefault="004A5DC0" w:rsidP="004A5DC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622" w:type="dxa"/>
            <w:tcBorders>
              <w:top w:val="single" w:sz="6" w:space="0" w:color="auto"/>
              <w:left w:val="single" w:sz="6" w:space="0" w:color="auto"/>
              <w:bottom w:val="single" w:sz="6" w:space="0" w:color="auto"/>
              <w:right w:val="single" w:sz="6" w:space="0" w:color="auto"/>
            </w:tcBorders>
          </w:tcPr>
          <w:p w:rsidR="00D055D3" w:rsidRPr="003346BA" w:rsidRDefault="004A5DC0" w:rsidP="004A5DC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88" w:type="dxa"/>
            <w:tcBorders>
              <w:top w:val="single" w:sz="6" w:space="0" w:color="auto"/>
              <w:left w:val="single" w:sz="6" w:space="0" w:color="auto"/>
              <w:bottom w:val="single" w:sz="6" w:space="0" w:color="auto"/>
              <w:right w:val="single" w:sz="6" w:space="0" w:color="auto"/>
            </w:tcBorders>
          </w:tcPr>
          <w:p w:rsidR="00D055D3" w:rsidRPr="003346BA" w:rsidRDefault="004A5DC0" w:rsidP="004A5DC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tcPr>
          <w:p w:rsidR="00D055D3" w:rsidRPr="003346BA" w:rsidRDefault="004A5DC0" w:rsidP="004A5DC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65" w:type="dxa"/>
            <w:tcBorders>
              <w:top w:val="single" w:sz="6" w:space="0" w:color="auto"/>
              <w:left w:val="single" w:sz="6" w:space="0" w:color="auto"/>
              <w:bottom w:val="single" w:sz="6" w:space="0" w:color="auto"/>
              <w:right w:val="single" w:sz="6" w:space="0" w:color="auto"/>
            </w:tcBorders>
          </w:tcPr>
          <w:p w:rsidR="00D055D3" w:rsidRPr="003346BA" w:rsidRDefault="004A5DC0" w:rsidP="004A5DC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30" w:type="dxa"/>
            <w:tcBorders>
              <w:top w:val="single" w:sz="6" w:space="0" w:color="auto"/>
              <w:left w:val="single" w:sz="6" w:space="0" w:color="auto"/>
              <w:bottom w:val="single" w:sz="6" w:space="0" w:color="auto"/>
              <w:right w:val="single" w:sz="6" w:space="0" w:color="auto"/>
            </w:tcBorders>
          </w:tcPr>
          <w:p w:rsidR="00D055D3" w:rsidRPr="003346BA" w:rsidRDefault="004A5DC0" w:rsidP="004A5DC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692" w:type="dxa"/>
            <w:tcBorders>
              <w:top w:val="single" w:sz="6" w:space="0" w:color="auto"/>
              <w:left w:val="single" w:sz="6" w:space="0" w:color="auto"/>
              <w:bottom w:val="single" w:sz="6" w:space="0" w:color="auto"/>
              <w:right w:val="single" w:sz="6" w:space="0" w:color="auto"/>
            </w:tcBorders>
          </w:tcPr>
          <w:p w:rsidR="00D055D3" w:rsidRPr="003346BA" w:rsidRDefault="004A5DC0" w:rsidP="004A5DC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29" w:type="dxa"/>
            <w:tcBorders>
              <w:top w:val="single" w:sz="6" w:space="0" w:color="auto"/>
              <w:left w:val="single" w:sz="6" w:space="0" w:color="auto"/>
              <w:bottom w:val="single" w:sz="6" w:space="0" w:color="auto"/>
              <w:right w:val="single" w:sz="6" w:space="0" w:color="auto"/>
            </w:tcBorders>
          </w:tcPr>
          <w:p w:rsidR="00D055D3" w:rsidRPr="003346BA" w:rsidRDefault="004A5DC0" w:rsidP="004A5DC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692" w:type="dxa"/>
            <w:tcBorders>
              <w:top w:val="single" w:sz="6" w:space="0" w:color="auto"/>
              <w:left w:val="single" w:sz="6" w:space="0" w:color="auto"/>
              <w:bottom w:val="single" w:sz="6" w:space="0" w:color="auto"/>
              <w:right w:val="single" w:sz="6" w:space="0" w:color="auto"/>
            </w:tcBorders>
          </w:tcPr>
          <w:p w:rsidR="00D055D3" w:rsidRPr="003346BA" w:rsidRDefault="004A5DC0" w:rsidP="004A5DC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9" w:type="dxa"/>
            <w:tcBorders>
              <w:top w:val="single" w:sz="6" w:space="0" w:color="auto"/>
              <w:left w:val="single" w:sz="6" w:space="0" w:color="auto"/>
              <w:bottom w:val="single" w:sz="6" w:space="0" w:color="auto"/>
              <w:right w:val="single" w:sz="4" w:space="0" w:color="auto"/>
            </w:tcBorders>
          </w:tcPr>
          <w:p w:rsidR="00D055D3" w:rsidRPr="003346BA" w:rsidRDefault="004A5DC0" w:rsidP="004A5DC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52" w:type="dxa"/>
            <w:gridSpan w:val="2"/>
            <w:tcBorders>
              <w:top w:val="single" w:sz="6" w:space="0" w:color="auto"/>
              <w:left w:val="single" w:sz="4" w:space="0" w:color="auto"/>
              <w:bottom w:val="single" w:sz="6" w:space="0" w:color="auto"/>
              <w:right w:val="single" w:sz="6" w:space="0" w:color="auto"/>
            </w:tcBorders>
          </w:tcPr>
          <w:p w:rsidR="00D055D3" w:rsidRPr="003346BA" w:rsidRDefault="004A5DC0" w:rsidP="004A5DC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2419" w:type="dxa"/>
            <w:tcBorders>
              <w:top w:val="single" w:sz="6" w:space="0" w:color="auto"/>
              <w:left w:val="single" w:sz="6" w:space="0" w:color="auto"/>
              <w:bottom w:val="single" w:sz="6" w:space="0" w:color="auto"/>
              <w:right w:val="single" w:sz="6" w:space="0" w:color="auto"/>
            </w:tcBorders>
          </w:tcPr>
          <w:p w:rsidR="00D055D3" w:rsidRPr="003346BA" w:rsidRDefault="00D055D3" w:rsidP="004A5DC0">
            <w:pPr>
              <w:pStyle w:val="ConsPlusCell"/>
              <w:widowControl/>
              <w:rPr>
                <w:rFonts w:ascii="Times New Roman" w:hAnsi="Times New Roman" w:cs="Times New Roman"/>
                <w:sz w:val="18"/>
                <w:szCs w:val="18"/>
                <w:vertAlign w:val="superscript"/>
              </w:rPr>
            </w:pPr>
          </w:p>
          <w:p w:rsidR="00D055D3" w:rsidRPr="003346BA" w:rsidRDefault="00D055D3" w:rsidP="004A5DC0">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Оказывается консультационная помощь.</w:t>
            </w:r>
          </w:p>
          <w:p w:rsidR="00D055D3" w:rsidRPr="003346BA" w:rsidRDefault="00D055D3" w:rsidP="004A5DC0">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Размещение информации в сети «Интернет»</w:t>
            </w:r>
            <w:r w:rsidR="00C84325">
              <w:rPr>
                <w:rFonts w:ascii="Times New Roman" w:hAnsi="Times New Roman" w:cs="Times New Roman"/>
                <w:sz w:val="18"/>
                <w:szCs w:val="18"/>
                <w:vertAlign w:val="superscript"/>
              </w:rPr>
              <w:t>, в социальных сетях «Вконтакте»</w:t>
            </w:r>
          </w:p>
        </w:tc>
      </w:tr>
      <w:tr w:rsidR="00E635B0" w:rsidRPr="003346BA" w:rsidTr="00354267">
        <w:trPr>
          <w:cantSplit/>
          <w:trHeight w:val="2468"/>
        </w:trPr>
        <w:tc>
          <w:tcPr>
            <w:tcW w:w="1376" w:type="dxa"/>
            <w:tcBorders>
              <w:top w:val="single" w:sz="6" w:space="0" w:color="auto"/>
              <w:left w:val="single" w:sz="6" w:space="0" w:color="auto"/>
              <w:bottom w:val="single" w:sz="6" w:space="0" w:color="auto"/>
              <w:right w:val="single" w:sz="6" w:space="0" w:color="auto"/>
            </w:tcBorders>
          </w:tcPr>
          <w:p w:rsidR="00E635B0" w:rsidRPr="003346BA" w:rsidRDefault="00E635B0" w:rsidP="00084998">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3.Создание условий для реализации сельскохозяйственной продукции, производимой в сельскохозяйственных организациях и личных подсобных хозяйствах граждан;</w:t>
            </w:r>
          </w:p>
        </w:tc>
        <w:tc>
          <w:tcPr>
            <w:tcW w:w="1581" w:type="dxa"/>
            <w:tcBorders>
              <w:top w:val="single" w:sz="6" w:space="0" w:color="auto"/>
              <w:left w:val="single" w:sz="6" w:space="0" w:color="auto"/>
              <w:bottom w:val="single" w:sz="6" w:space="0" w:color="auto"/>
              <w:right w:val="single" w:sz="6" w:space="0" w:color="auto"/>
            </w:tcBorders>
          </w:tcPr>
          <w:p w:rsidR="00E635B0" w:rsidRPr="003346BA" w:rsidRDefault="00E635B0" w:rsidP="00EB3936">
            <w:pPr>
              <w:pStyle w:val="a3"/>
              <w:jc w:val="center"/>
              <w:rPr>
                <w:sz w:val="18"/>
                <w:szCs w:val="18"/>
                <w:vertAlign w:val="superscript"/>
              </w:rPr>
            </w:pPr>
            <w:r w:rsidRPr="003346BA">
              <w:rPr>
                <w:sz w:val="18"/>
                <w:szCs w:val="18"/>
                <w:vertAlign w:val="superscript"/>
              </w:rPr>
              <w:t>Администрация МО «Ленский муниципальный район»/ отдел производственной сферы, жилищно-коммунального и сельского хозяйства; организации и индивидуальные предприниматели, осуществляющие закупку сельскохозяйственной продукции</w:t>
            </w:r>
          </w:p>
        </w:tc>
        <w:tc>
          <w:tcPr>
            <w:tcW w:w="9453" w:type="dxa"/>
            <w:gridSpan w:val="13"/>
            <w:tcBorders>
              <w:top w:val="single" w:sz="6" w:space="0" w:color="auto"/>
              <w:left w:val="single" w:sz="6" w:space="0" w:color="auto"/>
              <w:bottom w:val="single" w:sz="6" w:space="0" w:color="auto"/>
              <w:right w:val="single" w:sz="6" w:space="0" w:color="auto"/>
            </w:tcBorders>
          </w:tcPr>
          <w:p w:rsidR="00E635B0" w:rsidRPr="003346BA" w:rsidRDefault="00E635B0" w:rsidP="00391073">
            <w:pPr>
              <w:pStyle w:val="ConsPlusNonformat"/>
              <w:widowControl/>
              <w:jc w:val="center"/>
              <w:rPr>
                <w:rFonts w:ascii="Times New Roman" w:hAnsi="Times New Roman" w:cs="Times New Roman"/>
                <w:sz w:val="18"/>
                <w:szCs w:val="18"/>
                <w:vertAlign w:val="superscript"/>
              </w:rPr>
            </w:pPr>
          </w:p>
          <w:p w:rsidR="00E635B0" w:rsidRPr="003346BA" w:rsidRDefault="00E635B0"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Финансирование не предусматривается</w:t>
            </w:r>
          </w:p>
          <w:p w:rsidR="00E635B0" w:rsidRPr="003346BA" w:rsidRDefault="00E635B0"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w:t>
            </w:r>
          </w:p>
        </w:tc>
        <w:tc>
          <w:tcPr>
            <w:tcW w:w="2419" w:type="dxa"/>
            <w:tcBorders>
              <w:top w:val="single" w:sz="6" w:space="0" w:color="auto"/>
              <w:left w:val="single" w:sz="6" w:space="0" w:color="auto"/>
              <w:bottom w:val="single" w:sz="6" w:space="0" w:color="auto"/>
              <w:right w:val="single" w:sz="6" w:space="0" w:color="auto"/>
            </w:tcBorders>
            <w:hideMark/>
          </w:tcPr>
          <w:p w:rsidR="00E635B0" w:rsidRPr="003346BA" w:rsidRDefault="00E635B0" w:rsidP="00391073">
            <w:pPr>
              <w:pStyle w:val="ConsPlusNonformat"/>
              <w:widowControl/>
              <w:jc w:val="center"/>
              <w:rPr>
                <w:rFonts w:ascii="Times New Roman" w:hAnsi="Times New Roman" w:cs="Times New Roman"/>
                <w:sz w:val="18"/>
                <w:szCs w:val="18"/>
                <w:vertAlign w:val="superscript"/>
              </w:rPr>
            </w:pPr>
          </w:p>
          <w:p w:rsidR="00E635B0" w:rsidRPr="003346BA" w:rsidRDefault="00E635B0"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Предоставляются бесплатные</w:t>
            </w:r>
          </w:p>
          <w:p w:rsidR="00E635B0" w:rsidRPr="003346BA" w:rsidRDefault="00E635B0"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торговые места на рынке для ЛПХ;</w:t>
            </w:r>
          </w:p>
          <w:p w:rsidR="00E635B0" w:rsidRPr="003346BA" w:rsidRDefault="00E635B0"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Финансирование мероприятия Госпрограммы </w:t>
            </w:r>
            <w:r w:rsidR="00862A20" w:rsidRPr="003346BA">
              <w:rPr>
                <w:rFonts w:ascii="Times New Roman" w:hAnsi="Times New Roman" w:cs="Times New Roman"/>
                <w:sz w:val="18"/>
                <w:szCs w:val="18"/>
                <w:vertAlign w:val="superscript"/>
              </w:rPr>
              <w:t>развития сельского</w:t>
            </w:r>
            <w:r w:rsidRPr="003346BA">
              <w:rPr>
                <w:rFonts w:ascii="Times New Roman" w:hAnsi="Times New Roman" w:cs="Times New Roman"/>
                <w:sz w:val="18"/>
                <w:szCs w:val="18"/>
                <w:vertAlign w:val="superscript"/>
              </w:rPr>
              <w:t xml:space="preserve"> хозяйства и регулирования рынков с/х продукции, сырья и продовольствия </w:t>
            </w:r>
            <w:proofErr w:type="spellStart"/>
            <w:r w:rsidRPr="003346BA">
              <w:rPr>
                <w:rFonts w:ascii="Times New Roman" w:hAnsi="Times New Roman" w:cs="Times New Roman"/>
                <w:sz w:val="18"/>
                <w:szCs w:val="18"/>
                <w:vertAlign w:val="superscript"/>
              </w:rPr>
              <w:t>Арх.области</w:t>
            </w:r>
            <w:proofErr w:type="spellEnd"/>
            <w:r w:rsidRPr="003346BA">
              <w:rPr>
                <w:rFonts w:ascii="Times New Roman" w:hAnsi="Times New Roman" w:cs="Times New Roman"/>
                <w:sz w:val="18"/>
                <w:szCs w:val="18"/>
                <w:vertAlign w:val="superscript"/>
              </w:rPr>
              <w:t xml:space="preserve"> -субсидия на закупку с/х продукции у </w:t>
            </w:r>
            <w:r w:rsidR="00862A20" w:rsidRPr="003346BA">
              <w:rPr>
                <w:rFonts w:ascii="Times New Roman" w:hAnsi="Times New Roman" w:cs="Times New Roman"/>
                <w:sz w:val="18"/>
                <w:szCs w:val="18"/>
                <w:vertAlign w:val="superscript"/>
              </w:rPr>
              <w:t>населения, в</w:t>
            </w:r>
            <w:r w:rsidRPr="003346BA">
              <w:rPr>
                <w:rFonts w:ascii="Times New Roman" w:hAnsi="Times New Roman" w:cs="Times New Roman"/>
                <w:sz w:val="18"/>
                <w:szCs w:val="18"/>
                <w:vertAlign w:val="superscript"/>
              </w:rPr>
              <w:t xml:space="preserve"> </w:t>
            </w:r>
            <w:proofErr w:type="spellStart"/>
            <w:proofErr w:type="gramStart"/>
            <w:r w:rsidRPr="003346BA">
              <w:rPr>
                <w:rFonts w:ascii="Times New Roman" w:hAnsi="Times New Roman" w:cs="Times New Roman"/>
                <w:sz w:val="18"/>
                <w:szCs w:val="18"/>
                <w:vertAlign w:val="superscript"/>
              </w:rPr>
              <w:t>обл.бюджете</w:t>
            </w:r>
            <w:proofErr w:type="spellEnd"/>
            <w:proofErr w:type="gramEnd"/>
            <w:r w:rsidRPr="003346BA">
              <w:rPr>
                <w:rFonts w:ascii="Times New Roman" w:hAnsi="Times New Roman" w:cs="Times New Roman"/>
                <w:sz w:val="18"/>
                <w:szCs w:val="18"/>
                <w:vertAlign w:val="superscript"/>
              </w:rPr>
              <w:t xml:space="preserve"> на 202</w:t>
            </w:r>
            <w:r w:rsidR="007549A5">
              <w:rPr>
                <w:rFonts w:ascii="Times New Roman" w:hAnsi="Times New Roman" w:cs="Times New Roman"/>
                <w:sz w:val="18"/>
                <w:szCs w:val="18"/>
                <w:vertAlign w:val="superscript"/>
              </w:rPr>
              <w:t>4</w:t>
            </w:r>
            <w:r w:rsidRPr="003346BA">
              <w:rPr>
                <w:rFonts w:ascii="Times New Roman" w:hAnsi="Times New Roman" w:cs="Times New Roman"/>
                <w:sz w:val="18"/>
                <w:szCs w:val="18"/>
                <w:vertAlign w:val="superscript"/>
              </w:rPr>
              <w:t xml:space="preserve"> год не предусмотрено;</w:t>
            </w:r>
          </w:p>
        </w:tc>
      </w:tr>
      <w:tr w:rsidR="00E635B0" w:rsidRPr="003346BA" w:rsidTr="00E635B0">
        <w:trPr>
          <w:cantSplit/>
          <w:trHeight w:val="366"/>
        </w:trPr>
        <w:tc>
          <w:tcPr>
            <w:tcW w:w="1376" w:type="dxa"/>
            <w:tcBorders>
              <w:top w:val="single" w:sz="6" w:space="0" w:color="auto"/>
              <w:left w:val="single" w:sz="6" w:space="0" w:color="auto"/>
              <w:bottom w:val="single" w:sz="6" w:space="0" w:color="auto"/>
              <w:right w:val="single" w:sz="6" w:space="0" w:color="auto"/>
            </w:tcBorders>
            <w:hideMark/>
          </w:tcPr>
          <w:p w:rsidR="00E635B0" w:rsidRPr="003346BA" w:rsidRDefault="00E635B0"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lastRenderedPageBreak/>
              <w:t>4.Содействие в формировании объемов лесных</w:t>
            </w:r>
          </w:p>
          <w:p w:rsidR="00E635B0" w:rsidRPr="003346BA" w:rsidRDefault="00E635B0" w:rsidP="00391073">
            <w:pPr>
              <w:pStyle w:val="ConsPlusCel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насаждений для обеспечения потребностей сельхозтоваропроизводителей в древесине для отопления, возведения объектов производственного и административного назначения и их ремонта</w:t>
            </w:r>
          </w:p>
        </w:tc>
        <w:tc>
          <w:tcPr>
            <w:tcW w:w="1581" w:type="dxa"/>
            <w:tcBorders>
              <w:top w:val="single" w:sz="6" w:space="0" w:color="auto"/>
              <w:left w:val="single" w:sz="6" w:space="0" w:color="auto"/>
              <w:bottom w:val="single" w:sz="6" w:space="0" w:color="auto"/>
              <w:right w:val="single" w:sz="6" w:space="0" w:color="auto"/>
            </w:tcBorders>
            <w:hideMark/>
          </w:tcPr>
          <w:p w:rsidR="00E635B0" w:rsidRPr="003346BA" w:rsidRDefault="00E635B0" w:rsidP="00391073">
            <w:pPr>
              <w:pStyle w:val="ConsPlusCel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Отдел производственной сферы, жилищно-коммунального и сельского хозяйства,</w:t>
            </w:r>
          </w:p>
          <w:p w:rsidR="00E635B0" w:rsidRPr="003346BA" w:rsidRDefault="00E635B0" w:rsidP="00391073">
            <w:pPr>
              <w:pStyle w:val="ConsPlusCel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сельскохозяйственные организации</w:t>
            </w:r>
          </w:p>
        </w:tc>
        <w:tc>
          <w:tcPr>
            <w:tcW w:w="9453" w:type="dxa"/>
            <w:gridSpan w:val="13"/>
            <w:tcBorders>
              <w:top w:val="single" w:sz="6" w:space="0" w:color="auto"/>
              <w:left w:val="single" w:sz="6" w:space="0" w:color="auto"/>
              <w:bottom w:val="single" w:sz="6" w:space="0" w:color="auto"/>
              <w:right w:val="single" w:sz="6" w:space="0" w:color="auto"/>
            </w:tcBorders>
            <w:hideMark/>
          </w:tcPr>
          <w:p w:rsidR="00084998" w:rsidRDefault="00084998" w:rsidP="00391073">
            <w:pPr>
              <w:jc w:val="center"/>
              <w:rPr>
                <w:sz w:val="18"/>
                <w:szCs w:val="18"/>
                <w:vertAlign w:val="superscript"/>
              </w:rPr>
            </w:pPr>
          </w:p>
          <w:p w:rsidR="00E635B0" w:rsidRPr="003346BA" w:rsidRDefault="00E635B0" w:rsidP="00391073">
            <w:pPr>
              <w:jc w:val="center"/>
              <w:rPr>
                <w:sz w:val="18"/>
                <w:szCs w:val="18"/>
                <w:vertAlign w:val="superscript"/>
              </w:rPr>
            </w:pPr>
            <w:r w:rsidRPr="003346BA">
              <w:rPr>
                <w:sz w:val="18"/>
                <w:szCs w:val="18"/>
                <w:vertAlign w:val="superscript"/>
              </w:rPr>
              <w:t>Финансирование не предусматривается</w:t>
            </w:r>
          </w:p>
        </w:tc>
        <w:tc>
          <w:tcPr>
            <w:tcW w:w="2419" w:type="dxa"/>
            <w:tcBorders>
              <w:top w:val="single" w:sz="6" w:space="0" w:color="auto"/>
              <w:left w:val="single" w:sz="6" w:space="0" w:color="auto"/>
              <w:bottom w:val="single" w:sz="6" w:space="0" w:color="auto"/>
              <w:right w:val="single" w:sz="6" w:space="0" w:color="auto"/>
            </w:tcBorders>
            <w:hideMark/>
          </w:tcPr>
          <w:p w:rsidR="00E635B0" w:rsidRPr="003346BA" w:rsidRDefault="00E635B0"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Отменено</w:t>
            </w:r>
          </w:p>
          <w:p w:rsidR="00E635B0" w:rsidRPr="003346BA" w:rsidRDefault="00E635B0"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Лесным кодексом</w:t>
            </w:r>
          </w:p>
        </w:tc>
      </w:tr>
      <w:tr w:rsidR="00354267" w:rsidRPr="003346BA" w:rsidTr="000A240E">
        <w:trPr>
          <w:cantSplit/>
          <w:trHeight w:val="366"/>
        </w:trPr>
        <w:tc>
          <w:tcPr>
            <w:tcW w:w="1376" w:type="dxa"/>
            <w:tcBorders>
              <w:top w:val="single" w:sz="6" w:space="0" w:color="auto"/>
              <w:left w:val="single" w:sz="6" w:space="0" w:color="auto"/>
              <w:bottom w:val="single" w:sz="6" w:space="0" w:color="auto"/>
              <w:right w:val="single" w:sz="6" w:space="0" w:color="auto"/>
            </w:tcBorders>
            <w:hideMark/>
          </w:tcPr>
          <w:p w:rsidR="00354267" w:rsidRPr="003346BA" w:rsidRDefault="00354267" w:rsidP="00391073">
            <w:pPr>
              <w:jc w:val="center"/>
              <w:rPr>
                <w:sz w:val="18"/>
                <w:szCs w:val="18"/>
                <w:vertAlign w:val="superscript"/>
              </w:rPr>
            </w:pPr>
            <w:r w:rsidRPr="003346BA">
              <w:rPr>
                <w:sz w:val="18"/>
                <w:szCs w:val="18"/>
                <w:vertAlign w:val="superscript"/>
              </w:rPr>
              <w:t>5. Организация    сельскохозяйственных ярмарок</w:t>
            </w:r>
          </w:p>
        </w:tc>
        <w:tc>
          <w:tcPr>
            <w:tcW w:w="1581" w:type="dxa"/>
            <w:tcBorders>
              <w:top w:val="single" w:sz="6" w:space="0" w:color="auto"/>
              <w:left w:val="single" w:sz="6" w:space="0" w:color="auto"/>
              <w:bottom w:val="single" w:sz="6" w:space="0" w:color="auto"/>
              <w:right w:val="single" w:sz="6" w:space="0" w:color="auto"/>
            </w:tcBorders>
          </w:tcPr>
          <w:p w:rsidR="00354267" w:rsidRPr="003346BA" w:rsidRDefault="00354267" w:rsidP="00EB3936">
            <w:pPr>
              <w:pStyle w:val="ConsPlusCel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Отдел производственной сферы, жилищно-коммунального и сельского хозяйства,</w:t>
            </w:r>
          </w:p>
        </w:tc>
        <w:tc>
          <w:tcPr>
            <w:tcW w:w="9453" w:type="dxa"/>
            <w:gridSpan w:val="13"/>
            <w:tcBorders>
              <w:top w:val="single" w:sz="6" w:space="0" w:color="auto"/>
              <w:left w:val="single" w:sz="6" w:space="0" w:color="auto"/>
              <w:bottom w:val="single" w:sz="6" w:space="0" w:color="auto"/>
              <w:right w:val="single" w:sz="6" w:space="0" w:color="auto"/>
            </w:tcBorders>
            <w:hideMark/>
          </w:tcPr>
          <w:p w:rsidR="00354267" w:rsidRPr="003346BA" w:rsidRDefault="00354267" w:rsidP="00391073">
            <w:pPr>
              <w:pStyle w:val="afc"/>
              <w:jc w:val="center"/>
              <w:rPr>
                <w:sz w:val="18"/>
                <w:szCs w:val="18"/>
                <w:vertAlign w:val="superscript"/>
              </w:rPr>
            </w:pPr>
            <w:r w:rsidRPr="003346BA">
              <w:rPr>
                <w:sz w:val="18"/>
                <w:szCs w:val="18"/>
                <w:vertAlign w:val="superscript"/>
              </w:rPr>
              <w:t>Финансирование не предусматривается</w:t>
            </w:r>
          </w:p>
        </w:tc>
        <w:tc>
          <w:tcPr>
            <w:tcW w:w="2419" w:type="dxa"/>
            <w:tcBorders>
              <w:top w:val="single" w:sz="6" w:space="0" w:color="auto"/>
              <w:left w:val="single" w:sz="6" w:space="0" w:color="auto"/>
              <w:bottom w:val="single" w:sz="6" w:space="0" w:color="auto"/>
              <w:right w:val="single" w:sz="6" w:space="0" w:color="auto"/>
            </w:tcBorders>
            <w:hideMark/>
          </w:tcPr>
          <w:p w:rsidR="00354267" w:rsidRPr="003346BA" w:rsidRDefault="00354267" w:rsidP="00E635B0">
            <w:pPr>
              <w:pStyle w:val="afb"/>
              <w:ind w:left="0" w:firstLine="0"/>
              <w:rPr>
                <w:rFonts w:ascii="Times New Roman" w:hAnsi="Times New Roman" w:cs="Times New Roman"/>
                <w:sz w:val="18"/>
                <w:szCs w:val="18"/>
                <w:vertAlign w:val="superscript"/>
              </w:rPr>
            </w:pPr>
            <w:r>
              <w:rPr>
                <w:rFonts w:ascii="Times New Roman" w:hAnsi="Times New Roman" w:cs="Times New Roman"/>
                <w:sz w:val="18"/>
                <w:szCs w:val="18"/>
                <w:vertAlign w:val="superscript"/>
              </w:rPr>
              <w:t xml:space="preserve">Проводится подготовка к </w:t>
            </w:r>
            <w:r w:rsidR="00084998">
              <w:rPr>
                <w:rFonts w:ascii="Times New Roman" w:hAnsi="Times New Roman" w:cs="Times New Roman"/>
                <w:sz w:val="18"/>
                <w:szCs w:val="18"/>
                <w:vertAlign w:val="superscript"/>
              </w:rPr>
              <w:t>весенней</w:t>
            </w:r>
            <w:r w:rsidR="00084998" w:rsidRPr="003346BA">
              <w:rPr>
                <w:rFonts w:ascii="Times New Roman" w:hAnsi="Times New Roman" w:cs="Times New Roman"/>
                <w:sz w:val="18"/>
                <w:szCs w:val="18"/>
                <w:vertAlign w:val="superscript"/>
              </w:rPr>
              <w:t xml:space="preserve"> с</w:t>
            </w:r>
            <w:r w:rsidRPr="003346BA">
              <w:rPr>
                <w:rFonts w:ascii="Times New Roman" w:hAnsi="Times New Roman" w:cs="Times New Roman"/>
                <w:sz w:val="18"/>
                <w:szCs w:val="18"/>
                <w:vertAlign w:val="superscript"/>
              </w:rPr>
              <w:t>/х ярмарке «Усадьба – 202</w:t>
            </w:r>
            <w:r w:rsidR="0086320C">
              <w:rPr>
                <w:rFonts w:ascii="Times New Roman" w:hAnsi="Times New Roman" w:cs="Times New Roman"/>
                <w:sz w:val="18"/>
                <w:szCs w:val="18"/>
                <w:vertAlign w:val="superscript"/>
              </w:rPr>
              <w:t>4</w:t>
            </w:r>
            <w:r w:rsidRPr="003346BA">
              <w:rPr>
                <w:rFonts w:ascii="Times New Roman" w:hAnsi="Times New Roman" w:cs="Times New Roman"/>
                <w:sz w:val="18"/>
                <w:szCs w:val="18"/>
                <w:vertAlign w:val="superscript"/>
              </w:rPr>
              <w:t xml:space="preserve">» </w:t>
            </w:r>
          </w:p>
        </w:tc>
      </w:tr>
      <w:tr w:rsidR="00D055D3" w:rsidRPr="003346BA" w:rsidTr="00D055D3">
        <w:trPr>
          <w:cantSplit/>
          <w:trHeight w:val="366"/>
        </w:trPr>
        <w:tc>
          <w:tcPr>
            <w:tcW w:w="1376" w:type="dxa"/>
            <w:tcBorders>
              <w:top w:val="single" w:sz="6" w:space="0" w:color="auto"/>
              <w:left w:val="single" w:sz="6" w:space="0" w:color="auto"/>
              <w:bottom w:val="single" w:sz="6" w:space="0" w:color="auto"/>
              <w:right w:val="single" w:sz="6" w:space="0" w:color="auto"/>
            </w:tcBorders>
            <w:hideMark/>
          </w:tcPr>
          <w:p w:rsidR="00D055D3" w:rsidRPr="003346BA" w:rsidRDefault="00D055D3" w:rsidP="00084998">
            <w:pPr>
              <w:rPr>
                <w:sz w:val="18"/>
                <w:szCs w:val="18"/>
                <w:vertAlign w:val="superscript"/>
              </w:rPr>
            </w:pPr>
            <w:r w:rsidRPr="003346BA">
              <w:rPr>
                <w:sz w:val="18"/>
                <w:szCs w:val="18"/>
                <w:vertAlign w:val="superscript"/>
              </w:rPr>
              <w:t>6. Изготовление материалов агрохимического обследования сельскохозяйственных угодий Ленского района</w:t>
            </w:r>
          </w:p>
        </w:tc>
        <w:tc>
          <w:tcPr>
            <w:tcW w:w="1581" w:type="dxa"/>
            <w:tcBorders>
              <w:top w:val="single" w:sz="6" w:space="0" w:color="auto"/>
              <w:left w:val="single" w:sz="6" w:space="0" w:color="auto"/>
              <w:bottom w:val="single" w:sz="6" w:space="0" w:color="auto"/>
              <w:right w:val="single" w:sz="6" w:space="0" w:color="auto"/>
            </w:tcBorders>
            <w:hideMark/>
          </w:tcPr>
          <w:p w:rsidR="00D055D3" w:rsidRPr="003346BA" w:rsidRDefault="00D055D3" w:rsidP="00391073">
            <w:pPr>
              <w:pStyle w:val="ConsPlusCel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Отдел производственной сферы, жилищно-коммунального и сельского хозяйства,</w:t>
            </w:r>
          </w:p>
          <w:p w:rsidR="00D055D3" w:rsidRPr="003346BA" w:rsidRDefault="00D055D3" w:rsidP="00391073">
            <w:pPr>
              <w:pStyle w:val="ConsPlusCel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Отдел по управлению муниципальным имуществом и земельными ресурсами</w:t>
            </w:r>
          </w:p>
        </w:tc>
        <w:tc>
          <w:tcPr>
            <w:tcW w:w="746" w:type="dxa"/>
            <w:tcBorders>
              <w:top w:val="single" w:sz="6" w:space="0" w:color="auto"/>
              <w:left w:val="single" w:sz="6" w:space="0" w:color="auto"/>
              <w:bottom w:val="single" w:sz="6" w:space="0" w:color="auto"/>
              <w:right w:val="single" w:sz="6" w:space="0" w:color="auto"/>
            </w:tcBorders>
            <w:hideMark/>
          </w:tcPr>
          <w:p w:rsidR="00D055D3" w:rsidRPr="003346BA" w:rsidRDefault="004A5DC0" w:rsidP="00391073">
            <w:pPr>
              <w:pStyle w:val="ConsPlusCel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699" w:type="dxa"/>
            <w:tcBorders>
              <w:top w:val="single" w:sz="6" w:space="0" w:color="auto"/>
              <w:left w:val="single" w:sz="6" w:space="0" w:color="auto"/>
              <w:bottom w:val="single" w:sz="6" w:space="0" w:color="auto"/>
              <w:right w:val="single" w:sz="6" w:space="0" w:color="auto"/>
            </w:tcBorders>
            <w:hideMark/>
          </w:tcPr>
          <w:p w:rsidR="00D055D3" w:rsidRPr="003346BA" w:rsidRDefault="004A5DC0" w:rsidP="00391073">
            <w:pPr>
              <w:pStyle w:val="afc"/>
              <w:jc w:val="center"/>
              <w:rPr>
                <w:sz w:val="18"/>
                <w:szCs w:val="18"/>
                <w:vertAlign w:val="superscript"/>
                <w:lang w:val="ru-RU"/>
              </w:rPr>
            </w:pPr>
            <w:r>
              <w:rPr>
                <w:sz w:val="18"/>
                <w:szCs w:val="18"/>
                <w:vertAlign w:val="superscript"/>
                <w:lang w:val="ru-RU"/>
              </w:rPr>
              <w:t>0</w:t>
            </w:r>
          </w:p>
        </w:tc>
        <w:tc>
          <w:tcPr>
            <w:tcW w:w="622" w:type="dxa"/>
            <w:tcBorders>
              <w:top w:val="single" w:sz="6" w:space="0" w:color="auto"/>
              <w:left w:val="single" w:sz="6" w:space="0" w:color="auto"/>
              <w:bottom w:val="single" w:sz="6" w:space="0" w:color="auto"/>
              <w:right w:val="single" w:sz="6" w:space="0" w:color="auto"/>
            </w:tcBorders>
          </w:tcPr>
          <w:p w:rsidR="00D055D3" w:rsidRPr="003346BA" w:rsidRDefault="004A5DC0" w:rsidP="00391073">
            <w:pPr>
              <w:pStyle w:val="afc"/>
              <w:jc w:val="center"/>
              <w:rPr>
                <w:sz w:val="18"/>
                <w:szCs w:val="18"/>
                <w:vertAlign w:val="superscript"/>
                <w:lang w:val="ru-RU"/>
              </w:rPr>
            </w:pPr>
            <w:r>
              <w:rPr>
                <w:sz w:val="18"/>
                <w:szCs w:val="18"/>
                <w:vertAlign w:val="superscript"/>
                <w:lang w:val="ru-RU"/>
              </w:rPr>
              <w:t>0</w:t>
            </w:r>
          </w:p>
        </w:tc>
        <w:tc>
          <w:tcPr>
            <w:tcW w:w="788" w:type="dxa"/>
            <w:tcBorders>
              <w:top w:val="single" w:sz="6" w:space="0" w:color="auto"/>
              <w:left w:val="single" w:sz="6" w:space="0" w:color="auto"/>
              <w:bottom w:val="single" w:sz="6" w:space="0" w:color="auto"/>
              <w:right w:val="single" w:sz="6" w:space="0" w:color="auto"/>
            </w:tcBorders>
          </w:tcPr>
          <w:p w:rsidR="00D055D3" w:rsidRPr="003346BA" w:rsidRDefault="004A5DC0" w:rsidP="00391073">
            <w:pPr>
              <w:pStyle w:val="afc"/>
              <w:jc w:val="center"/>
              <w:rPr>
                <w:sz w:val="18"/>
                <w:szCs w:val="18"/>
                <w:vertAlign w:val="superscript"/>
                <w:lang w:val="ru-RU"/>
              </w:rPr>
            </w:pPr>
            <w:r>
              <w:rPr>
                <w:sz w:val="18"/>
                <w:szCs w:val="18"/>
                <w:vertAlign w:val="superscript"/>
                <w:lang w:val="ru-RU"/>
              </w:rPr>
              <w:t>0</w:t>
            </w:r>
          </w:p>
        </w:tc>
        <w:tc>
          <w:tcPr>
            <w:tcW w:w="779" w:type="dxa"/>
            <w:tcBorders>
              <w:top w:val="single" w:sz="6" w:space="0" w:color="auto"/>
              <w:left w:val="single" w:sz="6" w:space="0" w:color="auto"/>
              <w:bottom w:val="single" w:sz="6" w:space="0" w:color="auto"/>
              <w:right w:val="single" w:sz="6" w:space="0" w:color="auto"/>
            </w:tcBorders>
            <w:hideMark/>
          </w:tcPr>
          <w:p w:rsidR="00D055D3" w:rsidRPr="003346BA" w:rsidRDefault="004A5DC0" w:rsidP="00391073">
            <w:pPr>
              <w:pStyle w:val="afc"/>
              <w:jc w:val="center"/>
              <w:rPr>
                <w:sz w:val="18"/>
                <w:szCs w:val="18"/>
                <w:vertAlign w:val="superscript"/>
                <w:lang w:val="ru-RU"/>
              </w:rPr>
            </w:pPr>
            <w:r>
              <w:rPr>
                <w:sz w:val="18"/>
                <w:szCs w:val="18"/>
                <w:vertAlign w:val="superscript"/>
                <w:lang w:val="ru-RU"/>
              </w:rPr>
              <w:t>0</w:t>
            </w:r>
          </w:p>
        </w:tc>
        <w:tc>
          <w:tcPr>
            <w:tcW w:w="965" w:type="dxa"/>
            <w:tcBorders>
              <w:top w:val="single" w:sz="6" w:space="0" w:color="auto"/>
              <w:left w:val="single" w:sz="6" w:space="0" w:color="auto"/>
              <w:bottom w:val="single" w:sz="6" w:space="0" w:color="auto"/>
              <w:right w:val="single" w:sz="6" w:space="0" w:color="auto"/>
            </w:tcBorders>
            <w:hideMark/>
          </w:tcPr>
          <w:p w:rsidR="00D055D3" w:rsidRPr="003346BA" w:rsidRDefault="004A5DC0" w:rsidP="00391073">
            <w:pPr>
              <w:pStyle w:val="afc"/>
              <w:jc w:val="center"/>
              <w:rPr>
                <w:sz w:val="18"/>
                <w:szCs w:val="18"/>
                <w:vertAlign w:val="superscript"/>
                <w:lang w:val="ru-RU"/>
              </w:rPr>
            </w:pPr>
            <w:r>
              <w:rPr>
                <w:sz w:val="18"/>
                <w:szCs w:val="18"/>
                <w:vertAlign w:val="superscript"/>
                <w:lang w:val="ru-RU"/>
              </w:rPr>
              <w:t>0</w:t>
            </w:r>
          </w:p>
        </w:tc>
        <w:tc>
          <w:tcPr>
            <w:tcW w:w="830" w:type="dxa"/>
            <w:tcBorders>
              <w:top w:val="single" w:sz="6" w:space="0" w:color="auto"/>
              <w:left w:val="single" w:sz="6" w:space="0" w:color="auto"/>
              <w:bottom w:val="single" w:sz="6" w:space="0" w:color="auto"/>
              <w:right w:val="single" w:sz="6" w:space="0" w:color="auto"/>
            </w:tcBorders>
            <w:hideMark/>
          </w:tcPr>
          <w:p w:rsidR="00D055D3" w:rsidRPr="003346BA" w:rsidRDefault="004A5DC0" w:rsidP="00391073">
            <w:pPr>
              <w:pStyle w:val="afc"/>
              <w:jc w:val="center"/>
              <w:rPr>
                <w:sz w:val="18"/>
                <w:szCs w:val="18"/>
                <w:vertAlign w:val="superscript"/>
                <w:lang w:val="ru-RU"/>
              </w:rPr>
            </w:pPr>
            <w:r>
              <w:rPr>
                <w:sz w:val="18"/>
                <w:szCs w:val="18"/>
                <w:vertAlign w:val="superscript"/>
                <w:lang w:val="ru-RU"/>
              </w:rPr>
              <w:t>0</w:t>
            </w:r>
          </w:p>
        </w:tc>
        <w:tc>
          <w:tcPr>
            <w:tcW w:w="692" w:type="dxa"/>
            <w:tcBorders>
              <w:top w:val="single" w:sz="6" w:space="0" w:color="auto"/>
              <w:left w:val="single" w:sz="6" w:space="0" w:color="auto"/>
              <w:bottom w:val="single" w:sz="6" w:space="0" w:color="auto"/>
              <w:right w:val="single" w:sz="6" w:space="0" w:color="auto"/>
            </w:tcBorders>
          </w:tcPr>
          <w:p w:rsidR="00D055D3" w:rsidRPr="003346BA" w:rsidRDefault="004A5DC0" w:rsidP="00391073">
            <w:pPr>
              <w:pStyle w:val="afc"/>
              <w:jc w:val="center"/>
              <w:rPr>
                <w:sz w:val="18"/>
                <w:szCs w:val="18"/>
                <w:vertAlign w:val="superscript"/>
                <w:lang w:val="ru-RU"/>
              </w:rPr>
            </w:pPr>
            <w:r>
              <w:rPr>
                <w:sz w:val="18"/>
                <w:szCs w:val="18"/>
                <w:vertAlign w:val="superscript"/>
                <w:lang w:val="ru-RU"/>
              </w:rPr>
              <w:t>0</w:t>
            </w:r>
          </w:p>
        </w:tc>
        <w:tc>
          <w:tcPr>
            <w:tcW w:w="829" w:type="dxa"/>
            <w:tcBorders>
              <w:top w:val="single" w:sz="6" w:space="0" w:color="auto"/>
              <w:left w:val="single" w:sz="6" w:space="0" w:color="auto"/>
              <w:bottom w:val="single" w:sz="6" w:space="0" w:color="auto"/>
              <w:right w:val="single" w:sz="6" w:space="0" w:color="auto"/>
            </w:tcBorders>
          </w:tcPr>
          <w:p w:rsidR="00D055D3" w:rsidRPr="003346BA" w:rsidRDefault="004A5DC0" w:rsidP="00391073">
            <w:pPr>
              <w:pStyle w:val="afc"/>
              <w:jc w:val="center"/>
              <w:rPr>
                <w:sz w:val="18"/>
                <w:szCs w:val="18"/>
                <w:vertAlign w:val="superscript"/>
                <w:lang w:val="ru-RU"/>
              </w:rPr>
            </w:pPr>
            <w:r>
              <w:rPr>
                <w:sz w:val="18"/>
                <w:szCs w:val="18"/>
                <w:vertAlign w:val="superscript"/>
                <w:lang w:val="ru-RU"/>
              </w:rPr>
              <w:t>0</w:t>
            </w:r>
          </w:p>
        </w:tc>
        <w:tc>
          <w:tcPr>
            <w:tcW w:w="692" w:type="dxa"/>
            <w:tcBorders>
              <w:top w:val="single" w:sz="6" w:space="0" w:color="auto"/>
              <w:left w:val="single" w:sz="6" w:space="0" w:color="auto"/>
              <w:bottom w:val="single" w:sz="6" w:space="0" w:color="auto"/>
              <w:right w:val="single" w:sz="6" w:space="0" w:color="auto"/>
            </w:tcBorders>
          </w:tcPr>
          <w:p w:rsidR="00D055D3" w:rsidRPr="003346BA" w:rsidRDefault="004A5DC0" w:rsidP="00391073">
            <w:pPr>
              <w:pStyle w:val="afc"/>
              <w:jc w:val="center"/>
              <w:rPr>
                <w:sz w:val="18"/>
                <w:szCs w:val="18"/>
                <w:vertAlign w:val="superscript"/>
                <w:lang w:val="ru-RU"/>
              </w:rPr>
            </w:pPr>
            <w:r>
              <w:rPr>
                <w:sz w:val="18"/>
                <w:szCs w:val="18"/>
                <w:vertAlign w:val="superscript"/>
                <w:lang w:val="ru-RU"/>
              </w:rPr>
              <w:t>0</w:t>
            </w:r>
          </w:p>
        </w:tc>
        <w:tc>
          <w:tcPr>
            <w:tcW w:w="889" w:type="dxa"/>
            <w:gridSpan w:val="2"/>
            <w:tcBorders>
              <w:top w:val="single" w:sz="6" w:space="0" w:color="auto"/>
              <w:left w:val="single" w:sz="6" w:space="0" w:color="auto"/>
              <w:bottom w:val="single" w:sz="6" w:space="0" w:color="auto"/>
              <w:right w:val="single" w:sz="4" w:space="0" w:color="auto"/>
            </w:tcBorders>
          </w:tcPr>
          <w:p w:rsidR="00D055D3" w:rsidRPr="003346BA" w:rsidRDefault="004A5DC0" w:rsidP="00391073">
            <w:pPr>
              <w:pStyle w:val="afc"/>
              <w:jc w:val="center"/>
              <w:rPr>
                <w:sz w:val="18"/>
                <w:szCs w:val="18"/>
                <w:vertAlign w:val="superscript"/>
                <w:lang w:val="ru-RU"/>
              </w:rPr>
            </w:pPr>
            <w:r>
              <w:rPr>
                <w:sz w:val="18"/>
                <w:szCs w:val="18"/>
                <w:vertAlign w:val="superscript"/>
                <w:lang w:val="ru-RU"/>
              </w:rPr>
              <w:t>0</w:t>
            </w:r>
          </w:p>
        </w:tc>
        <w:tc>
          <w:tcPr>
            <w:tcW w:w="922" w:type="dxa"/>
            <w:tcBorders>
              <w:top w:val="single" w:sz="6" w:space="0" w:color="auto"/>
              <w:left w:val="single" w:sz="4" w:space="0" w:color="auto"/>
              <w:bottom w:val="single" w:sz="6" w:space="0" w:color="auto"/>
              <w:right w:val="single" w:sz="6" w:space="0" w:color="auto"/>
            </w:tcBorders>
          </w:tcPr>
          <w:p w:rsidR="00D055D3" w:rsidRPr="003346BA" w:rsidRDefault="004A5DC0" w:rsidP="00391073">
            <w:pPr>
              <w:pStyle w:val="afc"/>
              <w:jc w:val="center"/>
              <w:rPr>
                <w:sz w:val="18"/>
                <w:szCs w:val="18"/>
                <w:vertAlign w:val="superscript"/>
                <w:lang w:val="ru-RU"/>
              </w:rPr>
            </w:pPr>
            <w:r>
              <w:rPr>
                <w:sz w:val="18"/>
                <w:szCs w:val="18"/>
                <w:vertAlign w:val="superscript"/>
                <w:lang w:val="ru-RU"/>
              </w:rPr>
              <w:t>0</w:t>
            </w:r>
          </w:p>
        </w:tc>
        <w:tc>
          <w:tcPr>
            <w:tcW w:w="2419" w:type="dxa"/>
            <w:tcBorders>
              <w:top w:val="single" w:sz="6" w:space="0" w:color="auto"/>
              <w:left w:val="single" w:sz="6" w:space="0" w:color="auto"/>
              <w:bottom w:val="single" w:sz="6" w:space="0" w:color="auto"/>
              <w:right w:val="single" w:sz="6" w:space="0" w:color="auto"/>
            </w:tcBorders>
            <w:hideMark/>
          </w:tcPr>
          <w:p w:rsidR="00D055D3" w:rsidRPr="003346BA" w:rsidRDefault="00D055D3" w:rsidP="00E635B0">
            <w:pPr>
              <w:pStyle w:val="afb"/>
              <w:ind w:left="0" w:firstLine="0"/>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Материалы агрохимического обследования сельскохозяйственных угодий Ленского района получены из ФГБУ САС «Архангельская» и используются в работе</w:t>
            </w:r>
          </w:p>
        </w:tc>
      </w:tr>
      <w:tr w:rsidR="00D055D3" w:rsidRPr="003346BA" w:rsidTr="00C84325">
        <w:trPr>
          <w:cantSplit/>
          <w:trHeight w:val="366"/>
        </w:trPr>
        <w:tc>
          <w:tcPr>
            <w:tcW w:w="1376" w:type="dxa"/>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D055D3" w:rsidRPr="003346BA" w:rsidRDefault="00D055D3" w:rsidP="00391073">
            <w:pPr>
              <w:jc w:val="center"/>
              <w:rPr>
                <w:sz w:val="18"/>
                <w:szCs w:val="18"/>
                <w:vertAlign w:val="superscript"/>
              </w:rPr>
            </w:pPr>
            <w:r w:rsidRPr="003346BA">
              <w:rPr>
                <w:sz w:val="18"/>
                <w:szCs w:val="18"/>
                <w:vertAlign w:val="superscript"/>
              </w:rPr>
              <w:t>Итого по</w:t>
            </w:r>
            <w:r w:rsidR="00C84325">
              <w:rPr>
                <w:sz w:val="18"/>
                <w:szCs w:val="18"/>
                <w:vertAlign w:val="superscript"/>
              </w:rPr>
              <w:t xml:space="preserve"> муниципальной</w:t>
            </w:r>
            <w:r w:rsidRPr="003346BA">
              <w:rPr>
                <w:sz w:val="18"/>
                <w:szCs w:val="18"/>
                <w:vertAlign w:val="superscript"/>
              </w:rPr>
              <w:t xml:space="preserve"> Программе</w:t>
            </w:r>
          </w:p>
        </w:tc>
        <w:tc>
          <w:tcPr>
            <w:tcW w:w="1581" w:type="dxa"/>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D055D3" w:rsidRPr="003346BA" w:rsidRDefault="00D055D3" w:rsidP="00391073">
            <w:pPr>
              <w:pStyle w:val="ConsPlusNonformat"/>
              <w:jc w:val="center"/>
              <w:rPr>
                <w:rFonts w:ascii="Times New Roman" w:hAnsi="Times New Roman" w:cs="Times New Roman"/>
                <w:sz w:val="18"/>
                <w:szCs w:val="18"/>
                <w:vertAlign w:val="superscript"/>
              </w:rPr>
            </w:pPr>
          </w:p>
        </w:tc>
        <w:tc>
          <w:tcPr>
            <w:tcW w:w="746"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D055D3" w:rsidRPr="003346BA" w:rsidRDefault="00E635B0" w:rsidP="004A5DC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30</w:t>
            </w:r>
            <w:r w:rsidR="00C84325">
              <w:rPr>
                <w:rFonts w:ascii="Times New Roman" w:hAnsi="Times New Roman" w:cs="Times New Roman"/>
                <w:sz w:val="18"/>
                <w:szCs w:val="18"/>
                <w:vertAlign w:val="superscript"/>
              </w:rPr>
              <w:t>,0</w:t>
            </w:r>
          </w:p>
        </w:tc>
        <w:tc>
          <w:tcPr>
            <w:tcW w:w="699"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D055D3" w:rsidRPr="003346BA" w:rsidRDefault="00E635B0" w:rsidP="004A5DC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r w:rsidR="00296127">
              <w:rPr>
                <w:rFonts w:ascii="Times New Roman" w:hAnsi="Times New Roman" w:cs="Times New Roman"/>
                <w:sz w:val="18"/>
                <w:szCs w:val="18"/>
                <w:vertAlign w:val="superscript"/>
              </w:rPr>
              <w:t>,0</w:t>
            </w:r>
          </w:p>
        </w:tc>
        <w:tc>
          <w:tcPr>
            <w:tcW w:w="622"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D055D3" w:rsidRPr="003346BA" w:rsidRDefault="00E635B0" w:rsidP="004A5DC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r w:rsidR="00296127">
              <w:rPr>
                <w:rFonts w:ascii="Times New Roman" w:hAnsi="Times New Roman" w:cs="Times New Roman"/>
                <w:sz w:val="18"/>
                <w:szCs w:val="18"/>
                <w:vertAlign w:val="superscript"/>
              </w:rPr>
              <w:t>,0</w:t>
            </w:r>
          </w:p>
        </w:tc>
        <w:tc>
          <w:tcPr>
            <w:tcW w:w="788"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D055D3" w:rsidRPr="003346BA" w:rsidRDefault="00E635B0" w:rsidP="004A5DC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r w:rsidR="00296127">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D055D3" w:rsidRPr="003346BA" w:rsidRDefault="00E635B0" w:rsidP="004A5DC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30</w:t>
            </w:r>
            <w:r w:rsidR="00C84325">
              <w:rPr>
                <w:rFonts w:ascii="Times New Roman" w:hAnsi="Times New Roman" w:cs="Times New Roman"/>
                <w:sz w:val="18"/>
                <w:szCs w:val="18"/>
                <w:vertAlign w:val="superscript"/>
              </w:rPr>
              <w:t>,0</w:t>
            </w:r>
          </w:p>
        </w:tc>
        <w:tc>
          <w:tcPr>
            <w:tcW w:w="965"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D055D3" w:rsidRPr="003346BA" w:rsidRDefault="00E635B0" w:rsidP="004A5DC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r w:rsidR="00296127">
              <w:rPr>
                <w:rFonts w:ascii="Times New Roman" w:hAnsi="Times New Roman" w:cs="Times New Roman"/>
                <w:sz w:val="18"/>
                <w:szCs w:val="18"/>
                <w:vertAlign w:val="superscript"/>
              </w:rPr>
              <w:t>,0</w:t>
            </w:r>
          </w:p>
        </w:tc>
        <w:tc>
          <w:tcPr>
            <w:tcW w:w="830"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D055D3" w:rsidRPr="003346BA" w:rsidRDefault="00E635B0" w:rsidP="004A5DC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r w:rsidR="00296127">
              <w:rPr>
                <w:rFonts w:ascii="Times New Roman" w:hAnsi="Times New Roman" w:cs="Times New Roman"/>
                <w:sz w:val="18"/>
                <w:szCs w:val="18"/>
                <w:vertAlign w:val="superscript"/>
              </w:rPr>
              <w:t>,0</w:t>
            </w:r>
          </w:p>
        </w:tc>
        <w:tc>
          <w:tcPr>
            <w:tcW w:w="692"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D055D3" w:rsidRPr="003346BA" w:rsidRDefault="00E635B0" w:rsidP="004A5DC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r w:rsidR="00296127">
              <w:rPr>
                <w:rFonts w:ascii="Times New Roman" w:hAnsi="Times New Roman" w:cs="Times New Roman"/>
                <w:sz w:val="18"/>
                <w:szCs w:val="18"/>
                <w:vertAlign w:val="superscript"/>
              </w:rPr>
              <w:t>,0</w:t>
            </w:r>
          </w:p>
        </w:tc>
        <w:tc>
          <w:tcPr>
            <w:tcW w:w="829"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D055D3" w:rsidRPr="003346BA" w:rsidRDefault="00E635B0" w:rsidP="004A5DC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r w:rsidR="00296127">
              <w:rPr>
                <w:rFonts w:ascii="Times New Roman" w:hAnsi="Times New Roman" w:cs="Times New Roman"/>
                <w:sz w:val="18"/>
                <w:szCs w:val="18"/>
                <w:vertAlign w:val="superscript"/>
              </w:rPr>
              <w:t>,0</w:t>
            </w:r>
          </w:p>
        </w:tc>
        <w:tc>
          <w:tcPr>
            <w:tcW w:w="692"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D055D3" w:rsidRPr="003346BA" w:rsidRDefault="00E635B0" w:rsidP="004A5DC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r w:rsidR="00296127">
              <w:rPr>
                <w:rFonts w:ascii="Times New Roman" w:hAnsi="Times New Roman" w:cs="Times New Roman"/>
                <w:sz w:val="18"/>
                <w:szCs w:val="18"/>
                <w:vertAlign w:val="superscript"/>
              </w:rPr>
              <w:t>,0</w:t>
            </w:r>
          </w:p>
        </w:tc>
        <w:tc>
          <w:tcPr>
            <w:tcW w:w="889" w:type="dxa"/>
            <w:gridSpan w:val="2"/>
            <w:tcBorders>
              <w:top w:val="single" w:sz="6" w:space="0" w:color="auto"/>
              <w:left w:val="single" w:sz="6" w:space="0" w:color="auto"/>
              <w:bottom w:val="single" w:sz="6" w:space="0" w:color="auto"/>
              <w:right w:val="single" w:sz="4" w:space="0" w:color="auto"/>
            </w:tcBorders>
            <w:shd w:val="clear" w:color="auto" w:fill="C6D9F1" w:themeFill="text2" w:themeFillTint="33"/>
          </w:tcPr>
          <w:p w:rsidR="00D055D3" w:rsidRPr="003346BA" w:rsidRDefault="00E635B0" w:rsidP="004A5DC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r w:rsidR="00296127">
              <w:rPr>
                <w:rFonts w:ascii="Times New Roman" w:hAnsi="Times New Roman" w:cs="Times New Roman"/>
                <w:sz w:val="18"/>
                <w:szCs w:val="18"/>
                <w:vertAlign w:val="superscript"/>
              </w:rPr>
              <w:t>,0</w:t>
            </w:r>
          </w:p>
        </w:tc>
        <w:tc>
          <w:tcPr>
            <w:tcW w:w="922" w:type="dxa"/>
            <w:tcBorders>
              <w:top w:val="single" w:sz="6" w:space="0" w:color="auto"/>
              <w:left w:val="single" w:sz="4" w:space="0" w:color="auto"/>
              <w:bottom w:val="single" w:sz="6" w:space="0" w:color="auto"/>
              <w:right w:val="single" w:sz="6" w:space="0" w:color="auto"/>
            </w:tcBorders>
            <w:shd w:val="clear" w:color="auto" w:fill="C6D9F1" w:themeFill="text2" w:themeFillTint="33"/>
          </w:tcPr>
          <w:p w:rsidR="00D055D3" w:rsidRPr="003346BA" w:rsidRDefault="00E635B0" w:rsidP="004A5DC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r w:rsidR="00296127">
              <w:rPr>
                <w:rFonts w:ascii="Times New Roman" w:hAnsi="Times New Roman" w:cs="Times New Roman"/>
                <w:sz w:val="18"/>
                <w:szCs w:val="18"/>
                <w:vertAlign w:val="superscript"/>
              </w:rPr>
              <w:t>,0</w:t>
            </w:r>
          </w:p>
        </w:tc>
        <w:tc>
          <w:tcPr>
            <w:tcW w:w="2419"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D055D3" w:rsidRPr="003346BA" w:rsidRDefault="00D055D3" w:rsidP="00391073">
            <w:pPr>
              <w:pStyle w:val="ConsPlusCell"/>
              <w:widowControl/>
              <w:jc w:val="center"/>
              <w:rPr>
                <w:rFonts w:ascii="Times New Roman" w:hAnsi="Times New Roman" w:cs="Times New Roman"/>
                <w:sz w:val="18"/>
                <w:szCs w:val="18"/>
                <w:vertAlign w:val="superscript"/>
              </w:rPr>
            </w:pPr>
          </w:p>
        </w:tc>
      </w:tr>
    </w:tbl>
    <w:p w:rsidR="00862A20" w:rsidRDefault="00862A20" w:rsidP="00391073">
      <w:pPr>
        <w:spacing w:line="360" w:lineRule="auto"/>
        <w:ind w:left="142"/>
        <w:jc w:val="center"/>
        <w:rPr>
          <w:b/>
          <w:bCs/>
          <w:i/>
          <w:sz w:val="18"/>
          <w:szCs w:val="18"/>
          <w:vertAlign w:val="superscript"/>
        </w:rPr>
      </w:pPr>
    </w:p>
    <w:p w:rsidR="00862A20" w:rsidRDefault="00862A20" w:rsidP="00391073">
      <w:pPr>
        <w:spacing w:line="360" w:lineRule="auto"/>
        <w:ind w:left="142"/>
        <w:jc w:val="center"/>
        <w:rPr>
          <w:b/>
          <w:bCs/>
          <w:i/>
          <w:sz w:val="18"/>
          <w:szCs w:val="18"/>
          <w:vertAlign w:val="superscript"/>
        </w:rPr>
      </w:pPr>
    </w:p>
    <w:p w:rsidR="00EB3936" w:rsidRDefault="00EB3936" w:rsidP="00391073">
      <w:pPr>
        <w:spacing w:line="360" w:lineRule="auto"/>
        <w:ind w:left="142"/>
        <w:jc w:val="center"/>
        <w:rPr>
          <w:b/>
          <w:bCs/>
          <w:i/>
          <w:sz w:val="18"/>
          <w:szCs w:val="18"/>
          <w:vertAlign w:val="superscript"/>
        </w:rPr>
      </w:pPr>
    </w:p>
    <w:p w:rsidR="00EB3936" w:rsidRDefault="00EB3936" w:rsidP="00391073">
      <w:pPr>
        <w:spacing w:line="360" w:lineRule="auto"/>
        <w:ind w:left="142"/>
        <w:jc w:val="center"/>
        <w:rPr>
          <w:b/>
          <w:bCs/>
          <w:i/>
          <w:sz w:val="18"/>
          <w:szCs w:val="18"/>
          <w:vertAlign w:val="superscript"/>
        </w:rPr>
      </w:pPr>
    </w:p>
    <w:p w:rsidR="00EB3936" w:rsidRDefault="00EB3936" w:rsidP="00391073">
      <w:pPr>
        <w:spacing w:line="360" w:lineRule="auto"/>
        <w:ind w:left="142"/>
        <w:jc w:val="center"/>
        <w:rPr>
          <w:b/>
          <w:bCs/>
          <w:i/>
          <w:sz w:val="18"/>
          <w:szCs w:val="18"/>
          <w:vertAlign w:val="superscript"/>
        </w:rPr>
      </w:pPr>
    </w:p>
    <w:p w:rsidR="00EB3936" w:rsidRDefault="00EB3936" w:rsidP="00391073">
      <w:pPr>
        <w:spacing w:line="360" w:lineRule="auto"/>
        <w:ind w:left="142"/>
        <w:jc w:val="center"/>
        <w:rPr>
          <w:b/>
          <w:bCs/>
          <w:i/>
          <w:sz w:val="18"/>
          <w:szCs w:val="18"/>
          <w:vertAlign w:val="superscript"/>
        </w:rPr>
      </w:pPr>
    </w:p>
    <w:p w:rsidR="00EB3936" w:rsidRDefault="00EB3936" w:rsidP="00391073">
      <w:pPr>
        <w:spacing w:line="360" w:lineRule="auto"/>
        <w:ind w:left="142"/>
        <w:jc w:val="center"/>
        <w:rPr>
          <w:b/>
          <w:bCs/>
          <w:i/>
          <w:sz w:val="18"/>
          <w:szCs w:val="18"/>
          <w:vertAlign w:val="superscript"/>
        </w:rPr>
      </w:pPr>
    </w:p>
    <w:p w:rsidR="0092142D" w:rsidRPr="000B1025" w:rsidRDefault="0092142D" w:rsidP="00391073">
      <w:pPr>
        <w:spacing w:line="360" w:lineRule="auto"/>
        <w:ind w:left="142"/>
        <w:jc w:val="center"/>
        <w:rPr>
          <w:b/>
          <w:bCs/>
          <w:i/>
          <w:sz w:val="28"/>
          <w:szCs w:val="28"/>
          <w:vertAlign w:val="superscript"/>
        </w:rPr>
      </w:pPr>
      <w:r w:rsidRPr="00A070C6">
        <w:rPr>
          <w:b/>
          <w:bCs/>
          <w:i/>
          <w:sz w:val="28"/>
          <w:szCs w:val="28"/>
          <w:vertAlign w:val="superscript"/>
        </w:rPr>
        <w:lastRenderedPageBreak/>
        <w:t>«Развитие малого и среднего предпринимательства на территории МО «Ленский муниципальный район»</w:t>
      </w:r>
      <w:r w:rsidRPr="00FA6ABE">
        <w:rPr>
          <w:b/>
          <w:bCs/>
          <w:i/>
          <w:sz w:val="28"/>
          <w:szCs w:val="28"/>
          <w:vertAlign w:val="superscript"/>
        </w:rPr>
        <w:t xml:space="preserve"> </w:t>
      </w:r>
    </w:p>
    <w:tbl>
      <w:tblPr>
        <w:tblW w:w="15137" w:type="dxa"/>
        <w:tblInd w:w="-68" w:type="dxa"/>
        <w:tblLayout w:type="fixed"/>
        <w:tblCellMar>
          <w:left w:w="70" w:type="dxa"/>
          <w:right w:w="70" w:type="dxa"/>
        </w:tblCellMar>
        <w:tblLook w:val="0000" w:firstRow="0" w:lastRow="0" w:firstColumn="0" w:lastColumn="0" w:noHBand="0" w:noVBand="0"/>
      </w:tblPr>
      <w:tblGrid>
        <w:gridCol w:w="1556"/>
        <w:gridCol w:w="1299"/>
        <w:gridCol w:w="650"/>
        <w:gridCol w:w="650"/>
        <w:gridCol w:w="520"/>
        <w:gridCol w:w="649"/>
        <w:gridCol w:w="780"/>
        <w:gridCol w:w="909"/>
        <w:gridCol w:w="650"/>
        <w:gridCol w:w="650"/>
        <w:gridCol w:w="779"/>
        <w:gridCol w:w="650"/>
        <w:gridCol w:w="779"/>
        <w:gridCol w:w="780"/>
        <w:gridCol w:w="3836"/>
      </w:tblGrid>
      <w:tr w:rsidR="00222E66" w:rsidRPr="003346BA" w:rsidTr="00994C74">
        <w:trPr>
          <w:cantSplit/>
          <w:trHeight w:val="238"/>
          <w:tblHeader/>
        </w:trPr>
        <w:tc>
          <w:tcPr>
            <w:tcW w:w="1556" w:type="dxa"/>
            <w:vMerge w:val="restart"/>
            <w:tcBorders>
              <w:top w:val="single" w:sz="6" w:space="0" w:color="auto"/>
              <w:left w:val="single" w:sz="6" w:space="0" w:color="auto"/>
              <w:bottom w:val="nil"/>
              <w:right w:val="single" w:sz="6" w:space="0" w:color="auto"/>
            </w:tcBorders>
          </w:tcPr>
          <w:p w:rsidR="00222E66" w:rsidRPr="003346BA" w:rsidRDefault="00222E6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наименование</w:t>
            </w:r>
            <w:r w:rsidRPr="003346BA">
              <w:rPr>
                <w:rFonts w:ascii="Times New Roman" w:hAnsi="Times New Roman" w:cs="Times New Roman"/>
                <w:sz w:val="18"/>
                <w:szCs w:val="18"/>
                <w:vertAlign w:val="superscript"/>
              </w:rPr>
              <w:br/>
              <w:t>мероприяти</w:t>
            </w:r>
            <w:r w:rsidR="00AA03D2">
              <w:rPr>
                <w:rFonts w:ascii="Times New Roman" w:hAnsi="Times New Roman" w:cs="Times New Roman"/>
                <w:sz w:val="18"/>
                <w:szCs w:val="18"/>
                <w:vertAlign w:val="superscript"/>
              </w:rPr>
              <w:t>й</w:t>
            </w:r>
            <w:r w:rsidRPr="003346BA">
              <w:rPr>
                <w:rFonts w:ascii="Times New Roman" w:hAnsi="Times New Roman" w:cs="Times New Roman"/>
                <w:sz w:val="18"/>
                <w:szCs w:val="18"/>
                <w:vertAlign w:val="superscript"/>
              </w:rPr>
              <w:br/>
            </w:r>
          </w:p>
        </w:tc>
        <w:tc>
          <w:tcPr>
            <w:tcW w:w="1299" w:type="dxa"/>
            <w:vMerge w:val="restart"/>
            <w:tcBorders>
              <w:top w:val="single" w:sz="6" w:space="0" w:color="auto"/>
              <w:left w:val="single" w:sz="6" w:space="0" w:color="auto"/>
              <w:bottom w:val="nil"/>
              <w:right w:val="single" w:sz="6" w:space="0" w:color="auto"/>
            </w:tcBorders>
          </w:tcPr>
          <w:p w:rsidR="00222E66" w:rsidRPr="003346BA" w:rsidRDefault="00222E6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Исполнитель</w:t>
            </w:r>
          </w:p>
        </w:tc>
        <w:tc>
          <w:tcPr>
            <w:tcW w:w="8446" w:type="dxa"/>
            <w:gridSpan w:val="12"/>
            <w:tcBorders>
              <w:top w:val="single" w:sz="6" w:space="0" w:color="auto"/>
              <w:left w:val="single" w:sz="6" w:space="0" w:color="auto"/>
              <w:bottom w:val="single" w:sz="6" w:space="0" w:color="auto"/>
              <w:right w:val="single" w:sz="6" w:space="0" w:color="auto"/>
            </w:tcBorders>
          </w:tcPr>
          <w:p w:rsidR="00222E66" w:rsidRPr="003346BA" w:rsidRDefault="00222E6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Объемы </w:t>
            </w:r>
            <w:r w:rsidR="00862A20" w:rsidRPr="003346BA">
              <w:rPr>
                <w:rFonts w:ascii="Times New Roman" w:hAnsi="Times New Roman" w:cs="Times New Roman"/>
                <w:sz w:val="18"/>
                <w:szCs w:val="18"/>
                <w:vertAlign w:val="superscript"/>
              </w:rPr>
              <w:t>финансирования, тыс.</w:t>
            </w:r>
            <w:r w:rsidRPr="003346BA">
              <w:rPr>
                <w:rFonts w:ascii="Times New Roman" w:hAnsi="Times New Roman" w:cs="Times New Roman"/>
                <w:sz w:val="18"/>
                <w:szCs w:val="18"/>
                <w:vertAlign w:val="superscript"/>
              </w:rPr>
              <w:t xml:space="preserve"> руб.</w:t>
            </w:r>
          </w:p>
        </w:tc>
        <w:tc>
          <w:tcPr>
            <w:tcW w:w="3836" w:type="dxa"/>
            <w:vMerge w:val="restart"/>
            <w:tcBorders>
              <w:top w:val="single" w:sz="6" w:space="0" w:color="auto"/>
              <w:left w:val="single" w:sz="6" w:space="0" w:color="auto"/>
              <w:bottom w:val="nil"/>
              <w:right w:val="single" w:sz="6" w:space="0" w:color="auto"/>
            </w:tcBorders>
          </w:tcPr>
          <w:p w:rsidR="00222E66" w:rsidRPr="003346BA" w:rsidRDefault="00222E66" w:rsidP="00994C74">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Фактический </w:t>
            </w:r>
            <w:r w:rsidR="00862A20" w:rsidRPr="003346BA">
              <w:rPr>
                <w:rFonts w:ascii="Times New Roman" w:hAnsi="Times New Roman" w:cs="Times New Roman"/>
                <w:sz w:val="18"/>
                <w:szCs w:val="18"/>
                <w:vertAlign w:val="superscript"/>
              </w:rPr>
              <w:t>результат выполнения</w:t>
            </w:r>
            <w:r w:rsidRPr="003346BA">
              <w:rPr>
                <w:rFonts w:ascii="Times New Roman" w:hAnsi="Times New Roman" w:cs="Times New Roman"/>
                <w:sz w:val="18"/>
                <w:szCs w:val="18"/>
                <w:vertAlign w:val="superscript"/>
              </w:rPr>
              <w:t xml:space="preserve"> мероприятия </w:t>
            </w:r>
            <w:r w:rsidRPr="003346BA">
              <w:rPr>
                <w:rFonts w:ascii="Times New Roman" w:hAnsi="Times New Roman" w:cs="Times New Roman"/>
                <w:sz w:val="18"/>
                <w:szCs w:val="18"/>
                <w:vertAlign w:val="superscript"/>
              </w:rPr>
              <w:br/>
              <w:t>с указанием причин   невыполнения</w:t>
            </w:r>
          </w:p>
        </w:tc>
      </w:tr>
      <w:tr w:rsidR="00222E66" w:rsidRPr="003346BA" w:rsidTr="00994C74">
        <w:trPr>
          <w:cantSplit/>
          <w:trHeight w:val="357"/>
          <w:tblHeader/>
        </w:trPr>
        <w:tc>
          <w:tcPr>
            <w:tcW w:w="1556" w:type="dxa"/>
            <w:vMerge/>
            <w:tcBorders>
              <w:top w:val="nil"/>
              <w:left w:val="single" w:sz="6" w:space="0" w:color="auto"/>
              <w:bottom w:val="nil"/>
              <w:right w:val="single" w:sz="6" w:space="0" w:color="auto"/>
            </w:tcBorders>
          </w:tcPr>
          <w:p w:rsidR="00222E66" w:rsidRPr="003346BA" w:rsidRDefault="00222E66" w:rsidP="00391073">
            <w:pPr>
              <w:pStyle w:val="ConsPlusCell"/>
              <w:widowControl/>
              <w:jc w:val="center"/>
              <w:rPr>
                <w:rFonts w:ascii="Times New Roman" w:hAnsi="Times New Roman" w:cs="Times New Roman"/>
                <w:sz w:val="18"/>
                <w:szCs w:val="18"/>
                <w:vertAlign w:val="superscript"/>
              </w:rPr>
            </w:pPr>
          </w:p>
        </w:tc>
        <w:tc>
          <w:tcPr>
            <w:tcW w:w="1299" w:type="dxa"/>
            <w:vMerge/>
            <w:tcBorders>
              <w:top w:val="nil"/>
              <w:left w:val="single" w:sz="6" w:space="0" w:color="auto"/>
              <w:bottom w:val="nil"/>
              <w:right w:val="single" w:sz="6" w:space="0" w:color="auto"/>
            </w:tcBorders>
          </w:tcPr>
          <w:p w:rsidR="00222E66" w:rsidRPr="003346BA" w:rsidRDefault="00222E66" w:rsidP="00391073">
            <w:pPr>
              <w:pStyle w:val="ConsPlusCell"/>
              <w:widowControl/>
              <w:jc w:val="center"/>
              <w:rPr>
                <w:rFonts w:ascii="Times New Roman" w:hAnsi="Times New Roman" w:cs="Times New Roman"/>
                <w:sz w:val="18"/>
                <w:szCs w:val="18"/>
                <w:vertAlign w:val="superscript"/>
              </w:rPr>
            </w:pPr>
          </w:p>
        </w:tc>
        <w:tc>
          <w:tcPr>
            <w:tcW w:w="1300" w:type="dxa"/>
            <w:gridSpan w:val="2"/>
            <w:tcBorders>
              <w:top w:val="single" w:sz="6" w:space="0" w:color="auto"/>
              <w:left w:val="single" w:sz="6" w:space="0" w:color="auto"/>
              <w:bottom w:val="single" w:sz="6" w:space="0" w:color="auto"/>
              <w:right w:val="single" w:sz="6" w:space="0" w:color="auto"/>
            </w:tcBorders>
          </w:tcPr>
          <w:p w:rsidR="00222E66" w:rsidRPr="003346BA" w:rsidRDefault="00222E6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всего</w:t>
            </w:r>
          </w:p>
        </w:tc>
        <w:tc>
          <w:tcPr>
            <w:tcW w:w="1169" w:type="dxa"/>
            <w:gridSpan w:val="2"/>
            <w:tcBorders>
              <w:top w:val="single" w:sz="6" w:space="0" w:color="auto"/>
              <w:left w:val="single" w:sz="6" w:space="0" w:color="auto"/>
              <w:bottom w:val="single" w:sz="6" w:space="0" w:color="auto"/>
              <w:right w:val="single" w:sz="6" w:space="0" w:color="auto"/>
            </w:tcBorders>
          </w:tcPr>
          <w:p w:rsidR="00222E66" w:rsidRPr="003346BA" w:rsidRDefault="00222E6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федеральный</w:t>
            </w:r>
            <w:r w:rsidRPr="003346BA">
              <w:rPr>
                <w:rFonts w:ascii="Times New Roman" w:hAnsi="Times New Roman" w:cs="Times New Roman"/>
                <w:sz w:val="18"/>
                <w:szCs w:val="18"/>
                <w:vertAlign w:val="superscript"/>
              </w:rPr>
              <w:br/>
              <w:t>бюджет</w:t>
            </w:r>
          </w:p>
        </w:tc>
        <w:tc>
          <w:tcPr>
            <w:tcW w:w="1689" w:type="dxa"/>
            <w:gridSpan w:val="2"/>
            <w:tcBorders>
              <w:top w:val="single" w:sz="6" w:space="0" w:color="auto"/>
              <w:left w:val="single" w:sz="6" w:space="0" w:color="auto"/>
              <w:bottom w:val="single" w:sz="6" w:space="0" w:color="auto"/>
              <w:right w:val="single" w:sz="6" w:space="0" w:color="auto"/>
            </w:tcBorders>
          </w:tcPr>
          <w:p w:rsidR="00222E66" w:rsidRPr="003346BA" w:rsidRDefault="00222E6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бюджет МО «Ленский муниципальный район»</w:t>
            </w:r>
          </w:p>
        </w:tc>
        <w:tc>
          <w:tcPr>
            <w:tcW w:w="1300" w:type="dxa"/>
            <w:gridSpan w:val="2"/>
            <w:tcBorders>
              <w:top w:val="single" w:sz="6" w:space="0" w:color="auto"/>
              <w:left w:val="single" w:sz="6" w:space="0" w:color="auto"/>
              <w:bottom w:val="single" w:sz="6" w:space="0" w:color="auto"/>
              <w:right w:val="single" w:sz="6" w:space="0" w:color="auto"/>
            </w:tcBorders>
          </w:tcPr>
          <w:p w:rsidR="00222E66" w:rsidRPr="003346BA" w:rsidRDefault="00222E6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Бюджеты поселений</w:t>
            </w:r>
          </w:p>
        </w:tc>
        <w:tc>
          <w:tcPr>
            <w:tcW w:w="1429" w:type="dxa"/>
            <w:gridSpan w:val="2"/>
            <w:tcBorders>
              <w:top w:val="single" w:sz="6" w:space="0" w:color="auto"/>
              <w:left w:val="single" w:sz="6" w:space="0" w:color="auto"/>
              <w:bottom w:val="single" w:sz="6" w:space="0" w:color="auto"/>
              <w:right w:val="single" w:sz="6" w:space="0" w:color="auto"/>
            </w:tcBorders>
          </w:tcPr>
          <w:p w:rsidR="00222E66" w:rsidRPr="003346BA" w:rsidRDefault="00222E6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областной  </w:t>
            </w:r>
            <w:r w:rsidRPr="003346BA">
              <w:rPr>
                <w:rFonts w:ascii="Times New Roman" w:hAnsi="Times New Roman" w:cs="Times New Roman"/>
                <w:sz w:val="18"/>
                <w:szCs w:val="18"/>
                <w:vertAlign w:val="superscript"/>
              </w:rPr>
              <w:br/>
              <w:t>бюджет</w:t>
            </w:r>
          </w:p>
        </w:tc>
        <w:tc>
          <w:tcPr>
            <w:tcW w:w="1559" w:type="dxa"/>
            <w:gridSpan w:val="2"/>
            <w:tcBorders>
              <w:top w:val="single" w:sz="6" w:space="0" w:color="auto"/>
              <w:left w:val="single" w:sz="6" w:space="0" w:color="auto"/>
              <w:bottom w:val="single" w:sz="6" w:space="0" w:color="auto"/>
              <w:right w:val="single" w:sz="6" w:space="0" w:color="auto"/>
            </w:tcBorders>
          </w:tcPr>
          <w:p w:rsidR="00222E66" w:rsidRPr="003346BA" w:rsidRDefault="00222E6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внебюджетные</w:t>
            </w:r>
            <w:r w:rsidRPr="003346BA">
              <w:rPr>
                <w:rFonts w:ascii="Times New Roman" w:hAnsi="Times New Roman" w:cs="Times New Roman"/>
                <w:sz w:val="18"/>
                <w:szCs w:val="18"/>
                <w:vertAlign w:val="superscript"/>
              </w:rPr>
              <w:br/>
              <w:t>источники</w:t>
            </w:r>
          </w:p>
        </w:tc>
        <w:tc>
          <w:tcPr>
            <w:tcW w:w="3836" w:type="dxa"/>
            <w:vMerge/>
            <w:tcBorders>
              <w:top w:val="nil"/>
              <w:left w:val="single" w:sz="6" w:space="0" w:color="auto"/>
              <w:bottom w:val="nil"/>
              <w:right w:val="single" w:sz="6" w:space="0" w:color="auto"/>
            </w:tcBorders>
          </w:tcPr>
          <w:p w:rsidR="00222E66" w:rsidRPr="003346BA" w:rsidRDefault="00222E66" w:rsidP="00391073">
            <w:pPr>
              <w:pStyle w:val="ConsPlusCell"/>
              <w:widowControl/>
              <w:jc w:val="center"/>
              <w:rPr>
                <w:rFonts w:ascii="Times New Roman" w:hAnsi="Times New Roman" w:cs="Times New Roman"/>
                <w:sz w:val="18"/>
                <w:szCs w:val="18"/>
                <w:vertAlign w:val="superscript"/>
              </w:rPr>
            </w:pPr>
          </w:p>
        </w:tc>
      </w:tr>
      <w:tr w:rsidR="00222E66" w:rsidRPr="003346BA" w:rsidTr="00994C74">
        <w:trPr>
          <w:cantSplit/>
          <w:trHeight w:val="714"/>
          <w:tblHeader/>
        </w:trPr>
        <w:tc>
          <w:tcPr>
            <w:tcW w:w="1556" w:type="dxa"/>
            <w:vMerge/>
            <w:tcBorders>
              <w:top w:val="nil"/>
              <w:left w:val="single" w:sz="6" w:space="0" w:color="auto"/>
              <w:bottom w:val="single" w:sz="6" w:space="0" w:color="auto"/>
              <w:right w:val="single" w:sz="6" w:space="0" w:color="auto"/>
            </w:tcBorders>
          </w:tcPr>
          <w:p w:rsidR="00222E66" w:rsidRPr="003346BA" w:rsidRDefault="00222E66" w:rsidP="00391073">
            <w:pPr>
              <w:pStyle w:val="ConsPlusCell"/>
              <w:widowControl/>
              <w:jc w:val="center"/>
              <w:rPr>
                <w:rFonts w:ascii="Times New Roman" w:hAnsi="Times New Roman" w:cs="Times New Roman"/>
                <w:sz w:val="18"/>
                <w:szCs w:val="18"/>
                <w:vertAlign w:val="superscript"/>
              </w:rPr>
            </w:pPr>
          </w:p>
        </w:tc>
        <w:tc>
          <w:tcPr>
            <w:tcW w:w="1299" w:type="dxa"/>
            <w:vMerge/>
            <w:tcBorders>
              <w:top w:val="nil"/>
              <w:left w:val="single" w:sz="6" w:space="0" w:color="auto"/>
              <w:bottom w:val="single" w:sz="6" w:space="0" w:color="auto"/>
              <w:right w:val="single" w:sz="6" w:space="0" w:color="auto"/>
            </w:tcBorders>
          </w:tcPr>
          <w:p w:rsidR="00222E66" w:rsidRPr="003346BA" w:rsidRDefault="00222E66" w:rsidP="00391073">
            <w:pPr>
              <w:pStyle w:val="ConsPlusCell"/>
              <w:widowControl/>
              <w:jc w:val="center"/>
              <w:rPr>
                <w:rFonts w:ascii="Times New Roman" w:hAnsi="Times New Roman" w:cs="Times New Roman"/>
                <w:sz w:val="18"/>
                <w:szCs w:val="18"/>
                <w:vertAlign w:val="superscript"/>
              </w:rPr>
            </w:pPr>
          </w:p>
        </w:tc>
        <w:tc>
          <w:tcPr>
            <w:tcW w:w="650" w:type="dxa"/>
            <w:tcBorders>
              <w:top w:val="single" w:sz="6" w:space="0" w:color="auto"/>
              <w:left w:val="single" w:sz="6" w:space="0" w:color="auto"/>
              <w:bottom w:val="single" w:sz="6" w:space="0" w:color="auto"/>
              <w:right w:val="single" w:sz="6" w:space="0" w:color="auto"/>
            </w:tcBorders>
          </w:tcPr>
          <w:p w:rsidR="00222E66" w:rsidRPr="003346BA" w:rsidRDefault="00222E6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650" w:type="dxa"/>
            <w:tcBorders>
              <w:top w:val="single" w:sz="6" w:space="0" w:color="auto"/>
              <w:left w:val="single" w:sz="6" w:space="0" w:color="auto"/>
              <w:bottom w:val="single" w:sz="6" w:space="0" w:color="auto"/>
              <w:right w:val="single" w:sz="6" w:space="0" w:color="auto"/>
            </w:tcBorders>
          </w:tcPr>
          <w:p w:rsidR="00222E66" w:rsidRPr="003346BA" w:rsidRDefault="00222E6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520" w:type="dxa"/>
            <w:tcBorders>
              <w:top w:val="single" w:sz="6" w:space="0" w:color="auto"/>
              <w:left w:val="single" w:sz="6" w:space="0" w:color="auto"/>
              <w:bottom w:val="single" w:sz="6" w:space="0" w:color="auto"/>
              <w:right w:val="single" w:sz="6" w:space="0" w:color="auto"/>
            </w:tcBorders>
          </w:tcPr>
          <w:p w:rsidR="00222E66" w:rsidRPr="003346BA" w:rsidRDefault="00222E6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649" w:type="dxa"/>
            <w:tcBorders>
              <w:top w:val="single" w:sz="6" w:space="0" w:color="auto"/>
              <w:left w:val="single" w:sz="6" w:space="0" w:color="auto"/>
              <w:bottom w:val="single" w:sz="6" w:space="0" w:color="auto"/>
              <w:right w:val="single" w:sz="6" w:space="0" w:color="auto"/>
            </w:tcBorders>
          </w:tcPr>
          <w:p w:rsidR="00222E66" w:rsidRPr="003346BA" w:rsidRDefault="00222E6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780" w:type="dxa"/>
            <w:tcBorders>
              <w:top w:val="single" w:sz="6" w:space="0" w:color="auto"/>
              <w:left w:val="single" w:sz="6" w:space="0" w:color="auto"/>
              <w:bottom w:val="single" w:sz="6" w:space="0" w:color="auto"/>
              <w:right w:val="single" w:sz="6" w:space="0" w:color="auto"/>
            </w:tcBorders>
          </w:tcPr>
          <w:p w:rsidR="00222E66" w:rsidRPr="003346BA" w:rsidRDefault="00222E6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909" w:type="dxa"/>
            <w:tcBorders>
              <w:top w:val="single" w:sz="6" w:space="0" w:color="auto"/>
              <w:left w:val="single" w:sz="6" w:space="0" w:color="auto"/>
              <w:bottom w:val="single" w:sz="6" w:space="0" w:color="auto"/>
              <w:right w:val="single" w:sz="6" w:space="0" w:color="auto"/>
            </w:tcBorders>
          </w:tcPr>
          <w:p w:rsidR="00222E66" w:rsidRPr="003346BA" w:rsidRDefault="00222E6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650" w:type="dxa"/>
            <w:tcBorders>
              <w:top w:val="single" w:sz="6" w:space="0" w:color="auto"/>
              <w:left w:val="single" w:sz="6" w:space="0" w:color="auto"/>
              <w:bottom w:val="single" w:sz="6" w:space="0" w:color="auto"/>
              <w:right w:val="single" w:sz="6" w:space="0" w:color="auto"/>
            </w:tcBorders>
          </w:tcPr>
          <w:p w:rsidR="00222E66" w:rsidRPr="003346BA" w:rsidRDefault="00222E6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650" w:type="dxa"/>
            <w:tcBorders>
              <w:top w:val="single" w:sz="6" w:space="0" w:color="auto"/>
              <w:left w:val="single" w:sz="6" w:space="0" w:color="auto"/>
              <w:bottom w:val="single" w:sz="6" w:space="0" w:color="auto"/>
              <w:right w:val="single" w:sz="6" w:space="0" w:color="auto"/>
            </w:tcBorders>
          </w:tcPr>
          <w:p w:rsidR="00222E66" w:rsidRPr="003346BA" w:rsidRDefault="00222E6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779" w:type="dxa"/>
            <w:tcBorders>
              <w:top w:val="single" w:sz="6" w:space="0" w:color="auto"/>
              <w:left w:val="single" w:sz="6" w:space="0" w:color="auto"/>
              <w:bottom w:val="single" w:sz="6" w:space="0" w:color="auto"/>
              <w:right w:val="single" w:sz="6" w:space="0" w:color="auto"/>
            </w:tcBorders>
          </w:tcPr>
          <w:p w:rsidR="00222E66" w:rsidRPr="003346BA" w:rsidRDefault="00222E6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650" w:type="dxa"/>
            <w:tcBorders>
              <w:top w:val="single" w:sz="6" w:space="0" w:color="auto"/>
              <w:left w:val="single" w:sz="6" w:space="0" w:color="auto"/>
              <w:bottom w:val="single" w:sz="6" w:space="0" w:color="auto"/>
              <w:right w:val="single" w:sz="6" w:space="0" w:color="auto"/>
            </w:tcBorders>
          </w:tcPr>
          <w:p w:rsidR="00222E66" w:rsidRPr="003346BA" w:rsidRDefault="00222E6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779" w:type="dxa"/>
            <w:tcBorders>
              <w:top w:val="single" w:sz="6" w:space="0" w:color="auto"/>
              <w:left w:val="single" w:sz="6" w:space="0" w:color="auto"/>
              <w:bottom w:val="single" w:sz="6" w:space="0" w:color="auto"/>
              <w:right w:val="single" w:sz="6" w:space="0" w:color="auto"/>
            </w:tcBorders>
          </w:tcPr>
          <w:p w:rsidR="00222E66" w:rsidRPr="003346BA" w:rsidRDefault="00222E6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780" w:type="dxa"/>
            <w:tcBorders>
              <w:top w:val="single" w:sz="6" w:space="0" w:color="auto"/>
              <w:left w:val="single" w:sz="6" w:space="0" w:color="auto"/>
              <w:bottom w:val="single" w:sz="6" w:space="0" w:color="auto"/>
              <w:right w:val="single" w:sz="6" w:space="0" w:color="auto"/>
            </w:tcBorders>
          </w:tcPr>
          <w:p w:rsidR="00222E66" w:rsidRPr="003346BA" w:rsidRDefault="00222E6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3836" w:type="dxa"/>
            <w:vMerge/>
            <w:tcBorders>
              <w:top w:val="nil"/>
              <w:left w:val="single" w:sz="6" w:space="0" w:color="auto"/>
              <w:bottom w:val="single" w:sz="6" w:space="0" w:color="auto"/>
              <w:right w:val="single" w:sz="6" w:space="0" w:color="auto"/>
            </w:tcBorders>
          </w:tcPr>
          <w:p w:rsidR="00222E66" w:rsidRPr="003346BA" w:rsidRDefault="00222E66" w:rsidP="00391073">
            <w:pPr>
              <w:pStyle w:val="ConsPlusCell"/>
              <w:widowControl/>
              <w:jc w:val="center"/>
              <w:rPr>
                <w:rFonts w:ascii="Times New Roman" w:hAnsi="Times New Roman" w:cs="Times New Roman"/>
                <w:sz w:val="18"/>
                <w:szCs w:val="18"/>
                <w:vertAlign w:val="superscript"/>
              </w:rPr>
            </w:pPr>
          </w:p>
        </w:tc>
      </w:tr>
      <w:tr w:rsidR="00222E66" w:rsidRPr="003346BA" w:rsidTr="00994C74">
        <w:trPr>
          <w:cantSplit/>
          <w:trHeight w:val="238"/>
          <w:tblHeader/>
        </w:trPr>
        <w:tc>
          <w:tcPr>
            <w:tcW w:w="1556" w:type="dxa"/>
            <w:tcBorders>
              <w:top w:val="single" w:sz="6" w:space="0" w:color="auto"/>
              <w:left w:val="single" w:sz="6" w:space="0" w:color="auto"/>
              <w:bottom w:val="single" w:sz="6" w:space="0" w:color="auto"/>
              <w:right w:val="single" w:sz="6" w:space="0" w:color="auto"/>
            </w:tcBorders>
          </w:tcPr>
          <w:p w:rsidR="00222E66" w:rsidRPr="003346BA" w:rsidRDefault="00222E6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w:t>
            </w:r>
          </w:p>
        </w:tc>
        <w:tc>
          <w:tcPr>
            <w:tcW w:w="1299" w:type="dxa"/>
            <w:tcBorders>
              <w:top w:val="single" w:sz="6" w:space="0" w:color="auto"/>
              <w:left w:val="single" w:sz="6" w:space="0" w:color="auto"/>
              <w:bottom w:val="single" w:sz="6" w:space="0" w:color="auto"/>
              <w:right w:val="single" w:sz="6" w:space="0" w:color="auto"/>
            </w:tcBorders>
          </w:tcPr>
          <w:p w:rsidR="00222E66" w:rsidRPr="003346BA" w:rsidRDefault="00222E6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2</w:t>
            </w:r>
          </w:p>
        </w:tc>
        <w:tc>
          <w:tcPr>
            <w:tcW w:w="650" w:type="dxa"/>
            <w:tcBorders>
              <w:top w:val="single" w:sz="6" w:space="0" w:color="auto"/>
              <w:left w:val="single" w:sz="6" w:space="0" w:color="auto"/>
              <w:bottom w:val="single" w:sz="6" w:space="0" w:color="auto"/>
              <w:right w:val="single" w:sz="6" w:space="0" w:color="auto"/>
            </w:tcBorders>
          </w:tcPr>
          <w:p w:rsidR="00222E66" w:rsidRPr="003346BA" w:rsidRDefault="00222E6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3</w:t>
            </w:r>
          </w:p>
        </w:tc>
        <w:tc>
          <w:tcPr>
            <w:tcW w:w="650" w:type="dxa"/>
            <w:tcBorders>
              <w:top w:val="single" w:sz="6" w:space="0" w:color="auto"/>
              <w:left w:val="single" w:sz="6" w:space="0" w:color="auto"/>
              <w:bottom w:val="single" w:sz="6" w:space="0" w:color="auto"/>
              <w:right w:val="single" w:sz="6" w:space="0" w:color="auto"/>
            </w:tcBorders>
          </w:tcPr>
          <w:p w:rsidR="00222E66" w:rsidRPr="003346BA" w:rsidRDefault="00222E6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4</w:t>
            </w:r>
          </w:p>
        </w:tc>
        <w:tc>
          <w:tcPr>
            <w:tcW w:w="520" w:type="dxa"/>
            <w:tcBorders>
              <w:top w:val="single" w:sz="6" w:space="0" w:color="auto"/>
              <w:left w:val="single" w:sz="6" w:space="0" w:color="auto"/>
              <w:bottom w:val="single" w:sz="6" w:space="0" w:color="auto"/>
              <w:right w:val="single" w:sz="6" w:space="0" w:color="auto"/>
            </w:tcBorders>
          </w:tcPr>
          <w:p w:rsidR="00222E66" w:rsidRPr="003346BA" w:rsidRDefault="00222E6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5</w:t>
            </w:r>
          </w:p>
        </w:tc>
        <w:tc>
          <w:tcPr>
            <w:tcW w:w="649" w:type="dxa"/>
            <w:tcBorders>
              <w:top w:val="single" w:sz="6" w:space="0" w:color="auto"/>
              <w:left w:val="single" w:sz="6" w:space="0" w:color="auto"/>
              <w:bottom w:val="single" w:sz="6" w:space="0" w:color="auto"/>
              <w:right w:val="single" w:sz="6" w:space="0" w:color="auto"/>
            </w:tcBorders>
          </w:tcPr>
          <w:p w:rsidR="00222E66" w:rsidRPr="003346BA" w:rsidRDefault="00222E6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6</w:t>
            </w:r>
          </w:p>
        </w:tc>
        <w:tc>
          <w:tcPr>
            <w:tcW w:w="780" w:type="dxa"/>
            <w:tcBorders>
              <w:top w:val="single" w:sz="6" w:space="0" w:color="auto"/>
              <w:left w:val="single" w:sz="6" w:space="0" w:color="auto"/>
              <w:bottom w:val="single" w:sz="6" w:space="0" w:color="auto"/>
              <w:right w:val="single" w:sz="6" w:space="0" w:color="auto"/>
            </w:tcBorders>
          </w:tcPr>
          <w:p w:rsidR="00222E66" w:rsidRPr="003346BA" w:rsidRDefault="00222E66" w:rsidP="00EB3936">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7</w:t>
            </w:r>
          </w:p>
        </w:tc>
        <w:tc>
          <w:tcPr>
            <w:tcW w:w="909" w:type="dxa"/>
            <w:tcBorders>
              <w:top w:val="single" w:sz="6" w:space="0" w:color="auto"/>
              <w:left w:val="single" w:sz="6" w:space="0" w:color="auto"/>
              <w:bottom w:val="single" w:sz="6" w:space="0" w:color="auto"/>
              <w:right w:val="single" w:sz="6" w:space="0" w:color="auto"/>
            </w:tcBorders>
          </w:tcPr>
          <w:p w:rsidR="00222E66" w:rsidRPr="003346BA" w:rsidRDefault="00222E6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8</w:t>
            </w:r>
          </w:p>
        </w:tc>
        <w:tc>
          <w:tcPr>
            <w:tcW w:w="650" w:type="dxa"/>
            <w:tcBorders>
              <w:top w:val="single" w:sz="6" w:space="0" w:color="auto"/>
              <w:left w:val="single" w:sz="6" w:space="0" w:color="auto"/>
              <w:bottom w:val="single" w:sz="6" w:space="0" w:color="auto"/>
              <w:right w:val="single" w:sz="6" w:space="0" w:color="auto"/>
            </w:tcBorders>
          </w:tcPr>
          <w:p w:rsidR="00222E66" w:rsidRPr="003346BA" w:rsidRDefault="00222E6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9</w:t>
            </w:r>
          </w:p>
        </w:tc>
        <w:tc>
          <w:tcPr>
            <w:tcW w:w="650" w:type="dxa"/>
            <w:tcBorders>
              <w:top w:val="single" w:sz="6" w:space="0" w:color="auto"/>
              <w:left w:val="single" w:sz="6" w:space="0" w:color="auto"/>
              <w:bottom w:val="single" w:sz="6" w:space="0" w:color="auto"/>
              <w:right w:val="single" w:sz="6" w:space="0" w:color="auto"/>
            </w:tcBorders>
          </w:tcPr>
          <w:p w:rsidR="00222E66" w:rsidRPr="003346BA" w:rsidRDefault="00222E6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10</w:t>
            </w:r>
          </w:p>
        </w:tc>
        <w:tc>
          <w:tcPr>
            <w:tcW w:w="779" w:type="dxa"/>
            <w:tcBorders>
              <w:top w:val="single" w:sz="6" w:space="0" w:color="auto"/>
              <w:left w:val="single" w:sz="6" w:space="0" w:color="auto"/>
              <w:bottom w:val="single" w:sz="6" w:space="0" w:color="auto"/>
              <w:right w:val="single" w:sz="6" w:space="0" w:color="auto"/>
            </w:tcBorders>
          </w:tcPr>
          <w:p w:rsidR="00222E66" w:rsidRPr="003346BA" w:rsidRDefault="00222E6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11</w:t>
            </w:r>
          </w:p>
        </w:tc>
        <w:tc>
          <w:tcPr>
            <w:tcW w:w="650" w:type="dxa"/>
            <w:tcBorders>
              <w:top w:val="single" w:sz="6" w:space="0" w:color="auto"/>
              <w:left w:val="single" w:sz="6" w:space="0" w:color="auto"/>
              <w:bottom w:val="single" w:sz="6" w:space="0" w:color="auto"/>
              <w:right w:val="single" w:sz="6" w:space="0" w:color="auto"/>
            </w:tcBorders>
          </w:tcPr>
          <w:p w:rsidR="00222E66" w:rsidRPr="003346BA" w:rsidRDefault="00222E6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12</w:t>
            </w:r>
          </w:p>
        </w:tc>
        <w:tc>
          <w:tcPr>
            <w:tcW w:w="779" w:type="dxa"/>
            <w:tcBorders>
              <w:top w:val="single" w:sz="6" w:space="0" w:color="auto"/>
              <w:left w:val="single" w:sz="6" w:space="0" w:color="auto"/>
              <w:bottom w:val="single" w:sz="6" w:space="0" w:color="auto"/>
              <w:right w:val="single" w:sz="6" w:space="0" w:color="auto"/>
            </w:tcBorders>
          </w:tcPr>
          <w:p w:rsidR="00222E66" w:rsidRPr="003346BA" w:rsidRDefault="00222E6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13</w:t>
            </w:r>
          </w:p>
        </w:tc>
        <w:tc>
          <w:tcPr>
            <w:tcW w:w="780" w:type="dxa"/>
            <w:tcBorders>
              <w:top w:val="single" w:sz="6" w:space="0" w:color="auto"/>
              <w:left w:val="single" w:sz="6" w:space="0" w:color="auto"/>
              <w:bottom w:val="single" w:sz="6" w:space="0" w:color="auto"/>
              <w:right w:val="single" w:sz="6" w:space="0" w:color="auto"/>
            </w:tcBorders>
          </w:tcPr>
          <w:p w:rsidR="00222E66" w:rsidRPr="003346BA" w:rsidRDefault="00222E6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14</w:t>
            </w:r>
          </w:p>
        </w:tc>
        <w:tc>
          <w:tcPr>
            <w:tcW w:w="3836" w:type="dxa"/>
            <w:tcBorders>
              <w:top w:val="single" w:sz="6" w:space="0" w:color="auto"/>
              <w:left w:val="single" w:sz="6" w:space="0" w:color="auto"/>
              <w:bottom w:val="single" w:sz="6" w:space="0" w:color="auto"/>
              <w:right w:val="single" w:sz="6" w:space="0" w:color="auto"/>
            </w:tcBorders>
          </w:tcPr>
          <w:p w:rsidR="00222E66" w:rsidRPr="003346BA" w:rsidRDefault="00222E6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15</w:t>
            </w:r>
          </w:p>
        </w:tc>
      </w:tr>
      <w:tr w:rsidR="00222E66" w:rsidRPr="003346BA" w:rsidTr="00994C74">
        <w:trPr>
          <w:cantSplit/>
          <w:trHeight w:val="238"/>
        </w:trPr>
        <w:tc>
          <w:tcPr>
            <w:tcW w:w="1556" w:type="dxa"/>
            <w:tcBorders>
              <w:top w:val="single" w:sz="6" w:space="0" w:color="auto"/>
              <w:left w:val="single" w:sz="6" w:space="0" w:color="auto"/>
              <w:bottom w:val="single" w:sz="6" w:space="0" w:color="auto"/>
              <w:right w:val="single" w:sz="6" w:space="0" w:color="auto"/>
            </w:tcBorders>
          </w:tcPr>
          <w:p w:rsidR="00222E66" w:rsidRPr="003346BA" w:rsidRDefault="00222E66" w:rsidP="00084998">
            <w:pPr>
              <w:pStyle w:val="ConsPlusCell"/>
              <w:widowControl/>
              <w:rPr>
                <w:rFonts w:ascii="Times New Roman" w:hAnsi="Times New Roman" w:cs="Times New Roman"/>
                <w:sz w:val="18"/>
                <w:szCs w:val="18"/>
                <w:vertAlign w:val="superscript"/>
              </w:rPr>
            </w:pPr>
            <w:r w:rsidRPr="003346BA">
              <w:rPr>
                <w:rFonts w:ascii="Times New Roman" w:hAnsi="Times New Roman" w:cs="Times New Roman"/>
                <w:bCs/>
                <w:sz w:val="18"/>
                <w:szCs w:val="18"/>
                <w:vertAlign w:val="superscript"/>
              </w:rPr>
              <w:t>1.1 Ф</w:t>
            </w:r>
            <w:r w:rsidRPr="003346BA">
              <w:rPr>
                <w:rFonts w:ascii="Times New Roman" w:hAnsi="Times New Roman" w:cs="Times New Roman"/>
                <w:sz w:val="18"/>
                <w:szCs w:val="18"/>
                <w:vertAlign w:val="superscript"/>
              </w:rPr>
              <w:t xml:space="preserve">ормирование и ведение Администрацией МО «Ленский муниципальный </w:t>
            </w:r>
            <w:r w:rsidR="00862A20" w:rsidRPr="003346BA">
              <w:rPr>
                <w:rFonts w:ascii="Times New Roman" w:hAnsi="Times New Roman" w:cs="Times New Roman"/>
                <w:sz w:val="18"/>
                <w:szCs w:val="18"/>
                <w:vertAlign w:val="superscript"/>
              </w:rPr>
              <w:t>район» перечня</w:t>
            </w:r>
            <w:r w:rsidRPr="003346BA">
              <w:rPr>
                <w:rFonts w:ascii="Times New Roman" w:hAnsi="Times New Roman" w:cs="Times New Roman"/>
                <w:sz w:val="18"/>
                <w:szCs w:val="18"/>
                <w:vertAlign w:val="superscript"/>
              </w:rPr>
              <w:t xml:space="preserve"> муниципального имущества для предоставления субъектам </w:t>
            </w:r>
            <w:r w:rsidR="00862A20" w:rsidRPr="003346BA">
              <w:rPr>
                <w:rFonts w:ascii="Times New Roman" w:hAnsi="Times New Roman" w:cs="Times New Roman"/>
                <w:sz w:val="18"/>
                <w:szCs w:val="18"/>
                <w:vertAlign w:val="superscript"/>
              </w:rPr>
              <w:t>предпринимательства, в</w:t>
            </w:r>
            <w:r w:rsidRPr="003346BA">
              <w:rPr>
                <w:rFonts w:ascii="Times New Roman" w:hAnsi="Times New Roman" w:cs="Times New Roman"/>
                <w:sz w:val="18"/>
                <w:szCs w:val="18"/>
                <w:vertAlign w:val="superscript"/>
              </w:rPr>
              <w:t xml:space="preserve"> том числе земельных участков, зданий, строений, сооружений, нежилых помещений, оборудования, инвентаря.</w:t>
            </w:r>
          </w:p>
        </w:tc>
        <w:tc>
          <w:tcPr>
            <w:tcW w:w="1299" w:type="dxa"/>
            <w:tcBorders>
              <w:top w:val="single" w:sz="6" w:space="0" w:color="auto"/>
              <w:left w:val="single" w:sz="6" w:space="0" w:color="auto"/>
              <w:bottom w:val="single" w:sz="6" w:space="0" w:color="auto"/>
              <w:right w:val="single" w:sz="6" w:space="0" w:color="auto"/>
            </w:tcBorders>
          </w:tcPr>
          <w:p w:rsidR="00222E66" w:rsidRPr="003346BA" w:rsidRDefault="00222E6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Администрация МО «Ленский муниципальный район»</w:t>
            </w:r>
          </w:p>
        </w:tc>
        <w:tc>
          <w:tcPr>
            <w:tcW w:w="650" w:type="dxa"/>
            <w:tcBorders>
              <w:top w:val="single" w:sz="6" w:space="0" w:color="auto"/>
              <w:left w:val="single" w:sz="6" w:space="0" w:color="auto"/>
              <w:bottom w:val="single" w:sz="6" w:space="0" w:color="auto"/>
              <w:right w:val="single" w:sz="6" w:space="0" w:color="auto"/>
            </w:tcBorders>
          </w:tcPr>
          <w:p w:rsidR="00222E66" w:rsidRPr="003346BA" w:rsidRDefault="00777CF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50" w:type="dxa"/>
            <w:tcBorders>
              <w:top w:val="single" w:sz="6" w:space="0" w:color="auto"/>
              <w:left w:val="single" w:sz="6" w:space="0" w:color="auto"/>
              <w:bottom w:val="single" w:sz="6" w:space="0" w:color="auto"/>
              <w:right w:val="single" w:sz="6" w:space="0" w:color="auto"/>
            </w:tcBorders>
          </w:tcPr>
          <w:p w:rsidR="00222E66" w:rsidRPr="003346BA" w:rsidRDefault="00777CF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20" w:type="dxa"/>
            <w:tcBorders>
              <w:top w:val="single" w:sz="6" w:space="0" w:color="auto"/>
              <w:left w:val="single" w:sz="6" w:space="0" w:color="auto"/>
              <w:bottom w:val="single" w:sz="6" w:space="0" w:color="auto"/>
              <w:right w:val="single" w:sz="6" w:space="0" w:color="auto"/>
            </w:tcBorders>
          </w:tcPr>
          <w:p w:rsidR="00222E66" w:rsidRPr="003346BA" w:rsidRDefault="00777CF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49" w:type="dxa"/>
            <w:tcBorders>
              <w:top w:val="single" w:sz="6" w:space="0" w:color="auto"/>
              <w:left w:val="single" w:sz="6" w:space="0" w:color="auto"/>
              <w:bottom w:val="single" w:sz="6" w:space="0" w:color="auto"/>
              <w:right w:val="single" w:sz="6" w:space="0" w:color="auto"/>
            </w:tcBorders>
          </w:tcPr>
          <w:p w:rsidR="00222E66" w:rsidRPr="003346BA" w:rsidRDefault="00777CF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80" w:type="dxa"/>
            <w:tcBorders>
              <w:top w:val="single" w:sz="6" w:space="0" w:color="auto"/>
              <w:left w:val="single" w:sz="6" w:space="0" w:color="auto"/>
              <w:bottom w:val="single" w:sz="6" w:space="0" w:color="auto"/>
              <w:right w:val="single" w:sz="6" w:space="0" w:color="auto"/>
            </w:tcBorders>
          </w:tcPr>
          <w:p w:rsidR="00222E66" w:rsidRPr="003346BA" w:rsidRDefault="00777CF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909" w:type="dxa"/>
            <w:tcBorders>
              <w:top w:val="single" w:sz="6" w:space="0" w:color="auto"/>
              <w:left w:val="single" w:sz="6" w:space="0" w:color="auto"/>
              <w:bottom w:val="single" w:sz="6" w:space="0" w:color="auto"/>
              <w:right w:val="single" w:sz="6" w:space="0" w:color="auto"/>
            </w:tcBorders>
          </w:tcPr>
          <w:p w:rsidR="00222E66" w:rsidRPr="003346BA" w:rsidRDefault="00777CF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50" w:type="dxa"/>
            <w:tcBorders>
              <w:top w:val="single" w:sz="6" w:space="0" w:color="auto"/>
              <w:left w:val="single" w:sz="6" w:space="0" w:color="auto"/>
              <w:bottom w:val="single" w:sz="6" w:space="0" w:color="auto"/>
              <w:right w:val="single" w:sz="6" w:space="0" w:color="auto"/>
            </w:tcBorders>
          </w:tcPr>
          <w:p w:rsidR="00222E66" w:rsidRPr="003346BA" w:rsidRDefault="00777CF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50" w:type="dxa"/>
            <w:tcBorders>
              <w:top w:val="single" w:sz="6" w:space="0" w:color="auto"/>
              <w:left w:val="single" w:sz="6" w:space="0" w:color="auto"/>
              <w:bottom w:val="single" w:sz="6" w:space="0" w:color="auto"/>
              <w:right w:val="single" w:sz="6" w:space="0" w:color="auto"/>
            </w:tcBorders>
          </w:tcPr>
          <w:p w:rsidR="00222E66" w:rsidRPr="003346BA" w:rsidRDefault="00777CF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tcPr>
          <w:p w:rsidR="00222E66" w:rsidRPr="003346BA" w:rsidRDefault="00777CF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50" w:type="dxa"/>
            <w:tcBorders>
              <w:top w:val="single" w:sz="6" w:space="0" w:color="auto"/>
              <w:left w:val="single" w:sz="6" w:space="0" w:color="auto"/>
              <w:bottom w:val="single" w:sz="6" w:space="0" w:color="auto"/>
              <w:right w:val="single" w:sz="6" w:space="0" w:color="auto"/>
            </w:tcBorders>
          </w:tcPr>
          <w:p w:rsidR="00222E66" w:rsidRPr="003346BA" w:rsidRDefault="00777CF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tcPr>
          <w:p w:rsidR="00222E66" w:rsidRPr="003346BA" w:rsidRDefault="00777CF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80" w:type="dxa"/>
            <w:tcBorders>
              <w:top w:val="single" w:sz="6" w:space="0" w:color="auto"/>
              <w:left w:val="single" w:sz="6" w:space="0" w:color="auto"/>
              <w:bottom w:val="single" w:sz="6" w:space="0" w:color="auto"/>
              <w:right w:val="single" w:sz="6" w:space="0" w:color="auto"/>
            </w:tcBorders>
          </w:tcPr>
          <w:p w:rsidR="00222E66" w:rsidRPr="003346BA" w:rsidRDefault="00777CF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3836" w:type="dxa"/>
            <w:tcBorders>
              <w:top w:val="single" w:sz="6" w:space="0" w:color="auto"/>
              <w:left w:val="single" w:sz="6" w:space="0" w:color="auto"/>
              <w:bottom w:val="single" w:sz="6" w:space="0" w:color="auto"/>
              <w:right w:val="single" w:sz="6" w:space="0" w:color="auto"/>
            </w:tcBorders>
          </w:tcPr>
          <w:p w:rsidR="00802A26" w:rsidRPr="003346BA" w:rsidRDefault="00802A26" w:rsidP="00802A26">
            <w:pPr>
              <w:pStyle w:val="ConsPlusCell"/>
              <w:widowControl/>
              <w:jc w:val="both"/>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Перечень получателей имущественной поддержки ведется в отделе по управлению муниципальным имуществом и земельными ресурсами и в администрациях Поселений. Актуализируется и </w:t>
            </w:r>
            <w:r w:rsidR="00862A20" w:rsidRPr="003346BA">
              <w:rPr>
                <w:rFonts w:ascii="Times New Roman" w:hAnsi="Times New Roman" w:cs="Times New Roman"/>
                <w:sz w:val="18"/>
                <w:szCs w:val="18"/>
                <w:vertAlign w:val="superscript"/>
              </w:rPr>
              <w:t>размещается на</w:t>
            </w:r>
            <w:r w:rsidRPr="003346BA">
              <w:rPr>
                <w:rFonts w:ascii="Times New Roman" w:hAnsi="Times New Roman" w:cs="Times New Roman"/>
                <w:sz w:val="18"/>
                <w:szCs w:val="18"/>
                <w:vertAlign w:val="superscript"/>
              </w:rPr>
              <w:t xml:space="preserve"> официальных сайтах.</w:t>
            </w:r>
          </w:p>
          <w:p w:rsidR="00222E66" w:rsidRPr="003346BA" w:rsidRDefault="00222E66" w:rsidP="00802A26">
            <w:pPr>
              <w:pStyle w:val="ConsPlusCell"/>
              <w:widowControl/>
              <w:jc w:val="center"/>
              <w:rPr>
                <w:rFonts w:ascii="Times New Roman" w:hAnsi="Times New Roman" w:cs="Times New Roman"/>
                <w:sz w:val="18"/>
                <w:szCs w:val="18"/>
                <w:vertAlign w:val="superscript"/>
              </w:rPr>
            </w:pPr>
          </w:p>
        </w:tc>
      </w:tr>
      <w:tr w:rsidR="00222E66" w:rsidRPr="003346BA" w:rsidTr="00994C74">
        <w:trPr>
          <w:cantSplit/>
          <w:trHeight w:val="238"/>
        </w:trPr>
        <w:tc>
          <w:tcPr>
            <w:tcW w:w="1556" w:type="dxa"/>
            <w:tcBorders>
              <w:top w:val="single" w:sz="6" w:space="0" w:color="auto"/>
              <w:left w:val="single" w:sz="6" w:space="0" w:color="auto"/>
              <w:bottom w:val="single" w:sz="6" w:space="0" w:color="auto"/>
              <w:right w:val="single" w:sz="6" w:space="0" w:color="auto"/>
            </w:tcBorders>
          </w:tcPr>
          <w:p w:rsidR="00222E66" w:rsidRPr="003346BA" w:rsidRDefault="00222E66" w:rsidP="00B3766C">
            <w:pPr>
              <w:pStyle w:val="ConsPlusCell"/>
              <w:widowControl/>
              <w:rPr>
                <w:rFonts w:ascii="Times New Roman" w:hAnsi="Times New Roman" w:cs="Times New Roman"/>
                <w:sz w:val="18"/>
                <w:szCs w:val="18"/>
                <w:vertAlign w:val="superscript"/>
              </w:rPr>
            </w:pPr>
            <w:r w:rsidRPr="003346BA">
              <w:rPr>
                <w:rFonts w:ascii="Times New Roman" w:hAnsi="Times New Roman" w:cs="Times New Roman"/>
                <w:bCs/>
                <w:sz w:val="18"/>
                <w:szCs w:val="18"/>
                <w:vertAlign w:val="superscript"/>
              </w:rPr>
              <w:t>1.2. Предоставление на конкурсной основе субсидий начинающим предпринимателям на создание собственного бизнеса</w:t>
            </w:r>
          </w:p>
        </w:tc>
        <w:tc>
          <w:tcPr>
            <w:tcW w:w="1299" w:type="dxa"/>
            <w:tcBorders>
              <w:top w:val="single" w:sz="6" w:space="0" w:color="auto"/>
              <w:left w:val="single" w:sz="6" w:space="0" w:color="auto"/>
              <w:bottom w:val="single" w:sz="6" w:space="0" w:color="auto"/>
              <w:right w:val="single" w:sz="6" w:space="0" w:color="auto"/>
            </w:tcBorders>
          </w:tcPr>
          <w:p w:rsidR="00222E66" w:rsidRPr="003346BA" w:rsidRDefault="00222E6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Администрация МО «Ленский муниципальный район»</w:t>
            </w:r>
          </w:p>
        </w:tc>
        <w:tc>
          <w:tcPr>
            <w:tcW w:w="650" w:type="dxa"/>
            <w:tcBorders>
              <w:top w:val="single" w:sz="6" w:space="0" w:color="auto"/>
              <w:left w:val="single" w:sz="6" w:space="0" w:color="auto"/>
              <w:bottom w:val="single" w:sz="6" w:space="0" w:color="auto"/>
              <w:right w:val="single" w:sz="6" w:space="0" w:color="auto"/>
            </w:tcBorders>
          </w:tcPr>
          <w:p w:rsidR="00222E66" w:rsidRPr="003346BA" w:rsidRDefault="00926680"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300,0</w:t>
            </w:r>
          </w:p>
        </w:tc>
        <w:tc>
          <w:tcPr>
            <w:tcW w:w="650" w:type="dxa"/>
            <w:tcBorders>
              <w:top w:val="single" w:sz="6" w:space="0" w:color="auto"/>
              <w:left w:val="single" w:sz="6" w:space="0" w:color="auto"/>
              <w:bottom w:val="single" w:sz="6" w:space="0" w:color="auto"/>
              <w:right w:val="single" w:sz="6" w:space="0" w:color="auto"/>
            </w:tcBorders>
          </w:tcPr>
          <w:p w:rsidR="00222E66" w:rsidRPr="003346BA" w:rsidRDefault="00777CF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20" w:type="dxa"/>
            <w:tcBorders>
              <w:top w:val="single" w:sz="6" w:space="0" w:color="auto"/>
              <w:left w:val="single" w:sz="6" w:space="0" w:color="auto"/>
              <w:bottom w:val="single" w:sz="6" w:space="0" w:color="auto"/>
              <w:right w:val="single" w:sz="6" w:space="0" w:color="auto"/>
            </w:tcBorders>
          </w:tcPr>
          <w:p w:rsidR="00222E66" w:rsidRPr="003346BA" w:rsidRDefault="00777CF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49" w:type="dxa"/>
            <w:tcBorders>
              <w:top w:val="single" w:sz="6" w:space="0" w:color="auto"/>
              <w:left w:val="single" w:sz="6" w:space="0" w:color="auto"/>
              <w:bottom w:val="single" w:sz="6" w:space="0" w:color="auto"/>
              <w:right w:val="single" w:sz="6" w:space="0" w:color="auto"/>
            </w:tcBorders>
          </w:tcPr>
          <w:p w:rsidR="00222E66" w:rsidRPr="003346BA" w:rsidRDefault="00777CF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80" w:type="dxa"/>
            <w:tcBorders>
              <w:top w:val="single" w:sz="6" w:space="0" w:color="auto"/>
              <w:left w:val="single" w:sz="6" w:space="0" w:color="auto"/>
              <w:bottom w:val="single" w:sz="6" w:space="0" w:color="auto"/>
              <w:right w:val="single" w:sz="6" w:space="0" w:color="auto"/>
            </w:tcBorders>
          </w:tcPr>
          <w:p w:rsidR="00222E66" w:rsidRPr="003346BA" w:rsidRDefault="00926680"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300,0</w:t>
            </w:r>
          </w:p>
        </w:tc>
        <w:tc>
          <w:tcPr>
            <w:tcW w:w="909" w:type="dxa"/>
            <w:tcBorders>
              <w:top w:val="single" w:sz="6" w:space="0" w:color="auto"/>
              <w:left w:val="single" w:sz="6" w:space="0" w:color="auto"/>
              <w:bottom w:val="single" w:sz="6" w:space="0" w:color="auto"/>
              <w:right w:val="single" w:sz="6" w:space="0" w:color="auto"/>
            </w:tcBorders>
          </w:tcPr>
          <w:p w:rsidR="00222E66" w:rsidRPr="003346BA" w:rsidRDefault="004A5DC0"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650" w:type="dxa"/>
            <w:tcBorders>
              <w:top w:val="single" w:sz="6" w:space="0" w:color="auto"/>
              <w:left w:val="single" w:sz="6" w:space="0" w:color="auto"/>
              <w:bottom w:val="single" w:sz="6" w:space="0" w:color="auto"/>
              <w:right w:val="single" w:sz="6" w:space="0" w:color="auto"/>
            </w:tcBorders>
          </w:tcPr>
          <w:p w:rsidR="00222E66" w:rsidRPr="003346BA" w:rsidRDefault="00777CF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50" w:type="dxa"/>
            <w:tcBorders>
              <w:top w:val="single" w:sz="6" w:space="0" w:color="auto"/>
              <w:left w:val="single" w:sz="6" w:space="0" w:color="auto"/>
              <w:bottom w:val="single" w:sz="6" w:space="0" w:color="auto"/>
              <w:right w:val="single" w:sz="6" w:space="0" w:color="auto"/>
            </w:tcBorders>
          </w:tcPr>
          <w:p w:rsidR="00222E66" w:rsidRPr="003346BA" w:rsidRDefault="00777CF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tcPr>
          <w:p w:rsidR="00222E66" w:rsidRPr="003346BA" w:rsidRDefault="00777CF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50" w:type="dxa"/>
            <w:tcBorders>
              <w:top w:val="single" w:sz="6" w:space="0" w:color="auto"/>
              <w:left w:val="single" w:sz="6" w:space="0" w:color="auto"/>
              <w:bottom w:val="single" w:sz="6" w:space="0" w:color="auto"/>
              <w:right w:val="single" w:sz="6" w:space="0" w:color="auto"/>
            </w:tcBorders>
          </w:tcPr>
          <w:p w:rsidR="00222E66" w:rsidRPr="003346BA" w:rsidRDefault="00777CF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tcPr>
          <w:p w:rsidR="00222E66" w:rsidRPr="003346BA" w:rsidRDefault="000B1025"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80" w:type="dxa"/>
            <w:tcBorders>
              <w:top w:val="single" w:sz="6" w:space="0" w:color="auto"/>
              <w:left w:val="single" w:sz="6" w:space="0" w:color="auto"/>
              <w:bottom w:val="single" w:sz="6" w:space="0" w:color="auto"/>
              <w:right w:val="single" w:sz="6" w:space="0" w:color="auto"/>
            </w:tcBorders>
          </w:tcPr>
          <w:p w:rsidR="00222E66" w:rsidRPr="00F71A33" w:rsidRDefault="00777CFD" w:rsidP="00391073">
            <w:pPr>
              <w:pStyle w:val="ConsPlusCell"/>
              <w:widowControl/>
              <w:jc w:val="center"/>
              <w:rPr>
                <w:rFonts w:ascii="Times New Roman" w:hAnsi="Times New Roman" w:cs="Times New Roman"/>
                <w:sz w:val="18"/>
                <w:szCs w:val="18"/>
                <w:vertAlign w:val="superscript"/>
              </w:rPr>
            </w:pPr>
            <w:r w:rsidRPr="00F71A33">
              <w:rPr>
                <w:rFonts w:ascii="Times New Roman" w:hAnsi="Times New Roman" w:cs="Times New Roman"/>
                <w:sz w:val="18"/>
                <w:szCs w:val="18"/>
                <w:vertAlign w:val="superscript"/>
              </w:rPr>
              <w:t>0</w:t>
            </w:r>
          </w:p>
        </w:tc>
        <w:tc>
          <w:tcPr>
            <w:tcW w:w="3836" w:type="dxa"/>
            <w:tcBorders>
              <w:top w:val="single" w:sz="6" w:space="0" w:color="auto"/>
              <w:left w:val="single" w:sz="6" w:space="0" w:color="auto"/>
              <w:bottom w:val="single" w:sz="6" w:space="0" w:color="auto"/>
              <w:right w:val="single" w:sz="6" w:space="0" w:color="auto"/>
            </w:tcBorders>
          </w:tcPr>
          <w:p w:rsidR="00F71A33" w:rsidRPr="00F71A33" w:rsidRDefault="007D1289" w:rsidP="00F71A33">
            <w:pPr>
              <w:pStyle w:val="ConsPlusTitle"/>
              <w:widowControl/>
              <w:jc w:val="both"/>
              <w:rPr>
                <w:rFonts w:ascii="Times New Roman" w:hAnsi="Times New Roman" w:cs="Times New Roman"/>
                <w:b w:val="0"/>
                <w:sz w:val="18"/>
                <w:szCs w:val="18"/>
                <w:vertAlign w:val="superscript"/>
              </w:rPr>
            </w:pPr>
            <w:r>
              <w:rPr>
                <w:rFonts w:ascii="Times New Roman" w:hAnsi="Times New Roman" w:cs="Times New Roman"/>
                <w:b w:val="0"/>
                <w:sz w:val="18"/>
                <w:szCs w:val="18"/>
                <w:vertAlign w:val="superscript"/>
              </w:rPr>
              <w:t>В 1 квартале конкурс не проводился.</w:t>
            </w:r>
          </w:p>
          <w:p w:rsidR="00222E66" w:rsidRPr="00F71A33" w:rsidRDefault="00222E66" w:rsidP="00F71A33">
            <w:pPr>
              <w:pStyle w:val="ConsPlusCell"/>
              <w:widowControl/>
              <w:jc w:val="both"/>
              <w:rPr>
                <w:rFonts w:ascii="Times New Roman" w:hAnsi="Times New Roman" w:cs="Times New Roman"/>
                <w:sz w:val="18"/>
                <w:szCs w:val="18"/>
                <w:vertAlign w:val="superscript"/>
              </w:rPr>
            </w:pPr>
          </w:p>
        </w:tc>
      </w:tr>
      <w:tr w:rsidR="00802A26" w:rsidRPr="003346BA" w:rsidTr="00994C74">
        <w:trPr>
          <w:cantSplit/>
          <w:trHeight w:val="238"/>
        </w:trPr>
        <w:tc>
          <w:tcPr>
            <w:tcW w:w="1556" w:type="dxa"/>
            <w:tcBorders>
              <w:top w:val="single" w:sz="6" w:space="0" w:color="auto"/>
              <w:left w:val="single" w:sz="6" w:space="0" w:color="auto"/>
              <w:bottom w:val="single" w:sz="6" w:space="0" w:color="auto"/>
              <w:right w:val="single" w:sz="6" w:space="0" w:color="auto"/>
            </w:tcBorders>
          </w:tcPr>
          <w:p w:rsidR="00802A26" w:rsidRPr="003346BA" w:rsidRDefault="00802A26" w:rsidP="00B3766C">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1.3. Формирование и ведение реестра субъектов малого и среднего предпринимательства, получателей поддержки, на территории Ленского района</w:t>
            </w:r>
          </w:p>
        </w:tc>
        <w:tc>
          <w:tcPr>
            <w:tcW w:w="1299"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Администрация МО «Ленский муниципальный район»</w:t>
            </w:r>
          </w:p>
        </w:tc>
        <w:tc>
          <w:tcPr>
            <w:tcW w:w="650" w:type="dxa"/>
            <w:tcBorders>
              <w:top w:val="single" w:sz="6" w:space="0" w:color="auto"/>
              <w:left w:val="single" w:sz="6" w:space="0" w:color="auto"/>
              <w:bottom w:val="single" w:sz="6" w:space="0" w:color="auto"/>
              <w:right w:val="single" w:sz="6" w:space="0" w:color="auto"/>
            </w:tcBorders>
          </w:tcPr>
          <w:p w:rsidR="00802A26" w:rsidRPr="003346BA" w:rsidRDefault="004A5DC0"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650" w:type="dxa"/>
            <w:tcBorders>
              <w:top w:val="single" w:sz="6" w:space="0" w:color="auto"/>
              <w:left w:val="single" w:sz="6" w:space="0" w:color="auto"/>
              <w:bottom w:val="single" w:sz="6" w:space="0" w:color="auto"/>
              <w:right w:val="single" w:sz="6" w:space="0" w:color="auto"/>
            </w:tcBorders>
          </w:tcPr>
          <w:p w:rsidR="00802A26" w:rsidRPr="003346BA" w:rsidRDefault="004A5DC0"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520" w:type="dxa"/>
            <w:tcBorders>
              <w:top w:val="single" w:sz="6" w:space="0" w:color="auto"/>
              <w:left w:val="single" w:sz="6" w:space="0" w:color="auto"/>
              <w:bottom w:val="single" w:sz="6" w:space="0" w:color="auto"/>
              <w:right w:val="single" w:sz="6" w:space="0" w:color="auto"/>
            </w:tcBorders>
          </w:tcPr>
          <w:p w:rsidR="00802A26" w:rsidRPr="003346BA" w:rsidRDefault="004A5DC0"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649" w:type="dxa"/>
            <w:tcBorders>
              <w:top w:val="single" w:sz="6" w:space="0" w:color="auto"/>
              <w:left w:val="single" w:sz="6" w:space="0" w:color="auto"/>
              <w:bottom w:val="single" w:sz="6" w:space="0" w:color="auto"/>
              <w:right w:val="single" w:sz="6" w:space="0" w:color="auto"/>
            </w:tcBorders>
          </w:tcPr>
          <w:p w:rsidR="00802A26" w:rsidRPr="003346BA" w:rsidRDefault="004A5DC0"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80" w:type="dxa"/>
            <w:tcBorders>
              <w:top w:val="single" w:sz="6" w:space="0" w:color="auto"/>
              <w:left w:val="single" w:sz="6" w:space="0" w:color="auto"/>
              <w:bottom w:val="single" w:sz="6" w:space="0" w:color="auto"/>
              <w:right w:val="single" w:sz="6" w:space="0" w:color="auto"/>
            </w:tcBorders>
          </w:tcPr>
          <w:p w:rsidR="00802A26" w:rsidRPr="003346BA" w:rsidRDefault="004A5DC0"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09" w:type="dxa"/>
            <w:tcBorders>
              <w:top w:val="single" w:sz="6" w:space="0" w:color="auto"/>
              <w:left w:val="single" w:sz="6" w:space="0" w:color="auto"/>
              <w:bottom w:val="single" w:sz="6" w:space="0" w:color="auto"/>
              <w:right w:val="single" w:sz="6" w:space="0" w:color="auto"/>
            </w:tcBorders>
          </w:tcPr>
          <w:p w:rsidR="00802A26" w:rsidRPr="003346BA" w:rsidRDefault="004A5DC0"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650" w:type="dxa"/>
            <w:tcBorders>
              <w:top w:val="single" w:sz="6" w:space="0" w:color="auto"/>
              <w:left w:val="single" w:sz="6" w:space="0" w:color="auto"/>
              <w:bottom w:val="single" w:sz="6" w:space="0" w:color="auto"/>
              <w:right w:val="single" w:sz="6" w:space="0" w:color="auto"/>
            </w:tcBorders>
          </w:tcPr>
          <w:p w:rsidR="00802A26" w:rsidRPr="003346BA" w:rsidRDefault="004A5DC0"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650" w:type="dxa"/>
            <w:tcBorders>
              <w:top w:val="single" w:sz="6" w:space="0" w:color="auto"/>
              <w:left w:val="single" w:sz="6" w:space="0" w:color="auto"/>
              <w:bottom w:val="single" w:sz="6" w:space="0" w:color="auto"/>
              <w:right w:val="single" w:sz="6" w:space="0" w:color="auto"/>
            </w:tcBorders>
          </w:tcPr>
          <w:p w:rsidR="00802A26" w:rsidRPr="003346BA" w:rsidRDefault="004A5DC0"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tcPr>
          <w:p w:rsidR="00802A26" w:rsidRPr="003346BA" w:rsidRDefault="004A5DC0"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650" w:type="dxa"/>
            <w:tcBorders>
              <w:top w:val="single" w:sz="6" w:space="0" w:color="auto"/>
              <w:left w:val="single" w:sz="6" w:space="0" w:color="auto"/>
              <w:bottom w:val="single" w:sz="6" w:space="0" w:color="auto"/>
              <w:right w:val="single" w:sz="6" w:space="0" w:color="auto"/>
            </w:tcBorders>
          </w:tcPr>
          <w:p w:rsidR="00802A26" w:rsidRPr="003346BA" w:rsidRDefault="004A5DC0"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tcPr>
          <w:p w:rsidR="00802A26" w:rsidRPr="003346BA" w:rsidRDefault="004A5DC0"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80" w:type="dxa"/>
            <w:tcBorders>
              <w:top w:val="single" w:sz="6" w:space="0" w:color="auto"/>
              <w:left w:val="single" w:sz="6" w:space="0" w:color="auto"/>
              <w:bottom w:val="single" w:sz="6" w:space="0" w:color="auto"/>
              <w:right w:val="single" w:sz="6" w:space="0" w:color="auto"/>
            </w:tcBorders>
          </w:tcPr>
          <w:p w:rsidR="00802A26" w:rsidRPr="003346BA" w:rsidRDefault="004A5DC0"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3836" w:type="dxa"/>
            <w:tcBorders>
              <w:top w:val="single" w:sz="6" w:space="0" w:color="auto"/>
              <w:left w:val="single" w:sz="6" w:space="0" w:color="auto"/>
              <w:bottom w:val="single" w:sz="6" w:space="0" w:color="auto"/>
              <w:right w:val="single" w:sz="6" w:space="0" w:color="auto"/>
            </w:tcBorders>
          </w:tcPr>
          <w:p w:rsidR="00802A26" w:rsidRPr="003346BA" w:rsidRDefault="00862A20" w:rsidP="007D01A5">
            <w:pPr>
              <w:pStyle w:val="ConsPlusCell"/>
              <w:widowControl/>
              <w:jc w:val="both"/>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Реестр субъектов</w:t>
            </w:r>
            <w:r w:rsidR="00802A26" w:rsidRPr="003346BA">
              <w:rPr>
                <w:rFonts w:ascii="Times New Roman" w:hAnsi="Times New Roman" w:cs="Times New Roman"/>
                <w:sz w:val="18"/>
                <w:szCs w:val="18"/>
                <w:vertAlign w:val="superscript"/>
              </w:rPr>
              <w:t xml:space="preserve"> МСП, получателей поддержки, на территории Ленского района</w:t>
            </w:r>
            <w:r w:rsidR="007D1289">
              <w:rPr>
                <w:rFonts w:ascii="Times New Roman" w:hAnsi="Times New Roman" w:cs="Times New Roman"/>
                <w:sz w:val="18"/>
                <w:szCs w:val="18"/>
                <w:vertAlign w:val="superscript"/>
              </w:rPr>
              <w:t xml:space="preserve"> актуализирован и</w:t>
            </w:r>
            <w:r w:rsidR="00802A26" w:rsidRPr="003346BA">
              <w:rPr>
                <w:rFonts w:ascii="Times New Roman" w:hAnsi="Times New Roman" w:cs="Times New Roman"/>
                <w:sz w:val="18"/>
                <w:szCs w:val="18"/>
                <w:vertAlign w:val="superscript"/>
              </w:rPr>
              <w:t xml:space="preserve"> размещен на официальном сайте Администрации МО «Ленский муниципальный район»</w:t>
            </w:r>
            <w:r w:rsidR="007D1289">
              <w:rPr>
                <w:rFonts w:ascii="Times New Roman" w:hAnsi="Times New Roman" w:cs="Times New Roman"/>
                <w:sz w:val="18"/>
                <w:szCs w:val="18"/>
                <w:vertAlign w:val="superscript"/>
              </w:rPr>
              <w:t xml:space="preserve"> в разделе «Экономика»</w:t>
            </w:r>
          </w:p>
        </w:tc>
      </w:tr>
      <w:tr w:rsidR="00802A26" w:rsidRPr="003346BA" w:rsidTr="00994C74">
        <w:trPr>
          <w:cantSplit/>
          <w:trHeight w:val="238"/>
        </w:trPr>
        <w:tc>
          <w:tcPr>
            <w:tcW w:w="1556" w:type="dxa"/>
            <w:tcBorders>
              <w:top w:val="single" w:sz="6" w:space="0" w:color="auto"/>
              <w:left w:val="single" w:sz="6" w:space="0" w:color="auto"/>
              <w:bottom w:val="single" w:sz="6" w:space="0" w:color="auto"/>
              <w:right w:val="single" w:sz="6" w:space="0" w:color="auto"/>
            </w:tcBorders>
          </w:tcPr>
          <w:p w:rsidR="00802A26" w:rsidRPr="003346BA" w:rsidRDefault="00802A26" w:rsidP="00B3766C">
            <w:pPr>
              <w:rPr>
                <w:sz w:val="18"/>
                <w:szCs w:val="18"/>
                <w:vertAlign w:val="superscript"/>
              </w:rPr>
            </w:pPr>
            <w:r w:rsidRPr="003346BA">
              <w:rPr>
                <w:sz w:val="18"/>
                <w:szCs w:val="18"/>
                <w:vertAlign w:val="superscript"/>
              </w:rPr>
              <w:t xml:space="preserve">2.1 Организация проведения конференций, </w:t>
            </w:r>
            <w:r w:rsidR="00862A20" w:rsidRPr="003346BA">
              <w:rPr>
                <w:sz w:val="18"/>
                <w:szCs w:val="18"/>
                <w:vertAlign w:val="superscript"/>
              </w:rPr>
              <w:t>семинаров, деловых</w:t>
            </w:r>
            <w:r w:rsidRPr="003346BA">
              <w:rPr>
                <w:sz w:val="18"/>
                <w:szCs w:val="18"/>
                <w:vertAlign w:val="superscript"/>
              </w:rPr>
              <w:t xml:space="preserve"> встреч и круглых столов с предпринимателями</w:t>
            </w:r>
          </w:p>
        </w:tc>
        <w:tc>
          <w:tcPr>
            <w:tcW w:w="1299"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jc w:val="center"/>
              <w:rPr>
                <w:sz w:val="18"/>
                <w:szCs w:val="18"/>
                <w:vertAlign w:val="superscript"/>
              </w:rPr>
            </w:pPr>
            <w:r w:rsidRPr="003346BA">
              <w:rPr>
                <w:sz w:val="18"/>
                <w:szCs w:val="18"/>
                <w:vertAlign w:val="superscript"/>
              </w:rPr>
              <w:t>Администрация МО «Ленский муниципальный район», Совет малому по предпринимательству при Главе МО «Ленский муниципальный район»</w:t>
            </w:r>
          </w:p>
        </w:tc>
        <w:tc>
          <w:tcPr>
            <w:tcW w:w="650"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5,0</w:t>
            </w:r>
          </w:p>
        </w:tc>
        <w:tc>
          <w:tcPr>
            <w:tcW w:w="650"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520"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49"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80"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909"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50"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50"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50"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5,0</w:t>
            </w:r>
          </w:p>
        </w:tc>
        <w:tc>
          <w:tcPr>
            <w:tcW w:w="780"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3836" w:type="dxa"/>
            <w:tcBorders>
              <w:top w:val="single" w:sz="6" w:space="0" w:color="auto"/>
              <w:left w:val="single" w:sz="6" w:space="0" w:color="auto"/>
              <w:bottom w:val="single" w:sz="6" w:space="0" w:color="auto"/>
              <w:right w:val="single" w:sz="6" w:space="0" w:color="auto"/>
            </w:tcBorders>
          </w:tcPr>
          <w:p w:rsidR="007D1289" w:rsidRPr="007D1289" w:rsidRDefault="007D1289" w:rsidP="007D1289">
            <w:pPr>
              <w:pStyle w:val="ConsPlusCell"/>
              <w:widowControl/>
              <w:jc w:val="both"/>
              <w:rPr>
                <w:rFonts w:ascii="Times New Roman" w:hAnsi="Times New Roman" w:cs="Times New Roman"/>
                <w:sz w:val="18"/>
                <w:szCs w:val="18"/>
                <w:vertAlign w:val="superscript"/>
              </w:rPr>
            </w:pPr>
            <w:r w:rsidRPr="007D1289">
              <w:rPr>
                <w:rFonts w:ascii="Times New Roman" w:hAnsi="Times New Roman" w:cs="Times New Roman"/>
                <w:sz w:val="18"/>
                <w:szCs w:val="18"/>
                <w:vertAlign w:val="superscript"/>
              </w:rPr>
              <w:t>За 1 квартал 2024 года для предпринимателей, организованы мероприятия по ВКС:</w:t>
            </w:r>
          </w:p>
          <w:p w:rsidR="007D1289" w:rsidRPr="007D1289" w:rsidRDefault="007D1289" w:rsidP="007D1289">
            <w:pPr>
              <w:pStyle w:val="ConsPlusCell"/>
              <w:widowControl/>
              <w:jc w:val="both"/>
              <w:rPr>
                <w:rFonts w:ascii="Times New Roman" w:hAnsi="Times New Roman" w:cs="Times New Roman"/>
                <w:sz w:val="18"/>
                <w:szCs w:val="18"/>
                <w:vertAlign w:val="superscript"/>
              </w:rPr>
            </w:pPr>
            <w:r w:rsidRPr="007D1289">
              <w:rPr>
                <w:rFonts w:ascii="Times New Roman" w:hAnsi="Times New Roman" w:cs="Times New Roman"/>
                <w:sz w:val="18"/>
                <w:szCs w:val="18"/>
                <w:vertAlign w:val="superscript"/>
              </w:rPr>
              <w:t>- «Единый день отчетности» контрольно-надзорных органов;</w:t>
            </w:r>
          </w:p>
          <w:p w:rsidR="007D1289" w:rsidRPr="007D1289" w:rsidRDefault="007D1289" w:rsidP="007D1289">
            <w:pPr>
              <w:pStyle w:val="ConsPlusCell"/>
              <w:widowControl/>
              <w:jc w:val="both"/>
              <w:rPr>
                <w:rFonts w:ascii="Times New Roman" w:hAnsi="Times New Roman" w:cs="Times New Roman"/>
                <w:sz w:val="18"/>
                <w:szCs w:val="18"/>
                <w:vertAlign w:val="superscript"/>
              </w:rPr>
            </w:pPr>
            <w:r w:rsidRPr="007D1289">
              <w:rPr>
                <w:rFonts w:ascii="Times New Roman" w:hAnsi="Times New Roman" w:cs="Times New Roman"/>
                <w:sz w:val="18"/>
                <w:szCs w:val="18"/>
                <w:vertAlign w:val="superscript"/>
              </w:rPr>
              <w:t>-  координационный совет при уполномоченном по защите прав предпринимателей;</w:t>
            </w:r>
          </w:p>
          <w:p w:rsidR="007D1289" w:rsidRPr="007D1289" w:rsidRDefault="007D1289" w:rsidP="007D1289">
            <w:pPr>
              <w:pStyle w:val="ConsPlusCell"/>
              <w:widowControl/>
              <w:jc w:val="both"/>
              <w:rPr>
                <w:rFonts w:ascii="Times New Roman" w:hAnsi="Times New Roman" w:cs="Times New Roman"/>
                <w:sz w:val="18"/>
                <w:szCs w:val="18"/>
                <w:vertAlign w:val="superscript"/>
              </w:rPr>
            </w:pPr>
            <w:r w:rsidRPr="007D1289">
              <w:rPr>
                <w:rFonts w:ascii="Times New Roman" w:hAnsi="Times New Roman" w:cs="Times New Roman"/>
                <w:sz w:val="18"/>
                <w:szCs w:val="18"/>
                <w:vertAlign w:val="superscript"/>
              </w:rPr>
              <w:t>- вебинары по маркировке продукции;</w:t>
            </w:r>
          </w:p>
          <w:p w:rsidR="00802A26" w:rsidRPr="007D1289" w:rsidRDefault="007D1289" w:rsidP="007D1289">
            <w:pPr>
              <w:pStyle w:val="ConsPlusCell"/>
              <w:widowControl/>
              <w:jc w:val="both"/>
              <w:rPr>
                <w:rFonts w:ascii="Times New Roman" w:hAnsi="Times New Roman" w:cs="Times New Roman"/>
                <w:sz w:val="18"/>
                <w:szCs w:val="18"/>
                <w:vertAlign w:val="superscript"/>
              </w:rPr>
            </w:pPr>
            <w:r w:rsidRPr="007D1289">
              <w:rPr>
                <w:rFonts w:ascii="Times New Roman" w:hAnsi="Times New Roman" w:cs="Times New Roman"/>
                <w:sz w:val="18"/>
                <w:szCs w:val="18"/>
                <w:vertAlign w:val="superscript"/>
              </w:rPr>
              <w:t xml:space="preserve">- 1 общественный Совет по малому и среднему предпринимательству при Главе МО «Ленский муниципальный район». Информация о проводимых мероприятиях размещалась на официальном сайте Администрации и в </w:t>
            </w:r>
            <w:proofErr w:type="spellStart"/>
            <w:r w:rsidRPr="007D1289">
              <w:rPr>
                <w:rFonts w:ascii="Times New Roman" w:hAnsi="Times New Roman" w:cs="Times New Roman"/>
                <w:sz w:val="18"/>
                <w:szCs w:val="18"/>
                <w:vertAlign w:val="superscript"/>
              </w:rPr>
              <w:t>соц</w:t>
            </w:r>
            <w:proofErr w:type="spellEnd"/>
            <w:r w:rsidRPr="007D1289">
              <w:rPr>
                <w:rFonts w:ascii="Times New Roman" w:hAnsi="Times New Roman" w:cs="Times New Roman"/>
                <w:sz w:val="18"/>
                <w:szCs w:val="18"/>
                <w:vertAlign w:val="superscript"/>
              </w:rPr>
              <w:t xml:space="preserve"> сетях.</w:t>
            </w:r>
          </w:p>
        </w:tc>
      </w:tr>
      <w:tr w:rsidR="00802A26" w:rsidRPr="003346BA" w:rsidTr="00994C74">
        <w:trPr>
          <w:cantSplit/>
          <w:trHeight w:val="238"/>
        </w:trPr>
        <w:tc>
          <w:tcPr>
            <w:tcW w:w="1556" w:type="dxa"/>
            <w:tcBorders>
              <w:top w:val="single" w:sz="6" w:space="0" w:color="auto"/>
              <w:left w:val="single" w:sz="6" w:space="0" w:color="auto"/>
              <w:bottom w:val="single" w:sz="6" w:space="0" w:color="auto"/>
              <w:right w:val="single" w:sz="6" w:space="0" w:color="auto"/>
            </w:tcBorders>
          </w:tcPr>
          <w:p w:rsidR="00802A26" w:rsidRPr="003346BA" w:rsidRDefault="00802A26" w:rsidP="00B3766C">
            <w:pPr>
              <w:rPr>
                <w:sz w:val="18"/>
                <w:szCs w:val="18"/>
                <w:vertAlign w:val="superscript"/>
              </w:rPr>
            </w:pPr>
            <w:r w:rsidRPr="003346BA">
              <w:rPr>
                <w:sz w:val="18"/>
                <w:szCs w:val="18"/>
                <w:vertAlign w:val="superscript"/>
              </w:rPr>
              <w:lastRenderedPageBreak/>
              <w:t>2.2 Работа информационно-консультационного опорного пункта</w:t>
            </w:r>
          </w:p>
        </w:tc>
        <w:tc>
          <w:tcPr>
            <w:tcW w:w="1299"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jc w:val="center"/>
              <w:rPr>
                <w:sz w:val="18"/>
                <w:szCs w:val="18"/>
                <w:vertAlign w:val="superscript"/>
              </w:rPr>
            </w:pPr>
            <w:r w:rsidRPr="003346BA">
              <w:rPr>
                <w:sz w:val="18"/>
                <w:szCs w:val="18"/>
                <w:vertAlign w:val="superscript"/>
              </w:rPr>
              <w:t>Администрация МО «Ленский муниципальный район», МУК Яренская межпоселенческая библиотека</w:t>
            </w:r>
          </w:p>
        </w:tc>
        <w:tc>
          <w:tcPr>
            <w:tcW w:w="650"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pStyle w:val="a3"/>
              <w:jc w:val="center"/>
              <w:rPr>
                <w:sz w:val="18"/>
                <w:szCs w:val="18"/>
                <w:vertAlign w:val="superscript"/>
              </w:rPr>
            </w:pPr>
            <w:r w:rsidRPr="003346BA">
              <w:rPr>
                <w:sz w:val="18"/>
                <w:szCs w:val="18"/>
                <w:vertAlign w:val="superscript"/>
              </w:rPr>
              <w:t>0</w:t>
            </w:r>
          </w:p>
        </w:tc>
        <w:tc>
          <w:tcPr>
            <w:tcW w:w="650"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pStyle w:val="a3"/>
              <w:jc w:val="center"/>
              <w:rPr>
                <w:sz w:val="18"/>
                <w:szCs w:val="18"/>
                <w:vertAlign w:val="superscript"/>
              </w:rPr>
            </w:pPr>
            <w:r w:rsidRPr="003346BA">
              <w:rPr>
                <w:sz w:val="18"/>
                <w:szCs w:val="18"/>
                <w:vertAlign w:val="superscript"/>
              </w:rPr>
              <w:t>0</w:t>
            </w:r>
          </w:p>
        </w:tc>
        <w:tc>
          <w:tcPr>
            <w:tcW w:w="520"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pStyle w:val="a3"/>
              <w:jc w:val="center"/>
              <w:rPr>
                <w:sz w:val="18"/>
                <w:szCs w:val="18"/>
                <w:vertAlign w:val="superscript"/>
              </w:rPr>
            </w:pPr>
            <w:r w:rsidRPr="003346BA">
              <w:rPr>
                <w:sz w:val="18"/>
                <w:szCs w:val="18"/>
                <w:vertAlign w:val="superscript"/>
              </w:rPr>
              <w:t>0</w:t>
            </w:r>
          </w:p>
        </w:tc>
        <w:tc>
          <w:tcPr>
            <w:tcW w:w="649"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pStyle w:val="a3"/>
              <w:jc w:val="center"/>
              <w:rPr>
                <w:sz w:val="18"/>
                <w:szCs w:val="18"/>
                <w:vertAlign w:val="superscript"/>
              </w:rPr>
            </w:pPr>
            <w:r w:rsidRPr="003346BA">
              <w:rPr>
                <w:sz w:val="18"/>
                <w:szCs w:val="18"/>
                <w:vertAlign w:val="superscript"/>
              </w:rPr>
              <w:t>0</w:t>
            </w:r>
          </w:p>
        </w:tc>
        <w:tc>
          <w:tcPr>
            <w:tcW w:w="780"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pStyle w:val="a3"/>
              <w:jc w:val="center"/>
              <w:rPr>
                <w:sz w:val="18"/>
                <w:szCs w:val="18"/>
                <w:vertAlign w:val="superscript"/>
              </w:rPr>
            </w:pPr>
            <w:r w:rsidRPr="003346BA">
              <w:rPr>
                <w:sz w:val="18"/>
                <w:szCs w:val="18"/>
                <w:vertAlign w:val="superscript"/>
              </w:rPr>
              <w:t>0</w:t>
            </w:r>
          </w:p>
        </w:tc>
        <w:tc>
          <w:tcPr>
            <w:tcW w:w="909"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pStyle w:val="a3"/>
              <w:jc w:val="center"/>
              <w:rPr>
                <w:sz w:val="18"/>
                <w:szCs w:val="18"/>
                <w:vertAlign w:val="superscript"/>
              </w:rPr>
            </w:pPr>
            <w:r w:rsidRPr="003346BA">
              <w:rPr>
                <w:sz w:val="18"/>
                <w:szCs w:val="18"/>
                <w:vertAlign w:val="superscript"/>
              </w:rPr>
              <w:t>0</w:t>
            </w:r>
          </w:p>
        </w:tc>
        <w:tc>
          <w:tcPr>
            <w:tcW w:w="650"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pStyle w:val="a3"/>
              <w:jc w:val="center"/>
              <w:rPr>
                <w:sz w:val="18"/>
                <w:szCs w:val="18"/>
                <w:vertAlign w:val="superscript"/>
              </w:rPr>
            </w:pPr>
            <w:r w:rsidRPr="003346BA">
              <w:rPr>
                <w:sz w:val="18"/>
                <w:szCs w:val="18"/>
                <w:vertAlign w:val="superscript"/>
              </w:rPr>
              <w:t>0</w:t>
            </w:r>
          </w:p>
        </w:tc>
        <w:tc>
          <w:tcPr>
            <w:tcW w:w="650"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pStyle w:val="a3"/>
              <w:jc w:val="center"/>
              <w:rPr>
                <w:sz w:val="18"/>
                <w:szCs w:val="18"/>
                <w:vertAlign w:val="superscript"/>
              </w:rPr>
            </w:pPr>
            <w:r w:rsidRPr="003346BA">
              <w:rPr>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pStyle w:val="a3"/>
              <w:jc w:val="center"/>
              <w:rPr>
                <w:sz w:val="18"/>
                <w:szCs w:val="18"/>
                <w:vertAlign w:val="superscript"/>
              </w:rPr>
            </w:pPr>
            <w:r w:rsidRPr="003346BA">
              <w:rPr>
                <w:sz w:val="18"/>
                <w:szCs w:val="18"/>
                <w:vertAlign w:val="superscript"/>
              </w:rPr>
              <w:t>0</w:t>
            </w:r>
          </w:p>
        </w:tc>
        <w:tc>
          <w:tcPr>
            <w:tcW w:w="650"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pStyle w:val="a3"/>
              <w:jc w:val="center"/>
              <w:rPr>
                <w:sz w:val="18"/>
                <w:szCs w:val="18"/>
                <w:vertAlign w:val="superscript"/>
              </w:rPr>
            </w:pPr>
            <w:r w:rsidRPr="003346BA">
              <w:rPr>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pStyle w:val="a3"/>
              <w:jc w:val="center"/>
              <w:rPr>
                <w:sz w:val="18"/>
                <w:szCs w:val="18"/>
                <w:vertAlign w:val="superscript"/>
              </w:rPr>
            </w:pPr>
            <w:r w:rsidRPr="003346BA">
              <w:rPr>
                <w:sz w:val="18"/>
                <w:szCs w:val="18"/>
                <w:vertAlign w:val="superscript"/>
              </w:rPr>
              <w:t>0</w:t>
            </w:r>
          </w:p>
        </w:tc>
        <w:tc>
          <w:tcPr>
            <w:tcW w:w="780"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3836" w:type="dxa"/>
            <w:tcBorders>
              <w:top w:val="single" w:sz="6" w:space="0" w:color="auto"/>
              <w:left w:val="single" w:sz="6" w:space="0" w:color="auto"/>
              <w:bottom w:val="single" w:sz="6" w:space="0" w:color="auto"/>
              <w:right w:val="single" w:sz="6" w:space="0" w:color="auto"/>
            </w:tcBorders>
          </w:tcPr>
          <w:p w:rsidR="00802A26" w:rsidRPr="003346BA" w:rsidRDefault="00802A26" w:rsidP="007D01A5">
            <w:pPr>
              <w:pStyle w:val="ConsPlusCell"/>
              <w:widowControl/>
              <w:jc w:val="both"/>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На базе МБУК «Ленская межпоселенческая библиотека» работает информационно-консультационный опорный пункт. Опорный пункт обеспечивает свободный доступ к информации предпринимателей и других категорий пользователей. </w:t>
            </w:r>
          </w:p>
        </w:tc>
      </w:tr>
      <w:tr w:rsidR="00802A26" w:rsidRPr="003346BA" w:rsidTr="00994C74">
        <w:trPr>
          <w:cantSplit/>
          <w:trHeight w:val="238"/>
        </w:trPr>
        <w:tc>
          <w:tcPr>
            <w:tcW w:w="1556" w:type="dxa"/>
            <w:tcBorders>
              <w:top w:val="single" w:sz="6" w:space="0" w:color="auto"/>
              <w:left w:val="single" w:sz="6" w:space="0" w:color="auto"/>
              <w:bottom w:val="single" w:sz="6" w:space="0" w:color="auto"/>
              <w:right w:val="single" w:sz="6" w:space="0" w:color="auto"/>
            </w:tcBorders>
            <w:vAlign w:val="center"/>
          </w:tcPr>
          <w:p w:rsidR="00802A26" w:rsidRPr="003346BA" w:rsidRDefault="00802A26" w:rsidP="00B3766C">
            <w:pPr>
              <w:spacing w:before="40"/>
              <w:rPr>
                <w:sz w:val="18"/>
                <w:szCs w:val="18"/>
                <w:vertAlign w:val="superscript"/>
              </w:rPr>
            </w:pPr>
            <w:r w:rsidRPr="003346BA">
              <w:rPr>
                <w:sz w:val="18"/>
                <w:szCs w:val="18"/>
                <w:vertAlign w:val="superscript"/>
              </w:rPr>
              <w:t>2.3 Освещение вопросов развития малого и среднего предпринимательства   в средствах массовой информации и на официальном сайте Администрации МО «Ленский муниципальный район»</w:t>
            </w:r>
          </w:p>
        </w:tc>
        <w:tc>
          <w:tcPr>
            <w:tcW w:w="1299" w:type="dxa"/>
            <w:tcBorders>
              <w:top w:val="single" w:sz="6" w:space="0" w:color="auto"/>
              <w:left w:val="single" w:sz="6" w:space="0" w:color="auto"/>
              <w:bottom w:val="single" w:sz="6" w:space="0" w:color="auto"/>
              <w:right w:val="single" w:sz="6" w:space="0" w:color="auto"/>
            </w:tcBorders>
            <w:vAlign w:val="center"/>
          </w:tcPr>
          <w:p w:rsidR="00802A26" w:rsidRPr="003346BA" w:rsidRDefault="00802A26" w:rsidP="00391073">
            <w:pPr>
              <w:spacing w:before="40"/>
              <w:jc w:val="center"/>
              <w:rPr>
                <w:sz w:val="18"/>
                <w:szCs w:val="18"/>
                <w:vertAlign w:val="superscript"/>
              </w:rPr>
            </w:pPr>
            <w:r w:rsidRPr="003346BA">
              <w:rPr>
                <w:sz w:val="18"/>
                <w:szCs w:val="18"/>
                <w:vertAlign w:val="superscript"/>
              </w:rPr>
              <w:t>Администрация МО «Ленский муниципальный район»</w:t>
            </w:r>
          </w:p>
        </w:tc>
        <w:tc>
          <w:tcPr>
            <w:tcW w:w="650"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50"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20"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49"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80"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909"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50"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50"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50"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80"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3836" w:type="dxa"/>
            <w:tcBorders>
              <w:top w:val="single" w:sz="6" w:space="0" w:color="auto"/>
              <w:left w:val="single" w:sz="6" w:space="0" w:color="auto"/>
              <w:bottom w:val="single" w:sz="6" w:space="0" w:color="auto"/>
              <w:right w:val="single" w:sz="6" w:space="0" w:color="auto"/>
            </w:tcBorders>
          </w:tcPr>
          <w:p w:rsidR="00802A26" w:rsidRPr="003346BA" w:rsidRDefault="00802A26" w:rsidP="00006226">
            <w:pPr>
              <w:pStyle w:val="ConsPlusCell"/>
              <w:widowControl/>
              <w:jc w:val="both"/>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Информация о развития малого и среднего предпринимательства </w:t>
            </w:r>
            <w:r w:rsidR="00B3766C" w:rsidRPr="003346BA">
              <w:rPr>
                <w:rFonts w:ascii="Times New Roman" w:hAnsi="Times New Roman" w:cs="Times New Roman"/>
                <w:sz w:val="18"/>
                <w:szCs w:val="18"/>
                <w:vertAlign w:val="superscript"/>
              </w:rPr>
              <w:t>проводится в</w:t>
            </w:r>
            <w:r w:rsidRPr="003346BA">
              <w:rPr>
                <w:rFonts w:ascii="Times New Roman" w:hAnsi="Times New Roman" w:cs="Times New Roman"/>
                <w:sz w:val="18"/>
                <w:szCs w:val="18"/>
                <w:vertAlign w:val="superscript"/>
              </w:rPr>
              <w:t xml:space="preserve"> СМИ и на официальном сайте Администрации МО «Ленский муниципальный район»., в социальной сети. Размещаются </w:t>
            </w:r>
            <w:r w:rsidR="00862A20" w:rsidRPr="003346BA">
              <w:rPr>
                <w:rFonts w:ascii="Times New Roman" w:hAnsi="Times New Roman" w:cs="Times New Roman"/>
                <w:sz w:val="18"/>
                <w:szCs w:val="18"/>
                <w:vertAlign w:val="superscript"/>
              </w:rPr>
              <w:t>и актуализируются</w:t>
            </w:r>
            <w:r w:rsidRPr="003346BA">
              <w:rPr>
                <w:rFonts w:ascii="Times New Roman" w:hAnsi="Times New Roman" w:cs="Times New Roman"/>
                <w:sz w:val="18"/>
                <w:szCs w:val="18"/>
                <w:vertAlign w:val="superscript"/>
              </w:rPr>
              <w:t xml:space="preserve"> нормативно правовые акты в сфере МСП, информационные материалы, проводимые мероприятия. </w:t>
            </w:r>
            <w:r w:rsidR="007D1289">
              <w:rPr>
                <w:rFonts w:ascii="Times New Roman" w:hAnsi="Times New Roman" w:cs="Times New Roman"/>
                <w:sz w:val="18"/>
                <w:szCs w:val="18"/>
                <w:vertAlign w:val="superscript"/>
              </w:rPr>
              <w:t xml:space="preserve">Создана группа в соц. сети </w:t>
            </w:r>
            <w:proofErr w:type="spellStart"/>
            <w:r w:rsidR="007D1289">
              <w:rPr>
                <w:rFonts w:ascii="Times New Roman" w:hAnsi="Times New Roman" w:cs="Times New Roman"/>
                <w:sz w:val="18"/>
                <w:szCs w:val="18"/>
                <w:vertAlign w:val="superscript"/>
              </w:rPr>
              <w:t>Вк</w:t>
            </w:r>
            <w:proofErr w:type="spellEnd"/>
            <w:r w:rsidR="007D1289">
              <w:rPr>
                <w:rFonts w:ascii="Times New Roman" w:hAnsi="Times New Roman" w:cs="Times New Roman"/>
                <w:sz w:val="18"/>
                <w:szCs w:val="18"/>
                <w:vertAlign w:val="superscript"/>
              </w:rPr>
              <w:t xml:space="preserve"> «Малый бизнес Ленского района»</w:t>
            </w:r>
          </w:p>
        </w:tc>
      </w:tr>
      <w:tr w:rsidR="00802A26" w:rsidRPr="003346BA" w:rsidTr="00994C74">
        <w:trPr>
          <w:cantSplit/>
          <w:trHeight w:val="238"/>
        </w:trPr>
        <w:tc>
          <w:tcPr>
            <w:tcW w:w="1556" w:type="dxa"/>
            <w:tcBorders>
              <w:top w:val="single" w:sz="6" w:space="0" w:color="auto"/>
              <w:left w:val="single" w:sz="6" w:space="0" w:color="auto"/>
              <w:bottom w:val="single" w:sz="6" w:space="0" w:color="auto"/>
              <w:right w:val="single" w:sz="6" w:space="0" w:color="auto"/>
            </w:tcBorders>
            <w:vAlign w:val="center"/>
          </w:tcPr>
          <w:p w:rsidR="00802A26" w:rsidRPr="003346BA" w:rsidRDefault="00802A26" w:rsidP="00B3766C">
            <w:pPr>
              <w:rPr>
                <w:sz w:val="18"/>
                <w:szCs w:val="18"/>
                <w:vertAlign w:val="superscript"/>
              </w:rPr>
            </w:pPr>
            <w:r w:rsidRPr="003346BA">
              <w:rPr>
                <w:sz w:val="18"/>
                <w:szCs w:val="18"/>
                <w:vertAlign w:val="superscript"/>
              </w:rPr>
              <w:t>3.1 Организация проведения обучающих семинаров и деловых встреч по основам предпринимательской деятельности</w:t>
            </w:r>
          </w:p>
        </w:tc>
        <w:tc>
          <w:tcPr>
            <w:tcW w:w="1299" w:type="dxa"/>
            <w:tcBorders>
              <w:top w:val="single" w:sz="6" w:space="0" w:color="auto"/>
              <w:left w:val="single" w:sz="6" w:space="0" w:color="auto"/>
              <w:bottom w:val="single" w:sz="6" w:space="0" w:color="auto"/>
              <w:right w:val="single" w:sz="6" w:space="0" w:color="auto"/>
            </w:tcBorders>
            <w:vAlign w:val="center"/>
          </w:tcPr>
          <w:p w:rsidR="00802A26" w:rsidRPr="003346BA" w:rsidRDefault="00802A26" w:rsidP="00391073">
            <w:pPr>
              <w:jc w:val="center"/>
              <w:rPr>
                <w:sz w:val="18"/>
                <w:szCs w:val="18"/>
                <w:vertAlign w:val="superscript"/>
              </w:rPr>
            </w:pPr>
            <w:r w:rsidRPr="003346BA">
              <w:rPr>
                <w:sz w:val="18"/>
                <w:szCs w:val="18"/>
                <w:vertAlign w:val="superscript"/>
              </w:rPr>
              <w:t>Администрация МО «Ленский муниципальный район»</w:t>
            </w:r>
          </w:p>
        </w:tc>
        <w:tc>
          <w:tcPr>
            <w:tcW w:w="650"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50"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20"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49"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jc w:val="center"/>
              <w:rPr>
                <w:sz w:val="18"/>
                <w:szCs w:val="18"/>
                <w:vertAlign w:val="superscript"/>
              </w:rPr>
            </w:pPr>
            <w:r w:rsidRPr="003346BA">
              <w:rPr>
                <w:sz w:val="18"/>
                <w:szCs w:val="18"/>
                <w:vertAlign w:val="superscript"/>
              </w:rPr>
              <w:t>0</w:t>
            </w:r>
          </w:p>
        </w:tc>
        <w:tc>
          <w:tcPr>
            <w:tcW w:w="780"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jc w:val="center"/>
              <w:rPr>
                <w:sz w:val="18"/>
                <w:szCs w:val="18"/>
                <w:vertAlign w:val="superscript"/>
              </w:rPr>
            </w:pPr>
            <w:r w:rsidRPr="003346BA">
              <w:rPr>
                <w:sz w:val="18"/>
                <w:szCs w:val="18"/>
                <w:vertAlign w:val="superscript"/>
              </w:rPr>
              <w:t>0</w:t>
            </w:r>
          </w:p>
        </w:tc>
        <w:tc>
          <w:tcPr>
            <w:tcW w:w="909"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jc w:val="center"/>
              <w:rPr>
                <w:sz w:val="18"/>
                <w:szCs w:val="18"/>
                <w:vertAlign w:val="superscript"/>
              </w:rPr>
            </w:pPr>
            <w:r w:rsidRPr="003346BA">
              <w:rPr>
                <w:sz w:val="18"/>
                <w:szCs w:val="18"/>
                <w:vertAlign w:val="superscript"/>
              </w:rPr>
              <w:t>0</w:t>
            </w:r>
          </w:p>
        </w:tc>
        <w:tc>
          <w:tcPr>
            <w:tcW w:w="650"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jc w:val="center"/>
              <w:rPr>
                <w:sz w:val="18"/>
                <w:szCs w:val="18"/>
                <w:vertAlign w:val="superscript"/>
              </w:rPr>
            </w:pPr>
            <w:r w:rsidRPr="003346BA">
              <w:rPr>
                <w:sz w:val="18"/>
                <w:szCs w:val="18"/>
                <w:vertAlign w:val="superscript"/>
              </w:rPr>
              <w:t>0</w:t>
            </w:r>
          </w:p>
        </w:tc>
        <w:tc>
          <w:tcPr>
            <w:tcW w:w="650"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jc w:val="center"/>
              <w:rPr>
                <w:sz w:val="18"/>
                <w:szCs w:val="18"/>
                <w:vertAlign w:val="superscript"/>
              </w:rPr>
            </w:pPr>
            <w:r w:rsidRPr="003346BA">
              <w:rPr>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jc w:val="center"/>
              <w:rPr>
                <w:sz w:val="18"/>
                <w:szCs w:val="18"/>
                <w:vertAlign w:val="superscript"/>
              </w:rPr>
            </w:pPr>
            <w:r w:rsidRPr="003346BA">
              <w:rPr>
                <w:sz w:val="18"/>
                <w:szCs w:val="18"/>
                <w:vertAlign w:val="superscript"/>
              </w:rPr>
              <w:t>0</w:t>
            </w:r>
          </w:p>
        </w:tc>
        <w:tc>
          <w:tcPr>
            <w:tcW w:w="650"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jc w:val="center"/>
              <w:rPr>
                <w:sz w:val="18"/>
                <w:szCs w:val="18"/>
                <w:vertAlign w:val="superscript"/>
              </w:rPr>
            </w:pPr>
            <w:r w:rsidRPr="003346BA">
              <w:rPr>
                <w:sz w:val="18"/>
                <w:szCs w:val="18"/>
                <w:vertAlign w:val="superscript"/>
              </w:rPr>
              <w:t>0</w:t>
            </w:r>
          </w:p>
        </w:tc>
        <w:tc>
          <w:tcPr>
            <w:tcW w:w="780"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jc w:val="center"/>
              <w:rPr>
                <w:sz w:val="18"/>
                <w:szCs w:val="18"/>
                <w:vertAlign w:val="superscript"/>
              </w:rPr>
            </w:pPr>
            <w:r w:rsidRPr="003346BA">
              <w:rPr>
                <w:sz w:val="18"/>
                <w:szCs w:val="18"/>
                <w:vertAlign w:val="superscript"/>
              </w:rPr>
              <w:t>0</w:t>
            </w:r>
          </w:p>
        </w:tc>
        <w:tc>
          <w:tcPr>
            <w:tcW w:w="3836" w:type="dxa"/>
            <w:tcBorders>
              <w:top w:val="single" w:sz="6" w:space="0" w:color="auto"/>
              <w:left w:val="single" w:sz="6" w:space="0" w:color="auto"/>
              <w:bottom w:val="single" w:sz="6" w:space="0" w:color="auto"/>
              <w:right w:val="single" w:sz="6" w:space="0" w:color="auto"/>
            </w:tcBorders>
          </w:tcPr>
          <w:p w:rsidR="00802A26" w:rsidRPr="003346BA" w:rsidRDefault="00802A26" w:rsidP="007D01A5">
            <w:pPr>
              <w:pStyle w:val="ConsPlusCell"/>
              <w:widowControl/>
              <w:jc w:val="both"/>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Информация о проведении мероприятий, в том числе дистанционных, размещается на официальном сайте Администрации в разделе «Предпринимателям».</w:t>
            </w:r>
          </w:p>
          <w:p w:rsidR="00802A26" w:rsidRPr="003346BA" w:rsidRDefault="00802A26" w:rsidP="007D01A5">
            <w:pPr>
              <w:pStyle w:val="ConsPlusCell"/>
              <w:widowControl/>
              <w:jc w:val="both"/>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Мероприятия в 1 квартале проводились дистанционно в режиме ВКС и </w:t>
            </w:r>
            <w:r w:rsidRPr="003346BA">
              <w:rPr>
                <w:rFonts w:ascii="Times New Roman" w:hAnsi="Times New Roman" w:cs="Times New Roman"/>
                <w:sz w:val="18"/>
                <w:szCs w:val="18"/>
                <w:vertAlign w:val="superscript"/>
                <w:lang w:val="en-US"/>
              </w:rPr>
              <w:t>ZOOM</w:t>
            </w:r>
            <w:r w:rsidRPr="003346BA">
              <w:rPr>
                <w:rFonts w:ascii="Times New Roman" w:hAnsi="Times New Roman" w:cs="Times New Roman"/>
                <w:sz w:val="18"/>
                <w:szCs w:val="18"/>
                <w:vertAlign w:val="superscript"/>
              </w:rPr>
              <w:t xml:space="preserve">. </w:t>
            </w:r>
            <w:r w:rsidR="00826BFC">
              <w:rPr>
                <w:rFonts w:ascii="Times New Roman" w:hAnsi="Times New Roman" w:cs="Times New Roman"/>
                <w:sz w:val="18"/>
                <w:szCs w:val="18"/>
                <w:vertAlign w:val="superscript"/>
              </w:rPr>
              <w:t xml:space="preserve">Организованы встречи с начинающими предпринимателями и самозанятыми гражданами </w:t>
            </w:r>
            <w:r w:rsidR="007D1289">
              <w:rPr>
                <w:rFonts w:ascii="Times New Roman" w:hAnsi="Times New Roman" w:cs="Times New Roman"/>
                <w:sz w:val="18"/>
                <w:szCs w:val="18"/>
                <w:vertAlign w:val="superscript"/>
              </w:rPr>
              <w:t>в Кадровом центре занятости населения и ОСЗ по Ленскому району</w:t>
            </w:r>
            <w:r w:rsidR="00826BFC">
              <w:rPr>
                <w:rFonts w:ascii="Times New Roman" w:hAnsi="Times New Roman" w:cs="Times New Roman"/>
                <w:sz w:val="18"/>
                <w:szCs w:val="18"/>
                <w:vertAlign w:val="superscript"/>
              </w:rPr>
              <w:t xml:space="preserve">. </w:t>
            </w:r>
          </w:p>
          <w:p w:rsidR="00802A26" w:rsidRPr="003346BA" w:rsidRDefault="00802A26" w:rsidP="007D01A5">
            <w:pPr>
              <w:pStyle w:val="ConsPlusCell"/>
              <w:widowControl/>
              <w:jc w:val="both"/>
              <w:rPr>
                <w:rFonts w:ascii="Times New Roman" w:hAnsi="Times New Roman" w:cs="Times New Roman"/>
                <w:sz w:val="18"/>
                <w:szCs w:val="18"/>
                <w:vertAlign w:val="superscript"/>
              </w:rPr>
            </w:pPr>
          </w:p>
        </w:tc>
      </w:tr>
      <w:tr w:rsidR="00412E80" w:rsidRPr="003346BA" w:rsidTr="00994C74">
        <w:trPr>
          <w:cantSplit/>
          <w:trHeight w:val="238"/>
        </w:trPr>
        <w:tc>
          <w:tcPr>
            <w:tcW w:w="1556" w:type="dxa"/>
            <w:tcBorders>
              <w:top w:val="single" w:sz="6" w:space="0" w:color="auto"/>
              <w:left w:val="single" w:sz="6" w:space="0" w:color="auto"/>
              <w:bottom w:val="single" w:sz="6" w:space="0" w:color="auto"/>
              <w:right w:val="single" w:sz="6" w:space="0" w:color="auto"/>
            </w:tcBorders>
            <w:vAlign w:val="center"/>
          </w:tcPr>
          <w:p w:rsidR="00412E80" w:rsidRPr="003346BA" w:rsidRDefault="00412E80" w:rsidP="00412E80">
            <w:pPr>
              <w:spacing w:before="40"/>
              <w:rPr>
                <w:sz w:val="18"/>
                <w:szCs w:val="18"/>
                <w:vertAlign w:val="superscript"/>
              </w:rPr>
            </w:pPr>
            <w:r w:rsidRPr="003346BA">
              <w:rPr>
                <w:sz w:val="18"/>
                <w:szCs w:val="18"/>
                <w:vertAlign w:val="superscript"/>
              </w:rPr>
              <w:t>3.2 Оказание содействия субъектам малого и среднего предпринимательства по подготовке кадров</w:t>
            </w:r>
          </w:p>
        </w:tc>
        <w:tc>
          <w:tcPr>
            <w:tcW w:w="1299" w:type="dxa"/>
            <w:tcBorders>
              <w:top w:val="single" w:sz="6" w:space="0" w:color="auto"/>
              <w:left w:val="single" w:sz="6" w:space="0" w:color="auto"/>
              <w:bottom w:val="single" w:sz="6" w:space="0" w:color="auto"/>
              <w:right w:val="single" w:sz="6" w:space="0" w:color="auto"/>
            </w:tcBorders>
            <w:vAlign w:val="center"/>
          </w:tcPr>
          <w:p w:rsidR="00412E80" w:rsidRPr="003346BA" w:rsidRDefault="00412E80" w:rsidP="00412E80">
            <w:pPr>
              <w:jc w:val="center"/>
              <w:rPr>
                <w:sz w:val="18"/>
                <w:szCs w:val="18"/>
                <w:vertAlign w:val="superscript"/>
              </w:rPr>
            </w:pPr>
            <w:r w:rsidRPr="003346BA">
              <w:rPr>
                <w:sz w:val="18"/>
                <w:szCs w:val="18"/>
                <w:vertAlign w:val="superscript"/>
              </w:rPr>
              <w:t>ОГУ «Центр занятости населения Ленского района»</w:t>
            </w:r>
          </w:p>
        </w:tc>
        <w:tc>
          <w:tcPr>
            <w:tcW w:w="650" w:type="dxa"/>
            <w:tcBorders>
              <w:top w:val="single" w:sz="6" w:space="0" w:color="auto"/>
              <w:left w:val="single" w:sz="6" w:space="0" w:color="auto"/>
              <w:bottom w:val="single" w:sz="6" w:space="0" w:color="auto"/>
              <w:right w:val="single" w:sz="6" w:space="0" w:color="auto"/>
            </w:tcBorders>
          </w:tcPr>
          <w:p w:rsidR="00412E80" w:rsidRPr="003346BA" w:rsidRDefault="00412E80" w:rsidP="00412E80">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50" w:type="dxa"/>
            <w:tcBorders>
              <w:top w:val="single" w:sz="6" w:space="0" w:color="auto"/>
              <w:left w:val="single" w:sz="6" w:space="0" w:color="auto"/>
              <w:bottom w:val="single" w:sz="6" w:space="0" w:color="auto"/>
              <w:right w:val="single" w:sz="6" w:space="0" w:color="auto"/>
            </w:tcBorders>
          </w:tcPr>
          <w:p w:rsidR="00412E80" w:rsidRPr="003346BA" w:rsidRDefault="00412E80" w:rsidP="00412E80">
            <w:pPr>
              <w:jc w:val="center"/>
              <w:rPr>
                <w:sz w:val="18"/>
                <w:szCs w:val="18"/>
                <w:vertAlign w:val="superscript"/>
              </w:rPr>
            </w:pPr>
            <w:r w:rsidRPr="003346BA">
              <w:rPr>
                <w:sz w:val="18"/>
                <w:szCs w:val="18"/>
                <w:vertAlign w:val="superscript"/>
              </w:rPr>
              <w:t>0</w:t>
            </w:r>
          </w:p>
        </w:tc>
        <w:tc>
          <w:tcPr>
            <w:tcW w:w="520" w:type="dxa"/>
            <w:tcBorders>
              <w:top w:val="single" w:sz="6" w:space="0" w:color="auto"/>
              <w:left w:val="single" w:sz="6" w:space="0" w:color="auto"/>
              <w:bottom w:val="single" w:sz="6" w:space="0" w:color="auto"/>
              <w:right w:val="single" w:sz="6" w:space="0" w:color="auto"/>
            </w:tcBorders>
          </w:tcPr>
          <w:p w:rsidR="00412E80" w:rsidRPr="003346BA" w:rsidRDefault="00412E80" w:rsidP="00412E80">
            <w:pPr>
              <w:jc w:val="center"/>
              <w:rPr>
                <w:sz w:val="18"/>
                <w:szCs w:val="18"/>
                <w:vertAlign w:val="superscript"/>
              </w:rPr>
            </w:pPr>
            <w:r w:rsidRPr="003346BA">
              <w:rPr>
                <w:sz w:val="18"/>
                <w:szCs w:val="18"/>
                <w:vertAlign w:val="superscript"/>
              </w:rPr>
              <w:t>0</w:t>
            </w:r>
          </w:p>
        </w:tc>
        <w:tc>
          <w:tcPr>
            <w:tcW w:w="649" w:type="dxa"/>
            <w:tcBorders>
              <w:top w:val="single" w:sz="6" w:space="0" w:color="auto"/>
              <w:left w:val="single" w:sz="6" w:space="0" w:color="auto"/>
              <w:bottom w:val="single" w:sz="6" w:space="0" w:color="auto"/>
              <w:right w:val="single" w:sz="6" w:space="0" w:color="auto"/>
            </w:tcBorders>
          </w:tcPr>
          <w:p w:rsidR="00412E80" w:rsidRPr="003346BA" w:rsidRDefault="00412E80" w:rsidP="00412E80">
            <w:pPr>
              <w:jc w:val="center"/>
              <w:rPr>
                <w:sz w:val="18"/>
                <w:szCs w:val="18"/>
                <w:vertAlign w:val="superscript"/>
              </w:rPr>
            </w:pPr>
            <w:r w:rsidRPr="003346BA">
              <w:rPr>
                <w:sz w:val="18"/>
                <w:szCs w:val="18"/>
                <w:vertAlign w:val="superscript"/>
              </w:rPr>
              <w:t>0</w:t>
            </w:r>
          </w:p>
        </w:tc>
        <w:tc>
          <w:tcPr>
            <w:tcW w:w="780" w:type="dxa"/>
            <w:tcBorders>
              <w:top w:val="single" w:sz="6" w:space="0" w:color="auto"/>
              <w:left w:val="single" w:sz="6" w:space="0" w:color="auto"/>
              <w:bottom w:val="single" w:sz="6" w:space="0" w:color="auto"/>
              <w:right w:val="single" w:sz="6" w:space="0" w:color="auto"/>
            </w:tcBorders>
          </w:tcPr>
          <w:p w:rsidR="00412E80" w:rsidRPr="003346BA" w:rsidRDefault="00412E80" w:rsidP="00412E80">
            <w:pPr>
              <w:jc w:val="center"/>
              <w:rPr>
                <w:sz w:val="18"/>
                <w:szCs w:val="18"/>
                <w:vertAlign w:val="superscript"/>
              </w:rPr>
            </w:pPr>
            <w:r w:rsidRPr="003346BA">
              <w:rPr>
                <w:sz w:val="18"/>
                <w:szCs w:val="18"/>
                <w:vertAlign w:val="superscript"/>
              </w:rPr>
              <w:t>0</w:t>
            </w:r>
          </w:p>
        </w:tc>
        <w:tc>
          <w:tcPr>
            <w:tcW w:w="909" w:type="dxa"/>
            <w:tcBorders>
              <w:top w:val="single" w:sz="6" w:space="0" w:color="auto"/>
              <w:left w:val="single" w:sz="6" w:space="0" w:color="auto"/>
              <w:bottom w:val="single" w:sz="6" w:space="0" w:color="auto"/>
              <w:right w:val="single" w:sz="6" w:space="0" w:color="auto"/>
            </w:tcBorders>
          </w:tcPr>
          <w:p w:rsidR="00412E80" w:rsidRPr="003346BA" w:rsidRDefault="00412E80" w:rsidP="00412E80">
            <w:pPr>
              <w:jc w:val="center"/>
              <w:rPr>
                <w:sz w:val="18"/>
                <w:szCs w:val="18"/>
                <w:vertAlign w:val="superscript"/>
              </w:rPr>
            </w:pPr>
            <w:r w:rsidRPr="003346BA">
              <w:rPr>
                <w:sz w:val="18"/>
                <w:szCs w:val="18"/>
                <w:vertAlign w:val="superscript"/>
              </w:rPr>
              <w:t>0</w:t>
            </w:r>
          </w:p>
        </w:tc>
        <w:tc>
          <w:tcPr>
            <w:tcW w:w="650" w:type="dxa"/>
            <w:tcBorders>
              <w:top w:val="single" w:sz="6" w:space="0" w:color="auto"/>
              <w:left w:val="single" w:sz="6" w:space="0" w:color="auto"/>
              <w:bottom w:val="single" w:sz="6" w:space="0" w:color="auto"/>
              <w:right w:val="single" w:sz="6" w:space="0" w:color="auto"/>
            </w:tcBorders>
          </w:tcPr>
          <w:p w:rsidR="00412E80" w:rsidRPr="003346BA" w:rsidRDefault="00412E80" w:rsidP="00412E80">
            <w:pPr>
              <w:jc w:val="center"/>
              <w:rPr>
                <w:sz w:val="18"/>
                <w:szCs w:val="18"/>
                <w:vertAlign w:val="superscript"/>
              </w:rPr>
            </w:pPr>
            <w:r w:rsidRPr="003346BA">
              <w:rPr>
                <w:sz w:val="18"/>
                <w:szCs w:val="18"/>
                <w:vertAlign w:val="superscript"/>
              </w:rPr>
              <w:t>0</w:t>
            </w:r>
          </w:p>
        </w:tc>
        <w:tc>
          <w:tcPr>
            <w:tcW w:w="650" w:type="dxa"/>
            <w:tcBorders>
              <w:top w:val="single" w:sz="6" w:space="0" w:color="auto"/>
              <w:left w:val="single" w:sz="6" w:space="0" w:color="auto"/>
              <w:bottom w:val="single" w:sz="6" w:space="0" w:color="auto"/>
              <w:right w:val="single" w:sz="6" w:space="0" w:color="auto"/>
            </w:tcBorders>
          </w:tcPr>
          <w:p w:rsidR="00412E80" w:rsidRPr="003346BA" w:rsidRDefault="00412E80" w:rsidP="00412E80">
            <w:pPr>
              <w:jc w:val="center"/>
              <w:rPr>
                <w:sz w:val="18"/>
                <w:szCs w:val="18"/>
                <w:vertAlign w:val="superscript"/>
              </w:rPr>
            </w:pPr>
            <w:r w:rsidRPr="003346BA">
              <w:rPr>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tcPr>
          <w:p w:rsidR="00412E80" w:rsidRPr="003346BA" w:rsidRDefault="00412E80" w:rsidP="00412E80">
            <w:pPr>
              <w:jc w:val="center"/>
              <w:rPr>
                <w:sz w:val="18"/>
                <w:szCs w:val="18"/>
                <w:vertAlign w:val="superscript"/>
              </w:rPr>
            </w:pPr>
            <w:r w:rsidRPr="003346BA">
              <w:rPr>
                <w:sz w:val="18"/>
                <w:szCs w:val="18"/>
                <w:vertAlign w:val="superscript"/>
              </w:rPr>
              <w:t>0</w:t>
            </w:r>
          </w:p>
        </w:tc>
        <w:tc>
          <w:tcPr>
            <w:tcW w:w="650" w:type="dxa"/>
            <w:tcBorders>
              <w:top w:val="single" w:sz="6" w:space="0" w:color="auto"/>
              <w:left w:val="single" w:sz="6" w:space="0" w:color="auto"/>
              <w:bottom w:val="single" w:sz="6" w:space="0" w:color="auto"/>
              <w:right w:val="single" w:sz="6" w:space="0" w:color="auto"/>
            </w:tcBorders>
          </w:tcPr>
          <w:p w:rsidR="00412E80" w:rsidRPr="003346BA" w:rsidRDefault="00412E80" w:rsidP="00412E80">
            <w:pPr>
              <w:jc w:val="center"/>
              <w:rPr>
                <w:sz w:val="18"/>
                <w:szCs w:val="18"/>
                <w:vertAlign w:val="superscript"/>
              </w:rPr>
            </w:pPr>
            <w:r w:rsidRPr="003346BA">
              <w:rPr>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tcPr>
          <w:p w:rsidR="00412E80" w:rsidRPr="003346BA" w:rsidRDefault="00412E80" w:rsidP="00412E80">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80" w:type="dxa"/>
            <w:tcBorders>
              <w:top w:val="single" w:sz="6" w:space="0" w:color="auto"/>
              <w:left w:val="single" w:sz="6" w:space="0" w:color="auto"/>
              <w:bottom w:val="single" w:sz="6" w:space="0" w:color="auto"/>
              <w:right w:val="single" w:sz="6" w:space="0" w:color="auto"/>
            </w:tcBorders>
          </w:tcPr>
          <w:p w:rsidR="00412E80" w:rsidRPr="003346BA" w:rsidRDefault="00412E80" w:rsidP="00412E8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3836" w:type="dxa"/>
            <w:tcBorders>
              <w:top w:val="single" w:sz="6" w:space="0" w:color="auto"/>
              <w:left w:val="single" w:sz="6" w:space="0" w:color="auto"/>
              <w:bottom w:val="single" w:sz="6" w:space="0" w:color="auto"/>
              <w:right w:val="single" w:sz="6" w:space="0" w:color="auto"/>
            </w:tcBorders>
          </w:tcPr>
          <w:p w:rsidR="00412E80" w:rsidRPr="00412E80" w:rsidRDefault="00412E80" w:rsidP="00412E80">
            <w:pPr>
              <w:pStyle w:val="ConsPlusCell"/>
              <w:widowControl/>
              <w:jc w:val="both"/>
              <w:rPr>
                <w:rFonts w:ascii="Times New Roman" w:hAnsi="Times New Roman" w:cs="Times New Roman"/>
                <w:sz w:val="18"/>
                <w:szCs w:val="18"/>
                <w:vertAlign w:val="superscript"/>
              </w:rPr>
            </w:pPr>
            <w:r w:rsidRPr="00412E80">
              <w:rPr>
                <w:rFonts w:ascii="Times New Roman" w:hAnsi="Times New Roman" w:cs="Times New Roman"/>
                <w:sz w:val="18"/>
                <w:szCs w:val="18"/>
                <w:vertAlign w:val="superscript"/>
              </w:rPr>
              <w:t xml:space="preserve">За 1 квартал 2024 г. в Кадровом центре Отделения занятости населения Ленского района проведено 4 ярмарки </w:t>
            </w:r>
            <w:proofErr w:type="gramStart"/>
            <w:r w:rsidRPr="00412E80">
              <w:rPr>
                <w:rFonts w:ascii="Times New Roman" w:hAnsi="Times New Roman" w:cs="Times New Roman"/>
                <w:sz w:val="18"/>
                <w:szCs w:val="18"/>
                <w:vertAlign w:val="superscript"/>
              </w:rPr>
              <w:t>вакансии,  в</w:t>
            </w:r>
            <w:proofErr w:type="gramEnd"/>
            <w:r w:rsidRPr="00412E80">
              <w:rPr>
                <w:rFonts w:ascii="Times New Roman" w:hAnsi="Times New Roman" w:cs="Times New Roman"/>
                <w:sz w:val="18"/>
                <w:szCs w:val="18"/>
                <w:vertAlign w:val="superscript"/>
              </w:rPr>
              <w:t xml:space="preserve"> т.ч. для субъектов  МСП 2. В целях обеспечения кадрами проводятся деловые встречи с субъектами МСП</w:t>
            </w:r>
            <w:r>
              <w:rPr>
                <w:rFonts w:ascii="Times New Roman" w:hAnsi="Times New Roman" w:cs="Times New Roman"/>
                <w:sz w:val="18"/>
                <w:szCs w:val="18"/>
                <w:vertAlign w:val="superscript"/>
              </w:rPr>
              <w:t>, в</w:t>
            </w:r>
            <w:r w:rsidRPr="00412E80">
              <w:rPr>
                <w:rFonts w:ascii="Times New Roman" w:hAnsi="Times New Roman" w:cs="Times New Roman"/>
                <w:sz w:val="18"/>
                <w:szCs w:val="18"/>
                <w:vertAlign w:val="superscript"/>
              </w:rPr>
              <w:t xml:space="preserve">сего участников встреч </w:t>
            </w:r>
            <w:proofErr w:type="gramStart"/>
            <w:r w:rsidRPr="00412E80">
              <w:rPr>
                <w:rFonts w:ascii="Times New Roman" w:hAnsi="Times New Roman" w:cs="Times New Roman"/>
                <w:sz w:val="18"/>
                <w:szCs w:val="18"/>
                <w:vertAlign w:val="superscript"/>
              </w:rPr>
              <w:t>7</w:t>
            </w:r>
            <w:r>
              <w:rPr>
                <w:rFonts w:ascii="Times New Roman" w:hAnsi="Times New Roman" w:cs="Times New Roman"/>
                <w:sz w:val="18"/>
                <w:szCs w:val="18"/>
                <w:vertAlign w:val="superscript"/>
              </w:rPr>
              <w:t>.ОСЗН</w:t>
            </w:r>
            <w:proofErr w:type="gramEnd"/>
            <w:r w:rsidRPr="00412E80">
              <w:rPr>
                <w:rFonts w:ascii="Times New Roman" w:hAnsi="Times New Roman" w:cs="Times New Roman"/>
                <w:sz w:val="18"/>
                <w:szCs w:val="18"/>
                <w:vertAlign w:val="superscript"/>
              </w:rPr>
              <w:t xml:space="preserve"> </w:t>
            </w:r>
            <w:r>
              <w:rPr>
                <w:rFonts w:ascii="Times New Roman" w:hAnsi="Times New Roman" w:cs="Times New Roman"/>
                <w:sz w:val="18"/>
                <w:szCs w:val="18"/>
                <w:vertAlign w:val="superscript"/>
              </w:rPr>
              <w:t>по</w:t>
            </w:r>
            <w:r w:rsidRPr="00412E80">
              <w:rPr>
                <w:rFonts w:ascii="Times New Roman" w:hAnsi="Times New Roman" w:cs="Times New Roman"/>
                <w:sz w:val="18"/>
                <w:szCs w:val="18"/>
                <w:vertAlign w:val="superscript"/>
              </w:rPr>
              <w:t xml:space="preserve"> Ленском</w:t>
            </w:r>
            <w:r>
              <w:rPr>
                <w:rFonts w:ascii="Times New Roman" w:hAnsi="Times New Roman" w:cs="Times New Roman"/>
                <w:sz w:val="18"/>
                <w:szCs w:val="18"/>
                <w:vertAlign w:val="superscript"/>
              </w:rPr>
              <w:t>у</w:t>
            </w:r>
            <w:r w:rsidRPr="00412E80">
              <w:rPr>
                <w:rFonts w:ascii="Times New Roman" w:hAnsi="Times New Roman" w:cs="Times New Roman"/>
                <w:sz w:val="18"/>
                <w:szCs w:val="18"/>
                <w:vertAlign w:val="superscript"/>
              </w:rPr>
              <w:t xml:space="preserve"> район</w:t>
            </w:r>
            <w:r>
              <w:rPr>
                <w:rFonts w:ascii="Times New Roman" w:hAnsi="Times New Roman" w:cs="Times New Roman"/>
                <w:sz w:val="18"/>
                <w:szCs w:val="18"/>
                <w:vertAlign w:val="superscript"/>
              </w:rPr>
              <w:t>у</w:t>
            </w:r>
            <w:r w:rsidRPr="00412E80">
              <w:rPr>
                <w:rFonts w:ascii="Times New Roman" w:hAnsi="Times New Roman" w:cs="Times New Roman"/>
                <w:sz w:val="18"/>
                <w:szCs w:val="18"/>
                <w:vertAlign w:val="superscript"/>
              </w:rPr>
              <w:t xml:space="preserve"> заключило 17 социальных контрактов на сумму 1908,0 </w:t>
            </w:r>
            <w:proofErr w:type="spellStart"/>
            <w:r w:rsidRPr="00412E80">
              <w:rPr>
                <w:rFonts w:ascii="Times New Roman" w:hAnsi="Times New Roman" w:cs="Times New Roman"/>
                <w:sz w:val="18"/>
                <w:szCs w:val="18"/>
                <w:vertAlign w:val="superscript"/>
              </w:rPr>
              <w:t>тыс.руб</w:t>
            </w:r>
            <w:proofErr w:type="spellEnd"/>
            <w:r>
              <w:rPr>
                <w:rFonts w:ascii="Times New Roman" w:hAnsi="Times New Roman" w:cs="Times New Roman"/>
                <w:sz w:val="18"/>
                <w:szCs w:val="18"/>
                <w:vertAlign w:val="superscript"/>
              </w:rPr>
              <w:t>.</w:t>
            </w:r>
            <w:r w:rsidRPr="00412E80">
              <w:rPr>
                <w:rFonts w:ascii="Times New Roman" w:hAnsi="Times New Roman" w:cs="Times New Roman"/>
                <w:sz w:val="18"/>
                <w:szCs w:val="18"/>
                <w:vertAlign w:val="superscript"/>
              </w:rPr>
              <w:t xml:space="preserve"> В том числе:</w:t>
            </w:r>
            <w:r>
              <w:rPr>
                <w:rFonts w:ascii="Times New Roman" w:hAnsi="Times New Roman" w:cs="Times New Roman"/>
                <w:sz w:val="18"/>
                <w:szCs w:val="18"/>
                <w:vertAlign w:val="superscript"/>
              </w:rPr>
              <w:t xml:space="preserve"> </w:t>
            </w:r>
            <w:r w:rsidRPr="00412E80">
              <w:rPr>
                <w:rFonts w:ascii="Times New Roman" w:hAnsi="Times New Roman" w:cs="Times New Roman"/>
                <w:sz w:val="18"/>
                <w:szCs w:val="18"/>
                <w:vertAlign w:val="superscript"/>
              </w:rPr>
              <w:t xml:space="preserve">на поиск работы 14 контрактов, на сумму 888 </w:t>
            </w:r>
            <w:proofErr w:type="spellStart"/>
            <w:r w:rsidRPr="00412E80">
              <w:rPr>
                <w:rFonts w:ascii="Times New Roman" w:hAnsi="Times New Roman" w:cs="Times New Roman"/>
                <w:sz w:val="18"/>
                <w:szCs w:val="18"/>
                <w:vertAlign w:val="superscript"/>
              </w:rPr>
              <w:t>тыс.руб</w:t>
            </w:r>
            <w:proofErr w:type="spellEnd"/>
            <w:r w:rsidRPr="00412E80">
              <w:rPr>
                <w:rFonts w:ascii="Times New Roman" w:hAnsi="Times New Roman" w:cs="Times New Roman"/>
                <w:sz w:val="18"/>
                <w:szCs w:val="18"/>
                <w:vertAlign w:val="superscript"/>
              </w:rPr>
              <w:t xml:space="preserve">., самозанятость (косметологические услуги) 2 контракта на 700,0 </w:t>
            </w:r>
            <w:proofErr w:type="spellStart"/>
            <w:r w:rsidRPr="00412E80">
              <w:rPr>
                <w:rFonts w:ascii="Times New Roman" w:hAnsi="Times New Roman" w:cs="Times New Roman"/>
                <w:sz w:val="18"/>
                <w:szCs w:val="18"/>
                <w:vertAlign w:val="superscript"/>
              </w:rPr>
              <w:t>тыс.руб</w:t>
            </w:r>
            <w:proofErr w:type="spellEnd"/>
            <w:r w:rsidRPr="00412E80">
              <w:rPr>
                <w:rFonts w:ascii="Times New Roman" w:hAnsi="Times New Roman" w:cs="Times New Roman"/>
                <w:sz w:val="18"/>
                <w:szCs w:val="18"/>
                <w:vertAlign w:val="superscript"/>
              </w:rPr>
              <w:t>., регистрация ИП (грузоперевозки) 1 контракт 320,0 тыс. руб.</w:t>
            </w:r>
          </w:p>
          <w:p w:rsidR="00412E80" w:rsidRPr="00124BAC" w:rsidRDefault="00412E80" w:rsidP="00412E80">
            <w:pPr>
              <w:pStyle w:val="ConsPlusCell"/>
              <w:widowControl/>
              <w:jc w:val="both"/>
              <w:rPr>
                <w:rFonts w:ascii="Times New Roman" w:hAnsi="Times New Roman" w:cs="Times New Roman"/>
                <w:highlight w:val="yellow"/>
              </w:rPr>
            </w:pPr>
          </w:p>
        </w:tc>
      </w:tr>
      <w:tr w:rsidR="00412E80" w:rsidRPr="003346BA" w:rsidTr="00994C74">
        <w:trPr>
          <w:cantSplit/>
          <w:trHeight w:val="357"/>
        </w:trPr>
        <w:tc>
          <w:tcPr>
            <w:tcW w:w="1556" w:type="dxa"/>
            <w:tcBorders>
              <w:top w:val="single" w:sz="6" w:space="0" w:color="auto"/>
              <w:left w:val="single" w:sz="6" w:space="0" w:color="auto"/>
              <w:bottom w:val="single" w:sz="6" w:space="0" w:color="auto"/>
              <w:right w:val="single" w:sz="6" w:space="0" w:color="auto"/>
            </w:tcBorders>
            <w:vAlign w:val="center"/>
          </w:tcPr>
          <w:p w:rsidR="00412E80" w:rsidRPr="003346BA" w:rsidRDefault="00412E80" w:rsidP="00412E80">
            <w:pPr>
              <w:spacing w:before="40"/>
              <w:rPr>
                <w:sz w:val="18"/>
                <w:szCs w:val="18"/>
                <w:vertAlign w:val="superscript"/>
              </w:rPr>
            </w:pPr>
            <w:r w:rsidRPr="003346BA">
              <w:rPr>
                <w:sz w:val="18"/>
                <w:szCs w:val="18"/>
                <w:vertAlign w:val="superscript"/>
              </w:rPr>
              <w:t>3.3. Организация и проведение конкурсов профессионального мастерства в рамках проводимых ярмарок</w:t>
            </w:r>
          </w:p>
        </w:tc>
        <w:tc>
          <w:tcPr>
            <w:tcW w:w="1299" w:type="dxa"/>
            <w:tcBorders>
              <w:top w:val="single" w:sz="6" w:space="0" w:color="auto"/>
              <w:left w:val="single" w:sz="6" w:space="0" w:color="auto"/>
              <w:bottom w:val="single" w:sz="6" w:space="0" w:color="auto"/>
              <w:right w:val="single" w:sz="6" w:space="0" w:color="auto"/>
            </w:tcBorders>
            <w:vAlign w:val="center"/>
          </w:tcPr>
          <w:p w:rsidR="00412E80" w:rsidRPr="003346BA" w:rsidRDefault="00412E80" w:rsidP="00412E80">
            <w:pPr>
              <w:jc w:val="center"/>
              <w:rPr>
                <w:sz w:val="18"/>
                <w:szCs w:val="18"/>
                <w:vertAlign w:val="superscript"/>
              </w:rPr>
            </w:pPr>
            <w:r w:rsidRPr="003346BA">
              <w:rPr>
                <w:sz w:val="18"/>
                <w:szCs w:val="18"/>
                <w:vertAlign w:val="superscript"/>
              </w:rPr>
              <w:t>Администрация МО «Ленский муниципальный район»</w:t>
            </w:r>
          </w:p>
        </w:tc>
        <w:tc>
          <w:tcPr>
            <w:tcW w:w="650" w:type="dxa"/>
            <w:tcBorders>
              <w:top w:val="single" w:sz="6" w:space="0" w:color="auto"/>
              <w:left w:val="single" w:sz="6" w:space="0" w:color="auto"/>
              <w:bottom w:val="single" w:sz="6" w:space="0" w:color="auto"/>
              <w:right w:val="single" w:sz="6" w:space="0" w:color="auto"/>
            </w:tcBorders>
          </w:tcPr>
          <w:p w:rsidR="00412E80" w:rsidRPr="003346BA" w:rsidRDefault="00412E80" w:rsidP="00412E80">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50" w:type="dxa"/>
            <w:tcBorders>
              <w:top w:val="single" w:sz="6" w:space="0" w:color="auto"/>
              <w:left w:val="single" w:sz="6" w:space="0" w:color="auto"/>
              <w:bottom w:val="single" w:sz="6" w:space="0" w:color="auto"/>
              <w:right w:val="single" w:sz="6" w:space="0" w:color="auto"/>
            </w:tcBorders>
          </w:tcPr>
          <w:p w:rsidR="00412E80" w:rsidRPr="003346BA" w:rsidRDefault="00412E80" w:rsidP="00412E80">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20" w:type="dxa"/>
            <w:tcBorders>
              <w:top w:val="single" w:sz="6" w:space="0" w:color="auto"/>
              <w:left w:val="single" w:sz="6" w:space="0" w:color="auto"/>
              <w:bottom w:val="single" w:sz="6" w:space="0" w:color="auto"/>
              <w:right w:val="single" w:sz="6" w:space="0" w:color="auto"/>
            </w:tcBorders>
          </w:tcPr>
          <w:p w:rsidR="00412E80" w:rsidRPr="003346BA" w:rsidRDefault="00412E80" w:rsidP="00412E80">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49" w:type="dxa"/>
            <w:tcBorders>
              <w:top w:val="single" w:sz="6" w:space="0" w:color="auto"/>
              <w:left w:val="single" w:sz="6" w:space="0" w:color="auto"/>
              <w:bottom w:val="single" w:sz="6" w:space="0" w:color="auto"/>
              <w:right w:val="single" w:sz="6" w:space="0" w:color="auto"/>
            </w:tcBorders>
          </w:tcPr>
          <w:p w:rsidR="00412E80" w:rsidRPr="003346BA" w:rsidRDefault="00412E80" w:rsidP="00412E80">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80" w:type="dxa"/>
            <w:tcBorders>
              <w:top w:val="single" w:sz="6" w:space="0" w:color="auto"/>
              <w:left w:val="single" w:sz="6" w:space="0" w:color="auto"/>
              <w:bottom w:val="single" w:sz="6" w:space="0" w:color="auto"/>
              <w:right w:val="single" w:sz="6" w:space="0" w:color="auto"/>
            </w:tcBorders>
          </w:tcPr>
          <w:p w:rsidR="00412E80" w:rsidRPr="003346BA" w:rsidRDefault="00412E80" w:rsidP="00412E80">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909" w:type="dxa"/>
            <w:tcBorders>
              <w:top w:val="single" w:sz="6" w:space="0" w:color="auto"/>
              <w:left w:val="single" w:sz="6" w:space="0" w:color="auto"/>
              <w:bottom w:val="single" w:sz="6" w:space="0" w:color="auto"/>
              <w:right w:val="single" w:sz="6" w:space="0" w:color="auto"/>
            </w:tcBorders>
          </w:tcPr>
          <w:p w:rsidR="00412E80" w:rsidRPr="003346BA" w:rsidRDefault="00412E80" w:rsidP="00412E80">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50" w:type="dxa"/>
            <w:tcBorders>
              <w:top w:val="single" w:sz="6" w:space="0" w:color="auto"/>
              <w:left w:val="single" w:sz="6" w:space="0" w:color="auto"/>
              <w:bottom w:val="single" w:sz="6" w:space="0" w:color="auto"/>
              <w:right w:val="single" w:sz="6" w:space="0" w:color="auto"/>
            </w:tcBorders>
          </w:tcPr>
          <w:p w:rsidR="00412E80" w:rsidRPr="003346BA" w:rsidRDefault="00412E80" w:rsidP="00412E80">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50" w:type="dxa"/>
            <w:tcBorders>
              <w:top w:val="single" w:sz="6" w:space="0" w:color="auto"/>
              <w:left w:val="single" w:sz="6" w:space="0" w:color="auto"/>
              <w:bottom w:val="single" w:sz="6" w:space="0" w:color="auto"/>
              <w:right w:val="single" w:sz="6" w:space="0" w:color="auto"/>
            </w:tcBorders>
          </w:tcPr>
          <w:p w:rsidR="00412E80" w:rsidRPr="003346BA" w:rsidRDefault="00412E80" w:rsidP="00412E80">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tcPr>
          <w:p w:rsidR="00412E80" w:rsidRPr="003346BA" w:rsidRDefault="00412E80" w:rsidP="00412E80">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50" w:type="dxa"/>
            <w:tcBorders>
              <w:top w:val="single" w:sz="6" w:space="0" w:color="auto"/>
              <w:left w:val="single" w:sz="6" w:space="0" w:color="auto"/>
              <w:bottom w:val="single" w:sz="6" w:space="0" w:color="auto"/>
              <w:right w:val="single" w:sz="6" w:space="0" w:color="auto"/>
            </w:tcBorders>
          </w:tcPr>
          <w:p w:rsidR="00412E80" w:rsidRPr="003346BA" w:rsidRDefault="00412E80" w:rsidP="00412E80">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tcPr>
          <w:p w:rsidR="00412E80" w:rsidRPr="003346BA" w:rsidRDefault="00412E80" w:rsidP="00412E80">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80" w:type="dxa"/>
            <w:tcBorders>
              <w:top w:val="single" w:sz="6" w:space="0" w:color="auto"/>
              <w:left w:val="single" w:sz="6" w:space="0" w:color="auto"/>
              <w:bottom w:val="single" w:sz="6" w:space="0" w:color="auto"/>
              <w:right w:val="single" w:sz="6" w:space="0" w:color="auto"/>
            </w:tcBorders>
          </w:tcPr>
          <w:p w:rsidR="00412E80" w:rsidRPr="003346BA" w:rsidRDefault="00412E80" w:rsidP="00412E80">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3836" w:type="dxa"/>
            <w:tcBorders>
              <w:top w:val="single" w:sz="6" w:space="0" w:color="auto"/>
              <w:left w:val="single" w:sz="6" w:space="0" w:color="auto"/>
              <w:bottom w:val="single" w:sz="6" w:space="0" w:color="auto"/>
              <w:right w:val="single" w:sz="6" w:space="0" w:color="auto"/>
            </w:tcBorders>
          </w:tcPr>
          <w:p w:rsidR="00412E80" w:rsidRPr="003346BA" w:rsidRDefault="00412E80" w:rsidP="00412E80">
            <w:pPr>
              <w:pStyle w:val="ConsPlusCell"/>
              <w:widowControl/>
              <w:jc w:val="both"/>
              <w:rPr>
                <w:rFonts w:ascii="Times New Roman" w:hAnsi="Times New Roman" w:cs="Times New Roman"/>
                <w:sz w:val="18"/>
                <w:szCs w:val="18"/>
                <w:vertAlign w:val="superscript"/>
              </w:rPr>
            </w:pPr>
            <w:r>
              <w:rPr>
                <w:rFonts w:ascii="Times New Roman" w:hAnsi="Times New Roman" w:cs="Times New Roman"/>
                <w:sz w:val="18"/>
                <w:szCs w:val="18"/>
                <w:vertAlign w:val="superscript"/>
              </w:rPr>
              <w:t>Конкурс запланирован на 3 квартал 2024г.</w:t>
            </w:r>
          </w:p>
        </w:tc>
      </w:tr>
      <w:tr w:rsidR="00412E80" w:rsidRPr="003346BA" w:rsidTr="00994C74">
        <w:trPr>
          <w:cantSplit/>
          <w:trHeight w:val="357"/>
        </w:trPr>
        <w:tc>
          <w:tcPr>
            <w:tcW w:w="1556" w:type="dxa"/>
            <w:tcBorders>
              <w:top w:val="single" w:sz="6" w:space="0" w:color="auto"/>
              <w:left w:val="single" w:sz="6" w:space="0" w:color="auto"/>
              <w:bottom w:val="single" w:sz="6" w:space="0" w:color="auto"/>
              <w:right w:val="single" w:sz="6" w:space="0" w:color="auto"/>
            </w:tcBorders>
            <w:vAlign w:val="center"/>
          </w:tcPr>
          <w:p w:rsidR="00412E80" w:rsidRPr="003346BA" w:rsidRDefault="00412E80" w:rsidP="00412E80">
            <w:pPr>
              <w:spacing w:before="40"/>
              <w:rPr>
                <w:sz w:val="18"/>
                <w:szCs w:val="18"/>
                <w:vertAlign w:val="superscript"/>
              </w:rPr>
            </w:pPr>
            <w:r w:rsidRPr="003346BA">
              <w:rPr>
                <w:sz w:val="18"/>
                <w:szCs w:val="18"/>
                <w:vertAlign w:val="superscript"/>
              </w:rPr>
              <w:lastRenderedPageBreak/>
              <w:t>3.4 Проведение отборочных туров областных конкурсов</w:t>
            </w:r>
          </w:p>
          <w:p w:rsidR="00412E80" w:rsidRPr="003346BA" w:rsidRDefault="00412E80" w:rsidP="00412E80">
            <w:pPr>
              <w:rPr>
                <w:sz w:val="18"/>
                <w:szCs w:val="18"/>
                <w:vertAlign w:val="superscript"/>
              </w:rPr>
            </w:pPr>
          </w:p>
        </w:tc>
        <w:tc>
          <w:tcPr>
            <w:tcW w:w="1299" w:type="dxa"/>
            <w:tcBorders>
              <w:top w:val="single" w:sz="6" w:space="0" w:color="auto"/>
              <w:left w:val="single" w:sz="6" w:space="0" w:color="auto"/>
              <w:bottom w:val="single" w:sz="6" w:space="0" w:color="auto"/>
              <w:right w:val="single" w:sz="6" w:space="0" w:color="auto"/>
            </w:tcBorders>
            <w:vAlign w:val="center"/>
          </w:tcPr>
          <w:p w:rsidR="00412E80" w:rsidRPr="003346BA" w:rsidRDefault="00412E80" w:rsidP="00412E80">
            <w:pPr>
              <w:jc w:val="center"/>
              <w:rPr>
                <w:sz w:val="18"/>
                <w:szCs w:val="18"/>
                <w:vertAlign w:val="superscript"/>
              </w:rPr>
            </w:pPr>
            <w:r w:rsidRPr="003346BA">
              <w:rPr>
                <w:sz w:val="18"/>
                <w:szCs w:val="18"/>
                <w:vertAlign w:val="superscript"/>
              </w:rPr>
              <w:t>Администрация МО «Ленский муниципальный район», Совет по малому предпринимательству при Главе Мо «Ленский муниципальный район»</w:t>
            </w:r>
          </w:p>
        </w:tc>
        <w:tc>
          <w:tcPr>
            <w:tcW w:w="650" w:type="dxa"/>
            <w:tcBorders>
              <w:top w:val="single" w:sz="6" w:space="0" w:color="auto"/>
              <w:left w:val="single" w:sz="6" w:space="0" w:color="auto"/>
              <w:bottom w:val="single" w:sz="6" w:space="0" w:color="auto"/>
              <w:right w:val="single" w:sz="6" w:space="0" w:color="auto"/>
            </w:tcBorders>
          </w:tcPr>
          <w:p w:rsidR="00412E80" w:rsidRPr="003346BA" w:rsidRDefault="00412E80" w:rsidP="00412E80">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650" w:type="dxa"/>
            <w:tcBorders>
              <w:top w:val="single" w:sz="6" w:space="0" w:color="auto"/>
              <w:left w:val="single" w:sz="6" w:space="0" w:color="auto"/>
              <w:bottom w:val="single" w:sz="6" w:space="0" w:color="auto"/>
              <w:right w:val="single" w:sz="6" w:space="0" w:color="auto"/>
            </w:tcBorders>
          </w:tcPr>
          <w:p w:rsidR="00412E80" w:rsidRPr="003346BA" w:rsidRDefault="00412E80" w:rsidP="00412E80">
            <w:pPr>
              <w:jc w:val="center"/>
              <w:rPr>
                <w:sz w:val="18"/>
                <w:szCs w:val="18"/>
                <w:vertAlign w:val="superscript"/>
              </w:rPr>
            </w:pPr>
            <w:r w:rsidRPr="003346BA">
              <w:rPr>
                <w:sz w:val="18"/>
                <w:szCs w:val="18"/>
                <w:vertAlign w:val="superscript"/>
              </w:rPr>
              <w:t>0</w:t>
            </w:r>
          </w:p>
        </w:tc>
        <w:tc>
          <w:tcPr>
            <w:tcW w:w="520" w:type="dxa"/>
            <w:tcBorders>
              <w:top w:val="single" w:sz="6" w:space="0" w:color="auto"/>
              <w:left w:val="single" w:sz="6" w:space="0" w:color="auto"/>
              <w:bottom w:val="single" w:sz="6" w:space="0" w:color="auto"/>
              <w:right w:val="single" w:sz="6" w:space="0" w:color="auto"/>
            </w:tcBorders>
          </w:tcPr>
          <w:p w:rsidR="00412E80" w:rsidRPr="003346BA" w:rsidRDefault="00412E80" w:rsidP="00412E80">
            <w:pPr>
              <w:jc w:val="center"/>
              <w:rPr>
                <w:sz w:val="18"/>
                <w:szCs w:val="18"/>
                <w:vertAlign w:val="superscript"/>
              </w:rPr>
            </w:pPr>
            <w:r w:rsidRPr="003346BA">
              <w:rPr>
                <w:sz w:val="18"/>
                <w:szCs w:val="18"/>
                <w:vertAlign w:val="superscript"/>
              </w:rPr>
              <w:t>0</w:t>
            </w:r>
          </w:p>
        </w:tc>
        <w:tc>
          <w:tcPr>
            <w:tcW w:w="649" w:type="dxa"/>
            <w:tcBorders>
              <w:top w:val="single" w:sz="6" w:space="0" w:color="auto"/>
              <w:left w:val="single" w:sz="6" w:space="0" w:color="auto"/>
              <w:bottom w:val="single" w:sz="6" w:space="0" w:color="auto"/>
              <w:right w:val="single" w:sz="6" w:space="0" w:color="auto"/>
            </w:tcBorders>
          </w:tcPr>
          <w:p w:rsidR="00412E80" w:rsidRPr="003346BA" w:rsidRDefault="00412E80" w:rsidP="00412E80">
            <w:pPr>
              <w:jc w:val="center"/>
              <w:rPr>
                <w:sz w:val="18"/>
                <w:szCs w:val="18"/>
                <w:vertAlign w:val="superscript"/>
              </w:rPr>
            </w:pPr>
            <w:r w:rsidRPr="003346BA">
              <w:rPr>
                <w:sz w:val="18"/>
                <w:szCs w:val="18"/>
                <w:vertAlign w:val="superscript"/>
              </w:rPr>
              <w:t>0</w:t>
            </w:r>
          </w:p>
        </w:tc>
        <w:tc>
          <w:tcPr>
            <w:tcW w:w="780" w:type="dxa"/>
            <w:tcBorders>
              <w:top w:val="single" w:sz="6" w:space="0" w:color="auto"/>
              <w:left w:val="single" w:sz="6" w:space="0" w:color="auto"/>
              <w:bottom w:val="single" w:sz="6" w:space="0" w:color="auto"/>
              <w:right w:val="single" w:sz="6" w:space="0" w:color="auto"/>
            </w:tcBorders>
          </w:tcPr>
          <w:p w:rsidR="00412E80" w:rsidRPr="003346BA" w:rsidRDefault="00412E80" w:rsidP="00412E80">
            <w:pPr>
              <w:jc w:val="center"/>
              <w:rPr>
                <w:sz w:val="18"/>
                <w:szCs w:val="18"/>
                <w:vertAlign w:val="superscript"/>
              </w:rPr>
            </w:pPr>
            <w:r w:rsidRPr="003346BA">
              <w:rPr>
                <w:sz w:val="18"/>
                <w:szCs w:val="18"/>
                <w:vertAlign w:val="superscript"/>
              </w:rPr>
              <w:t>0</w:t>
            </w:r>
          </w:p>
        </w:tc>
        <w:tc>
          <w:tcPr>
            <w:tcW w:w="909" w:type="dxa"/>
            <w:tcBorders>
              <w:top w:val="single" w:sz="6" w:space="0" w:color="auto"/>
              <w:left w:val="single" w:sz="6" w:space="0" w:color="auto"/>
              <w:bottom w:val="single" w:sz="6" w:space="0" w:color="auto"/>
              <w:right w:val="single" w:sz="6" w:space="0" w:color="auto"/>
            </w:tcBorders>
          </w:tcPr>
          <w:p w:rsidR="00412E80" w:rsidRPr="003346BA" w:rsidRDefault="00412E80" w:rsidP="00412E80">
            <w:pPr>
              <w:jc w:val="center"/>
              <w:rPr>
                <w:sz w:val="18"/>
                <w:szCs w:val="18"/>
                <w:vertAlign w:val="superscript"/>
              </w:rPr>
            </w:pPr>
            <w:r w:rsidRPr="003346BA">
              <w:rPr>
                <w:sz w:val="18"/>
                <w:szCs w:val="18"/>
                <w:vertAlign w:val="superscript"/>
              </w:rPr>
              <w:t>0</w:t>
            </w:r>
          </w:p>
        </w:tc>
        <w:tc>
          <w:tcPr>
            <w:tcW w:w="650" w:type="dxa"/>
            <w:tcBorders>
              <w:top w:val="single" w:sz="6" w:space="0" w:color="auto"/>
              <w:left w:val="single" w:sz="6" w:space="0" w:color="auto"/>
              <w:bottom w:val="single" w:sz="6" w:space="0" w:color="auto"/>
              <w:right w:val="single" w:sz="6" w:space="0" w:color="auto"/>
            </w:tcBorders>
          </w:tcPr>
          <w:p w:rsidR="00412E80" w:rsidRPr="003346BA" w:rsidRDefault="00412E80" w:rsidP="00412E80">
            <w:pPr>
              <w:jc w:val="center"/>
              <w:rPr>
                <w:sz w:val="18"/>
                <w:szCs w:val="18"/>
                <w:vertAlign w:val="superscript"/>
              </w:rPr>
            </w:pPr>
            <w:r w:rsidRPr="003346BA">
              <w:rPr>
                <w:sz w:val="18"/>
                <w:szCs w:val="18"/>
                <w:vertAlign w:val="superscript"/>
              </w:rPr>
              <w:t>0</w:t>
            </w:r>
          </w:p>
        </w:tc>
        <w:tc>
          <w:tcPr>
            <w:tcW w:w="650" w:type="dxa"/>
            <w:tcBorders>
              <w:top w:val="single" w:sz="6" w:space="0" w:color="auto"/>
              <w:left w:val="single" w:sz="6" w:space="0" w:color="auto"/>
              <w:bottom w:val="single" w:sz="6" w:space="0" w:color="auto"/>
              <w:right w:val="single" w:sz="6" w:space="0" w:color="auto"/>
            </w:tcBorders>
          </w:tcPr>
          <w:p w:rsidR="00412E80" w:rsidRPr="003346BA" w:rsidRDefault="00412E80" w:rsidP="00412E80">
            <w:pPr>
              <w:jc w:val="center"/>
              <w:rPr>
                <w:sz w:val="18"/>
                <w:szCs w:val="18"/>
                <w:vertAlign w:val="superscript"/>
              </w:rPr>
            </w:pPr>
            <w:r w:rsidRPr="003346BA">
              <w:rPr>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tcPr>
          <w:p w:rsidR="00412E80" w:rsidRPr="003346BA" w:rsidRDefault="00412E80" w:rsidP="00412E80">
            <w:pPr>
              <w:jc w:val="center"/>
              <w:rPr>
                <w:sz w:val="18"/>
                <w:szCs w:val="18"/>
                <w:vertAlign w:val="superscript"/>
              </w:rPr>
            </w:pPr>
            <w:r w:rsidRPr="003346BA">
              <w:rPr>
                <w:sz w:val="18"/>
                <w:szCs w:val="18"/>
                <w:vertAlign w:val="superscript"/>
              </w:rPr>
              <w:t>0</w:t>
            </w:r>
          </w:p>
        </w:tc>
        <w:tc>
          <w:tcPr>
            <w:tcW w:w="650" w:type="dxa"/>
            <w:tcBorders>
              <w:top w:val="single" w:sz="6" w:space="0" w:color="auto"/>
              <w:left w:val="single" w:sz="6" w:space="0" w:color="auto"/>
              <w:bottom w:val="single" w:sz="6" w:space="0" w:color="auto"/>
              <w:right w:val="single" w:sz="6" w:space="0" w:color="auto"/>
            </w:tcBorders>
          </w:tcPr>
          <w:p w:rsidR="00412E80" w:rsidRPr="003346BA" w:rsidRDefault="00412E80" w:rsidP="00412E80">
            <w:pPr>
              <w:jc w:val="center"/>
              <w:rPr>
                <w:sz w:val="18"/>
                <w:szCs w:val="18"/>
                <w:vertAlign w:val="superscript"/>
              </w:rPr>
            </w:pPr>
            <w:r w:rsidRPr="003346BA">
              <w:rPr>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tcPr>
          <w:p w:rsidR="00412E80" w:rsidRPr="003346BA" w:rsidRDefault="00412E80" w:rsidP="00412E80">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780" w:type="dxa"/>
            <w:tcBorders>
              <w:top w:val="single" w:sz="6" w:space="0" w:color="auto"/>
              <w:left w:val="single" w:sz="6" w:space="0" w:color="auto"/>
              <w:bottom w:val="single" w:sz="6" w:space="0" w:color="auto"/>
              <w:right w:val="single" w:sz="6" w:space="0" w:color="auto"/>
            </w:tcBorders>
          </w:tcPr>
          <w:p w:rsidR="00412E80" w:rsidRPr="003346BA" w:rsidRDefault="00412E80" w:rsidP="00412E8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3836" w:type="dxa"/>
            <w:tcBorders>
              <w:top w:val="single" w:sz="6" w:space="0" w:color="auto"/>
              <w:left w:val="single" w:sz="6" w:space="0" w:color="auto"/>
              <w:bottom w:val="single" w:sz="6" w:space="0" w:color="auto"/>
              <w:right w:val="single" w:sz="6" w:space="0" w:color="auto"/>
            </w:tcBorders>
          </w:tcPr>
          <w:p w:rsidR="00412E80" w:rsidRPr="003346BA" w:rsidRDefault="00412E80" w:rsidP="00412E8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В 1 квартале субъекты малого и среднего предпринимательства приглашались к участию в конкурсе «Архангельское качество</w:t>
            </w:r>
            <w:r>
              <w:rPr>
                <w:rFonts w:ascii="Times New Roman" w:hAnsi="Times New Roman" w:cs="Times New Roman"/>
                <w:sz w:val="18"/>
                <w:szCs w:val="18"/>
                <w:vertAlign w:val="superscript"/>
              </w:rPr>
              <w:t>-2024</w:t>
            </w:r>
            <w:r w:rsidRPr="003346BA">
              <w:rPr>
                <w:rFonts w:ascii="Times New Roman" w:hAnsi="Times New Roman" w:cs="Times New Roman"/>
                <w:sz w:val="18"/>
                <w:szCs w:val="18"/>
                <w:vertAlign w:val="superscript"/>
              </w:rPr>
              <w:t>»</w:t>
            </w:r>
            <w:r>
              <w:rPr>
                <w:rFonts w:ascii="Times New Roman" w:hAnsi="Times New Roman" w:cs="Times New Roman"/>
                <w:sz w:val="18"/>
                <w:szCs w:val="18"/>
                <w:vertAlign w:val="superscript"/>
              </w:rPr>
              <w:t>, информация о конкурсе размещена на официальном сайте.</w:t>
            </w:r>
          </w:p>
          <w:p w:rsidR="00412E80" w:rsidRPr="003346BA" w:rsidRDefault="00412E80" w:rsidP="00412E80">
            <w:pPr>
              <w:pStyle w:val="ConsPlusCell"/>
              <w:widowControl/>
              <w:spacing w:line="0" w:lineRule="atLeast"/>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w:t>
            </w:r>
          </w:p>
        </w:tc>
      </w:tr>
      <w:tr w:rsidR="00412E80" w:rsidRPr="003346BA" w:rsidTr="00994C74">
        <w:trPr>
          <w:cantSplit/>
          <w:trHeight w:val="357"/>
        </w:trPr>
        <w:tc>
          <w:tcPr>
            <w:tcW w:w="1556" w:type="dxa"/>
            <w:tcBorders>
              <w:top w:val="single" w:sz="6" w:space="0" w:color="auto"/>
              <w:left w:val="single" w:sz="6" w:space="0" w:color="auto"/>
              <w:bottom w:val="single" w:sz="6" w:space="0" w:color="auto"/>
              <w:right w:val="single" w:sz="6" w:space="0" w:color="auto"/>
            </w:tcBorders>
            <w:vAlign w:val="center"/>
          </w:tcPr>
          <w:p w:rsidR="00412E80" w:rsidRPr="003346BA" w:rsidRDefault="00412E80" w:rsidP="00412E80">
            <w:pPr>
              <w:spacing w:before="40"/>
              <w:rPr>
                <w:sz w:val="18"/>
                <w:szCs w:val="18"/>
                <w:vertAlign w:val="superscript"/>
              </w:rPr>
            </w:pPr>
            <w:r w:rsidRPr="003346BA">
              <w:rPr>
                <w:sz w:val="18"/>
                <w:szCs w:val="18"/>
                <w:vertAlign w:val="superscript"/>
              </w:rPr>
              <w:t xml:space="preserve">3.5 Проведение ярмарок и </w:t>
            </w:r>
            <w:r>
              <w:rPr>
                <w:sz w:val="18"/>
                <w:szCs w:val="18"/>
                <w:vertAlign w:val="superscript"/>
              </w:rPr>
              <w:t xml:space="preserve">конкурсов, </w:t>
            </w:r>
            <w:r w:rsidRPr="003346BA">
              <w:rPr>
                <w:sz w:val="18"/>
                <w:szCs w:val="18"/>
                <w:vertAlign w:val="superscript"/>
              </w:rPr>
              <w:t xml:space="preserve">оказание помощи в проведении ярмарок </w:t>
            </w:r>
            <w:r>
              <w:rPr>
                <w:sz w:val="18"/>
                <w:szCs w:val="18"/>
                <w:vertAlign w:val="superscript"/>
              </w:rPr>
              <w:t xml:space="preserve">и конкурсов </w:t>
            </w:r>
            <w:r w:rsidRPr="003346BA">
              <w:rPr>
                <w:sz w:val="18"/>
                <w:szCs w:val="18"/>
                <w:vertAlign w:val="superscript"/>
              </w:rPr>
              <w:t>в поселениях, участие в областных и межрайонных выставках, ярмарках</w:t>
            </w:r>
            <w:r>
              <w:rPr>
                <w:sz w:val="18"/>
                <w:szCs w:val="18"/>
                <w:vertAlign w:val="superscript"/>
              </w:rPr>
              <w:t>, конкурсах</w:t>
            </w:r>
          </w:p>
        </w:tc>
        <w:tc>
          <w:tcPr>
            <w:tcW w:w="1299" w:type="dxa"/>
            <w:tcBorders>
              <w:top w:val="single" w:sz="6" w:space="0" w:color="auto"/>
              <w:left w:val="single" w:sz="6" w:space="0" w:color="auto"/>
              <w:bottom w:val="single" w:sz="6" w:space="0" w:color="auto"/>
              <w:right w:val="single" w:sz="6" w:space="0" w:color="auto"/>
            </w:tcBorders>
            <w:vAlign w:val="center"/>
          </w:tcPr>
          <w:p w:rsidR="00412E80" w:rsidRPr="003346BA" w:rsidRDefault="00412E80" w:rsidP="00412E80">
            <w:pPr>
              <w:jc w:val="center"/>
              <w:rPr>
                <w:sz w:val="18"/>
                <w:szCs w:val="18"/>
                <w:vertAlign w:val="superscript"/>
              </w:rPr>
            </w:pPr>
            <w:r w:rsidRPr="003346BA">
              <w:rPr>
                <w:sz w:val="18"/>
                <w:szCs w:val="18"/>
                <w:vertAlign w:val="superscript"/>
              </w:rPr>
              <w:t>Администрация МО «Ленский муниципальный район», Совет по малому предпринимательству при Главе Мо «Ленский муниципальный район»</w:t>
            </w:r>
          </w:p>
        </w:tc>
        <w:tc>
          <w:tcPr>
            <w:tcW w:w="650" w:type="dxa"/>
            <w:tcBorders>
              <w:top w:val="single" w:sz="6" w:space="0" w:color="auto"/>
              <w:left w:val="single" w:sz="6" w:space="0" w:color="auto"/>
              <w:bottom w:val="single" w:sz="6" w:space="0" w:color="auto"/>
              <w:right w:val="single" w:sz="6" w:space="0" w:color="auto"/>
            </w:tcBorders>
          </w:tcPr>
          <w:p w:rsidR="00412E80" w:rsidRPr="003346BA" w:rsidRDefault="00412E80" w:rsidP="00412E8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30,0</w:t>
            </w:r>
          </w:p>
        </w:tc>
        <w:tc>
          <w:tcPr>
            <w:tcW w:w="650" w:type="dxa"/>
            <w:tcBorders>
              <w:top w:val="single" w:sz="6" w:space="0" w:color="auto"/>
              <w:left w:val="single" w:sz="6" w:space="0" w:color="auto"/>
              <w:bottom w:val="single" w:sz="6" w:space="0" w:color="auto"/>
              <w:right w:val="single" w:sz="6" w:space="0" w:color="auto"/>
            </w:tcBorders>
          </w:tcPr>
          <w:p w:rsidR="00412E80" w:rsidRPr="003346BA" w:rsidRDefault="00412E80" w:rsidP="00412E8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520" w:type="dxa"/>
            <w:tcBorders>
              <w:top w:val="single" w:sz="6" w:space="0" w:color="auto"/>
              <w:left w:val="single" w:sz="6" w:space="0" w:color="auto"/>
              <w:bottom w:val="single" w:sz="6" w:space="0" w:color="auto"/>
              <w:right w:val="single" w:sz="6" w:space="0" w:color="auto"/>
            </w:tcBorders>
          </w:tcPr>
          <w:p w:rsidR="00412E80" w:rsidRPr="003346BA" w:rsidRDefault="00412E80" w:rsidP="00412E8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649" w:type="dxa"/>
            <w:tcBorders>
              <w:top w:val="single" w:sz="6" w:space="0" w:color="auto"/>
              <w:left w:val="single" w:sz="6" w:space="0" w:color="auto"/>
              <w:bottom w:val="single" w:sz="6" w:space="0" w:color="auto"/>
              <w:right w:val="single" w:sz="6" w:space="0" w:color="auto"/>
            </w:tcBorders>
          </w:tcPr>
          <w:p w:rsidR="00412E80" w:rsidRPr="003346BA" w:rsidRDefault="00412E80" w:rsidP="00412E8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80" w:type="dxa"/>
            <w:tcBorders>
              <w:top w:val="single" w:sz="6" w:space="0" w:color="auto"/>
              <w:left w:val="single" w:sz="6" w:space="0" w:color="auto"/>
              <w:bottom w:val="single" w:sz="6" w:space="0" w:color="auto"/>
              <w:right w:val="single" w:sz="6" w:space="0" w:color="auto"/>
            </w:tcBorders>
          </w:tcPr>
          <w:p w:rsidR="00412E80" w:rsidRPr="003346BA" w:rsidRDefault="00412E80" w:rsidP="00412E8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30,0</w:t>
            </w:r>
          </w:p>
        </w:tc>
        <w:tc>
          <w:tcPr>
            <w:tcW w:w="909" w:type="dxa"/>
            <w:tcBorders>
              <w:top w:val="single" w:sz="6" w:space="0" w:color="auto"/>
              <w:left w:val="single" w:sz="6" w:space="0" w:color="auto"/>
              <w:bottom w:val="single" w:sz="6" w:space="0" w:color="auto"/>
              <w:right w:val="single" w:sz="6" w:space="0" w:color="auto"/>
            </w:tcBorders>
          </w:tcPr>
          <w:p w:rsidR="00412E80" w:rsidRPr="003346BA" w:rsidRDefault="00412E80" w:rsidP="00412E8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650" w:type="dxa"/>
            <w:tcBorders>
              <w:top w:val="single" w:sz="6" w:space="0" w:color="auto"/>
              <w:left w:val="single" w:sz="6" w:space="0" w:color="auto"/>
              <w:bottom w:val="single" w:sz="6" w:space="0" w:color="auto"/>
              <w:right w:val="single" w:sz="6" w:space="0" w:color="auto"/>
            </w:tcBorders>
          </w:tcPr>
          <w:p w:rsidR="00412E80" w:rsidRPr="003346BA" w:rsidRDefault="00412E80" w:rsidP="00412E8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650" w:type="dxa"/>
            <w:tcBorders>
              <w:top w:val="single" w:sz="6" w:space="0" w:color="auto"/>
              <w:left w:val="single" w:sz="6" w:space="0" w:color="auto"/>
              <w:bottom w:val="single" w:sz="6" w:space="0" w:color="auto"/>
              <w:right w:val="single" w:sz="6" w:space="0" w:color="auto"/>
            </w:tcBorders>
          </w:tcPr>
          <w:p w:rsidR="00412E80" w:rsidRPr="003346BA" w:rsidRDefault="00412E80" w:rsidP="00412E8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tcPr>
          <w:p w:rsidR="00412E80" w:rsidRPr="003346BA" w:rsidRDefault="00412E80" w:rsidP="00412E8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650" w:type="dxa"/>
            <w:tcBorders>
              <w:top w:val="single" w:sz="6" w:space="0" w:color="auto"/>
              <w:left w:val="single" w:sz="6" w:space="0" w:color="auto"/>
              <w:bottom w:val="single" w:sz="6" w:space="0" w:color="auto"/>
              <w:right w:val="single" w:sz="6" w:space="0" w:color="auto"/>
            </w:tcBorders>
          </w:tcPr>
          <w:p w:rsidR="00412E80" w:rsidRPr="003346BA" w:rsidRDefault="00412E80" w:rsidP="00412E8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tcPr>
          <w:p w:rsidR="00412E80" w:rsidRPr="003346BA" w:rsidRDefault="00412E80" w:rsidP="00412E8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80" w:type="dxa"/>
            <w:tcBorders>
              <w:top w:val="single" w:sz="6" w:space="0" w:color="auto"/>
              <w:left w:val="single" w:sz="6" w:space="0" w:color="auto"/>
              <w:bottom w:val="single" w:sz="6" w:space="0" w:color="auto"/>
              <w:right w:val="single" w:sz="6" w:space="0" w:color="auto"/>
            </w:tcBorders>
          </w:tcPr>
          <w:p w:rsidR="00412E80" w:rsidRPr="003346BA" w:rsidRDefault="00412E80" w:rsidP="00412E8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3836" w:type="dxa"/>
            <w:tcBorders>
              <w:top w:val="single" w:sz="6" w:space="0" w:color="auto"/>
              <w:left w:val="single" w:sz="6" w:space="0" w:color="auto"/>
              <w:bottom w:val="single" w:sz="6" w:space="0" w:color="auto"/>
              <w:right w:val="single" w:sz="6" w:space="0" w:color="auto"/>
            </w:tcBorders>
          </w:tcPr>
          <w:p w:rsidR="00412E80" w:rsidRPr="003346BA" w:rsidRDefault="00412E80" w:rsidP="00412E80">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В целях стабилизации цен на продовольственные и промышленные товары в поселениях два раза в неделю организованы универсальные ярмарки. </w:t>
            </w:r>
            <w:r>
              <w:rPr>
                <w:rFonts w:ascii="Times New Roman" w:hAnsi="Times New Roman" w:cs="Times New Roman"/>
                <w:sz w:val="18"/>
                <w:szCs w:val="18"/>
                <w:vertAlign w:val="superscript"/>
              </w:rPr>
              <w:t>В торговых объектах проводятся тематические ярмарки по продаже обуви, верхней одежды, текстиля.</w:t>
            </w:r>
          </w:p>
        </w:tc>
      </w:tr>
      <w:tr w:rsidR="00412E80" w:rsidRPr="003346BA" w:rsidTr="00994C74">
        <w:trPr>
          <w:cantSplit/>
          <w:trHeight w:val="357"/>
        </w:trPr>
        <w:tc>
          <w:tcPr>
            <w:tcW w:w="1556"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rsidR="00412E80" w:rsidRPr="00F31299" w:rsidRDefault="00412E80" w:rsidP="00412E80">
            <w:pPr>
              <w:jc w:val="center"/>
              <w:rPr>
                <w:bCs/>
                <w:sz w:val="20"/>
                <w:szCs w:val="20"/>
                <w:vertAlign w:val="superscript"/>
              </w:rPr>
            </w:pPr>
            <w:r w:rsidRPr="00F31299">
              <w:rPr>
                <w:bCs/>
                <w:sz w:val="20"/>
                <w:szCs w:val="20"/>
                <w:vertAlign w:val="superscript"/>
              </w:rPr>
              <w:t>Итого по   муниципальной</w:t>
            </w:r>
            <w:r w:rsidRPr="00F31299">
              <w:rPr>
                <w:bCs/>
                <w:sz w:val="20"/>
                <w:szCs w:val="20"/>
                <w:vertAlign w:val="superscript"/>
              </w:rPr>
              <w:br/>
              <w:t>Программе</w:t>
            </w:r>
          </w:p>
        </w:tc>
        <w:tc>
          <w:tcPr>
            <w:tcW w:w="1299"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rsidR="00412E80" w:rsidRPr="00F31299" w:rsidRDefault="00412E80" w:rsidP="00412E80">
            <w:pPr>
              <w:jc w:val="center"/>
              <w:rPr>
                <w:bCs/>
                <w:sz w:val="20"/>
                <w:szCs w:val="20"/>
                <w:vertAlign w:val="superscript"/>
              </w:rPr>
            </w:pPr>
          </w:p>
        </w:tc>
        <w:tc>
          <w:tcPr>
            <w:tcW w:w="650"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412E80" w:rsidRPr="00F31299" w:rsidRDefault="00412E80" w:rsidP="00412E80">
            <w:pPr>
              <w:pStyle w:val="ConsPlusCell"/>
              <w:widowControl/>
              <w:jc w:val="center"/>
              <w:rPr>
                <w:rFonts w:ascii="Times New Roman" w:hAnsi="Times New Roman" w:cs="Times New Roman"/>
                <w:bCs/>
                <w:vertAlign w:val="superscript"/>
              </w:rPr>
            </w:pPr>
            <w:r>
              <w:rPr>
                <w:rFonts w:ascii="Times New Roman" w:hAnsi="Times New Roman" w:cs="Times New Roman"/>
                <w:bCs/>
                <w:vertAlign w:val="superscript"/>
              </w:rPr>
              <w:t>3</w:t>
            </w:r>
            <w:r w:rsidRPr="00F31299">
              <w:rPr>
                <w:rFonts w:ascii="Times New Roman" w:hAnsi="Times New Roman" w:cs="Times New Roman"/>
                <w:bCs/>
                <w:vertAlign w:val="superscript"/>
              </w:rPr>
              <w:t>35,0</w:t>
            </w:r>
          </w:p>
        </w:tc>
        <w:tc>
          <w:tcPr>
            <w:tcW w:w="650"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412E80" w:rsidRPr="00F31299" w:rsidRDefault="00412E80" w:rsidP="00412E80">
            <w:pPr>
              <w:pStyle w:val="ConsPlusCell"/>
              <w:widowControl/>
              <w:jc w:val="center"/>
              <w:rPr>
                <w:rFonts w:ascii="Times New Roman" w:hAnsi="Times New Roman" w:cs="Times New Roman"/>
                <w:bCs/>
                <w:vertAlign w:val="superscript"/>
              </w:rPr>
            </w:pPr>
            <w:r w:rsidRPr="00F31299">
              <w:rPr>
                <w:rFonts w:ascii="Times New Roman" w:hAnsi="Times New Roman" w:cs="Times New Roman"/>
                <w:bCs/>
                <w:vertAlign w:val="superscript"/>
              </w:rPr>
              <w:t>0,0</w:t>
            </w:r>
          </w:p>
        </w:tc>
        <w:tc>
          <w:tcPr>
            <w:tcW w:w="520"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412E80" w:rsidRPr="00F31299" w:rsidRDefault="00412E80" w:rsidP="00412E80">
            <w:pPr>
              <w:pStyle w:val="ConsPlusNonformat"/>
              <w:widowControl/>
              <w:jc w:val="center"/>
              <w:rPr>
                <w:rFonts w:ascii="Times New Roman" w:hAnsi="Times New Roman" w:cs="Times New Roman"/>
                <w:vertAlign w:val="superscript"/>
              </w:rPr>
            </w:pPr>
            <w:r w:rsidRPr="00F31299">
              <w:rPr>
                <w:rFonts w:ascii="Times New Roman" w:hAnsi="Times New Roman" w:cs="Times New Roman"/>
                <w:vertAlign w:val="superscript"/>
              </w:rPr>
              <w:t>0</w:t>
            </w:r>
            <w:r>
              <w:rPr>
                <w:rFonts w:ascii="Times New Roman" w:hAnsi="Times New Roman" w:cs="Times New Roman"/>
                <w:vertAlign w:val="superscript"/>
              </w:rPr>
              <w:t>,0</w:t>
            </w:r>
          </w:p>
        </w:tc>
        <w:tc>
          <w:tcPr>
            <w:tcW w:w="649"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412E80" w:rsidRPr="00F31299" w:rsidRDefault="00412E80" w:rsidP="00412E80">
            <w:pPr>
              <w:pStyle w:val="ConsPlusNonformat"/>
              <w:widowControl/>
              <w:jc w:val="center"/>
              <w:rPr>
                <w:rFonts w:ascii="Times New Roman" w:hAnsi="Times New Roman" w:cs="Times New Roman"/>
                <w:vertAlign w:val="superscript"/>
              </w:rPr>
            </w:pPr>
            <w:r w:rsidRPr="00F31299">
              <w:rPr>
                <w:rFonts w:ascii="Times New Roman" w:hAnsi="Times New Roman" w:cs="Times New Roman"/>
                <w:vertAlign w:val="superscript"/>
              </w:rPr>
              <w:t>0</w:t>
            </w:r>
            <w:r>
              <w:rPr>
                <w:rFonts w:ascii="Times New Roman" w:hAnsi="Times New Roman" w:cs="Times New Roman"/>
                <w:vertAlign w:val="superscript"/>
              </w:rPr>
              <w:t>,0</w:t>
            </w:r>
          </w:p>
        </w:tc>
        <w:tc>
          <w:tcPr>
            <w:tcW w:w="780"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412E80" w:rsidRPr="00F31299" w:rsidRDefault="00412E80" w:rsidP="00412E80">
            <w:pPr>
              <w:pStyle w:val="ConsPlusCell"/>
              <w:widowControl/>
              <w:jc w:val="center"/>
              <w:rPr>
                <w:rFonts w:ascii="Times New Roman" w:hAnsi="Times New Roman" w:cs="Times New Roman"/>
                <w:bCs/>
                <w:vertAlign w:val="superscript"/>
              </w:rPr>
            </w:pPr>
            <w:r>
              <w:rPr>
                <w:rFonts w:ascii="Times New Roman" w:hAnsi="Times New Roman" w:cs="Times New Roman"/>
                <w:bCs/>
                <w:vertAlign w:val="superscript"/>
              </w:rPr>
              <w:t>3</w:t>
            </w:r>
            <w:r w:rsidRPr="00F31299">
              <w:rPr>
                <w:rFonts w:ascii="Times New Roman" w:hAnsi="Times New Roman" w:cs="Times New Roman"/>
                <w:bCs/>
                <w:vertAlign w:val="superscript"/>
              </w:rPr>
              <w:t>30,0</w:t>
            </w:r>
          </w:p>
        </w:tc>
        <w:tc>
          <w:tcPr>
            <w:tcW w:w="909"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412E80" w:rsidRPr="00F31299" w:rsidRDefault="00412E80" w:rsidP="00412E80">
            <w:pPr>
              <w:pStyle w:val="ConsPlusCell"/>
              <w:widowControl/>
              <w:jc w:val="center"/>
              <w:rPr>
                <w:rFonts w:ascii="Times New Roman" w:hAnsi="Times New Roman" w:cs="Times New Roman"/>
                <w:bCs/>
                <w:vertAlign w:val="superscript"/>
              </w:rPr>
            </w:pPr>
            <w:r w:rsidRPr="00F31299">
              <w:rPr>
                <w:rFonts w:ascii="Times New Roman" w:hAnsi="Times New Roman" w:cs="Times New Roman"/>
                <w:bCs/>
                <w:vertAlign w:val="superscript"/>
              </w:rPr>
              <w:t>0,0</w:t>
            </w:r>
          </w:p>
        </w:tc>
        <w:tc>
          <w:tcPr>
            <w:tcW w:w="650"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412E80" w:rsidRPr="00F31299" w:rsidRDefault="00412E80" w:rsidP="00412E80">
            <w:pPr>
              <w:pStyle w:val="ConsPlusCell"/>
              <w:widowControl/>
              <w:jc w:val="center"/>
              <w:rPr>
                <w:rFonts w:ascii="Times New Roman" w:hAnsi="Times New Roman" w:cs="Times New Roman"/>
                <w:bCs/>
                <w:vertAlign w:val="superscript"/>
              </w:rPr>
            </w:pPr>
            <w:r w:rsidRPr="00F31299">
              <w:rPr>
                <w:rFonts w:ascii="Times New Roman" w:hAnsi="Times New Roman" w:cs="Times New Roman"/>
                <w:bCs/>
                <w:vertAlign w:val="superscript"/>
              </w:rPr>
              <w:t>0,0</w:t>
            </w:r>
          </w:p>
        </w:tc>
        <w:tc>
          <w:tcPr>
            <w:tcW w:w="650"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412E80" w:rsidRPr="00F31299" w:rsidRDefault="00412E80" w:rsidP="00412E80">
            <w:pPr>
              <w:pStyle w:val="ConsPlusCell"/>
              <w:widowControl/>
              <w:jc w:val="center"/>
              <w:rPr>
                <w:rFonts w:ascii="Times New Roman" w:hAnsi="Times New Roman" w:cs="Times New Roman"/>
                <w:bCs/>
                <w:vertAlign w:val="superscript"/>
              </w:rPr>
            </w:pPr>
            <w:r w:rsidRPr="00F31299">
              <w:rPr>
                <w:rFonts w:ascii="Times New Roman" w:hAnsi="Times New Roman" w:cs="Times New Roman"/>
                <w:bCs/>
                <w:vertAlign w:val="superscript"/>
              </w:rPr>
              <w:t>0</w:t>
            </w:r>
            <w:r>
              <w:rPr>
                <w:rFonts w:ascii="Times New Roman" w:hAnsi="Times New Roman" w:cs="Times New Roman"/>
                <w:bCs/>
                <w:vertAlign w:val="superscript"/>
              </w:rPr>
              <w:t>,0</w:t>
            </w:r>
          </w:p>
        </w:tc>
        <w:tc>
          <w:tcPr>
            <w:tcW w:w="779"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412E80" w:rsidRPr="00F31299" w:rsidRDefault="00412E80" w:rsidP="00412E80">
            <w:pPr>
              <w:pStyle w:val="ConsPlusCell"/>
              <w:widowControl/>
              <w:jc w:val="center"/>
              <w:rPr>
                <w:rFonts w:ascii="Times New Roman" w:hAnsi="Times New Roman" w:cs="Times New Roman"/>
                <w:bCs/>
                <w:vertAlign w:val="superscript"/>
              </w:rPr>
            </w:pPr>
            <w:r w:rsidRPr="00F31299">
              <w:rPr>
                <w:rFonts w:ascii="Times New Roman" w:hAnsi="Times New Roman" w:cs="Times New Roman"/>
                <w:bCs/>
                <w:vertAlign w:val="superscript"/>
              </w:rPr>
              <w:t>0</w:t>
            </w:r>
            <w:r>
              <w:rPr>
                <w:rFonts w:ascii="Times New Roman" w:hAnsi="Times New Roman" w:cs="Times New Roman"/>
                <w:bCs/>
                <w:vertAlign w:val="superscript"/>
              </w:rPr>
              <w:t>,0</w:t>
            </w:r>
          </w:p>
        </w:tc>
        <w:tc>
          <w:tcPr>
            <w:tcW w:w="650"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412E80" w:rsidRPr="00F31299" w:rsidRDefault="00412E80" w:rsidP="00412E80">
            <w:pPr>
              <w:pStyle w:val="ConsPlusCell"/>
              <w:widowControl/>
              <w:jc w:val="center"/>
              <w:rPr>
                <w:rFonts w:ascii="Times New Roman" w:hAnsi="Times New Roman" w:cs="Times New Roman"/>
                <w:bCs/>
                <w:vertAlign w:val="superscript"/>
              </w:rPr>
            </w:pPr>
            <w:r w:rsidRPr="00F31299">
              <w:rPr>
                <w:rFonts w:ascii="Times New Roman" w:hAnsi="Times New Roman" w:cs="Times New Roman"/>
                <w:bCs/>
                <w:vertAlign w:val="superscript"/>
              </w:rPr>
              <w:t>0</w:t>
            </w:r>
            <w:r>
              <w:rPr>
                <w:rFonts w:ascii="Times New Roman" w:hAnsi="Times New Roman" w:cs="Times New Roman"/>
                <w:bCs/>
                <w:vertAlign w:val="superscript"/>
              </w:rPr>
              <w:t>,0</w:t>
            </w:r>
          </w:p>
        </w:tc>
        <w:tc>
          <w:tcPr>
            <w:tcW w:w="779"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412E80" w:rsidRPr="00F31299" w:rsidRDefault="00412E80" w:rsidP="00412E80">
            <w:pPr>
              <w:pStyle w:val="ConsPlusCell"/>
              <w:widowControl/>
              <w:jc w:val="center"/>
              <w:rPr>
                <w:rFonts w:ascii="Times New Roman" w:hAnsi="Times New Roman" w:cs="Times New Roman"/>
                <w:bCs/>
                <w:vertAlign w:val="superscript"/>
              </w:rPr>
            </w:pPr>
            <w:r w:rsidRPr="00F31299">
              <w:rPr>
                <w:rFonts w:ascii="Times New Roman" w:hAnsi="Times New Roman" w:cs="Times New Roman"/>
                <w:bCs/>
                <w:vertAlign w:val="superscript"/>
              </w:rPr>
              <w:t>5,0</w:t>
            </w:r>
          </w:p>
        </w:tc>
        <w:tc>
          <w:tcPr>
            <w:tcW w:w="780"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412E80" w:rsidRPr="00F31299" w:rsidRDefault="00412E80" w:rsidP="00412E80">
            <w:pPr>
              <w:pStyle w:val="ConsPlusCell"/>
              <w:widowControl/>
              <w:jc w:val="center"/>
              <w:rPr>
                <w:rFonts w:ascii="Times New Roman" w:hAnsi="Times New Roman" w:cs="Times New Roman"/>
                <w:bCs/>
                <w:vertAlign w:val="superscript"/>
              </w:rPr>
            </w:pPr>
            <w:r w:rsidRPr="00F31299">
              <w:rPr>
                <w:rFonts w:ascii="Times New Roman" w:hAnsi="Times New Roman" w:cs="Times New Roman"/>
                <w:bCs/>
                <w:vertAlign w:val="superscript"/>
              </w:rPr>
              <w:t>0,0</w:t>
            </w:r>
          </w:p>
        </w:tc>
        <w:tc>
          <w:tcPr>
            <w:tcW w:w="3836"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412E80" w:rsidRPr="00F31299" w:rsidRDefault="00412E80" w:rsidP="00412E80">
            <w:pPr>
              <w:pStyle w:val="ConsPlusCell"/>
              <w:widowControl/>
              <w:jc w:val="center"/>
              <w:rPr>
                <w:rFonts w:ascii="Times New Roman" w:hAnsi="Times New Roman" w:cs="Times New Roman"/>
                <w:bCs/>
                <w:vertAlign w:val="superscript"/>
              </w:rPr>
            </w:pPr>
          </w:p>
        </w:tc>
      </w:tr>
    </w:tbl>
    <w:p w:rsidR="00862A20" w:rsidRDefault="00862A20" w:rsidP="00B15068">
      <w:pPr>
        <w:autoSpaceDE w:val="0"/>
        <w:autoSpaceDN w:val="0"/>
        <w:adjustRightInd w:val="0"/>
        <w:outlineLvl w:val="1"/>
        <w:rPr>
          <w:color w:val="FF0000"/>
          <w:sz w:val="18"/>
          <w:szCs w:val="18"/>
          <w:highlight w:val="yellow"/>
          <w:vertAlign w:val="superscript"/>
        </w:rPr>
      </w:pPr>
    </w:p>
    <w:p w:rsidR="00862A20" w:rsidRDefault="00862A20" w:rsidP="00391073">
      <w:pPr>
        <w:autoSpaceDE w:val="0"/>
        <w:autoSpaceDN w:val="0"/>
        <w:adjustRightInd w:val="0"/>
        <w:jc w:val="center"/>
        <w:outlineLvl w:val="1"/>
        <w:rPr>
          <w:color w:val="FF0000"/>
          <w:sz w:val="18"/>
          <w:szCs w:val="18"/>
          <w:highlight w:val="yellow"/>
          <w:vertAlign w:val="superscript"/>
        </w:rPr>
      </w:pPr>
    </w:p>
    <w:p w:rsidR="00FE06B7" w:rsidRPr="00A070C6" w:rsidRDefault="00FE06B7" w:rsidP="00391073">
      <w:pPr>
        <w:autoSpaceDE w:val="0"/>
        <w:autoSpaceDN w:val="0"/>
        <w:adjustRightInd w:val="0"/>
        <w:jc w:val="center"/>
        <w:outlineLvl w:val="1"/>
        <w:rPr>
          <w:b/>
          <w:i/>
          <w:vertAlign w:val="superscript"/>
        </w:rPr>
      </w:pPr>
      <w:r w:rsidRPr="00A070C6">
        <w:rPr>
          <w:b/>
          <w:i/>
          <w:vertAlign w:val="superscript"/>
        </w:rPr>
        <w:t>«Энергосбережение и повышение энергетической эффективности муниципального образования</w:t>
      </w:r>
    </w:p>
    <w:p w:rsidR="00FE06B7" w:rsidRPr="00A91E24" w:rsidRDefault="00FE06B7" w:rsidP="00A91E24">
      <w:pPr>
        <w:autoSpaceDE w:val="0"/>
        <w:autoSpaceDN w:val="0"/>
        <w:adjustRightInd w:val="0"/>
        <w:jc w:val="center"/>
        <w:outlineLvl w:val="1"/>
        <w:rPr>
          <w:b/>
          <w:i/>
          <w:vertAlign w:val="superscript"/>
        </w:rPr>
      </w:pPr>
      <w:r w:rsidRPr="00A070C6">
        <w:rPr>
          <w:b/>
          <w:i/>
          <w:vertAlign w:val="superscript"/>
        </w:rPr>
        <w:t>«Ленский муниципальный район»</w:t>
      </w:r>
    </w:p>
    <w:tbl>
      <w:tblPr>
        <w:tblpPr w:leftFromText="180" w:rightFromText="180" w:bottomFromText="200" w:vertAnchor="text" w:tblpY="1"/>
        <w:tblOverlap w:val="never"/>
        <w:tblW w:w="15238" w:type="dxa"/>
        <w:tblLayout w:type="fixed"/>
        <w:tblCellMar>
          <w:left w:w="70" w:type="dxa"/>
          <w:right w:w="70" w:type="dxa"/>
        </w:tblCellMar>
        <w:tblLook w:val="04A0" w:firstRow="1" w:lastRow="0" w:firstColumn="1" w:lastColumn="0" w:noHBand="0" w:noVBand="1"/>
      </w:tblPr>
      <w:tblGrid>
        <w:gridCol w:w="2269"/>
        <w:gridCol w:w="1410"/>
        <w:gridCol w:w="676"/>
        <w:gridCol w:w="675"/>
        <w:gridCol w:w="810"/>
        <w:gridCol w:w="810"/>
        <w:gridCol w:w="779"/>
        <w:gridCol w:w="779"/>
        <w:gridCol w:w="17"/>
        <w:gridCol w:w="519"/>
        <w:gridCol w:w="945"/>
        <w:gridCol w:w="675"/>
        <w:gridCol w:w="810"/>
        <w:gridCol w:w="810"/>
        <w:gridCol w:w="777"/>
        <w:gridCol w:w="2477"/>
      </w:tblGrid>
      <w:tr w:rsidR="00FE06B7" w:rsidRPr="003346BA" w:rsidTr="003F0445">
        <w:trPr>
          <w:trHeight w:val="240"/>
          <w:tblHeader/>
        </w:trPr>
        <w:tc>
          <w:tcPr>
            <w:tcW w:w="2269" w:type="dxa"/>
            <w:vMerge w:val="restart"/>
            <w:tcBorders>
              <w:top w:val="single" w:sz="6" w:space="0" w:color="auto"/>
              <w:left w:val="single" w:sz="6" w:space="0" w:color="auto"/>
              <w:bottom w:val="single" w:sz="6" w:space="0" w:color="auto"/>
              <w:right w:val="single" w:sz="6" w:space="0" w:color="auto"/>
            </w:tcBorders>
            <w:vAlign w:val="center"/>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наименование</w:t>
            </w:r>
            <w:r w:rsidRPr="003346BA">
              <w:rPr>
                <w:rFonts w:ascii="Times New Roman" w:hAnsi="Times New Roman" w:cs="Times New Roman"/>
                <w:sz w:val="18"/>
                <w:szCs w:val="18"/>
                <w:vertAlign w:val="superscript"/>
              </w:rPr>
              <w:br/>
              <w:t>мероприятия</w:t>
            </w:r>
            <w:r w:rsidRPr="003346BA">
              <w:rPr>
                <w:rFonts w:ascii="Times New Roman" w:hAnsi="Times New Roman" w:cs="Times New Roman"/>
                <w:sz w:val="18"/>
                <w:szCs w:val="18"/>
                <w:vertAlign w:val="superscript"/>
              </w:rPr>
              <w:br/>
            </w:r>
          </w:p>
        </w:tc>
        <w:tc>
          <w:tcPr>
            <w:tcW w:w="1410" w:type="dxa"/>
            <w:vMerge w:val="restart"/>
            <w:tcBorders>
              <w:top w:val="single" w:sz="6" w:space="0" w:color="auto"/>
              <w:left w:val="single" w:sz="6" w:space="0" w:color="auto"/>
              <w:bottom w:val="single" w:sz="6" w:space="0" w:color="auto"/>
              <w:right w:val="single" w:sz="6" w:space="0" w:color="auto"/>
            </w:tcBorders>
            <w:vAlign w:val="center"/>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исполнитель</w:t>
            </w:r>
          </w:p>
          <w:p w:rsidR="00FE06B7" w:rsidRPr="003346BA" w:rsidRDefault="00FE06B7" w:rsidP="00391073">
            <w:pPr>
              <w:spacing w:line="276" w:lineRule="auto"/>
              <w:jc w:val="center"/>
              <w:rPr>
                <w:sz w:val="18"/>
                <w:szCs w:val="18"/>
                <w:vertAlign w:val="superscript"/>
              </w:rPr>
            </w:pPr>
          </w:p>
        </w:tc>
        <w:tc>
          <w:tcPr>
            <w:tcW w:w="9082" w:type="dxa"/>
            <w:gridSpan w:val="13"/>
            <w:tcBorders>
              <w:top w:val="single" w:sz="6" w:space="0" w:color="auto"/>
              <w:left w:val="single" w:sz="6" w:space="0" w:color="auto"/>
              <w:bottom w:val="single" w:sz="6" w:space="0" w:color="auto"/>
              <w:right w:val="single" w:sz="6" w:space="0" w:color="auto"/>
            </w:tcBorders>
            <w:vAlign w:val="center"/>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Объемы </w:t>
            </w:r>
            <w:r w:rsidR="00B564C5" w:rsidRPr="003346BA">
              <w:rPr>
                <w:rFonts w:ascii="Times New Roman" w:hAnsi="Times New Roman" w:cs="Times New Roman"/>
                <w:sz w:val="18"/>
                <w:szCs w:val="18"/>
                <w:vertAlign w:val="superscript"/>
              </w:rPr>
              <w:t>финансирования, тыс.</w:t>
            </w:r>
            <w:r w:rsidRPr="003346BA">
              <w:rPr>
                <w:rFonts w:ascii="Times New Roman" w:hAnsi="Times New Roman" w:cs="Times New Roman"/>
                <w:sz w:val="18"/>
                <w:szCs w:val="18"/>
                <w:vertAlign w:val="superscript"/>
              </w:rPr>
              <w:t xml:space="preserve"> руб.</w:t>
            </w:r>
          </w:p>
        </w:tc>
        <w:tc>
          <w:tcPr>
            <w:tcW w:w="2477" w:type="dxa"/>
            <w:vMerge w:val="restart"/>
            <w:tcBorders>
              <w:top w:val="single" w:sz="6" w:space="0" w:color="auto"/>
              <w:left w:val="single" w:sz="6" w:space="0" w:color="auto"/>
              <w:bottom w:val="single" w:sz="6" w:space="0" w:color="auto"/>
              <w:right w:val="single" w:sz="6" w:space="0" w:color="auto"/>
            </w:tcBorders>
            <w:vAlign w:val="center"/>
            <w:hideMark/>
          </w:tcPr>
          <w:p w:rsidR="00FE06B7" w:rsidRPr="003346BA" w:rsidRDefault="00FE06B7" w:rsidP="009D06DF">
            <w:pPr>
              <w:pStyle w:val="ConsPlusCell"/>
              <w:widowControl/>
              <w:spacing w:line="276" w:lineRule="auto"/>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Фактический </w:t>
            </w:r>
            <w:r w:rsidR="00B564C5" w:rsidRPr="003346BA">
              <w:rPr>
                <w:rFonts w:ascii="Times New Roman" w:hAnsi="Times New Roman" w:cs="Times New Roman"/>
                <w:sz w:val="18"/>
                <w:szCs w:val="18"/>
                <w:vertAlign w:val="superscript"/>
              </w:rPr>
              <w:t>результат выполнения</w:t>
            </w:r>
            <w:r w:rsidRPr="003346BA">
              <w:rPr>
                <w:rFonts w:ascii="Times New Roman" w:hAnsi="Times New Roman" w:cs="Times New Roman"/>
                <w:sz w:val="18"/>
                <w:szCs w:val="18"/>
                <w:vertAlign w:val="superscript"/>
              </w:rPr>
              <w:t xml:space="preserve"> </w:t>
            </w:r>
            <w:r w:rsidRPr="003346BA">
              <w:rPr>
                <w:rFonts w:ascii="Times New Roman" w:hAnsi="Times New Roman" w:cs="Times New Roman"/>
                <w:sz w:val="18"/>
                <w:szCs w:val="18"/>
                <w:vertAlign w:val="superscript"/>
              </w:rPr>
              <w:br/>
              <w:t xml:space="preserve">мероприятия с указанием причин   </w:t>
            </w:r>
            <w:r w:rsidRPr="003346BA">
              <w:rPr>
                <w:rFonts w:ascii="Times New Roman" w:hAnsi="Times New Roman" w:cs="Times New Roman"/>
                <w:sz w:val="18"/>
                <w:szCs w:val="18"/>
                <w:vertAlign w:val="superscript"/>
              </w:rPr>
              <w:br/>
              <w:t>невыполнения</w:t>
            </w:r>
          </w:p>
        </w:tc>
      </w:tr>
      <w:tr w:rsidR="00FE06B7" w:rsidRPr="003346BA" w:rsidTr="003F0445">
        <w:trPr>
          <w:trHeight w:val="360"/>
          <w:tblHeader/>
        </w:trPr>
        <w:tc>
          <w:tcPr>
            <w:tcW w:w="2269" w:type="dxa"/>
            <w:vMerge/>
            <w:tcBorders>
              <w:top w:val="single" w:sz="6" w:space="0" w:color="auto"/>
              <w:left w:val="single" w:sz="6" w:space="0" w:color="auto"/>
              <w:bottom w:val="single" w:sz="6" w:space="0" w:color="auto"/>
              <w:right w:val="single" w:sz="6" w:space="0" w:color="auto"/>
            </w:tcBorders>
            <w:vAlign w:val="center"/>
            <w:hideMark/>
          </w:tcPr>
          <w:p w:rsidR="00FE06B7" w:rsidRPr="003346BA" w:rsidRDefault="00FE06B7" w:rsidP="00391073">
            <w:pPr>
              <w:jc w:val="center"/>
              <w:rPr>
                <w:sz w:val="18"/>
                <w:szCs w:val="18"/>
                <w:vertAlign w:val="superscript"/>
              </w:rPr>
            </w:pPr>
          </w:p>
        </w:tc>
        <w:tc>
          <w:tcPr>
            <w:tcW w:w="1410" w:type="dxa"/>
            <w:vMerge/>
            <w:tcBorders>
              <w:top w:val="single" w:sz="6" w:space="0" w:color="auto"/>
              <w:left w:val="single" w:sz="6" w:space="0" w:color="auto"/>
              <w:bottom w:val="single" w:sz="6" w:space="0" w:color="auto"/>
              <w:right w:val="single" w:sz="6" w:space="0" w:color="auto"/>
            </w:tcBorders>
            <w:vAlign w:val="center"/>
            <w:hideMark/>
          </w:tcPr>
          <w:p w:rsidR="00FE06B7" w:rsidRPr="003346BA" w:rsidRDefault="00FE06B7" w:rsidP="00391073">
            <w:pPr>
              <w:jc w:val="center"/>
              <w:rPr>
                <w:sz w:val="18"/>
                <w:szCs w:val="18"/>
                <w:vertAlign w:val="superscript"/>
              </w:rPr>
            </w:pPr>
          </w:p>
        </w:tc>
        <w:tc>
          <w:tcPr>
            <w:tcW w:w="1351" w:type="dxa"/>
            <w:gridSpan w:val="2"/>
            <w:tcBorders>
              <w:top w:val="single" w:sz="6" w:space="0" w:color="auto"/>
              <w:left w:val="single" w:sz="6" w:space="0" w:color="auto"/>
              <w:bottom w:val="single" w:sz="6" w:space="0" w:color="auto"/>
              <w:right w:val="single" w:sz="6" w:space="0" w:color="auto"/>
            </w:tcBorders>
            <w:vAlign w:val="center"/>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всего</w:t>
            </w:r>
          </w:p>
        </w:tc>
        <w:tc>
          <w:tcPr>
            <w:tcW w:w="1620" w:type="dxa"/>
            <w:gridSpan w:val="2"/>
            <w:tcBorders>
              <w:top w:val="single" w:sz="6" w:space="0" w:color="auto"/>
              <w:left w:val="single" w:sz="6" w:space="0" w:color="auto"/>
              <w:bottom w:val="single" w:sz="6" w:space="0" w:color="auto"/>
              <w:right w:val="single" w:sz="6" w:space="0" w:color="auto"/>
            </w:tcBorders>
            <w:vAlign w:val="center"/>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федеральный</w:t>
            </w:r>
            <w:r w:rsidRPr="003346BA">
              <w:rPr>
                <w:rFonts w:ascii="Times New Roman" w:hAnsi="Times New Roman" w:cs="Times New Roman"/>
                <w:sz w:val="18"/>
                <w:szCs w:val="18"/>
                <w:vertAlign w:val="superscript"/>
              </w:rPr>
              <w:br/>
              <w:t>бюджет</w:t>
            </w:r>
          </w:p>
        </w:tc>
        <w:tc>
          <w:tcPr>
            <w:tcW w:w="1575" w:type="dxa"/>
            <w:gridSpan w:val="3"/>
            <w:tcBorders>
              <w:top w:val="single" w:sz="6" w:space="0" w:color="auto"/>
              <w:left w:val="single" w:sz="6" w:space="0" w:color="auto"/>
              <w:bottom w:val="single" w:sz="6" w:space="0" w:color="auto"/>
              <w:right w:val="single" w:sz="6" w:space="0" w:color="auto"/>
            </w:tcBorders>
            <w:vAlign w:val="center"/>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бюджет МО</w:t>
            </w:r>
          </w:p>
          <w:p w:rsidR="00FE06B7" w:rsidRPr="003346BA" w:rsidRDefault="00354267" w:rsidP="00391073">
            <w:pPr>
              <w:pStyle w:val="ConsPlusCell"/>
              <w:widowControl/>
              <w:spacing w:line="276" w:lineRule="auto"/>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«Ленский муниципаль</w:t>
            </w:r>
            <w:r w:rsidR="00FE06B7" w:rsidRPr="003346BA">
              <w:rPr>
                <w:rFonts w:ascii="Times New Roman" w:hAnsi="Times New Roman" w:cs="Times New Roman"/>
                <w:sz w:val="18"/>
                <w:szCs w:val="18"/>
                <w:vertAlign w:val="superscript"/>
              </w:rPr>
              <w:t>ный район»</w:t>
            </w:r>
          </w:p>
        </w:tc>
        <w:tc>
          <w:tcPr>
            <w:tcW w:w="1464" w:type="dxa"/>
            <w:gridSpan w:val="2"/>
            <w:tcBorders>
              <w:top w:val="single" w:sz="6" w:space="0" w:color="auto"/>
              <w:left w:val="single" w:sz="6" w:space="0" w:color="auto"/>
              <w:bottom w:val="single" w:sz="6" w:space="0" w:color="auto"/>
              <w:right w:val="single" w:sz="6" w:space="0" w:color="auto"/>
            </w:tcBorders>
            <w:vAlign w:val="center"/>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Бюджеты поселений</w:t>
            </w:r>
          </w:p>
        </w:tc>
        <w:tc>
          <w:tcPr>
            <w:tcW w:w="1485" w:type="dxa"/>
            <w:gridSpan w:val="2"/>
            <w:tcBorders>
              <w:top w:val="single" w:sz="6" w:space="0" w:color="auto"/>
              <w:left w:val="single" w:sz="6" w:space="0" w:color="auto"/>
              <w:bottom w:val="single" w:sz="6" w:space="0" w:color="auto"/>
              <w:right w:val="single" w:sz="6" w:space="0" w:color="auto"/>
            </w:tcBorders>
            <w:vAlign w:val="center"/>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Областной  </w:t>
            </w:r>
            <w:r w:rsidRPr="003346BA">
              <w:rPr>
                <w:rFonts w:ascii="Times New Roman" w:hAnsi="Times New Roman" w:cs="Times New Roman"/>
                <w:sz w:val="18"/>
                <w:szCs w:val="18"/>
                <w:vertAlign w:val="superscript"/>
              </w:rPr>
              <w:br/>
              <w:t>бюджет</w:t>
            </w:r>
          </w:p>
        </w:tc>
        <w:tc>
          <w:tcPr>
            <w:tcW w:w="1587" w:type="dxa"/>
            <w:gridSpan w:val="2"/>
            <w:tcBorders>
              <w:top w:val="single" w:sz="6" w:space="0" w:color="auto"/>
              <w:left w:val="single" w:sz="6" w:space="0" w:color="auto"/>
              <w:bottom w:val="single" w:sz="6" w:space="0" w:color="auto"/>
              <w:right w:val="single" w:sz="6" w:space="0" w:color="auto"/>
            </w:tcBorders>
            <w:vAlign w:val="center"/>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внебюджетные</w:t>
            </w:r>
            <w:r w:rsidRPr="003346BA">
              <w:rPr>
                <w:rFonts w:ascii="Times New Roman" w:hAnsi="Times New Roman" w:cs="Times New Roman"/>
                <w:sz w:val="18"/>
                <w:szCs w:val="18"/>
                <w:vertAlign w:val="superscript"/>
              </w:rPr>
              <w:br/>
              <w:t>источники</w:t>
            </w:r>
          </w:p>
        </w:tc>
        <w:tc>
          <w:tcPr>
            <w:tcW w:w="2477" w:type="dxa"/>
            <w:vMerge/>
            <w:tcBorders>
              <w:top w:val="single" w:sz="6" w:space="0" w:color="auto"/>
              <w:left w:val="single" w:sz="6" w:space="0" w:color="auto"/>
              <w:bottom w:val="single" w:sz="6" w:space="0" w:color="auto"/>
              <w:right w:val="single" w:sz="6" w:space="0" w:color="auto"/>
            </w:tcBorders>
            <w:vAlign w:val="center"/>
            <w:hideMark/>
          </w:tcPr>
          <w:p w:rsidR="00FE06B7" w:rsidRPr="003346BA" w:rsidRDefault="00FE06B7" w:rsidP="00391073">
            <w:pPr>
              <w:jc w:val="center"/>
              <w:rPr>
                <w:sz w:val="18"/>
                <w:szCs w:val="18"/>
                <w:vertAlign w:val="superscript"/>
              </w:rPr>
            </w:pPr>
          </w:p>
        </w:tc>
      </w:tr>
      <w:tr w:rsidR="00FE06B7" w:rsidRPr="003346BA" w:rsidTr="003F0445">
        <w:trPr>
          <w:trHeight w:val="720"/>
          <w:tblHeader/>
        </w:trPr>
        <w:tc>
          <w:tcPr>
            <w:tcW w:w="2269" w:type="dxa"/>
            <w:vMerge/>
            <w:tcBorders>
              <w:top w:val="single" w:sz="6" w:space="0" w:color="auto"/>
              <w:left w:val="single" w:sz="6" w:space="0" w:color="auto"/>
              <w:bottom w:val="single" w:sz="6" w:space="0" w:color="auto"/>
              <w:right w:val="single" w:sz="6" w:space="0" w:color="auto"/>
            </w:tcBorders>
            <w:vAlign w:val="center"/>
            <w:hideMark/>
          </w:tcPr>
          <w:p w:rsidR="00FE06B7" w:rsidRPr="003346BA" w:rsidRDefault="00FE06B7" w:rsidP="00391073">
            <w:pPr>
              <w:jc w:val="center"/>
              <w:rPr>
                <w:sz w:val="18"/>
                <w:szCs w:val="18"/>
                <w:vertAlign w:val="superscript"/>
              </w:rPr>
            </w:pPr>
          </w:p>
        </w:tc>
        <w:tc>
          <w:tcPr>
            <w:tcW w:w="1410" w:type="dxa"/>
            <w:vMerge/>
            <w:tcBorders>
              <w:top w:val="single" w:sz="6" w:space="0" w:color="auto"/>
              <w:left w:val="single" w:sz="6" w:space="0" w:color="auto"/>
              <w:bottom w:val="single" w:sz="6" w:space="0" w:color="auto"/>
              <w:right w:val="single" w:sz="6" w:space="0" w:color="auto"/>
            </w:tcBorders>
            <w:vAlign w:val="center"/>
            <w:hideMark/>
          </w:tcPr>
          <w:p w:rsidR="00FE06B7" w:rsidRPr="003346BA" w:rsidRDefault="00FE06B7" w:rsidP="00391073">
            <w:pPr>
              <w:jc w:val="center"/>
              <w:rPr>
                <w:sz w:val="18"/>
                <w:szCs w:val="18"/>
                <w:vertAlign w:val="superscript"/>
              </w:rPr>
            </w:pPr>
          </w:p>
        </w:tc>
        <w:tc>
          <w:tcPr>
            <w:tcW w:w="676" w:type="dxa"/>
            <w:tcBorders>
              <w:top w:val="single" w:sz="6" w:space="0" w:color="auto"/>
              <w:left w:val="single" w:sz="6" w:space="0" w:color="auto"/>
              <w:bottom w:val="single" w:sz="6" w:space="0" w:color="auto"/>
              <w:right w:val="single" w:sz="6" w:space="0" w:color="auto"/>
            </w:tcBorders>
            <w:vAlign w:val="center"/>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675" w:type="dxa"/>
            <w:tcBorders>
              <w:top w:val="single" w:sz="6" w:space="0" w:color="auto"/>
              <w:left w:val="single" w:sz="6" w:space="0" w:color="auto"/>
              <w:bottom w:val="single" w:sz="6" w:space="0" w:color="auto"/>
              <w:right w:val="single" w:sz="6" w:space="0" w:color="auto"/>
            </w:tcBorders>
            <w:vAlign w:val="center"/>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810" w:type="dxa"/>
            <w:tcBorders>
              <w:top w:val="single" w:sz="6" w:space="0" w:color="auto"/>
              <w:left w:val="single" w:sz="6" w:space="0" w:color="auto"/>
              <w:bottom w:val="single" w:sz="6" w:space="0" w:color="auto"/>
              <w:right w:val="single" w:sz="6" w:space="0" w:color="auto"/>
            </w:tcBorders>
            <w:vAlign w:val="center"/>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810" w:type="dxa"/>
            <w:tcBorders>
              <w:top w:val="single" w:sz="6" w:space="0" w:color="auto"/>
              <w:left w:val="single" w:sz="6" w:space="0" w:color="auto"/>
              <w:bottom w:val="single" w:sz="6" w:space="0" w:color="auto"/>
              <w:right w:val="single" w:sz="6" w:space="0" w:color="auto"/>
            </w:tcBorders>
            <w:vAlign w:val="center"/>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779" w:type="dxa"/>
            <w:tcBorders>
              <w:top w:val="single" w:sz="6" w:space="0" w:color="auto"/>
              <w:left w:val="single" w:sz="6" w:space="0" w:color="auto"/>
              <w:bottom w:val="single" w:sz="6" w:space="0" w:color="auto"/>
              <w:right w:val="single" w:sz="6" w:space="0" w:color="auto"/>
            </w:tcBorders>
            <w:vAlign w:val="center"/>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779" w:type="dxa"/>
            <w:tcBorders>
              <w:top w:val="single" w:sz="6" w:space="0" w:color="auto"/>
              <w:left w:val="single" w:sz="6" w:space="0" w:color="auto"/>
              <w:bottom w:val="single" w:sz="6" w:space="0" w:color="auto"/>
              <w:right w:val="single" w:sz="6" w:space="0" w:color="auto"/>
            </w:tcBorders>
            <w:vAlign w:val="center"/>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536" w:type="dxa"/>
            <w:gridSpan w:val="2"/>
            <w:tcBorders>
              <w:top w:val="single" w:sz="6" w:space="0" w:color="auto"/>
              <w:left w:val="single" w:sz="6" w:space="0" w:color="auto"/>
              <w:bottom w:val="single" w:sz="6" w:space="0" w:color="auto"/>
              <w:right w:val="single" w:sz="6" w:space="0" w:color="auto"/>
            </w:tcBorders>
            <w:vAlign w:val="center"/>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945" w:type="dxa"/>
            <w:tcBorders>
              <w:top w:val="single" w:sz="6" w:space="0" w:color="auto"/>
              <w:left w:val="single" w:sz="6" w:space="0" w:color="auto"/>
              <w:bottom w:val="single" w:sz="6" w:space="0" w:color="auto"/>
              <w:right w:val="single" w:sz="6" w:space="0" w:color="auto"/>
            </w:tcBorders>
            <w:vAlign w:val="center"/>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675" w:type="dxa"/>
            <w:tcBorders>
              <w:top w:val="single" w:sz="6" w:space="0" w:color="auto"/>
              <w:left w:val="single" w:sz="6" w:space="0" w:color="auto"/>
              <w:bottom w:val="single" w:sz="6" w:space="0" w:color="auto"/>
              <w:right w:val="single" w:sz="6" w:space="0" w:color="auto"/>
            </w:tcBorders>
            <w:vAlign w:val="center"/>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810" w:type="dxa"/>
            <w:tcBorders>
              <w:top w:val="single" w:sz="6" w:space="0" w:color="auto"/>
              <w:left w:val="single" w:sz="6" w:space="0" w:color="auto"/>
              <w:bottom w:val="single" w:sz="6" w:space="0" w:color="auto"/>
              <w:right w:val="single" w:sz="6" w:space="0" w:color="auto"/>
            </w:tcBorders>
            <w:vAlign w:val="center"/>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810" w:type="dxa"/>
            <w:tcBorders>
              <w:top w:val="single" w:sz="6" w:space="0" w:color="auto"/>
              <w:left w:val="single" w:sz="6" w:space="0" w:color="auto"/>
              <w:bottom w:val="single" w:sz="6" w:space="0" w:color="auto"/>
              <w:right w:val="single" w:sz="6" w:space="0" w:color="auto"/>
            </w:tcBorders>
            <w:vAlign w:val="center"/>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777" w:type="dxa"/>
            <w:tcBorders>
              <w:top w:val="single" w:sz="6" w:space="0" w:color="auto"/>
              <w:left w:val="single" w:sz="6" w:space="0" w:color="auto"/>
              <w:bottom w:val="single" w:sz="6" w:space="0" w:color="auto"/>
              <w:right w:val="single" w:sz="6" w:space="0" w:color="auto"/>
            </w:tcBorders>
            <w:vAlign w:val="center"/>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2477" w:type="dxa"/>
            <w:vMerge/>
            <w:tcBorders>
              <w:top w:val="single" w:sz="6" w:space="0" w:color="auto"/>
              <w:left w:val="single" w:sz="6" w:space="0" w:color="auto"/>
              <w:bottom w:val="single" w:sz="6" w:space="0" w:color="auto"/>
              <w:right w:val="single" w:sz="6" w:space="0" w:color="auto"/>
            </w:tcBorders>
            <w:vAlign w:val="center"/>
            <w:hideMark/>
          </w:tcPr>
          <w:p w:rsidR="00FE06B7" w:rsidRPr="003346BA" w:rsidRDefault="00FE06B7" w:rsidP="00391073">
            <w:pPr>
              <w:jc w:val="center"/>
              <w:rPr>
                <w:sz w:val="18"/>
                <w:szCs w:val="18"/>
                <w:vertAlign w:val="superscript"/>
              </w:rPr>
            </w:pPr>
          </w:p>
        </w:tc>
      </w:tr>
      <w:tr w:rsidR="00FE06B7" w:rsidRPr="003346BA" w:rsidTr="003F0445">
        <w:trPr>
          <w:trHeight w:val="240"/>
          <w:tblHeader/>
        </w:trPr>
        <w:tc>
          <w:tcPr>
            <w:tcW w:w="2269" w:type="dxa"/>
            <w:tcBorders>
              <w:top w:val="single" w:sz="6" w:space="0" w:color="auto"/>
              <w:left w:val="single" w:sz="6" w:space="0" w:color="auto"/>
              <w:bottom w:val="single" w:sz="6" w:space="0" w:color="auto"/>
              <w:right w:val="single" w:sz="6" w:space="0" w:color="auto"/>
            </w:tcBorders>
            <w:vAlign w:val="center"/>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w:t>
            </w:r>
          </w:p>
        </w:tc>
        <w:tc>
          <w:tcPr>
            <w:tcW w:w="1410" w:type="dxa"/>
            <w:tcBorders>
              <w:top w:val="single" w:sz="6" w:space="0" w:color="auto"/>
              <w:left w:val="single" w:sz="6" w:space="0" w:color="auto"/>
              <w:bottom w:val="single" w:sz="6" w:space="0" w:color="auto"/>
              <w:right w:val="single" w:sz="6" w:space="0" w:color="auto"/>
            </w:tcBorders>
            <w:vAlign w:val="center"/>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2</w:t>
            </w:r>
          </w:p>
        </w:tc>
        <w:tc>
          <w:tcPr>
            <w:tcW w:w="676" w:type="dxa"/>
            <w:tcBorders>
              <w:top w:val="single" w:sz="6" w:space="0" w:color="auto"/>
              <w:left w:val="single" w:sz="6" w:space="0" w:color="auto"/>
              <w:bottom w:val="single" w:sz="6" w:space="0" w:color="auto"/>
              <w:right w:val="single" w:sz="6" w:space="0" w:color="auto"/>
            </w:tcBorders>
            <w:vAlign w:val="center"/>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3</w:t>
            </w:r>
          </w:p>
        </w:tc>
        <w:tc>
          <w:tcPr>
            <w:tcW w:w="675" w:type="dxa"/>
            <w:tcBorders>
              <w:top w:val="single" w:sz="6" w:space="0" w:color="auto"/>
              <w:left w:val="single" w:sz="6" w:space="0" w:color="auto"/>
              <w:bottom w:val="single" w:sz="6" w:space="0" w:color="auto"/>
              <w:right w:val="single" w:sz="6" w:space="0" w:color="auto"/>
            </w:tcBorders>
            <w:vAlign w:val="center"/>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4</w:t>
            </w:r>
          </w:p>
        </w:tc>
        <w:tc>
          <w:tcPr>
            <w:tcW w:w="810" w:type="dxa"/>
            <w:tcBorders>
              <w:top w:val="single" w:sz="6" w:space="0" w:color="auto"/>
              <w:left w:val="single" w:sz="6" w:space="0" w:color="auto"/>
              <w:bottom w:val="single" w:sz="6" w:space="0" w:color="auto"/>
              <w:right w:val="single" w:sz="6" w:space="0" w:color="auto"/>
            </w:tcBorders>
            <w:vAlign w:val="center"/>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5</w:t>
            </w:r>
          </w:p>
        </w:tc>
        <w:tc>
          <w:tcPr>
            <w:tcW w:w="810" w:type="dxa"/>
            <w:tcBorders>
              <w:top w:val="single" w:sz="6" w:space="0" w:color="auto"/>
              <w:left w:val="single" w:sz="6" w:space="0" w:color="auto"/>
              <w:bottom w:val="single" w:sz="6" w:space="0" w:color="auto"/>
              <w:right w:val="single" w:sz="6" w:space="0" w:color="auto"/>
            </w:tcBorders>
            <w:vAlign w:val="center"/>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6</w:t>
            </w:r>
          </w:p>
        </w:tc>
        <w:tc>
          <w:tcPr>
            <w:tcW w:w="779" w:type="dxa"/>
            <w:tcBorders>
              <w:top w:val="single" w:sz="6" w:space="0" w:color="auto"/>
              <w:left w:val="single" w:sz="6" w:space="0" w:color="auto"/>
              <w:bottom w:val="single" w:sz="6" w:space="0" w:color="auto"/>
              <w:right w:val="single" w:sz="6" w:space="0" w:color="auto"/>
            </w:tcBorders>
            <w:vAlign w:val="center"/>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7</w:t>
            </w:r>
          </w:p>
        </w:tc>
        <w:tc>
          <w:tcPr>
            <w:tcW w:w="779" w:type="dxa"/>
            <w:tcBorders>
              <w:top w:val="single" w:sz="6" w:space="0" w:color="auto"/>
              <w:left w:val="single" w:sz="6" w:space="0" w:color="auto"/>
              <w:bottom w:val="single" w:sz="6" w:space="0" w:color="auto"/>
              <w:right w:val="single" w:sz="6" w:space="0" w:color="auto"/>
            </w:tcBorders>
            <w:vAlign w:val="center"/>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8</w:t>
            </w:r>
          </w:p>
        </w:tc>
        <w:tc>
          <w:tcPr>
            <w:tcW w:w="536" w:type="dxa"/>
            <w:gridSpan w:val="2"/>
            <w:tcBorders>
              <w:top w:val="single" w:sz="6" w:space="0" w:color="auto"/>
              <w:left w:val="single" w:sz="6" w:space="0" w:color="auto"/>
              <w:bottom w:val="single" w:sz="6" w:space="0" w:color="auto"/>
              <w:right w:val="single" w:sz="6" w:space="0" w:color="auto"/>
            </w:tcBorders>
            <w:vAlign w:val="center"/>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9</w:t>
            </w:r>
          </w:p>
        </w:tc>
        <w:tc>
          <w:tcPr>
            <w:tcW w:w="945" w:type="dxa"/>
            <w:tcBorders>
              <w:top w:val="single" w:sz="6" w:space="0" w:color="auto"/>
              <w:left w:val="single" w:sz="6" w:space="0" w:color="auto"/>
              <w:bottom w:val="single" w:sz="6" w:space="0" w:color="auto"/>
              <w:right w:val="single" w:sz="6" w:space="0" w:color="auto"/>
            </w:tcBorders>
            <w:vAlign w:val="center"/>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10</w:t>
            </w:r>
          </w:p>
        </w:tc>
        <w:tc>
          <w:tcPr>
            <w:tcW w:w="675" w:type="dxa"/>
            <w:tcBorders>
              <w:top w:val="single" w:sz="6" w:space="0" w:color="auto"/>
              <w:left w:val="single" w:sz="6" w:space="0" w:color="auto"/>
              <w:bottom w:val="single" w:sz="6" w:space="0" w:color="auto"/>
              <w:right w:val="single" w:sz="6" w:space="0" w:color="auto"/>
            </w:tcBorders>
            <w:vAlign w:val="center"/>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11</w:t>
            </w:r>
          </w:p>
        </w:tc>
        <w:tc>
          <w:tcPr>
            <w:tcW w:w="810" w:type="dxa"/>
            <w:tcBorders>
              <w:top w:val="single" w:sz="6" w:space="0" w:color="auto"/>
              <w:left w:val="single" w:sz="6" w:space="0" w:color="auto"/>
              <w:bottom w:val="single" w:sz="6" w:space="0" w:color="auto"/>
              <w:right w:val="single" w:sz="6" w:space="0" w:color="auto"/>
            </w:tcBorders>
            <w:vAlign w:val="center"/>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12</w:t>
            </w:r>
          </w:p>
        </w:tc>
        <w:tc>
          <w:tcPr>
            <w:tcW w:w="810" w:type="dxa"/>
            <w:tcBorders>
              <w:top w:val="single" w:sz="6" w:space="0" w:color="auto"/>
              <w:left w:val="single" w:sz="6" w:space="0" w:color="auto"/>
              <w:bottom w:val="single" w:sz="6" w:space="0" w:color="auto"/>
              <w:right w:val="single" w:sz="6" w:space="0" w:color="auto"/>
            </w:tcBorders>
            <w:vAlign w:val="center"/>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13</w:t>
            </w:r>
          </w:p>
        </w:tc>
        <w:tc>
          <w:tcPr>
            <w:tcW w:w="777" w:type="dxa"/>
            <w:tcBorders>
              <w:top w:val="single" w:sz="6" w:space="0" w:color="auto"/>
              <w:left w:val="single" w:sz="6" w:space="0" w:color="auto"/>
              <w:bottom w:val="single" w:sz="6" w:space="0" w:color="auto"/>
              <w:right w:val="single" w:sz="6" w:space="0" w:color="auto"/>
            </w:tcBorders>
            <w:vAlign w:val="center"/>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14</w:t>
            </w:r>
          </w:p>
        </w:tc>
        <w:tc>
          <w:tcPr>
            <w:tcW w:w="2477" w:type="dxa"/>
            <w:tcBorders>
              <w:top w:val="single" w:sz="6" w:space="0" w:color="auto"/>
              <w:left w:val="single" w:sz="6" w:space="0" w:color="auto"/>
              <w:bottom w:val="single" w:sz="6" w:space="0" w:color="auto"/>
              <w:right w:val="single" w:sz="6" w:space="0" w:color="auto"/>
            </w:tcBorders>
            <w:vAlign w:val="center"/>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15</w:t>
            </w:r>
          </w:p>
        </w:tc>
      </w:tr>
      <w:tr w:rsidR="00FE06B7" w:rsidRPr="003346BA" w:rsidTr="003F0445">
        <w:trPr>
          <w:cantSplit/>
          <w:trHeight w:val="240"/>
        </w:trPr>
        <w:tc>
          <w:tcPr>
            <w:tcW w:w="2269" w:type="dxa"/>
            <w:tcBorders>
              <w:top w:val="single" w:sz="6" w:space="0" w:color="auto"/>
              <w:left w:val="single" w:sz="6" w:space="0" w:color="auto"/>
              <w:bottom w:val="single" w:sz="6" w:space="0" w:color="auto"/>
              <w:right w:val="single" w:sz="6" w:space="0" w:color="auto"/>
            </w:tcBorders>
            <w:vAlign w:val="center"/>
            <w:hideMark/>
          </w:tcPr>
          <w:p w:rsidR="00FE06B7" w:rsidRPr="003346BA" w:rsidRDefault="00025711" w:rsidP="00A91E24">
            <w:pPr>
              <w:spacing w:line="276" w:lineRule="auto"/>
              <w:rPr>
                <w:sz w:val="18"/>
                <w:szCs w:val="18"/>
                <w:vertAlign w:val="superscript"/>
              </w:rPr>
            </w:pPr>
            <w:r>
              <w:rPr>
                <w:sz w:val="18"/>
                <w:szCs w:val="18"/>
                <w:vertAlign w:val="superscript"/>
              </w:rPr>
              <w:t>1.1</w:t>
            </w:r>
            <w:r w:rsidR="00FE06B7" w:rsidRPr="003346BA">
              <w:rPr>
                <w:sz w:val="18"/>
                <w:szCs w:val="18"/>
                <w:vertAlign w:val="superscript"/>
              </w:rPr>
              <w:t>Мероприятия по экономии тепловой энергии</w:t>
            </w:r>
          </w:p>
        </w:tc>
        <w:tc>
          <w:tcPr>
            <w:tcW w:w="1410" w:type="dxa"/>
            <w:tcBorders>
              <w:top w:val="single" w:sz="6" w:space="0" w:color="auto"/>
              <w:left w:val="single" w:sz="6" w:space="0" w:color="auto"/>
              <w:bottom w:val="single" w:sz="6" w:space="0" w:color="auto"/>
              <w:right w:val="single" w:sz="6" w:space="0" w:color="auto"/>
            </w:tcBorders>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Администрация МО «Ленский </w:t>
            </w:r>
            <w:r w:rsidR="009D06DF" w:rsidRPr="003346BA">
              <w:rPr>
                <w:rFonts w:ascii="Times New Roman" w:hAnsi="Times New Roman" w:cs="Times New Roman"/>
                <w:sz w:val="18"/>
                <w:szCs w:val="18"/>
                <w:vertAlign w:val="superscript"/>
              </w:rPr>
              <w:t>муниципальный</w:t>
            </w:r>
            <w:r w:rsidRPr="003346BA">
              <w:rPr>
                <w:rFonts w:ascii="Times New Roman" w:hAnsi="Times New Roman" w:cs="Times New Roman"/>
                <w:sz w:val="18"/>
                <w:szCs w:val="18"/>
                <w:vertAlign w:val="superscript"/>
              </w:rPr>
              <w:t xml:space="preserve"> район»</w:t>
            </w:r>
          </w:p>
        </w:tc>
        <w:tc>
          <w:tcPr>
            <w:tcW w:w="676" w:type="dxa"/>
            <w:tcBorders>
              <w:top w:val="single" w:sz="6" w:space="0" w:color="auto"/>
              <w:left w:val="single" w:sz="6" w:space="0" w:color="auto"/>
              <w:bottom w:val="single" w:sz="6" w:space="0" w:color="auto"/>
              <w:right w:val="single" w:sz="6" w:space="0" w:color="auto"/>
            </w:tcBorders>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75" w:type="dxa"/>
            <w:tcBorders>
              <w:top w:val="single" w:sz="6" w:space="0" w:color="auto"/>
              <w:left w:val="single" w:sz="6" w:space="0" w:color="auto"/>
              <w:bottom w:val="single" w:sz="6" w:space="0" w:color="auto"/>
              <w:right w:val="single" w:sz="6" w:space="0" w:color="auto"/>
            </w:tcBorders>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36" w:type="dxa"/>
            <w:gridSpan w:val="2"/>
            <w:tcBorders>
              <w:top w:val="single" w:sz="6" w:space="0" w:color="auto"/>
              <w:left w:val="single" w:sz="6" w:space="0" w:color="auto"/>
              <w:bottom w:val="single" w:sz="6" w:space="0" w:color="auto"/>
              <w:right w:val="single" w:sz="6" w:space="0" w:color="auto"/>
            </w:tcBorders>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945" w:type="dxa"/>
            <w:tcBorders>
              <w:top w:val="single" w:sz="6" w:space="0" w:color="auto"/>
              <w:left w:val="single" w:sz="6" w:space="0" w:color="auto"/>
              <w:bottom w:val="single" w:sz="6" w:space="0" w:color="auto"/>
              <w:right w:val="single" w:sz="6" w:space="0" w:color="auto"/>
            </w:tcBorders>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75" w:type="dxa"/>
            <w:tcBorders>
              <w:top w:val="single" w:sz="6" w:space="0" w:color="auto"/>
              <w:left w:val="single" w:sz="6" w:space="0" w:color="auto"/>
              <w:bottom w:val="single" w:sz="6" w:space="0" w:color="auto"/>
              <w:right w:val="single" w:sz="6" w:space="0" w:color="auto"/>
            </w:tcBorders>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77" w:type="dxa"/>
            <w:tcBorders>
              <w:top w:val="single" w:sz="6" w:space="0" w:color="auto"/>
              <w:left w:val="single" w:sz="6" w:space="0" w:color="auto"/>
              <w:bottom w:val="single" w:sz="6" w:space="0" w:color="auto"/>
              <w:right w:val="single" w:sz="6" w:space="0" w:color="auto"/>
            </w:tcBorders>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477" w:type="dxa"/>
            <w:tcBorders>
              <w:top w:val="single" w:sz="6" w:space="0" w:color="auto"/>
              <w:left w:val="single" w:sz="6" w:space="0" w:color="auto"/>
              <w:bottom w:val="single" w:sz="6" w:space="0" w:color="auto"/>
              <w:right w:val="single" w:sz="6" w:space="0" w:color="auto"/>
            </w:tcBorders>
            <w:hideMark/>
          </w:tcPr>
          <w:p w:rsidR="00FE06B7" w:rsidRPr="003346BA" w:rsidRDefault="00695E3A" w:rsidP="00C21A1B">
            <w:pPr>
              <w:pStyle w:val="ConsPlusCell"/>
              <w:widowControl/>
              <w:spacing w:line="276" w:lineRule="auto"/>
              <w:rPr>
                <w:rFonts w:ascii="Times New Roman" w:hAnsi="Times New Roman" w:cs="Times New Roman"/>
                <w:sz w:val="18"/>
                <w:szCs w:val="18"/>
                <w:vertAlign w:val="superscript"/>
              </w:rPr>
            </w:pPr>
            <w:r>
              <w:rPr>
                <w:rFonts w:ascii="Times New Roman" w:hAnsi="Times New Roman" w:cs="Times New Roman"/>
                <w:sz w:val="18"/>
                <w:szCs w:val="18"/>
                <w:vertAlign w:val="superscript"/>
              </w:rPr>
              <w:t>Мероприятие н</w:t>
            </w:r>
            <w:r w:rsidR="00FE06B7" w:rsidRPr="003346BA">
              <w:rPr>
                <w:rFonts w:ascii="Times New Roman" w:hAnsi="Times New Roman" w:cs="Times New Roman"/>
                <w:sz w:val="18"/>
                <w:szCs w:val="18"/>
                <w:vertAlign w:val="superscript"/>
              </w:rPr>
              <w:t>е планировалось</w:t>
            </w:r>
          </w:p>
        </w:tc>
      </w:tr>
      <w:tr w:rsidR="00FE06B7" w:rsidRPr="003346BA" w:rsidTr="003F0445">
        <w:trPr>
          <w:cantSplit/>
          <w:trHeight w:val="240"/>
        </w:trPr>
        <w:tc>
          <w:tcPr>
            <w:tcW w:w="2269" w:type="dxa"/>
            <w:tcBorders>
              <w:top w:val="single" w:sz="6" w:space="0" w:color="auto"/>
              <w:left w:val="single" w:sz="6" w:space="0" w:color="auto"/>
              <w:bottom w:val="single" w:sz="6" w:space="0" w:color="auto"/>
              <w:right w:val="single" w:sz="6" w:space="0" w:color="auto"/>
            </w:tcBorders>
            <w:vAlign w:val="center"/>
            <w:hideMark/>
          </w:tcPr>
          <w:p w:rsidR="00FE06B7" w:rsidRPr="003346BA" w:rsidRDefault="00025711" w:rsidP="00A91E24">
            <w:pPr>
              <w:spacing w:line="276" w:lineRule="auto"/>
              <w:rPr>
                <w:sz w:val="18"/>
                <w:szCs w:val="18"/>
                <w:vertAlign w:val="superscript"/>
              </w:rPr>
            </w:pPr>
            <w:r>
              <w:rPr>
                <w:sz w:val="18"/>
                <w:szCs w:val="18"/>
                <w:vertAlign w:val="superscript"/>
              </w:rPr>
              <w:lastRenderedPageBreak/>
              <w:t>1.2</w:t>
            </w:r>
            <w:r w:rsidR="00FE06B7" w:rsidRPr="003346BA">
              <w:rPr>
                <w:sz w:val="18"/>
                <w:szCs w:val="18"/>
                <w:vertAlign w:val="superscript"/>
              </w:rPr>
              <w:t>Мероприятия по экономии воды</w:t>
            </w:r>
          </w:p>
        </w:tc>
        <w:tc>
          <w:tcPr>
            <w:tcW w:w="1410" w:type="dxa"/>
            <w:tcBorders>
              <w:top w:val="single" w:sz="6" w:space="0" w:color="auto"/>
              <w:left w:val="single" w:sz="6" w:space="0" w:color="auto"/>
              <w:bottom w:val="single" w:sz="6" w:space="0" w:color="auto"/>
              <w:right w:val="single" w:sz="6" w:space="0" w:color="auto"/>
            </w:tcBorders>
            <w:hideMark/>
          </w:tcPr>
          <w:p w:rsidR="00FE06B7" w:rsidRPr="003346BA" w:rsidRDefault="009D06DF"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Администрация</w:t>
            </w:r>
            <w:r w:rsidR="00FE06B7" w:rsidRPr="003346BA">
              <w:rPr>
                <w:rFonts w:ascii="Times New Roman" w:hAnsi="Times New Roman" w:cs="Times New Roman"/>
                <w:sz w:val="18"/>
                <w:szCs w:val="18"/>
                <w:vertAlign w:val="superscript"/>
              </w:rPr>
              <w:t xml:space="preserve"> МО «Ленский </w:t>
            </w:r>
            <w:r w:rsidRPr="003346BA">
              <w:rPr>
                <w:rFonts w:ascii="Times New Roman" w:hAnsi="Times New Roman" w:cs="Times New Roman"/>
                <w:sz w:val="18"/>
                <w:szCs w:val="18"/>
                <w:vertAlign w:val="superscript"/>
              </w:rPr>
              <w:t>муниципальный</w:t>
            </w:r>
            <w:r w:rsidR="00FE06B7" w:rsidRPr="003346BA">
              <w:rPr>
                <w:rFonts w:ascii="Times New Roman" w:hAnsi="Times New Roman" w:cs="Times New Roman"/>
                <w:sz w:val="18"/>
                <w:szCs w:val="18"/>
                <w:vertAlign w:val="superscript"/>
              </w:rPr>
              <w:t xml:space="preserve"> район»</w:t>
            </w:r>
          </w:p>
        </w:tc>
        <w:tc>
          <w:tcPr>
            <w:tcW w:w="676" w:type="dxa"/>
            <w:tcBorders>
              <w:top w:val="single" w:sz="6" w:space="0" w:color="auto"/>
              <w:left w:val="single" w:sz="6" w:space="0" w:color="auto"/>
              <w:bottom w:val="single" w:sz="6" w:space="0" w:color="auto"/>
              <w:right w:val="single" w:sz="6" w:space="0" w:color="auto"/>
            </w:tcBorders>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75" w:type="dxa"/>
            <w:tcBorders>
              <w:top w:val="single" w:sz="6" w:space="0" w:color="auto"/>
              <w:left w:val="single" w:sz="6" w:space="0" w:color="auto"/>
              <w:bottom w:val="single" w:sz="6" w:space="0" w:color="auto"/>
              <w:right w:val="single" w:sz="6" w:space="0" w:color="auto"/>
            </w:tcBorders>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36" w:type="dxa"/>
            <w:gridSpan w:val="2"/>
            <w:tcBorders>
              <w:top w:val="single" w:sz="6" w:space="0" w:color="auto"/>
              <w:left w:val="single" w:sz="6" w:space="0" w:color="auto"/>
              <w:bottom w:val="single" w:sz="6" w:space="0" w:color="auto"/>
              <w:right w:val="single" w:sz="6" w:space="0" w:color="auto"/>
            </w:tcBorders>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945" w:type="dxa"/>
            <w:tcBorders>
              <w:top w:val="single" w:sz="6" w:space="0" w:color="auto"/>
              <w:left w:val="single" w:sz="6" w:space="0" w:color="auto"/>
              <w:bottom w:val="single" w:sz="6" w:space="0" w:color="auto"/>
              <w:right w:val="single" w:sz="6" w:space="0" w:color="auto"/>
            </w:tcBorders>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75" w:type="dxa"/>
            <w:tcBorders>
              <w:top w:val="single" w:sz="6" w:space="0" w:color="auto"/>
              <w:left w:val="single" w:sz="6" w:space="0" w:color="auto"/>
              <w:bottom w:val="single" w:sz="6" w:space="0" w:color="auto"/>
              <w:right w:val="single" w:sz="6" w:space="0" w:color="auto"/>
            </w:tcBorders>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77" w:type="dxa"/>
            <w:tcBorders>
              <w:top w:val="single" w:sz="6" w:space="0" w:color="auto"/>
              <w:left w:val="single" w:sz="6" w:space="0" w:color="auto"/>
              <w:bottom w:val="single" w:sz="6" w:space="0" w:color="auto"/>
              <w:right w:val="single" w:sz="6" w:space="0" w:color="auto"/>
            </w:tcBorders>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477" w:type="dxa"/>
            <w:tcBorders>
              <w:top w:val="single" w:sz="6" w:space="0" w:color="auto"/>
              <w:left w:val="single" w:sz="6" w:space="0" w:color="auto"/>
              <w:bottom w:val="single" w:sz="6" w:space="0" w:color="auto"/>
              <w:right w:val="single" w:sz="6" w:space="0" w:color="auto"/>
            </w:tcBorders>
            <w:hideMark/>
          </w:tcPr>
          <w:p w:rsidR="00FE06B7" w:rsidRPr="003346BA" w:rsidRDefault="00695E3A" w:rsidP="00C21A1B">
            <w:pPr>
              <w:pStyle w:val="ConsPlusCell"/>
              <w:widowControl/>
              <w:spacing w:line="276" w:lineRule="auto"/>
              <w:rPr>
                <w:rFonts w:ascii="Times New Roman" w:hAnsi="Times New Roman" w:cs="Times New Roman"/>
                <w:sz w:val="18"/>
                <w:szCs w:val="18"/>
                <w:vertAlign w:val="superscript"/>
              </w:rPr>
            </w:pPr>
            <w:r>
              <w:rPr>
                <w:rFonts w:ascii="Times New Roman" w:hAnsi="Times New Roman" w:cs="Times New Roman"/>
                <w:sz w:val="18"/>
                <w:szCs w:val="18"/>
                <w:vertAlign w:val="superscript"/>
              </w:rPr>
              <w:t>Мероприятие н</w:t>
            </w:r>
            <w:r w:rsidRPr="003346BA">
              <w:rPr>
                <w:rFonts w:ascii="Times New Roman" w:hAnsi="Times New Roman" w:cs="Times New Roman"/>
                <w:sz w:val="18"/>
                <w:szCs w:val="18"/>
                <w:vertAlign w:val="superscript"/>
              </w:rPr>
              <w:t>е планировалось</w:t>
            </w:r>
          </w:p>
        </w:tc>
      </w:tr>
      <w:tr w:rsidR="00FE06B7" w:rsidRPr="003346BA" w:rsidTr="003F0445">
        <w:trPr>
          <w:cantSplit/>
          <w:trHeight w:val="240"/>
        </w:trPr>
        <w:tc>
          <w:tcPr>
            <w:tcW w:w="2269" w:type="dxa"/>
            <w:tcBorders>
              <w:top w:val="single" w:sz="6" w:space="0" w:color="auto"/>
              <w:left w:val="single" w:sz="6" w:space="0" w:color="auto"/>
              <w:bottom w:val="single" w:sz="6" w:space="0" w:color="auto"/>
              <w:right w:val="single" w:sz="6" w:space="0" w:color="auto"/>
            </w:tcBorders>
            <w:vAlign w:val="center"/>
            <w:hideMark/>
          </w:tcPr>
          <w:p w:rsidR="00FE06B7" w:rsidRPr="003346BA" w:rsidRDefault="00025711" w:rsidP="00A91E24">
            <w:pPr>
              <w:spacing w:line="276" w:lineRule="auto"/>
              <w:rPr>
                <w:sz w:val="18"/>
                <w:szCs w:val="18"/>
                <w:vertAlign w:val="superscript"/>
              </w:rPr>
            </w:pPr>
            <w:r>
              <w:rPr>
                <w:sz w:val="18"/>
                <w:szCs w:val="18"/>
                <w:vertAlign w:val="superscript"/>
              </w:rPr>
              <w:t>1.3</w:t>
            </w:r>
            <w:r w:rsidR="00FE06B7" w:rsidRPr="003346BA">
              <w:rPr>
                <w:sz w:val="18"/>
                <w:szCs w:val="18"/>
                <w:vertAlign w:val="superscript"/>
              </w:rPr>
              <w:t>Мероприятия по экономии электроэнергии</w:t>
            </w:r>
          </w:p>
        </w:tc>
        <w:tc>
          <w:tcPr>
            <w:tcW w:w="1410" w:type="dxa"/>
            <w:tcBorders>
              <w:top w:val="single" w:sz="6" w:space="0" w:color="auto"/>
              <w:left w:val="single" w:sz="6" w:space="0" w:color="auto"/>
              <w:bottom w:val="single" w:sz="6" w:space="0" w:color="auto"/>
              <w:right w:val="single" w:sz="6" w:space="0" w:color="auto"/>
            </w:tcBorders>
            <w:hideMark/>
          </w:tcPr>
          <w:p w:rsidR="00FE06B7" w:rsidRPr="003346BA" w:rsidRDefault="009D06DF"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Администрация</w:t>
            </w:r>
            <w:r w:rsidR="00FE06B7" w:rsidRPr="003346BA">
              <w:rPr>
                <w:rFonts w:ascii="Times New Roman" w:hAnsi="Times New Roman" w:cs="Times New Roman"/>
                <w:sz w:val="18"/>
                <w:szCs w:val="18"/>
                <w:vertAlign w:val="superscript"/>
              </w:rPr>
              <w:t xml:space="preserve"> МО «Ленский </w:t>
            </w:r>
            <w:r w:rsidRPr="003346BA">
              <w:rPr>
                <w:rFonts w:ascii="Times New Roman" w:hAnsi="Times New Roman" w:cs="Times New Roman"/>
                <w:sz w:val="18"/>
                <w:szCs w:val="18"/>
                <w:vertAlign w:val="superscript"/>
              </w:rPr>
              <w:t>муниципальный</w:t>
            </w:r>
            <w:r w:rsidR="00FE06B7" w:rsidRPr="003346BA">
              <w:rPr>
                <w:rFonts w:ascii="Times New Roman" w:hAnsi="Times New Roman" w:cs="Times New Roman"/>
                <w:sz w:val="18"/>
                <w:szCs w:val="18"/>
                <w:vertAlign w:val="superscript"/>
              </w:rPr>
              <w:t xml:space="preserve"> район»</w:t>
            </w:r>
          </w:p>
        </w:tc>
        <w:tc>
          <w:tcPr>
            <w:tcW w:w="676" w:type="dxa"/>
            <w:tcBorders>
              <w:top w:val="single" w:sz="6" w:space="0" w:color="auto"/>
              <w:left w:val="single" w:sz="6" w:space="0" w:color="auto"/>
              <w:bottom w:val="single" w:sz="6" w:space="0" w:color="auto"/>
              <w:right w:val="single" w:sz="6" w:space="0" w:color="auto"/>
            </w:tcBorders>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75" w:type="dxa"/>
            <w:tcBorders>
              <w:top w:val="single" w:sz="6" w:space="0" w:color="auto"/>
              <w:left w:val="single" w:sz="6" w:space="0" w:color="auto"/>
              <w:bottom w:val="single" w:sz="6" w:space="0" w:color="auto"/>
              <w:right w:val="single" w:sz="6" w:space="0" w:color="auto"/>
            </w:tcBorders>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36" w:type="dxa"/>
            <w:gridSpan w:val="2"/>
            <w:tcBorders>
              <w:top w:val="single" w:sz="6" w:space="0" w:color="auto"/>
              <w:left w:val="single" w:sz="6" w:space="0" w:color="auto"/>
              <w:bottom w:val="single" w:sz="6" w:space="0" w:color="auto"/>
              <w:right w:val="single" w:sz="6" w:space="0" w:color="auto"/>
            </w:tcBorders>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945" w:type="dxa"/>
            <w:tcBorders>
              <w:top w:val="single" w:sz="6" w:space="0" w:color="auto"/>
              <w:left w:val="single" w:sz="6" w:space="0" w:color="auto"/>
              <w:bottom w:val="single" w:sz="6" w:space="0" w:color="auto"/>
              <w:right w:val="single" w:sz="6" w:space="0" w:color="auto"/>
            </w:tcBorders>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75" w:type="dxa"/>
            <w:tcBorders>
              <w:top w:val="single" w:sz="6" w:space="0" w:color="auto"/>
              <w:left w:val="single" w:sz="6" w:space="0" w:color="auto"/>
              <w:bottom w:val="single" w:sz="6" w:space="0" w:color="auto"/>
              <w:right w:val="single" w:sz="6" w:space="0" w:color="auto"/>
            </w:tcBorders>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77" w:type="dxa"/>
            <w:tcBorders>
              <w:top w:val="single" w:sz="6" w:space="0" w:color="auto"/>
              <w:left w:val="single" w:sz="6" w:space="0" w:color="auto"/>
              <w:bottom w:val="single" w:sz="6" w:space="0" w:color="auto"/>
              <w:right w:val="single" w:sz="6" w:space="0" w:color="auto"/>
            </w:tcBorders>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477" w:type="dxa"/>
            <w:tcBorders>
              <w:top w:val="single" w:sz="6" w:space="0" w:color="auto"/>
              <w:left w:val="single" w:sz="6" w:space="0" w:color="auto"/>
              <w:bottom w:val="single" w:sz="6" w:space="0" w:color="auto"/>
              <w:right w:val="single" w:sz="6" w:space="0" w:color="auto"/>
            </w:tcBorders>
            <w:hideMark/>
          </w:tcPr>
          <w:p w:rsidR="00FE06B7" w:rsidRPr="003346BA" w:rsidRDefault="00695E3A" w:rsidP="00C21A1B">
            <w:pPr>
              <w:pStyle w:val="ConsPlusCell"/>
              <w:widowControl/>
              <w:spacing w:line="276" w:lineRule="auto"/>
              <w:rPr>
                <w:rFonts w:ascii="Times New Roman" w:hAnsi="Times New Roman" w:cs="Times New Roman"/>
                <w:sz w:val="18"/>
                <w:szCs w:val="18"/>
                <w:vertAlign w:val="superscript"/>
              </w:rPr>
            </w:pPr>
            <w:r>
              <w:rPr>
                <w:rFonts w:ascii="Times New Roman" w:hAnsi="Times New Roman" w:cs="Times New Roman"/>
                <w:sz w:val="18"/>
                <w:szCs w:val="18"/>
                <w:vertAlign w:val="superscript"/>
              </w:rPr>
              <w:t>Мероприятие н</w:t>
            </w:r>
            <w:r w:rsidRPr="003346BA">
              <w:rPr>
                <w:rFonts w:ascii="Times New Roman" w:hAnsi="Times New Roman" w:cs="Times New Roman"/>
                <w:sz w:val="18"/>
                <w:szCs w:val="18"/>
                <w:vertAlign w:val="superscript"/>
              </w:rPr>
              <w:t>е планировалось</w:t>
            </w:r>
          </w:p>
        </w:tc>
      </w:tr>
      <w:tr w:rsidR="00FE06B7" w:rsidRPr="003346BA" w:rsidTr="003F0445">
        <w:trPr>
          <w:cantSplit/>
          <w:trHeight w:val="240"/>
        </w:trPr>
        <w:tc>
          <w:tcPr>
            <w:tcW w:w="2269" w:type="dxa"/>
            <w:tcBorders>
              <w:top w:val="single" w:sz="6" w:space="0" w:color="auto"/>
              <w:left w:val="single" w:sz="6" w:space="0" w:color="auto"/>
              <w:bottom w:val="single" w:sz="6" w:space="0" w:color="auto"/>
              <w:right w:val="single" w:sz="6" w:space="0" w:color="auto"/>
            </w:tcBorders>
            <w:hideMark/>
          </w:tcPr>
          <w:p w:rsidR="00FE06B7" w:rsidRPr="003346BA" w:rsidRDefault="00025711" w:rsidP="00A91E24">
            <w:pPr>
              <w:pStyle w:val="ConsPlusNormal"/>
              <w:widowControl/>
              <w:spacing w:line="276" w:lineRule="auto"/>
              <w:ind w:firstLine="0"/>
              <w:rPr>
                <w:rFonts w:ascii="Times New Roman" w:eastAsiaTheme="minorHAnsi" w:hAnsi="Times New Roman" w:cs="Times New Roman"/>
                <w:sz w:val="18"/>
                <w:szCs w:val="18"/>
                <w:vertAlign w:val="superscript"/>
              </w:rPr>
            </w:pPr>
            <w:r>
              <w:rPr>
                <w:rFonts w:ascii="Times New Roman" w:hAnsi="Times New Roman" w:cs="Times New Roman"/>
                <w:sz w:val="18"/>
                <w:szCs w:val="18"/>
                <w:vertAlign w:val="superscript"/>
              </w:rPr>
              <w:t>2.1</w:t>
            </w:r>
            <w:r w:rsidR="00FE06B7" w:rsidRPr="003346BA">
              <w:rPr>
                <w:rFonts w:ascii="Times New Roman" w:hAnsi="Times New Roman" w:cs="Times New Roman"/>
                <w:sz w:val="18"/>
                <w:szCs w:val="18"/>
                <w:vertAlign w:val="superscript"/>
              </w:rPr>
              <w:t>Установка общедомовых приборов учета тепловой энергии</w:t>
            </w:r>
          </w:p>
        </w:tc>
        <w:tc>
          <w:tcPr>
            <w:tcW w:w="1410" w:type="dxa"/>
            <w:tcBorders>
              <w:top w:val="single" w:sz="6" w:space="0" w:color="auto"/>
              <w:left w:val="single" w:sz="6" w:space="0" w:color="auto"/>
              <w:bottom w:val="single" w:sz="6" w:space="0" w:color="auto"/>
              <w:right w:val="single" w:sz="6" w:space="0" w:color="auto"/>
            </w:tcBorders>
            <w:hideMark/>
          </w:tcPr>
          <w:p w:rsidR="00FE06B7" w:rsidRPr="003346BA" w:rsidRDefault="009D06DF"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Администрация</w:t>
            </w:r>
            <w:r w:rsidR="00FE06B7" w:rsidRPr="003346BA">
              <w:rPr>
                <w:rFonts w:ascii="Times New Roman" w:hAnsi="Times New Roman" w:cs="Times New Roman"/>
                <w:sz w:val="18"/>
                <w:szCs w:val="18"/>
                <w:vertAlign w:val="superscript"/>
              </w:rPr>
              <w:t xml:space="preserve"> МО «Ленский </w:t>
            </w:r>
            <w:r w:rsidRPr="003346BA">
              <w:rPr>
                <w:rFonts w:ascii="Times New Roman" w:hAnsi="Times New Roman" w:cs="Times New Roman"/>
                <w:sz w:val="18"/>
                <w:szCs w:val="18"/>
                <w:vertAlign w:val="superscript"/>
              </w:rPr>
              <w:t>муниципальный</w:t>
            </w:r>
            <w:r w:rsidR="00FE06B7" w:rsidRPr="003346BA">
              <w:rPr>
                <w:rFonts w:ascii="Times New Roman" w:hAnsi="Times New Roman" w:cs="Times New Roman"/>
                <w:sz w:val="18"/>
                <w:szCs w:val="18"/>
                <w:vertAlign w:val="superscript"/>
              </w:rPr>
              <w:t xml:space="preserve"> район»</w:t>
            </w:r>
          </w:p>
        </w:tc>
        <w:tc>
          <w:tcPr>
            <w:tcW w:w="676" w:type="dxa"/>
            <w:tcBorders>
              <w:top w:val="single" w:sz="6" w:space="0" w:color="auto"/>
              <w:left w:val="single" w:sz="6" w:space="0" w:color="auto"/>
              <w:bottom w:val="single" w:sz="6" w:space="0" w:color="auto"/>
              <w:right w:val="single" w:sz="6" w:space="0" w:color="auto"/>
            </w:tcBorders>
            <w:hideMark/>
          </w:tcPr>
          <w:p w:rsidR="00FE06B7" w:rsidRPr="003346BA" w:rsidRDefault="00695E3A" w:rsidP="00391073">
            <w:pPr>
              <w:pStyle w:val="ConsPlusNormal"/>
              <w:widowControl/>
              <w:spacing w:line="276" w:lineRule="auto"/>
              <w:ind w:firstLine="0"/>
              <w:jc w:val="center"/>
              <w:rPr>
                <w:rFonts w:ascii="Times New Roman" w:eastAsiaTheme="minorHAnsi" w:hAnsi="Times New Roman" w:cs="Times New Roman"/>
                <w:sz w:val="18"/>
                <w:szCs w:val="18"/>
                <w:vertAlign w:val="superscript"/>
              </w:rPr>
            </w:pPr>
            <w:r>
              <w:rPr>
                <w:rFonts w:ascii="Times New Roman" w:hAnsi="Times New Roman" w:cs="Times New Roman"/>
                <w:sz w:val="18"/>
                <w:szCs w:val="18"/>
                <w:vertAlign w:val="superscript"/>
              </w:rPr>
              <w:t>0</w:t>
            </w:r>
          </w:p>
        </w:tc>
        <w:tc>
          <w:tcPr>
            <w:tcW w:w="675" w:type="dxa"/>
            <w:tcBorders>
              <w:top w:val="single" w:sz="6" w:space="0" w:color="auto"/>
              <w:left w:val="single" w:sz="6" w:space="0" w:color="auto"/>
              <w:bottom w:val="single" w:sz="6" w:space="0" w:color="auto"/>
              <w:right w:val="single" w:sz="6" w:space="0" w:color="auto"/>
            </w:tcBorders>
            <w:hideMark/>
          </w:tcPr>
          <w:p w:rsidR="00FE06B7" w:rsidRPr="003346BA" w:rsidRDefault="00FE06B7" w:rsidP="00391073">
            <w:pPr>
              <w:pStyle w:val="ConsPlusNormal"/>
              <w:widowControl/>
              <w:spacing w:line="276" w:lineRule="auto"/>
              <w:ind w:firstLine="0"/>
              <w:jc w:val="center"/>
              <w:rPr>
                <w:rFonts w:ascii="Times New Roman" w:eastAsiaTheme="minorHAnsi"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36" w:type="dxa"/>
            <w:gridSpan w:val="2"/>
            <w:tcBorders>
              <w:top w:val="single" w:sz="6" w:space="0" w:color="auto"/>
              <w:left w:val="single" w:sz="6" w:space="0" w:color="auto"/>
              <w:bottom w:val="single" w:sz="6" w:space="0" w:color="auto"/>
              <w:right w:val="single" w:sz="6" w:space="0" w:color="auto"/>
            </w:tcBorders>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945" w:type="dxa"/>
            <w:tcBorders>
              <w:top w:val="single" w:sz="6" w:space="0" w:color="auto"/>
              <w:left w:val="single" w:sz="6" w:space="0" w:color="auto"/>
              <w:bottom w:val="single" w:sz="6" w:space="0" w:color="auto"/>
              <w:right w:val="single" w:sz="6" w:space="0" w:color="auto"/>
            </w:tcBorders>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75" w:type="dxa"/>
            <w:tcBorders>
              <w:top w:val="single" w:sz="6" w:space="0" w:color="auto"/>
              <w:left w:val="single" w:sz="6" w:space="0" w:color="auto"/>
              <w:bottom w:val="single" w:sz="6" w:space="0" w:color="auto"/>
              <w:right w:val="single" w:sz="6" w:space="0" w:color="auto"/>
            </w:tcBorders>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77" w:type="dxa"/>
            <w:tcBorders>
              <w:top w:val="single" w:sz="6" w:space="0" w:color="auto"/>
              <w:left w:val="single" w:sz="6" w:space="0" w:color="auto"/>
              <w:bottom w:val="single" w:sz="6" w:space="0" w:color="auto"/>
              <w:right w:val="single" w:sz="6" w:space="0" w:color="auto"/>
            </w:tcBorders>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477" w:type="dxa"/>
            <w:tcBorders>
              <w:top w:val="single" w:sz="6" w:space="0" w:color="auto"/>
              <w:left w:val="single" w:sz="6" w:space="0" w:color="auto"/>
              <w:bottom w:val="single" w:sz="6" w:space="0" w:color="auto"/>
              <w:right w:val="single" w:sz="6" w:space="0" w:color="auto"/>
            </w:tcBorders>
            <w:hideMark/>
          </w:tcPr>
          <w:p w:rsidR="00FE06B7" w:rsidRPr="003346BA" w:rsidRDefault="00695E3A" w:rsidP="00C21A1B">
            <w:pPr>
              <w:pStyle w:val="ConsPlusCell"/>
              <w:widowControl/>
              <w:spacing w:line="276" w:lineRule="auto"/>
              <w:rPr>
                <w:rFonts w:ascii="Times New Roman" w:hAnsi="Times New Roman" w:cs="Times New Roman"/>
                <w:sz w:val="18"/>
                <w:szCs w:val="18"/>
                <w:vertAlign w:val="superscript"/>
              </w:rPr>
            </w:pPr>
            <w:r>
              <w:rPr>
                <w:rFonts w:ascii="Times New Roman" w:hAnsi="Times New Roman" w:cs="Times New Roman"/>
                <w:sz w:val="18"/>
                <w:szCs w:val="18"/>
                <w:vertAlign w:val="superscript"/>
              </w:rPr>
              <w:t>Мероприятие н</w:t>
            </w:r>
            <w:r w:rsidRPr="003346BA">
              <w:rPr>
                <w:rFonts w:ascii="Times New Roman" w:hAnsi="Times New Roman" w:cs="Times New Roman"/>
                <w:sz w:val="18"/>
                <w:szCs w:val="18"/>
                <w:vertAlign w:val="superscript"/>
              </w:rPr>
              <w:t>е планировалось</w:t>
            </w:r>
          </w:p>
        </w:tc>
      </w:tr>
      <w:tr w:rsidR="00C970EC" w:rsidRPr="003346BA" w:rsidTr="003F0445">
        <w:trPr>
          <w:cantSplit/>
          <w:trHeight w:val="240"/>
        </w:trPr>
        <w:tc>
          <w:tcPr>
            <w:tcW w:w="2269" w:type="dxa"/>
            <w:tcBorders>
              <w:top w:val="single" w:sz="6" w:space="0" w:color="auto"/>
              <w:left w:val="single" w:sz="6" w:space="0" w:color="auto"/>
              <w:bottom w:val="single" w:sz="6" w:space="0" w:color="auto"/>
              <w:right w:val="single" w:sz="6" w:space="0" w:color="auto"/>
            </w:tcBorders>
            <w:hideMark/>
          </w:tcPr>
          <w:p w:rsidR="00C970EC" w:rsidRPr="003346BA" w:rsidRDefault="00025711" w:rsidP="00A91E24">
            <w:pPr>
              <w:pStyle w:val="ConsPlusNormal"/>
              <w:widowControl/>
              <w:spacing w:line="276" w:lineRule="auto"/>
              <w:ind w:firstLine="0"/>
              <w:rPr>
                <w:rFonts w:ascii="Times New Roman" w:eastAsiaTheme="minorHAnsi" w:hAnsi="Times New Roman" w:cs="Times New Roman"/>
                <w:sz w:val="18"/>
                <w:szCs w:val="18"/>
                <w:vertAlign w:val="superscript"/>
              </w:rPr>
            </w:pPr>
            <w:r>
              <w:rPr>
                <w:rFonts w:ascii="Times New Roman" w:hAnsi="Times New Roman" w:cs="Times New Roman"/>
                <w:sz w:val="18"/>
                <w:szCs w:val="18"/>
                <w:vertAlign w:val="superscript"/>
              </w:rPr>
              <w:t>2.2</w:t>
            </w:r>
            <w:r w:rsidR="00C970EC" w:rsidRPr="003346BA">
              <w:rPr>
                <w:rFonts w:ascii="Times New Roman" w:hAnsi="Times New Roman" w:cs="Times New Roman"/>
                <w:sz w:val="18"/>
                <w:szCs w:val="18"/>
                <w:vertAlign w:val="superscript"/>
              </w:rPr>
              <w:t>Установка общедомовых приборов учета электроэнергии</w:t>
            </w:r>
          </w:p>
        </w:tc>
        <w:tc>
          <w:tcPr>
            <w:tcW w:w="1410" w:type="dxa"/>
            <w:tcBorders>
              <w:top w:val="single" w:sz="6" w:space="0" w:color="auto"/>
              <w:left w:val="single" w:sz="6" w:space="0" w:color="auto"/>
              <w:bottom w:val="single" w:sz="6" w:space="0" w:color="auto"/>
              <w:right w:val="single" w:sz="6" w:space="0" w:color="auto"/>
            </w:tcBorders>
            <w:hideMark/>
          </w:tcPr>
          <w:p w:rsidR="00C970EC" w:rsidRPr="003346BA" w:rsidRDefault="009D06DF" w:rsidP="00C970EC">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Администрация</w:t>
            </w:r>
            <w:r w:rsidR="00C970EC" w:rsidRPr="003346BA">
              <w:rPr>
                <w:rFonts w:ascii="Times New Roman" w:hAnsi="Times New Roman" w:cs="Times New Roman"/>
                <w:sz w:val="18"/>
                <w:szCs w:val="18"/>
                <w:vertAlign w:val="superscript"/>
              </w:rPr>
              <w:t xml:space="preserve"> МО «Ленский </w:t>
            </w:r>
            <w:r w:rsidRPr="003346BA">
              <w:rPr>
                <w:rFonts w:ascii="Times New Roman" w:hAnsi="Times New Roman" w:cs="Times New Roman"/>
                <w:sz w:val="18"/>
                <w:szCs w:val="18"/>
                <w:vertAlign w:val="superscript"/>
              </w:rPr>
              <w:t>муниципальный</w:t>
            </w:r>
            <w:r w:rsidR="00C970EC" w:rsidRPr="003346BA">
              <w:rPr>
                <w:rFonts w:ascii="Times New Roman" w:hAnsi="Times New Roman" w:cs="Times New Roman"/>
                <w:sz w:val="18"/>
                <w:szCs w:val="18"/>
                <w:vertAlign w:val="superscript"/>
              </w:rPr>
              <w:t xml:space="preserve"> район»</w:t>
            </w:r>
          </w:p>
        </w:tc>
        <w:tc>
          <w:tcPr>
            <w:tcW w:w="676" w:type="dxa"/>
            <w:tcBorders>
              <w:top w:val="single" w:sz="6" w:space="0" w:color="auto"/>
              <w:left w:val="single" w:sz="6" w:space="0" w:color="auto"/>
              <w:bottom w:val="single" w:sz="6" w:space="0" w:color="auto"/>
              <w:right w:val="single" w:sz="6" w:space="0" w:color="auto"/>
            </w:tcBorders>
            <w:hideMark/>
          </w:tcPr>
          <w:p w:rsidR="00C970EC" w:rsidRPr="003346BA" w:rsidRDefault="00A34605" w:rsidP="00C970EC">
            <w:pPr>
              <w:pStyle w:val="ConsPlusNormal"/>
              <w:widowControl/>
              <w:spacing w:line="276" w:lineRule="auto"/>
              <w:ind w:firstLine="0"/>
              <w:jc w:val="center"/>
              <w:rPr>
                <w:rFonts w:ascii="Times New Roman" w:eastAsiaTheme="minorHAnsi" w:hAnsi="Times New Roman" w:cs="Times New Roman"/>
                <w:sz w:val="18"/>
                <w:szCs w:val="18"/>
                <w:vertAlign w:val="superscript"/>
              </w:rPr>
            </w:pPr>
            <w:r>
              <w:rPr>
                <w:rFonts w:ascii="Times New Roman" w:eastAsiaTheme="minorHAnsi" w:hAnsi="Times New Roman" w:cs="Times New Roman"/>
                <w:sz w:val="18"/>
                <w:szCs w:val="18"/>
                <w:vertAlign w:val="superscript"/>
              </w:rPr>
              <w:t>0</w:t>
            </w:r>
          </w:p>
        </w:tc>
        <w:tc>
          <w:tcPr>
            <w:tcW w:w="675" w:type="dxa"/>
            <w:tcBorders>
              <w:top w:val="single" w:sz="6" w:space="0" w:color="auto"/>
              <w:left w:val="single" w:sz="6" w:space="0" w:color="auto"/>
              <w:bottom w:val="single" w:sz="6" w:space="0" w:color="auto"/>
              <w:right w:val="single" w:sz="6" w:space="0" w:color="auto"/>
            </w:tcBorders>
            <w:hideMark/>
          </w:tcPr>
          <w:p w:rsidR="00C970EC" w:rsidRPr="003346BA" w:rsidRDefault="00C970EC" w:rsidP="00C970EC">
            <w:pPr>
              <w:pStyle w:val="ConsPlusNormal"/>
              <w:widowControl/>
              <w:spacing w:line="276" w:lineRule="auto"/>
              <w:ind w:firstLine="0"/>
              <w:jc w:val="center"/>
              <w:rPr>
                <w:rFonts w:ascii="Times New Roman" w:eastAsiaTheme="minorHAnsi" w:hAnsi="Times New Roman" w:cs="Times New Roman"/>
                <w:sz w:val="18"/>
                <w:szCs w:val="18"/>
                <w:vertAlign w:val="superscript"/>
              </w:rPr>
            </w:pPr>
            <w:r w:rsidRPr="003346BA">
              <w:rPr>
                <w:rFonts w:ascii="Times New Roman" w:eastAsiaTheme="minorHAnsi" w:hAnsi="Times New Roman" w:cs="Times New Roman"/>
                <w:sz w:val="18"/>
                <w:szCs w:val="18"/>
                <w:vertAlign w:val="superscript"/>
              </w:rPr>
              <w:t>0,0</w:t>
            </w:r>
          </w:p>
        </w:tc>
        <w:tc>
          <w:tcPr>
            <w:tcW w:w="810" w:type="dxa"/>
            <w:tcBorders>
              <w:top w:val="single" w:sz="6" w:space="0" w:color="auto"/>
              <w:left w:val="single" w:sz="6" w:space="0" w:color="auto"/>
              <w:bottom w:val="single" w:sz="6" w:space="0" w:color="auto"/>
              <w:right w:val="single" w:sz="6" w:space="0" w:color="auto"/>
            </w:tcBorders>
          </w:tcPr>
          <w:p w:rsidR="00C970EC" w:rsidRPr="003346BA" w:rsidRDefault="00DA026A" w:rsidP="00C970EC">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tcPr>
          <w:p w:rsidR="00C970EC" w:rsidRPr="003346BA" w:rsidRDefault="00DA026A" w:rsidP="00C970EC">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tcPr>
          <w:p w:rsidR="00C970EC" w:rsidRPr="003346BA" w:rsidRDefault="00DA026A" w:rsidP="00C970EC">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tcPr>
          <w:p w:rsidR="00C970EC" w:rsidRPr="003346BA" w:rsidRDefault="00DA026A" w:rsidP="00C970EC">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36" w:type="dxa"/>
            <w:gridSpan w:val="2"/>
            <w:tcBorders>
              <w:top w:val="single" w:sz="6" w:space="0" w:color="auto"/>
              <w:left w:val="single" w:sz="6" w:space="0" w:color="auto"/>
              <w:bottom w:val="single" w:sz="6" w:space="0" w:color="auto"/>
              <w:right w:val="single" w:sz="6" w:space="0" w:color="auto"/>
            </w:tcBorders>
          </w:tcPr>
          <w:p w:rsidR="00C970EC" w:rsidRPr="003346BA" w:rsidRDefault="00DA026A" w:rsidP="00C970EC">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945" w:type="dxa"/>
            <w:tcBorders>
              <w:top w:val="single" w:sz="6" w:space="0" w:color="auto"/>
              <w:left w:val="single" w:sz="6" w:space="0" w:color="auto"/>
              <w:bottom w:val="single" w:sz="6" w:space="0" w:color="auto"/>
              <w:right w:val="single" w:sz="6" w:space="0" w:color="auto"/>
            </w:tcBorders>
          </w:tcPr>
          <w:p w:rsidR="00C970EC" w:rsidRPr="003346BA" w:rsidRDefault="00DA026A" w:rsidP="00C970EC">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75" w:type="dxa"/>
            <w:tcBorders>
              <w:top w:val="single" w:sz="6" w:space="0" w:color="auto"/>
              <w:left w:val="single" w:sz="6" w:space="0" w:color="auto"/>
              <w:bottom w:val="single" w:sz="6" w:space="0" w:color="auto"/>
              <w:right w:val="single" w:sz="6" w:space="0" w:color="auto"/>
            </w:tcBorders>
          </w:tcPr>
          <w:p w:rsidR="00C970EC" w:rsidRPr="003346BA" w:rsidRDefault="00DA026A" w:rsidP="00C970EC">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tcPr>
          <w:p w:rsidR="00C970EC" w:rsidRPr="003346BA" w:rsidRDefault="00DA026A" w:rsidP="00C970EC">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tcPr>
          <w:p w:rsidR="00C970EC" w:rsidRPr="003346BA" w:rsidRDefault="00695E3A" w:rsidP="00C970EC">
            <w:pPr>
              <w:pStyle w:val="ConsPlusNormal"/>
              <w:widowControl/>
              <w:spacing w:line="276" w:lineRule="auto"/>
              <w:ind w:firstLine="0"/>
              <w:jc w:val="center"/>
              <w:rPr>
                <w:rFonts w:ascii="Times New Roman" w:eastAsiaTheme="minorHAnsi" w:hAnsi="Times New Roman" w:cs="Times New Roman"/>
                <w:sz w:val="18"/>
                <w:szCs w:val="18"/>
                <w:vertAlign w:val="superscript"/>
              </w:rPr>
            </w:pPr>
            <w:r>
              <w:rPr>
                <w:rFonts w:ascii="Times New Roman" w:eastAsiaTheme="minorHAnsi" w:hAnsi="Times New Roman" w:cs="Times New Roman"/>
                <w:sz w:val="18"/>
                <w:szCs w:val="18"/>
                <w:vertAlign w:val="superscript"/>
              </w:rPr>
              <w:t>0</w:t>
            </w:r>
          </w:p>
        </w:tc>
        <w:tc>
          <w:tcPr>
            <w:tcW w:w="777" w:type="dxa"/>
            <w:tcBorders>
              <w:top w:val="single" w:sz="6" w:space="0" w:color="auto"/>
              <w:left w:val="single" w:sz="6" w:space="0" w:color="auto"/>
              <w:bottom w:val="single" w:sz="6" w:space="0" w:color="auto"/>
              <w:right w:val="single" w:sz="6" w:space="0" w:color="auto"/>
            </w:tcBorders>
          </w:tcPr>
          <w:p w:rsidR="00C970EC" w:rsidRPr="003346BA" w:rsidRDefault="00C970EC" w:rsidP="00C970EC">
            <w:pPr>
              <w:pStyle w:val="ConsPlusNormal"/>
              <w:widowControl/>
              <w:spacing w:line="276" w:lineRule="auto"/>
              <w:ind w:firstLine="0"/>
              <w:jc w:val="center"/>
              <w:rPr>
                <w:rFonts w:ascii="Times New Roman" w:eastAsiaTheme="minorHAnsi" w:hAnsi="Times New Roman" w:cs="Times New Roman"/>
                <w:sz w:val="18"/>
                <w:szCs w:val="18"/>
                <w:vertAlign w:val="superscript"/>
              </w:rPr>
            </w:pPr>
            <w:r w:rsidRPr="003346BA">
              <w:rPr>
                <w:rFonts w:ascii="Times New Roman" w:eastAsiaTheme="minorHAnsi" w:hAnsi="Times New Roman" w:cs="Times New Roman"/>
                <w:sz w:val="18"/>
                <w:szCs w:val="18"/>
                <w:vertAlign w:val="superscript"/>
              </w:rPr>
              <w:t>0,0</w:t>
            </w:r>
          </w:p>
        </w:tc>
        <w:tc>
          <w:tcPr>
            <w:tcW w:w="2477" w:type="dxa"/>
            <w:tcBorders>
              <w:top w:val="single" w:sz="6" w:space="0" w:color="auto"/>
              <w:left w:val="single" w:sz="6" w:space="0" w:color="auto"/>
              <w:bottom w:val="single" w:sz="6" w:space="0" w:color="auto"/>
              <w:right w:val="single" w:sz="6" w:space="0" w:color="auto"/>
            </w:tcBorders>
            <w:hideMark/>
          </w:tcPr>
          <w:p w:rsidR="00C970EC" w:rsidRPr="003346BA" w:rsidRDefault="0055058C" w:rsidP="00C21A1B">
            <w:pPr>
              <w:pStyle w:val="ConsPlusCell"/>
              <w:widowControl/>
              <w:spacing w:line="276" w:lineRule="auto"/>
              <w:rPr>
                <w:rFonts w:ascii="Times New Roman" w:hAnsi="Times New Roman" w:cs="Times New Roman"/>
                <w:sz w:val="18"/>
                <w:szCs w:val="18"/>
                <w:vertAlign w:val="superscript"/>
              </w:rPr>
            </w:pPr>
            <w:r>
              <w:rPr>
                <w:rFonts w:ascii="Times New Roman" w:hAnsi="Times New Roman" w:cs="Times New Roman"/>
                <w:sz w:val="18"/>
                <w:szCs w:val="18"/>
                <w:vertAlign w:val="superscript"/>
              </w:rPr>
              <w:t>Мероприятие н</w:t>
            </w:r>
            <w:r w:rsidRPr="003346BA">
              <w:rPr>
                <w:rFonts w:ascii="Times New Roman" w:hAnsi="Times New Roman" w:cs="Times New Roman"/>
                <w:sz w:val="18"/>
                <w:szCs w:val="18"/>
                <w:vertAlign w:val="superscript"/>
              </w:rPr>
              <w:t>е планировалось</w:t>
            </w:r>
          </w:p>
        </w:tc>
      </w:tr>
      <w:tr w:rsidR="00DA026A" w:rsidRPr="003346BA" w:rsidTr="003F0445">
        <w:trPr>
          <w:cantSplit/>
          <w:trHeight w:val="240"/>
        </w:trPr>
        <w:tc>
          <w:tcPr>
            <w:tcW w:w="2269" w:type="dxa"/>
            <w:tcBorders>
              <w:top w:val="single" w:sz="6" w:space="0" w:color="auto"/>
              <w:left w:val="single" w:sz="6" w:space="0" w:color="auto"/>
              <w:bottom w:val="single" w:sz="6" w:space="0" w:color="auto"/>
              <w:right w:val="single" w:sz="6" w:space="0" w:color="auto"/>
            </w:tcBorders>
            <w:hideMark/>
          </w:tcPr>
          <w:p w:rsidR="00DA026A" w:rsidRPr="003346BA" w:rsidRDefault="00FA6ABE" w:rsidP="00A91E24">
            <w:pPr>
              <w:spacing w:line="276" w:lineRule="auto"/>
              <w:rPr>
                <w:sz w:val="18"/>
                <w:szCs w:val="18"/>
                <w:vertAlign w:val="superscript"/>
              </w:rPr>
            </w:pPr>
            <w:r>
              <w:rPr>
                <w:sz w:val="18"/>
                <w:szCs w:val="18"/>
                <w:vertAlign w:val="superscript"/>
              </w:rPr>
              <w:t>2.3</w:t>
            </w:r>
            <w:r w:rsidR="00DA026A" w:rsidRPr="003346BA">
              <w:rPr>
                <w:sz w:val="18"/>
                <w:szCs w:val="18"/>
                <w:vertAlign w:val="superscript"/>
              </w:rPr>
              <w:t>Установка общедомовых приборов учета воды</w:t>
            </w:r>
          </w:p>
        </w:tc>
        <w:tc>
          <w:tcPr>
            <w:tcW w:w="1410" w:type="dxa"/>
            <w:tcBorders>
              <w:top w:val="single" w:sz="6" w:space="0" w:color="auto"/>
              <w:left w:val="single" w:sz="6" w:space="0" w:color="auto"/>
              <w:bottom w:val="single" w:sz="6" w:space="0" w:color="auto"/>
              <w:right w:val="single" w:sz="6" w:space="0" w:color="auto"/>
            </w:tcBorders>
            <w:hideMark/>
          </w:tcPr>
          <w:p w:rsidR="00DA026A" w:rsidRPr="003346BA" w:rsidRDefault="009D06DF"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Администрация</w:t>
            </w:r>
            <w:r w:rsidR="00DA026A" w:rsidRPr="003346BA">
              <w:rPr>
                <w:rFonts w:ascii="Times New Roman" w:hAnsi="Times New Roman" w:cs="Times New Roman"/>
                <w:sz w:val="18"/>
                <w:szCs w:val="18"/>
                <w:vertAlign w:val="superscript"/>
              </w:rPr>
              <w:t xml:space="preserve"> МО «Ленский </w:t>
            </w:r>
            <w:r w:rsidRPr="003346BA">
              <w:rPr>
                <w:rFonts w:ascii="Times New Roman" w:hAnsi="Times New Roman" w:cs="Times New Roman"/>
                <w:sz w:val="18"/>
                <w:szCs w:val="18"/>
                <w:vertAlign w:val="superscript"/>
              </w:rPr>
              <w:t>муниципальный</w:t>
            </w:r>
            <w:r w:rsidR="00DA026A" w:rsidRPr="003346BA">
              <w:rPr>
                <w:rFonts w:ascii="Times New Roman" w:hAnsi="Times New Roman" w:cs="Times New Roman"/>
                <w:sz w:val="18"/>
                <w:szCs w:val="18"/>
                <w:vertAlign w:val="superscript"/>
              </w:rPr>
              <w:t xml:space="preserve"> район»</w:t>
            </w:r>
          </w:p>
        </w:tc>
        <w:tc>
          <w:tcPr>
            <w:tcW w:w="676" w:type="dxa"/>
            <w:tcBorders>
              <w:top w:val="single" w:sz="6" w:space="0" w:color="auto"/>
              <w:left w:val="single" w:sz="6" w:space="0" w:color="auto"/>
              <w:bottom w:val="single" w:sz="6" w:space="0" w:color="auto"/>
              <w:right w:val="single" w:sz="6" w:space="0" w:color="auto"/>
            </w:tcBorders>
            <w:hideMark/>
          </w:tcPr>
          <w:p w:rsidR="00DA026A" w:rsidRPr="003346BA" w:rsidRDefault="009928B8" w:rsidP="00DA026A">
            <w:pPr>
              <w:pStyle w:val="ConsPlusNormal"/>
              <w:widowControl/>
              <w:spacing w:line="276" w:lineRule="auto"/>
              <w:ind w:firstLine="0"/>
              <w:jc w:val="center"/>
              <w:rPr>
                <w:rFonts w:ascii="Times New Roman" w:eastAsiaTheme="minorHAnsi" w:hAnsi="Times New Roman" w:cs="Times New Roman"/>
                <w:sz w:val="18"/>
                <w:szCs w:val="18"/>
                <w:vertAlign w:val="superscript"/>
              </w:rPr>
            </w:pPr>
            <w:r>
              <w:rPr>
                <w:rFonts w:ascii="Times New Roman" w:hAnsi="Times New Roman" w:cs="Times New Roman"/>
                <w:sz w:val="18"/>
                <w:szCs w:val="18"/>
                <w:vertAlign w:val="superscript"/>
              </w:rPr>
              <w:t>50,0</w:t>
            </w:r>
          </w:p>
        </w:tc>
        <w:tc>
          <w:tcPr>
            <w:tcW w:w="675"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Normal"/>
              <w:widowControl/>
              <w:spacing w:line="276" w:lineRule="auto"/>
              <w:ind w:firstLine="0"/>
              <w:jc w:val="center"/>
              <w:rPr>
                <w:rFonts w:ascii="Times New Roman" w:eastAsiaTheme="minorHAnsi"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36" w:type="dxa"/>
            <w:gridSpan w:val="2"/>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945"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75"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DA026A" w:rsidRPr="003346BA" w:rsidRDefault="009928B8" w:rsidP="00DA026A">
            <w:pPr>
              <w:pStyle w:val="ConsPlusCell"/>
              <w:widowControl/>
              <w:spacing w:line="276" w:lineRule="auto"/>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50</w:t>
            </w:r>
            <w:r w:rsidR="00DA026A" w:rsidRPr="003346BA">
              <w:rPr>
                <w:rFonts w:ascii="Times New Roman" w:hAnsi="Times New Roman" w:cs="Times New Roman"/>
                <w:sz w:val="18"/>
                <w:szCs w:val="18"/>
                <w:vertAlign w:val="superscript"/>
              </w:rPr>
              <w:t>,0</w:t>
            </w:r>
          </w:p>
        </w:tc>
        <w:tc>
          <w:tcPr>
            <w:tcW w:w="777"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477" w:type="dxa"/>
            <w:tcBorders>
              <w:top w:val="single" w:sz="6" w:space="0" w:color="auto"/>
              <w:left w:val="single" w:sz="6" w:space="0" w:color="auto"/>
              <w:bottom w:val="single" w:sz="6" w:space="0" w:color="auto"/>
              <w:right w:val="single" w:sz="6" w:space="0" w:color="auto"/>
            </w:tcBorders>
            <w:hideMark/>
          </w:tcPr>
          <w:p w:rsidR="00DA026A" w:rsidRPr="003346BA" w:rsidRDefault="00DA026A" w:rsidP="00C21A1B">
            <w:pPr>
              <w:pStyle w:val="ConsPlusCell"/>
              <w:widowControl/>
              <w:spacing w:line="276" w:lineRule="auto"/>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Запланировано 3 квартал</w:t>
            </w:r>
            <w:r w:rsidR="0055058C">
              <w:rPr>
                <w:rFonts w:ascii="Times New Roman" w:hAnsi="Times New Roman" w:cs="Times New Roman"/>
                <w:sz w:val="18"/>
                <w:szCs w:val="18"/>
                <w:vertAlign w:val="superscript"/>
              </w:rPr>
              <w:t xml:space="preserve"> 2024г.</w:t>
            </w:r>
          </w:p>
        </w:tc>
      </w:tr>
      <w:tr w:rsidR="00DA026A" w:rsidRPr="003346BA" w:rsidTr="003F0445">
        <w:trPr>
          <w:cantSplit/>
          <w:trHeight w:val="240"/>
        </w:trPr>
        <w:tc>
          <w:tcPr>
            <w:tcW w:w="2269" w:type="dxa"/>
            <w:tcBorders>
              <w:top w:val="single" w:sz="6" w:space="0" w:color="auto"/>
              <w:left w:val="single" w:sz="6" w:space="0" w:color="auto"/>
              <w:bottom w:val="single" w:sz="6" w:space="0" w:color="auto"/>
              <w:right w:val="single" w:sz="6" w:space="0" w:color="auto"/>
            </w:tcBorders>
            <w:hideMark/>
          </w:tcPr>
          <w:p w:rsidR="00DA026A" w:rsidRPr="003346BA" w:rsidRDefault="00FA6ABE" w:rsidP="00A91E24">
            <w:pPr>
              <w:spacing w:line="276" w:lineRule="auto"/>
              <w:rPr>
                <w:sz w:val="18"/>
                <w:szCs w:val="18"/>
                <w:vertAlign w:val="superscript"/>
              </w:rPr>
            </w:pPr>
            <w:r>
              <w:rPr>
                <w:sz w:val="18"/>
                <w:szCs w:val="18"/>
                <w:vertAlign w:val="superscript"/>
              </w:rPr>
              <w:t>3.1</w:t>
            </w:r>
            <w:r w:rsidR="00DA026A" w:rsidRPr="003346BA">
              <w:rPr>
                <w:sz w:val="18"/>
                <w:szCs w:val="18"/>
                <w:vertAlign w:val="superscript"/>
              </w:rPr>
              <w:t>Капитальный ремонт и модернизация сетей наружного освещения</w:t>
            </w:r>
          </w:p>
        </w:tc>
        <w:tc>
          <w:tcPr>
            <w:tcW w:w="1410" w:type="dxa"/>
            <w:tcBorders>
              <w:top w:val="single" w:sz="6" w:space="0" w:color="auto"/>
              <w:left w:val="single" w:sz="6" w:space="0" w:color="auto"/>
              <w:bottom w:val="single" w:sz="6" w:space="0" w:color="auto"/>
              <w:right w:val="single" w:sz="6" w:space="0" w:color="auto"/>
            </w:tcBorders>
            <w:hideMark/>
          </w:tcPr>
          <w:p w:rsidR="00DA026A" w:rsidRPr="003346BA" w:rsidRDefault="009D06DF"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Администрация</w:t>
            </w:r>
            <w:r w:rsidR="00DA026A" w:rsidRPr="003346BA">
              <w:rPr>
                <w:rFonts w:ascii="Times New Roman" w:hAnsi="Times New Roman" w:cs="Times New Roman"/>
                <w:sz w:val="18"/>
                <w:szCs w:val="18"/>
                <w:vertAlign w:val="superscript"/>
              </w:rPr>
              <w:t xml:space="preserve"> МО «Ленский </w:t>
            </w:r>
            <w:r w:rsidRPr="003346BA">
              <w:rPr>
                <w:rFonts w:ascii="Times New Roman" w:hAnsi="Times New Roman" w:cs="Times New Roman"/>
                <w:sz w:val="18"/>
                <w:szCs w:val="18"/>
                <w:vertAlign w:val="superscript"/>
              </w:rPr>
              <w:t>муниципальный</w:t>
            </w:r>
            <w:r w:rsidR="00DA026A" w:rsidRPr="003346BA">
              <w:rPr>
                <w:rFonts w:ascii="Times New Roman" w:hAnsi="Times New Roman" w:cs="Times New Roman"/>
                <w:sz w:val="18"/>
                <w:szCs w:val="18"/>
                <w:vertAlign w:val="superscript"/>
              </w:rPr>
              <w:t xml:space="preserve"> район»</w:t>
            </w:r>
          </w:p>
        </w:tc>
        <w:tc>
          <w:tcPr>
            <w:tcW w:w="676"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75"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36" w:type="dxa"/>
            <w:gridSpan w:val="2"/>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945"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75"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77"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477" w:type="dxa"/>
            <w:tcBorders>
              <w:top w:val="single" w:sz="6" w:space="0" w:color="auto"/>
              <w:left w:val="single" w:sz="6" w:space="0" w:color="auto"/>
              <w:bottom w:val="single" w:sz="6" w:space="0" w:color="auto"/>
              <w:right w:val="single" w:sz="6" w:space="0" w:color="auto"/>
            </w:tcBorders>
            <w:hideMark/>
          </w:tcPr>
          <w:p w:rsidR="00DA026A" w:rsidRPr="003346BA" w:rsidRDefault="00A34605" w:rsidP="00C21A1B">
            <w:pPr>
              <w:pStyle w:val="ConsPlusCell"/>
              <w:widowControl/>
              <w:spacing w:line="276" w:lineRule="auto"/>
              <w:rPr>
                <w:rFonts w:ascii="Times New Roman" w:hAnsi="Times New Roman" w:cs="Times New Roman"/>
                <w:sz w:val="18"/>
                <w:szCs w:val="18"/>
                <w:vertAlign w:val="superscript"/>
              </w:rPr>
            </w:pPr>
            <w:r>
              <w:rPr>
                <w:rFonts w:ascii="Times New Roman" w:hAnsi="Times New Roman" w:cs="Times New Roman"/>
                <w:sz w:val="18"/>
                <w:szCs w:val="18"/>
                <w:vertAlign w:val="superscript"/>
              </w:rPr>
              <w:t xml:space="preserve">Мероприятие </w:t>
            </w:r>
            <w:r w:rsidR="009C5B81">
              <w:rPr>
                <w:rFonts w:ascii="Times New Roman" w:hAnsi="Times New Roman" w:cs="Times New Roman"/>
                <w:sz w:val="18"/>
                <w:szCs w:val="18"/>
                <w:vertAlign w:val="superscript"/>
              </w:rPr>
              <w:t>осуществляется</w:t>
            </w:r>
            <w:r w:rsidR="0089039D">
              <w:rPr>
                <w:rFonts w:ascii="Times New Roman" w:hAnsi="Times New Roman" w:cs="Times New Roman"/>
                <w:sz w:val="18"/>
                <w:szCs w:val="18"/>
                <w:vertAlign w:val="superscript"/>
              </w:rPr>
              <w:t xml:space="preserve"> в рамках </w:t>
            </w:r>
            <w:r w:rsidR="009C5B81">
              <w:rPr>
                <w:rFonts w:ascii="Times New Roman" w:hAnsi="Times New Roman" w:cs="Times New Roman"/>
                <w:sz w:val="18"/>
                <w:szCs w:val="18"/>
                <w:vertAlign w:val="superscript"/>
              </w:rPr>
              <w:t>реализации национального проекта «Комфортная и городская среда»</w:t>
            </w:r>
          </w:p>
        </w:tc>
      </w:tr>
      <w:tr w:rsidR="00DA026A" w:rsidRPr="003346BA" w:rsidTr="003F0445">
        <w:trPr>
          <w:cantSplit/>
          <w:trHeight w:val="240"/>
        </w:trPr>
        <w:tc>
          <w:tcPr>
            <w:tcW w:w="2269" w:type="dxa"/>
            <w:tcBorders>
              <w:top w:val="single" w:sz="6" w:space="0" w:color="auto"/>
              <w:left w:val="single" w:sz="6" w:space="0" w:color="auto"/>
              <w:bottom w:val="single" w:sz="6" w:space="0" w:color="auto"/>
              <w:right w:val="single" w:sz="6" w:space="0" w:color="auto"/>
            </w:tcBorders>
            <w:hideMark/>
          </w:tcPr>
          <w:p w:rsidR="00DA026A" w:rsidRPr="003346BA" w:rsidRDefault="00FA6ABE" w:rsidP="00A91E24">
            <w:pPr>
              <w:spacing w:line="276" w:lineRule="auto"/>
              <w:rPr>
                <w:sz w:val="18"/>
                <w:szCs w:val="18"/>
                <w:vertAlign w:val="superscript"/>
              </w:rPr>
            </w:pPr>
            <w:r>
              <w:rPr>
                <w:sz w:val="18"/>
                <w:szCs w:val="18"/>
                <w:vertAlign w:val="superscript"/>
              </w:rPr>
              <w:t>4.1</w:t>
            </w:r>
            <w:r w:rsidR="00DA026A" w:rsidRPr="003346BA">
              <w:rPr>
                <w:sz w:val="18"/>
                <w:szCs w:val="18"/>
                <w:vertAlign w:val="superscript"/>
              </w:rPr>
              <w:t>Модернизация системы теплоснабжения</w:t>
            </w:r>
          </w:p>
        </w:tc>
        <w:tc>
          <w:tcPr>
            <w:tcW w:w="1410" w:type="dxa"/>
            <w:tcBorders>
              <w:top w:val="single" w:sz="6" w:space="0" w:color="auto"/>
              <w:left w:val="single" w:sz="6" w:space="0" w:color="auto"/>
              <w:bottom w:val="single" w:sz="6" w:space="0" w:color="auto"/>
              <w:right w:val="single" w:sz="6" w:space="0" w:color="auto"/>
            </w:tcBorders>
            <w:hideMark/>
          </w:tcPr>
          <w:p w:rsidR="00DA026A" w:rsidRPr="003346BA" w:rsidRDefault="009D06DF"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Администрация</w:t>
            </w:r>
            <w:r w:rsidR="00DA026A" w:rsidRPr="003346BA">
              <w:rPr>
                <w:rFonts w:ascii="Times New Roman" w:hAnsi="Times New Roman" w:cs="Times New Roman"/>
                <w:sz w:val="18"/>
                <w:szCs w:val="18"/>
                <w:vertAlign w:val="superscript"/>
              </w:rPr>
              <w:t xml:space="preserve"> МО «Ленский </w:t>
            </w:r>
            <w:r w:rsidRPr="003346BA">
              <w:rPr>
                <w:rFonts w:ascii="Times New Roman" w:hAnsi="Times New Roman" w:cs="Times New Roman"/>
                <w:sz w:val="18"/>
                <w:szCs w:val="18"/>
                <w:vertAlign w:val="superscript"/>
              </w:rPr>
              <w:t>муниципальный</w:t>
            </w:r>
            <w:r w:rsidR="00DA026A" w:rsidRPr="003346BA">
              <w:rPr>
                <w:rFonts w:ascii="Times New Roman" w:hAnsi="Times New Roman" w:cs="Times New Roman"/>
                <w:sz w:val="18"/>
                <w:szCs w:val="18"/>
                <w:vertAlign w:val="superscript"/>
              </w:rPr>
              <w:t xml:space="preserve"> район»</w:t>
            </w:r>
          </w:p>
        </w:tc>
        <w:tc>
          <w:tcPr>
            <w:tcW w:w="676"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75"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36" w:type="dxa"/>
            <w:gridSpan w:val="2"/>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945"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75"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77"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477" w:type="dxa"/>
            <w:tcBorders>
              <w:top w:val="single" w:sz="6" w:space="0" w:color="auto"/>
              <w:left w:val="single" w:sz="6" w:space="0" w:color="auto"/>
              <w:bottom w:val="single" w:sz="6" w:space="0" w:color="auto"/>
              <w:right w:val="single" w:sz="6" w:space="0" w:color="auto"/>
            </w:tcBorders>
            <w:hideMark/>
          </w:tcPr>
          <w:p w:rsidR="00DA026A" w:rsidRPr="003346BA" w:rsidRDefault="009C5B81" w:rsidP="00C21A1B">
            <w:pPr>
              <w:pStyle w:val="ConsPlusCell"/>
              <w:widowControl/>
              <w:spacing w:line="276" w:lineRule="auto"/>
              <w:rPr>
                <w:rFonts w:ascii="Times New Roman" w:hAnsi="Times New Roman" w:cs="Times New Roman"/>
                <w:sz w:val="18"/>
                <w:szCs w:val="18"/>
                <w:vertAlign w:val="superscript"/>
              </w:rPr>
            </w:pPr>
            <w:r>
              <w:rPr>
                <w:rFonts w:ascii="Times New Roman" w:hAnsi="Times New Roman" w:cs="Times New Roman"/>
                <w:sz w:val="18"/>
                <w:szCs w:val="18"/>
                <w:vertAlign w:val="superscript"/>
              </w:rPr>
              <w:t xml:space="preserve">Мероприятие осуществляется в рамках концессионного соглашения с ООО </w:t>
            </w:r>
            <w:r w:rsidR="00A91E24">
              <w:rPr>
                <w:rFonts w:ascii="Times New Roman" w:hAnsi="Times New Roman" w:cs="Times New Roman"/>
                <w:sz w:val="18"/>
                <w:szCs w:val="18"/>
                <w:vertAlign w:val="superscript"/>
              </w:rPr>
              <w:t>«АГТС</w:t>
            </w:r>
            <w:r>
              <w:rPr>
                <w:rFonts w:ascii="Times New Roman" w:hAnsi="Times New Roman" w:cs="Times New Roman"/>
                <w:sz w:val="18"/>
                <w:szCs w:val="18"/>
                <w:vertAlign w:val="superscript"/>
              </w:rPr>
              <w:t>»</w:t>
            </w:r>
          </w:p>
        </w:tc>
      </w:tr>
      <w:tr w:rsidR="00DA026A" w:rsidRPr="003346BA" w:rsidTr="001A35E5">
        <w:trPr>
          <w:cantSplit/>
          <w:trHeight w:val="240"/>
        </w:trPr>
        <w:tc>
          <w:tcPr>
            <w:tcW w:w="2269" w:type="dxa"/>
            <w:tcBorders>
              <w:top w:val="single" w:sz="6" w:space="0" w:color="auto"/>
              <w:left w:val="single" w:sz="6" w:space="0" w:color="auto"/>
              <w:bottom w:val="single" w:sz="6" w:space="0" w:color="auto"/>
              <w:right w:val="single" w:sz="6" w:space="0" w:color="auto"/>
            </w:tcBorders>
            <w:hideMark/>
          </w:tcPr>
          <w:p w:rsidR="00DA026A" w:rsidRPr="003346BA" w:rsidRDefault="00FA6ABE" w:rsidP="00A91E24">
            <w:pPr>
              <w:spacing w:line="276" w:lineRule="auto"/>
              <w:rPr>
                <w:sz w:val="18"/>
                <w:szCs w:val="18"/>
                <w:vertAlign w:val="superscript"/>
              </w:rPr>
            </w:pPr>
            <w:r>
              <w:rPr>
                <w:sz w:val="18"/>
                <w:szCs w:val="18"/>
                <w:vertAlign w:val="superscript"/>
              </w:rPr>
              <w:t>5.1</w:t>
            </w:r>
            <w:r w:rsidR="00DA026A" w:rsidRPr="003346BA">
              <w:rPr>
                <w:sz w:val="18"/>
                <w:szCs w:val="18"/>
                <w:vertAlign w:val="superscript"/>
              </w:rPr>
              <w:t>Модернизация системы водоотведения</w:t>
            </w:r>
          </w:p>
        </w:tc>
        <w:tc>
          <w:tcPr>
            <w:tcW w:w="1410" w:type="dxa"/>
            <w:tcBorders>
              <w:top w:val="single" w:sz="6" w:space="0" w:color="auto"/>
              <w:left w:val="single" w:sz="6" w:space="0" w:color="auto"/>
              <w:bottom w:val="single" w:sz="6" w:space="0" w:color="auto"/>
              <w:right w:val="single" w:sz="6" w:space="0" w:color="auto"/>
            </w:tcBorders>
            <w:hideMark/>
          </w:tcPr>
          <w:p w:rsidR="00DA026A" w:rsidRPr="003346BA" w:rsidRDefault="009D06DF"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Администрация</w:t>
            </w:r>
            <w:r w:rsidR="00DA026A" w:rsidRPr="003346BA">
              <w:rPr>
                <w:rFonts w:ascii="Times New Roman" w:hAnsi="Times New Roman" w:cs="Times New Roman"/>
                <w:sz w:val="18"/>
                <w:szCs w:val="18"/>
                <w:vertAlign w:val="superscript"/>
              </w:rPr>
              <w:t xml:space="preserve"> МО «Ленский </w:t>
            </w:r>
            <w:r w:rsidRPr="003346BA">
              <w:rPr>
                <w:rFonts w:ascii="Times New Roman" w:hAnsi="Times New Roman" w:cs="Times New Roman"/>
                <w:sz w:val="18"/>
                <w:szCs w:val="18"/>
                <w:vertAlign w:val="superscript"/>
              </w:rPr>
              <w:t>муниципальный</w:t>
            </w:r>
            <w:r w:rsidR="00DA026A" w:rsidRPr="003346BA">
              <w:rPr>
                <w:rFonts w:ascii="Times New Roman" w:hAnsi="Times New Roman" w:cs="Times New Roman"/>
                <w:sz w:val="18"/>
                <w:szCs w:val="18"/>
                <w:vertAlign w:val="superscript"/>
              </w:rPr>
              <w:t xml:space="preserve"> район»</w:t>
            </w:r>
          </w:p>
        </w:tc>
        <w:tc>
          <w:tcPr>
            <w:tcW w:w="676"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75"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36" w:type="dxa"/>
            <w:gridSpan w:val="2"/>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945"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75"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77"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477" w:type="dxa"/>
            <w:tcBorders>
              <w:top w:val="single" w:sz="6" w:space="0" w:color="auto"/>
              <w:left w:val="single" w:sz="6" w:space="0" w:color="auto"/>
              <w:bottom w:val="single" w:sz="6" w:space="0" w:color="auto"/>
              <w:right w:val="single" w:sz="6" w:space="0" w:color="auto"/>
            </w:tcBorders>
            <w:hideMark/>
          </w:tcPr>
          <w:p w:rsidR="00DA026A" w:rsidRPr="003346BA" w:rsidRDefault="0055058C" w:rsidP="00C21A1B">
            <w:pPr>
              <w:pStyle w:val="ConsPlusCell"/>
              <w:widowControl/>
              <w:spacing w:line="276" w:lineRule="auto"/>
              <w:rPr>
                <w:rFonts w:ascii="Times New Roman" w:hAnsi="Times New Roman" w:cs="Times New Roman"/>
                <w:sz w:val="18"/>
                <w:szCs w:val="18"/>
                <w:vertAlign w:val="superscript"/>
              </w:rPr>
            </w:pPr>
            <w:r>
              <w:rPr>
                <w:rFonts w:ascii="Times New Roman" w:hAnsi="Times New Roman" w:cs="Times New Roman"/>
                <w:sz w:val="18"/>
                <w:szCs w:val="18"/>
                <w:vertAlign w:val="superscript"/>
              </w:rPr>
              <w:t>В 2023г. заключен муниципальный контракт на разработку рабочей документации по объекту «Канализационные очистные сооружения в с. Яренск Ленского района Архангельской области», выполнены 2 этапа.</w:t>
            </w:r>
          </w:p>
        </w:tc>
      </w:tr>
      <w:tr w:rsidR="00DA026A" w:rsidRPr="003346BA" w:rsidTr="001A35E5">
        <w:trPr>
          <w:cantSplit/>
          <w:trHeight w:val="240"/>
        </w:trPr>
        <w:tc>
          <w:tcPr>
            <w:tcW w:w="2269" w:type="dxa"/>
            <w:tcBorders>
              <w:top w:val="single" w:sz="6" w:space="0" w:color="auto"/>
              <w:left w:val="single" w:sz="6" w:space="0" w:color="auto"/>
              <w:bottom w:val="single" w:sz="6" w:space="0" w:color="auto"/>
              <w:right w:val="single" w:sz="6" w:space="0" w:color="auto"/>
            </w:tcBorders>
            <w:hideMark/>
          </w:tcPr>
          <w:p w:rsidR="00DA026A" w:rsidRPr="003346BA" w:rsidRDefault="00FA6ABE" w:rsidP="00A91E24">
            <w:pPr>
              <w:spacing w:line="276" w:lineRule="auto"/>
              <w:rPr>
                <w:sz w:val="18"/>
                <w:szCs w:val="18"/>
                <w:vertAlign w:val="superscript"/>
              </w:rPr>
            </w:pPr>
            <w:r>
              <w:rPr>
                <w:rStyle w:val="s6"/>
                <w:sz w:val="18"/>
                <w:szCs w:val="18"/>
                <w:shd w:val="clear" w:color="auto" w:fill="FFFFFF"/>
                <w:vertAlign w:val="superscript"/>
              </w:rPr>
              <w:t>5.2</w:t>
            </w:r>
            <w:r w:rsidR="00DA026A" w:rsidRPr="003346BA">
              <w:rPr>
                <w:rStyle w:val="s6"/>
                <w:sz w:val="18"/>
                <w:szCs w:val="18"/>
                <w:shd w:val="clear" w:color="auto" w:fill="FFFFFF"/>
                <w:vertAlign w:val="superscript"/>
              </w:rPr>
              <w:t>Субсидия в целях возмещения недополученных доходов в связи с оказанием услуг по водоснабжению</w:t>
            </w:r>
          </w:p>
        </w:tc>
        <w:tc>
          <w:tcPr>
            <w:tcW w:w="1410" w:type="dxa"/>
            <w:tcBorders>
              <w:top w:val="single" w:sz="6" w:space="0" w:color="auto"/>
              <w:left w:val="single" w:sz="6" w:space="0" w:color="auto"/>
              <w:bottom w:val="single" w:sz="6" w:space="0" w:color="auto"/>
              <w:right w:val="single" w:sz="6" w:space="0" w:color="auto"/>
            </w:tcBorders>
            <w:hideMark/>
          </w:tcPr>
          <w:p w:rsidR="00DA026A" w:rsidRPr="003346BA" w:rsidRDefault="009D06DF"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Администрация</w:t>
            </w:r>
            <w:r w:rsidR="00DA026A" w:rsidRPr="003346BA">
              <w:rPr>
                <w:rFonts w:ascii="Times New Roman" w:hAnsi="Times New Roman" w:cs="Times New Roman"/>
                <w:sz w:val="18"/>
                <w:szCs w:val="18"/>
                <w:vertAlign w:val="superscript"/>
              </w:rPr>
              <w:t xml:space="preserve"> МО «Ленский </w:t>
            </w:r>
            <w:r w:rsidRPr="003346BA">
              <w:rPr>
                <w:rFonts w:ascii="Times New Roman" w:hAnsi="Times New Roman" w:cs="Times New Roman"/>
                <w:sz w:val="18"/>
                <w:szCs w:val="18"/>
                <w:vertAlign w:val="superscript"/>
              </w:rPr>
              <w:t>муниципальный</w:t>
            </w:r>
            <w:r w:rsidR="00DA026A" w:rsidRPr="003346BA">
              <w:rPr>
                <w:rFonts w:ascii="Times New Roman" w:hAnsi="Times New Roman" w:cs="Times New Roman"/>
                <w:sz w:val="18"/>
                <w:szCs w:val="18"/>
                <w:vertAlign w:val="superscript"/>
              </w:rPr>
              <w:t xml:space="preserve"> район»</w:t>
            </w:r>
          </w:p>
        </w:tc>
        <w:tc>
          <w:tcPr>
            <w:tcW w:w="676"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spacing w:line="276" w:lineRule="auto"/>
              <w:jc w:val="center"/>
              <w:rPr>
                <w:sz w:val="18"/>
                <w:szCs w:val="18"/>
                <w:vertAlign w:val="superscript"/>
              </w:rPr>
            </w:pPr>
            <w:r w:rsidRPr="003346BA">
              <w:rPr>
                <w:sz w:val="18"/>
                <w:szCs w:val="18"/>
                <w:vertAlign w:val="superscript"/>
              </w:rPr>
              <w:t>0</w:t>
            </w:r>
          </w:p>
        </w:tc>
        <w:tc>
          <w:tcPr>
            <w:tcW w:w="675"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spacing w:line="276" w:lineRule="auto"/>
              <w:jc w:val="center"/>
              <w:rPr>
                <w:sz w:val="18"/>
                <w:szCs w:val="18"/>
                <w:vertAlign w:val="superscript"/>
              </w:rPr>
            </w:pPr>
            <w:r w:rsidRPr="003346BA">
              <w:rPr>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spacing w:line="276" w:lineRule="auto"/>
              <w:jc w:val="center"/>
              <w:rPr>
                <w:sz w:val="18"/>
                <w:szCs w:val="18"/>
                <w:vertAlign w:val="superscript"/>
              </w:rPr>
            </w:pPr>
            <w:r w:rsidRPr="003346BA">
              <w:rPr>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spacing w:line="276" w:lineRule="auto"/>
              <w:jc w:val="center"/>
              <w:rPr>
                <w:sz w:val="18"/>
                <w:szCs w:val="18"/>
                <w:vertAlign w:val="superscript"/>
              </w:rPr>
            </w:pPr>
            <w:r w:rsidRPr="003346BA">
              <w:rPr>
                <w:sz w:val="18"/>
                <w:szCs w:val="18"/>
                <w:vertAlign w:val="superscript"/>
              </w:rPr>
              <w:t>0</w:t>
            </w:r>
          </w:p>
        </w:tc>
        <w:tc>
          <w:tcPr>
            <w:tcW w:w="536" w:type="dxa"/>
            <w:gridSpan w:val="2"/>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945"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75"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77"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477" w:type="dxa"/>
            <w:tcBorders>
              <w:top w:val="single" w:sz="6" w:space="0" w:color="auto"/>
              <w:left w:val="single" w:sz="6" w:space="0" w:color="auto"/>
              <w:bottom w:val="single" w:sz="6" w:space="0" w:color="auto"/>
              <w:right w:val="single" w:sz="6" w:space="0" w:color="auto"/>
            </w:tcBorders>
            <w:hideMark/>
          </w:tcPr>
          <w:p w:rsidR="00DA026A" w:rsidRPr="003346BA" w:rsidRDefault="009C5B81" w:rsidP="00C21A1B">
            <w:pPr>
              <w:pStyle w:val="ConsPlusCell"/>
              <w:widowControl/>
              <w:spacing w:line="276" w:lineRule="auto"/>
              <w:rPr>
                <w:rFonts w:ascii="Times New Roman" w:hAnsi="Times New Roman" w:cs="Times New Roman"/>
                <w:sz w:val="18"/>
                <w:szCs w:val="18"/>
                <w:vertAlign w:val="superscript"/>
              </w:rPr>
            </w:pPr>
            <w:r>
              <w:rPr>
                <w:rFonts w:ascii="Times New Roman" w:hAnsi="Times New Roman" w:cs="Times New Roman"/>
                <w:sz w:val="18"/>
                <w:szCs w:val="18"/>
                <w:vertAlign w:val="superscript"/>
              </w:rPr>
              <w:t>мероприятие выполняется в рамках концессионного соглашения с ООО «</w:t>
            </w:r>
            <w:proofErr w:type="spellStart"/>
            <w:r>
              <w:rPr>
                <w:rFonts w:ascii="Times New Roman" w:hAnsi="Times New Roman" w:cs="Times New Roman"/>
                <w:sz w:val="18"/>
                <w:szCs w:val="18"/>
                <w:vertAlign w:val="superscript"/>
              </w:rPr>
              <w:t>Арх</w:t>
            </w:r>
            <w:r w:rsidR="00F81063">
              <w:rPr>
                <w:rFonts w:ascii="Times New Roman" w:hAnsi="Times New Roman" w:cs="Times New Roman"/>
                <w:sz w:val="18"/>
                <w:szCs w:val="18"/>
                <w:vertAlign w:val="superscript"/>
              </w:rPr>
              <w:t>О</w:t>
            </w:r>
            <w:r>
              <w:rPr>
                <w:rFonts w:ascii="Times New Roman" w:hAnsi="Times New Roman" w:cs="Times New Roman"/>
                <w:sz w:val="18"/>
                <w:szCs w:val="18"/>
                <w:vertAlign w:val="superscript"/>
              </w:rPr>
              <w:t>бл</w:t>
            </w:r>
            <w:r w:rsidR="00F81063">
              <w:rPr>
                <w:rFonts w:ascii="Times New Roman" w:hAnsi="Times New Roman" w:cs="Times New Roman"/>
                <w:sz w:val="18"/>
                <w:szCs w:val="18"/>
                <w:vertAlign w:val="superscript"/>
              </w:rPr>
              <w:t>В</w:t>
            </w:r>
            <w:r>
              <w:rPr>
                <w:rFonts w:ascii="Times New Roman" w:hAnsi="Times New Roman" w:cs="Times New Roman"/>
                <w:sz w:val="18"/>
                <w:szCs w:val="18"/>
                <w:vertAlign w:val="superscript"/>
              </w:rPr>
              <w:t>од</w:t>
            </w:r>
            <w:proofErr w:type="spellEnd"/>
            <w:r>
              <w:rPr>
                <w:rFonts w:ascii="Times New Roman" w:hAnsi="Times New Roman" w:cs="Times New Roman"/>
                <w:sz w:val="18"/>
                <w:szCs w:val="18"/>
                <w:vertAlign w:val="superscript"/>
              </w:rPr>
              <w:t>»</w:t>
            </w:r>
          </w:p>
        </w:tc>
      </w:tr>
      <w:tr w:rsidR="0055058C" w:rsidRPr="003346BA" w:rsidTr="001A35E5">
        <w:trPr>
          <w:cantSplit/>
          <w:trHeight w:val="240"/>
        </w:trPr>
        <w:tc>
          <w:tcPr>
            <w:tcW w:w="2269" w:type="dxa"/>
            <w:tcBorders>
              <w:top w:val="single" w:sz="6" w:space="0" w:color="auto"/>
              <w:left w:val="single" w:sz="6" w:space="0" w:color="auto"/>
              <w:bottom w:val="single" w:sz="6" w:space="0" w:color="auto"/>
              <w:right w:val="single" w:sz="6" w:space="0" w:color="auto"/>
            </w:tcBorders>
          </w:tcPr>
          <w:p w:rsidR="0055058C" w:rsidRPr="0055058C" w:rsidRDefault="0055058C" w:rsidP="0055058C">
            <w:pPr>
              <w:rPr>
                <w:color w:val="262626" w:themeColor="text1" w:themeTint="D9"/>
                <w:sz w:val="20"/>
                <w:szCs w:val="20"/>
                <w:vertAlign w:val="superscript"/>
              </w:rPr>
            </w:pPr>
            <w:r>
              <w:rPr>
                <w:color w:val="262626" w:themeColor="text1" w:themeTint="D9"/>
                <w:sz w:val="20"/>
                <w:szCs w:val="20"/>
                <w:vertAlign w:val="superscript"/>
              </w:rPr>
              <w:t>5</w:t>
            </w:r>
            <w:r w:rsidRPr="0055058C">
              <w:rPr>
                <w:color w:val="262626" w:themeColor="text1" w:themeTint="D9"/>
                <w:sz w:val="20"/>
                <w:szCs w:val="20"/>
                <w:vertAlign w:val="superscript"/>
              </w:rPr>
              <w:t>.</w:t>
            </w:r>
            <w:r>
              <w:rPr>
                <w:color w:val="262626" w:themeColor="text1" w:themeTint="D9"/>
                <w:sz w:val="20"/>
                <w:szCs w:val="20"/>
                <w:vertAlign w:val="superscript"/>
              </w:rPr>
              <w:t>3</w:t>
            </w:r>
            <w:r w:rsidRPr="0055058C">
              <w:rPr>
                <w:color w:val="262626" w:themeColor="text1" w:themeTint="D9"/>
                <w:sz w:val="20"/>
                <w:szCs w:val="20"/>
                <w:vertAlign w:val="superscript"/>
              </w:rPr>
              <w:t xml:space="preserve"> Актуализация схемы водоснабжения и водоотведения МО «Сафроновское</w:t>
            </w:r>
          </w:p>
        </w:tc>
        <w:tc>
          <w:tcPr>
            <w:tcW w:w="1410" w:type="dxa"/>
            <w:tcBorders>
              <w:top w:val="single" w:sz="6" w:space="0" w:color="auto"/>
              <w:left w:val="single" w:sz="6" w:space="0" w:color="auto"/>
              <w:bottom w:val="single" w:sz="6" w:space="0" w:color="auto"/>
              <w:right w:val="single" w:sz="6" w:space="0" w:color="auto"/>
            </w:tcBorders>
          </w:tcPr>
          <w:p w:rsidR="0055058C" w:rsidRPr="0055058C" w:rsidRDefault="0055058C" w:rsidP="0055058C">
            <w:pPr>
              <w:pStyle w:val="ConsPlusCell"/>
              <w:widowControl/>
              <w:rPr>
                <w:rFonts w:ascii="Times New Roman" w:hAnsi="Times New Roman" w:cs="Times New Roman"/>
                <w:color w:val="262626" w:themeColor="text1" w:themeTint="D9"/>
                <w:vertAlign w:val="superscript"/>
              </w:rPr>
            </w:pPr>
            <w:r w:rsidRPr="0055058C">
              <w:rPr>
                <w:rFonts w:ascii="Times New Roman" w:hAnsi="Times New Roman" w:cs="Times New Roman"/>
                <w:color w:val="262626" w:themeColor="text1" w:themeTint="D9"/>
                <w:vertAlign w:val="superscript"/>
              </w:rPr>
              <w:t>Отдел ПС, ЖК и СХ Администрации МО «Ленский муниципальный район»</w:t>
            </w:r>
          </w:p>
        </w:tc>
        <w:tc>
          <w:tcPr>
            <w:tcW w:w="676" w:type="dxa"/>
            <w:tcBorders>
              <w:top w:val="single" w:sz="6" w:space="0" w:color="auto"/>
              <w:left w:val="single" w:sz="6" w:space="0" w:color="auto"/>
              <w:bottom w:val="single" w:sz="6" w:space="0" w:color="auto"/>
              <w:right w:val="single" w:sz="6" w:space="0" w:color="auto"/>
            </w:tcBorders>
          </w:tcPr>
          <w:p w:rsidR="0055058C" w:rsidRPr="0055058C" w:rsidRDefault="0055058C" w:rsidP="0055058C">
            <w:pPr>
              <w:rPr>
                <w:sz w:val="20"/>
                <w:szCs w:val="20"/>
                <w:vertAlign w:val="superscript"/>
              </w:rPr>
            </w:pPr>
            <w:r w:rsidRPr="0055058C">
              <w:rPr>
                <w:sz w:val="20"/>
                <w:szCs w:val="20"/>
                <w:vertAlign w:val="superscript"/>
              </w:rPr>
              <w:t>57</w:t>
            </w:r>
            <w:r>
              <w:rPr>
                <w:sz w:val="20"/>
                <w:szCs w:val="20"/>
                <w:vertAlign w:val="superscript"/>
              </w:rPr>
              <w:t>,0</w:t>
            </w:r>
          </w:p>
        </w:tc>
        <w:tc>
          <w:tcPr>
            <w:tcW w:w="675" w:type="dxa"/>
            <w:tcBorders>
              <w:top w:val="single" w:sz="6" w:space="0" w:color="auto"/>
              <w:left w:val="single" w:sz="6" w:space="0" w:color="auto"/>
              <w:bottom w:val="single" w:sz="6" w:space="0" w:color="auto"/>
              <w:right w:val="single" w:sz="6" w:space="0" w:color="auto"/>
            </w:tcBorders>
          </w:tcPr>
          <w:p w:rsidR="0055058C" w:rsidRPr="0055058C" w:rsidRDefault="0055058C" w:rsidP="0055058C">
            <w:pPr>
              <w:rPr>
                <w:sz w:val="20"/>
                <w:szCs w:val="20"/>
                <w:vertAlign w:val="superscript"/>
              </w:rPr>
            </w:pPr>
            <w:r w:rsidRPr="0055058C">
              <w:rPr>
                <w:sz w:val="20"/>
                <w:szCs w:val="20"/>
                <w:vertAlign w:val="superscript"/>
              </w:rPr>
              <w:t>0</w:t>
            </w:r>
          </w:p>
        </w:tc>
        <w:tc>
          <w:tcPr>
            <w:tcW w:w="810" w:type="dxa"/>
            <w:tcBorders>
              <w:top w:val="single" w:sz="6" w:space="0" w:color="auto"/>
              <w:left w:val="single" w:sz="6" w:space="0" w:color="auto"/>
              <w:bottom w:val="single" w:sz="6" w:space="0" w:color="auto"/>
              <w:right w:val="single" w:sz="6" w:space="0" w:color="auto"/>
            </w:tcBorders>
          </w:tcPr>
          <w:p w:rsidR="0055058C" w:rsidRPr="0055058C" w:rsidRDefault="0055058C" w:rsidP="0055058C">
            <w:pPr>
              <w:pStyle w:val="ConsPlusCell"/>
              <w:widowControl/>
              <w:rPr>
                <w:rFonts w:ascii="Times New Roman" w:hAnsi="Times New Roman" w:cs="Times New Roman"/>
                <w:vertAlign w:val="superscript"/>
              </w:rPr>
            </w:pPr>
            <w:r w:rsidRPr="0055058C">
              <w:rPr>
                <w:rFonts w:ascii="Times New Roman" w:hAnsi="Times New Roman" w:cs="Times New Roman"/>
                <w:vertAlign w:val="superscript"/>
              </w:rPr>
              <w:t>0</w:t>
            </w:r>
          </w:p>
        </w:tc>
        <w:tc>
          <w:tcPr>
            <w:tcW w:w="810" w:type="dxa"/>
            <w:tcBorders>
              <w:top w:val="single" w:sz="6" w:space="0" w:color="auto"/>
              <w:left w:val="single" w:sz="6" w:space="0" w:color="auto"/>
              <w:bottom w:val="single" w:sz="6" w:space="0" w:color="auto"/>
              <w:right w:val="single" w:sz="6" w:space="0" w:color="auto"/>
            </w:tcBorders>
          </w:tcPr>
          <w:p w:rsidR="0055058C" w:rsidRPr="0055058C" w:rsidRDefault="0055058C" w:rsidP="0055058C">
            <w:pPr>
              <w:pStyle w:val="ConsPlusCell"/>
              <w:widowControl/>
              <w:rPr>
                <w:rFonts w:ascii="Times New Roman" w:hAnsi="Times New Roman" w:cs="Times New Roman"/>
                <w:vertAlign w:val="superscript"/>
              </w:rPr>
            </w:pPr>
            <w:r w:rsidRPr="0055058C">
              <w:rPr>
                <w:rFonts w:ascii="Times New Roman" w:hAnsi="Times New Roman" w:cs="Times New Roman"/>
                <w:vertAlign w:val="superscript"/>
              </w:rPr>
              <w:t>0</w:t>
            </w:r>
          </w:p>
        </w:tc>
        <w:tc>
          <w:tcPr>
            <w:tcW w:w="779" w:type="dxa"/>
            <w:tcBorders>
              <w:top w:val="single" w:sz="6" w:space="0" w:color="auto"/>
              <w:left w:val="single" w:sz="6" w:space="0" w:color="auto"/>
              <w:bottom w:val="single" w:sz="6" w:space="0" w:color="auto"/>
              <w:right w:val="single" w:sz="6" w:space="0" w:color="auto"/>
            </w:tcBorders>
          </w:tcPr>
          <w:p w:rsidR="0055058C" w:rsidRPr="0055058C" w:rsidRDefault="0055058C" w:rsidP="0055058C">
            <w:pPr>
              <w:rPr>
                <w:sz w:val="20"/>
                <w:szCs w:val="20"/>
                <w:vertAlign w:val="superscript"/>
              </w:rPr>
            </w:pPr>
            <w:r w:rsidRPr="0055058C">
              <w:rPr>
                <w:sz w:val="20"/>
                <w:szCs w:val="20"/>
                <w:vertAlign w:val="superscript"/>
              </w:rPr>
              <w:t>57</w:t>
            </w:r>
            <w:r>
              <w:rPr>
                <w:sz w:val="20"/>
                <w:szCs w:val="20"/>
                <w:vertAlign w:val="superscript"/>
              </w:rPr>
              <w:t>,0</w:t>
            </w:r>
          </w:p>
        </w:tc>
        <w:tc>
          <w:tcPr>
            <w:tcW w:w="779" w:type="dxa"/>
            <w:tcBorders>
              <w:top w:val="single" w:sz="6" w:space="0" w:color="auto"/>
              <w:left w:val="single" w:sz="6" w:space="0" w:color="auto"/>
              <w:bottom w:val="single" w:sz="6" w:space="0" w:color="auto"/>
              <w:right w:val="single" w:sz="6" w:space="0" w:color="auto"/>
            </w:tcBorders>
          </w:tcPr>
          <w:p w:rsidR="0055058C" w:rsidRPr="0055058C" w:rsidRDefault="0055058C" w:rsidP="0055058C">
            <w:pPr>
              <w:rPr>
                <w:sz w:val="20"/>
                <w:szCs w:val="20"/>
                <w:vertAlign w:val="superscript"/>
              </w:rPr>
            </w:pPr>
            <w:r w:rsidRPr="0055058C">
              <w:rPr>
                <w:sz w:val="20"/>
                <w:szCs w:val="20"/>
                <w:vertAlign w:val="superscript"/>
              </w:rPr>
              <w:t>0</w:t>
            </w:r>
          </w:p>
        </w:tc>
        <w:tc>
          <w:tcPr>
            <w:tcW w:w="536" w:type="dxa"/>
            <w:gridSpan w:val="2"/>
            <w:tcBorders>
              <w:top w:val="single" w:sz="6" w:space="0" w:color="auto"/>
              <w:left w:val="single" w:sz="6" w:space="0" w:color="auto"/>
              <w:bottom w:val="single" w:sz="6" w:space="0" w:color="auto"/>
              <w:right w:val="single" w:sz="6" w:space="0" w:color="auto"/>
            </w:tcBorders>
          </w:tcPr>
          <w:p w:rsidR="0055058C" w:rsidRPr="0055058C" w:rsidRDefault="0055058C" w:rsidP="0055058C">
            <w:pPr>
              <w:pStyle w:val="ConsPlusCell"/>
              <w:widowControl/>
              <w:rPr>
                <w:rFonts w:ascii="Times New Roman" w:hAnsi="Times New Roman" w:cs="Times New Roman"/>
                <w:vertAlign w:val="superscript"/>
              </w:rPr>
            </w:pPr>
            <w:r w:rsidRPr="0055058C">
              <w:rPr>
                <w:rFonts w:ascii="Times New Roman" w:hAnsi="Times New Roman" w:cs="Times New Roman"/>
                <w:vertAlign w:val="superscript"/>
              </w:rPr>
              <w:t>0</w:t>
            </w:r>
          </w:p>
        </w:tc>
        <w:tc>
          <w:tcPr>
            <w:tcW w:w="945" w:type="dxa"/>
            <w:tcBorders>
              <w:top w:val="single" w:sz="6" w:space="0" w:color="auto"/>
              <w:left w:val="single" w:sz="6" w:space="0" w:color="auto"/>
              <w:bottom w:val="single" w:sz="6" w:space="0" w:color="auto"/>
              <w:right w:val="single" w:sz="6" w:space="0" w:color="auto"/>
            </w:tcBorders>
          </w:tcPr>
          <w:p w:rsidR="0055058C" w:rsidRPr="0055058C" w:rsidRDefault="0055058C" w:rsidP="0055058C">
            <w:pPr>
              <w:pStyle w:val="ConsPlusCell"/>
              <w:widowControl/>
              <w:rPr>
                <w:rFonts w:ascii="Times New Roman" w:hAnsi="Times New Roman" w:cs="Times New Roman"/>
                <w:vertAlign w:val="superscript"/>
              </w:rPr>
            </w:pPr>
            <w:r w:rsidRPr="0055058C">
              <w:rPr>
                <w:rFonts w:ascii="Times New Roman" w:hAnsi="Times New Roman" w:cs="Times New Roman"/>
                <w:vertAlign w:val="superscript"/>
              </w:rPr>
              <w:t>0</w:t>
            </w:r>
          </w:p>
        </w:tc>
        <w:tc>
          <w:tcPr>
            <w:tcW w:w="675" w:type="dxa"/>
            <w:tcBorders>
              <w:top w:val="single" w:sz="6" w:space="0" w:color="auto"/>
              <w:left w:val="single" w:sz="6" w:space="0" w:color="auto"/>
              <w:bottom w:val="single" w:sz="6" w:space="0" w:color="auto"/>
              <w:right w:val="single" w:sz="6" w:space="0" w:color="auto"/>
            </w:tcBorders>
          </w:tcPr>
          <w:p w:rsidR="0055058C" w:rsidRPr="0055058C" w:rsidRDefault="0055058C" w:rsidP="0055058C">
            <w:pPr>
              <w:pStyle w:val="ConsPlusCell"/>
              <w:widowControl/>
              <w:rPr>
                <w:rFonts w:ascii="Times New Roman" w:hAnsi="Times New Roman" w:cs="Times New Roman"/>
                <w:vertAlign w:val="superscript"/>
              </w:rPr>
            </w:pPr>
            <w:r w:rsidRPr="0055058C">
              <w:rPr>
                <w:rFonts w:ascii="Times New Roman" w:hAnsi="Times New Roman" w:cs="Times New Roman"/>
                <w:vertAlign w:val="superscript"/>
              </w:rPr>
              <w:t>0</w:t>
            </w:r>
          </w:p>
        </w:tc>
        <w:tc>
          <w:tcPr>
            <w:tcW w:w="810" w:type="dxa"/>
            <w:tcBorders>
              <w:top w:val="single" w:sz="6" w:space="0" w:color="auto"/>
              <w:left w:val="single" w:sz="6" w:space="0" w:color="auto"/>
              <w:bottom w:val="single" w:sz="6" w:space="0" w:color="auto"/>
              <w:right w:val="single" w:sz="6" w:space="0" w:color="auto"/>
            </w:tcBorders>
          </w:tcPr>
          <w:p w:rsidR="0055058C" w:rsidRPr="0055058C" w:rsidRDefault="0055058C" w:rsidP="0055058C">
            <w:pPr>
              <w:pStyle w:val="ConsPlusCell"/>
              <w:widowControl/>
              <w:rPr>
                <w:rFonts w:ascii="Times New Roman" w:hAnsi="Times New Roman" w:cs="Times New Roman"/>
                <w:vertAlign w:val="superscript"/>
              </w:rPr>
            </w:pPr>
            <w:r w:rsidRPr="0055058C">
              <w:rPr>
                <w:rFonts w:ascii="Times New Roman" w:hAnsi="Times New Roman" w:cs="Times New Roman"/>
                <w:vertAlign w:val="superscript"/>
              </w:rPr>
              <w:t>0</w:t>
            </w:r>
          </w:p>
        </w:tc>
        <w:tc>
          <w:tcPr>
            <w:tcW w:w="810" w:type="dxa"/>
            <w:tcBorders>
              <w:top w:val="single" w:sz="6" w:space="0" w:color="auto"/>
              <w:left w:val="single" w:sz="6" w:space="0" w:color="auto"/>
              <w:bottom w:val="single" w:sz="6" w:space="0" w:color="auto"/>
              <w:right w:val="single" w:sz="6" w:space="0" w:color="auto"/>
            </w:tcBorders>
          </w:tcPr>
          <w:p w:rsidR="0055058C" w:rsidRPr="0055058C" w:rsidRDefault="0055058C" w:rsidP="0055058C">
            <w:pPr>
              <w:pStyle w:val="ConsPlusCell"/>
              <w:widowControl/>
              <w:rPr>
                <w:rFonts w:ascii="Times New Roman" w:hAnsi="Times New Roman" w:cs="Times New Roman"/>
                <w:vertAlign w:val="superscript"/>
              </w:rPr>
            </w:pPr>
            <w:r w:rsidRPr="0055058C">
              <w:rPr>
                <w:rFonts w:ascii="Times New Roman" w:hAnsi="Times New Roman" w:cs="Times New Roman"/>
                <w:vertAlign w:val="superscript"/>
              </w:rPr>
              <w:t>0</w:t>
            </w:r>
          </w:p>
        </w:tc>
        <w:tc>
          <w:tcPr>
            <w:tcW w:w="777" w:type="dxa"/>
            <w:tcBorders>
              <w:top w:val="single" w:sz="6" w:space="0" w:color="auto"/>
              <w:left w:val="single" w:sz="6" w:space="0" w:color="auto"/>
              <w:bottom w:val="single" w:sz="6" w:space="0" w:color="auto"/>
              <w:right w:val="single" w:sz="6" w:space="0" w:color="auto"/>
            </w:tcBorders>
          </w:tcPr>
          <w:p w:rsidR="0055058C" w:rsidRPr="0055058C" w:rsidRDefault="0055058C" w:rsidP="0055058C">
            <w:pPr>
              <w:pStyle w:val="ConsPlusCell"/>
              <w:widowControl/>
              <w:rPr>
                <w:rFonts w:ascii="Times New Roman" w:hAnsi="Times New Roman" w:cs="Times New Roman"/>
                <w:vertAlign w:val="superscript"/>
              </w:rPr>
            </w:pPr>
            <w:r w:rsidRPr="0055058C">
              <w:rPr>
                <w:rFonts w:ascii="Times New Roman" w:hAnsi="Times New Roman" w:cs="Times New Roman"/>
                <w:vertAlign w:val="superscript"/>
              </w:rPr>
              <w:t>0</w:t>
            </w:r>
          </w:p>
        </w:tc>
        <w:tc>
          <w:tcPr>
            <w:tcW w:w="2477" w:type="dxa"/>
            <w:tcBorders>
              <w:top w:val="single" w:sz="6" w:space="0" w:color="auto"/>
              <w:left w:val="single" w:sz="6" w:space="0" w:color="auto"/>
              <w:bottom w:val="single" w:sz="6" w:space="0" w:color="auto"/>
              <w:right w:val="single" w:sz="6" w:space="0" w:color="auto"/>
            </w:tcBorders>
          </w:tcPr>
          <w:p w:rsidR="0055058C" w:rsidRPr="0055058C" w:rsidRDefault="0055058C" w:rsidP="0055058C">
            <w:pPr>
              <w:pStyle w:val="ConsPlusCell"/>
              <w:widowControl/>
              <w:rPr>
                <w:rFonts w:ascii="Times New Roman" w:hAnsi="Times New Roman" w:cs="Times New Roman"/>
                <w:vertAlign w:val="superscript"/>
              </w:rPr>
            </w:pPr>
            <w:r w:rsidRPr="0055058C">
              <w:rPr>
                <w:rFonts w:ascii="Times New Roman" w:hAnsi="Times New Roman" w:cs="Times New Roman"/>
                <w:vertAlign w:val="superscript"/>
              </w:rPr>
              <w:t>Мероприятие осуществляется в рамках муниципального контракта с ООО «Энергоаудит»</w:t>
            </w:r>
          </w:p>
        </w:tc>
      </w:tr>
      <w:tr w:rsidR="0055058C" w:rsidRPr="003346BA" w:rsidTr="005405ED">
        <w:trPr>
          <w:cantSplit/>
          <w:trHeight w:val="240"/>
        </w:trPr>
        <w:tc>
          <w:tcPr>
            <w:tcW w:w="2269" w:type="dxa"/>
            <w:tcBorders>
              <w:top w:val="single" w:sz="6" w:space="0" w:color="auto"/>
              <w:left w:val="single" w:sz="6" w:space="0" w:color="auto"/>
              <w:bottom w:val="single" w:sz="6" w:space="0" w:color="auto"/>
              <w:right w:val="single" w:sz="6" w:space="0" w:color="auto"/>
            </w:tcBorders>
            <w:shd w:val="clear" w:color="auto" w:fill="8DB3E2" w:themeFill="text2" w:themeFillTint="66"/>
          </w:tcPr>
          <w:p w:rsidR="005405ED" w:rsidRPr="005405ED" w:rsidRDefault="005405ED" w:rsidP="0055058C">
            <w:pPr>
              <w:rPr>
                <w:b/>
                <w:color w:val="000000" w:themeColor="text1"/>
                <w:sz w:val="20"/>
                <w:szCs w:val="20"/>
                <w:vertAlign w:val="superscript"/>
              </w:rPr>
            </w:pPr>
            <w:r w:rsidRPr="005405ED">
              <w:rPr>
                <w:b/>
                <w:color w:val="000000" w:themeColor="text1"/>
                <w:sz w:val="20"/>
                <w:szCs w:val="20"/>
                <w:vertAlign w:val="superscript"/>
              </w:rPr>
              <w:t>Итого по</w:t>
            </w:r>
            <w:r w:rsidR="00A070C6">
              <w:rPr>
                <w:b/>
                <w:color w:val="000000" w:themeColor="text1"/>
                <w:sz w:val="20"/>
                <w:szCs w:val="20"/>
                <w:vertAlign w:val="superscript"/>
              </w:rPr>
              <w:t xml:space="preserve"> муниципальной</w:t>
            </w:r>
            <w:r w:rsidRPr="005405ED">
              <w:rPr>
                <w:b/>
                <w:color w:val="000000" w:themeColor="text1"/>
                <w:sz w:val="20"/>
                <w:szCs w:val="20"/>
                <w:vertAlign w:val="superscript"/>
              </w:rPr>
              <w:t xml:space="preserve"> программе</w:t>
            </w:r>
          </w:p>
          <w:p w:rsidR="005405ED" w:rsidRPr="005405ED" w:rsidRDefault="005405ED" w:rsidP="0055058C">
            <w:pPr>
              <w:rPr>
                <w:b/>
                <w:color w:val="000000" w:themeColor="text1"/>
                <w:sz w:val="20"/>
                <w:szCs w:val="20"/>
                <w:vertAlign w:val="superscript"/>
              </w:rPr>
            </w:pPr>
          </w:p>
        </w:tc>
        <w:tc>
          <w:tcPr>
            <w:tcW w:w="1410" w:type="dxa"/>
            <w:tcBorders>
              <w:top w:val="single" w:sz="6" w:space="0" w:color="auto"/>
              <w:left w:val="single" w:sz="6" w:space="0" w:color="auto"/>
              <w:bottom w:val="single" w:sz="6" w:space="0" w:color="auto"/>
              <w:right w:val="single" w:sz="6" w:space="0" w:color="auto"/>
            </w:tcBorders>
            <w:shd w:val="clear" w:color="auto" w:fill="8DB3E2" w:themeFill="text2" w:themeFillTint="66"/>
          </w:tcPr>
          <w:p w:rsidR="0055058C" w:rsidRPr="005405ED" w:rsidRDefault="0055058C" w:rsidP="0055058C">
            <w:pPr>
              <w:pStyle w:val="ConsPlusCell"/>
              <w:widowControl/>
              <w:rPr>
                <w:rFonts w:ascii="Times New Roman" w:hAnsi="Times New Roman" w:cs="Times New Roman"/>
                <w:b/>
                <w:color w:val="000000" w:themeColor="text1"/>
                <w:vertAlign w:val="superscript"/>
              </w:rPr>
            </w:pPr>
          </w:p>
        </w:tc>
        <w:tc>
          <w:tcPr>
            <w:tcW w:w="676" w:type="dxa"/>
            <w:tcBorders>
              <w:top w:val="single" w:sz="6" w:space="0" w:color="auto"/>
              <w:left w:val="single" w:sz="6" w:space="0" w:color="auto"/>
              <w:bottom w:val="single" w:sz="6" w:space="0" w:color="auto"/>
              <w:right w:val="single" w:sz="6" w:space="0" w:color="auto"/>
            </w:tcBorders>
            <w:shd w:val="clear" w:color="auto" w:fill="8DB3E2" w:themeFill="text2" w:themeFillTint="66"/>
          </w:tcPr>
          <w:p w:rsidR="0055058C" w:rsidRPr="005405ED" w:rsidRDefault="005405ED" w:rsidP="0055058C">
            <w:pPr>
              <w:rPr>
                <w:b/>
                <w:color w:val="000000" w:themeColor="text1"/>
                <w:sz w:val="20"/>
                <w:szCs w:val="20"/>
                <w:vertAlign w:val="superscript"/>
              </w:rPr>
            </w:pPr>
            <w:r w:rsidRPr="005405ED">
              <w:rPr>
                <w:b/>
                <w:color w:val="000000" w:themeColor="text1"/>
                <w:sz w:val="20"/>
                <w:szCs w:val="20"/>
                <w:vertAlign w:val="superscript"/>
              </w:rPr>
              <w:t>107,0</w:t>
            </w:r>
          </w:p>
        </w:tc>
        <w:tc>
          <w:tcPr>
            <w:tcW w:w="675" w:type="dxa"/>
            <w:tcBorders>
              <w:top w:val="single" w:sz="6" w:space="0" w:color="auto"/>
              <w:left w:val="single" w:sz="6" w:space="0" w:color="auto"/>
              <w:bottom w:val="single" w:sz="6" w:space="0" w:color="auto"/>
              <w:right w:val="single" w:sz="6" w:space="0" w:color="auto"/>
            </w:tcBorders>
            <w:shd w:val="clear" w:color="auto" w:fill="8DB3E2" w:themeFill="text2" w:themeFillTint="66"/>
          </w:tcPr>
          <w:p w:rsidR="0055058C" w:rsidRPr="005405ED" w:rsidRDefault="005405ED" w:rsidP="0055058C">
            <w:pPr>
              <w:rPr>
                <w:b/>
                <w:color w:val="000000" w:themeColor="text1"/>
                <w:sz w:val="20"/>
                <w:szCs w:val="20"/>
                <w:vertAlign w:val="superscript"/>
              </w:rPr>
            </w:pPr>
            <w:r w:rsidRPr="005405ED">
              <w:rPr>
                <w:b/>
                <w:color w:val="000000" w:themeColor="text1"/>
                <w:sz w:val="20"/>
                <w:szCs w:val="20"/>
                <w:vertAlign w:val="superscript"/>
              </w:rPr>
              <w:t>0</w:t>
            </w:r>
          </w:p>
        </w:tc>
        <w:tc>
          <w:tcPr>
            <w:tcW w:w="810" w:type="dxa"/>
            <w:tcBorders>
              <w:top w:val="single" w:sz="6" w:space="0" w:color="auto"/>
              <w:left w:val="single" w:sz="6" w:space="0" w:color="auto"/>
              <w:bottom w:val="single" w:sz="6" w:space="0" w:color="auto"/>
              <w:right w:val="single" w:sz="6" w:space="0" w:color="auto"/>
            </w:tcBorders>
            <w:shd w:val="clear" w:color="auto" w:fill="8DB3E2" w:themeFill="text2" w:themeFillTint="66"/>
          </w:tcPr>
          <w:p w:rsidR="0055058C" w:rsidRPr="005405ED" w:rsidRDefault="005405ED" w:rsidP="0055058C">
            <w:pPr>
              <w:pStyle w:val="ConsPlusCell"/>
              <w:widowControl/>
              <w:rPr>
                <w:rFonts w:ascii="Times New Roman" w:hAnsi="Times New Roman" w:cs="Times New Roman"/>
                <w:b/>
                <w:color w:val="000000" w:themeColor="text1"/>
                <w:vertAlign w:val="superscript"/>
              </w:rPr>
            </w:pPr>
            <w:r w:rsidRPr="005405ED">
              <w:rPr>
                <w:rFonts w:ascii="Times New Roman" w:hAnsi="Times New Roman" w:cs="Times New Roman"/>
                <w:b/>
                <w:color w:val="000000" w:themeColor="text1"/>
                <w:vertAlign w:val="superscript"/>
              </w:rPr>
              <w:t>0</w:t>
            </w:r>
          </w:p>
        </w:tc>
        <w:tc>
          <w:tcPr>
            <w:tcW w:w="810" w:type="dxa"/>
            <w:tcBorders>
              <w:top w:val="single" w:sz="6" w:space="0" w:color="auto"/>
              <w:left w:val="single" w:sz="6" w:space="0" w:color="auto"/>
              <w:bottom w:val="single" w:sz="6" w:space="0" w:color="auto"/>
              <w:right w:val="single" w:sz="6" w:space="0" w:color="auto"/>
            </w:tcBorders>
            <w:shd w:val="clear" w:color="auto" w:fill="8DB3E2" w:themeFill="text2" w:themeFillTint="66"/>
          </w:tcPr>
          <w:p w:rsidR="0055058C" w:rsidRPr="005405ED" w:rsidRDefault="005405ED" w:rsidP="0055058C">
            <w:pPr>
              <w:pStyle w:val="ConsPlusCell"/>
              <w:widowControl/>
              <w:rPr>
                <w:rFonts w:ascii="Times New Roman" w:hAnsi="Times New Roman" w:cs="Times New Roman"/>
                <w:b/>
                <w:color w:val="000000" w:themeColor="text1"/>
                <w:vertAlign w:val="superscript"/>
              </w:rPr>
            </w:pPr>
            <w:r w:rsidRPr="005405ED">
              <w:rPr>
                <w:rFonts w:ascii="Times New Roman" w:hAnsi="Times New Roman" w:cs="Times New Roman"/>
                <w:b/>
                <w:color w:val="000000" w:themeColor="text1"/>
                <w:vertAlign w:val="superscript"/>
              </w:rPr>
              <w:t>0</w:t>
            </w:r>
          </w:p>
        </w:tc>
        <w:tc>
          <w:tcPr>
            <w:tcW w:w="779" w:type="dxa"/>
            <w:tcBorders>
              <w:top w:val="single" w:sz="6" w:space="0" w:color="auto"/>
              <w:left w:val="single" w:sz="6" w:space="0" w:color="auto"/>
              <w:bottom w:val="single" w:sz="6" w:space="0" w:color="auto"/>
              <w:right w:val="single" w:sz="6" w:space="0" w:color="auto"/>
            </w:tcBorders>
            <w:shd w:val="clear" w:color="auto" w:fill="8DB3E2" w:themeFill="text2" w:themeFillTint="66"/>
          </w:tcPr>
          <w:p w:rsidR="0055058C" w:rsidRPr="005405ED" w:rsidRDefault="005405ED" w:rsidP="0055058C">
            <w:pPr>
              <w:rPr>
                <w:b/>
                <w:color w:val="000000" w:themeColor="text1"/>
                <w:sz w:val="20"/>
                <w:szCs w:val="20"/>
                <w:vertAlign w:val="superscript"/>
              </w:rPr>
            </w:pPr>
            <w:r w:rsidRPr="005405ED">
              <w:rPr>
                <w:b/>
                <w:color w:val="000000" w:themeColor="text1"/>
                <w:sz w:val="20"/>
                <w:szCs w:val="20"/>
                <w:vertAlign w:val="superscript"/>
              </w:rPr>
              <w:t>57,0</w:t>
            </w:r>
          </w:p>
        </w:tc>
        <w:tc>
          <w:tcPr>
            <w:tcW w:w="779" w:type="dxa"/>
            <w:tcBorders>
              <w:top w:val="single" w:sz="6" w:space="0" w:color="auto"/>
              <w:left w:val="single" w:sz="6" w:space="0" w:color="auto"/>
              <w:bottom w:val="single" w:sz="6" w:space="0" w:color="auto"/>
              <w:right w:val="single" w:sz="6" w:space="0" w:color="auto"/>
            </w:tcBorders>
            <w:shd w:val="clear" w:color="auto" w:fill="8DB3E2" w:themeFill="text2" w:themeFillTint="66"/>
          </w:tcPr>
          <w:p w:rsidR="0055058C" w:rsidRPr="00A34B4D" w:rsidRDefault="00A34B4D" w:rsidP="0055058C">
            <w:pPr>
              <w:rPr>
                <w:b/>
                <w:color w:val="000000" w:themeColor="text1"/>
                <w:sz w:val="20"/>
                <w:szCs w:val="20"/>
                <w:vertAlign w:val="superscript"/>
                <w:lang w:val="en-US"/>
              </w:rPr>
            </w:pPr>
            <w:r>
              <w:rPr>
                <w:b/>
                <w:color w:val="000000" w:themeColor="text1"/>
                <w:sz w:val="20"/>
                <w:szCs w:val="20"/>
                <w:vertAlign w:val="superscript"/>
                <w:lang w:val="en-US"/>
              </w:rPr>
              <w:t>0</w:t>
            </w:r>
          </w:p>
        </w:tc>
        <w:tc>
          <w:tcPr>
            <w:tcW w:w="536" w:type="dxa"/>
            <w:gridSpan w:val="2"/>
            <w:tcBorders>
              <w:top w:val="single" w:sz="6" w:space="0" w:color="auto"/>
              <w:left w:val="single" w:sz="6" w:space="0" w:color="auto"/>
              <w:bottom w:val="single" w:sz="6" w:space="0" w:color="auto"/>
              <w:right w:val="single" w:sz="6" w:space="0" w:color="auto"/>
            </w:tcBorders>
            <w:shd w:val="clear" w:color="auto" w:fill="8DB3E2" w:themeFill="text2" w:themeFillTint="66"/>
          </w:tcPr>
          <w:p w:rsidR="0055058C" w:rsidRPr="00A34B4D" w:rsidRDefault="00A34B4D" w:rsidP="0055058C">
            <w:pPr>
              <w:pStyle w:val="ConsPlusCell"/>
              <w:widowControl/>
              <w:rPr>
                <w:rFonts w:ascii="Times New Roman" w:hAnsi="Times New Roman" w:cs="Times New Roman"/>
                <w:b/>
                <w:color w:val="000000" w:themeColor="text1"/>
                <w:vertAlign w:val="superscript"/>
                <w:lang w:val="en-US"/>
              </w:rPr>
            </w:pPr>
            <w:r>
              <w:rPr>
                <w:rFonts w:ascii="Times New Roman" w:hAnsi="Times New Roman" w:cs="Times New Roman"/>
                <w:b/>
                <w:color w:val="000000" w:themeColor="text1"/>
                <w:vertAlign w:val="superscript"/>
                <w:lang w:val="en-US"/>
              </w:rPr>
              <w:t>0</w:t>
            </w:r>
          </w:p>
        </w:tc>
        <w:tc>
          <w:tcPr>
            <w:tcW w:w="945" w:type="dxa"/>
            <w:tcBorders>
              <w:top w:val="single" w:sz="6" w:space="0" w:color="auto"/>
              <w:left w:val="single" w:sz="6" w:space="0" w:color="auto"/>
              <w:bottom w:val="single" w:sz="6" w:space="0" w:color="auto"/>
              <w:right w:val="single" w:sz="6" w:space="0" w:color="auto"/>
            </w:tcBorders>
            <w:shd w:val="clear" w:color="auto" w:fill="8DB3E2" w:themeFill="text2" w:themeFillTint="66"/>
          </w:tcPr>
          <w:p w:rsidR="0055058C" w:rsidRPr="00A34B4D" w:rsidRDefault="00A34B4D" w:rsidP="0055058C">
            <w:pPr>
              <w:pStyle w:val="ConsPlusCell"/>
              <w:widowControl/>
              <w:rPr>
                <w:rFonts w:ascii="Times New Roman" w:hAnsi="Times New Roman" w:cs="Times New Roman"/>
                <w:b/>
                <w:color w:val="000000" w:themeColor="text1"/>
                <w:vertAlign w:val="superscript"/>
                <w:lang w:val="en-US"/>
              </w:rPr>
            </w:pPr>
            <w:r>
              <w:rPr>
                <w:rFonts w:ascii="Times New Roman" w:hAnsi="Times New Roman" w:cs="Times New Roman"/>
                <w:b/>
                <w:color w:val="000000" w:themeColor="text1"/>
                <w:vertAlign w:val="superscript"/>
                <w:lang w:val="en-US"/>
              </w:rPr>
              <w:t>0</w:t>
            </w:r>
          </w:p>
        </w:tc>
        <w:tc>
          <w:tcPr>
            <w:tcW w:w="675" w:type="dxa"/>
            <w:tcBorders>
              <w:top w:val="single" w:sz="6" w:space="0" w:color="auto"/>
              <w:left w:val="single" w:sz="6" w:space="0" w:color="auto"/>
              <w:bottom w:val="single" w:sz="6" w:space="0" w:color="auto"/>
              <w:right w:val="single" w:sz="6" w:space="0" w:color="auto"/>
            </w:tcBorders>
            <w:shd w:val="clear" w:color="auto" w:fill="8DB3E2" w:themeFill="text2" w:themeFillTint="66"/>
          </w:tcPr>
          <w:p w:rsidR="0055058C" w:rsidRPr="00A34B4D" w:rsidRDefault="00A34B4D" w:rsidP="0055058C">
            <w:pPr>
              <w:pStyle w:val="ConsPlusCell"/>
              <w:widowControl/>
              <w:rPr>
                <w:rFonts w:ascii="Times New Roman" w:hAnsi="Times New Roman" w:cs="Times New Roman"/>
                <w:b/>
                <w:color w:val="000000" w:themeColor="text1"/>
                <w:vertAlign w:val="superscript"/>
                <w:lang w:val="en-US"/>
              </w:rPr>
            </w:pPr>
            <w:r>
              <w:rPr>
                <w:rFonts w:ascii="Times New Roman" w:hAnsi="Times New Roman" w:cs="Times New Roman"/>
                <w:b/>
                <w:color w:val="000000" w:themeColor="text1"/>
                <w:vertAlign w:val="superscript"/>
                <w:lang w:val="en-US"/>
              </w:rPr>
              <w:t>0</w:t>
            </w:r>
          </w:p>
        </w:tc>
        <w:tc>
          <w:tcPr>
            <w:tcW w:w="810" w:type="dxa"/>
            <w:tcBorders>
              <w:top w:val="single" w:sz="6" w:space="0" w:color="auto"/>
              <w:left w:val="single" w:sz="6" w:space="0" w:color="auto"/>
              <w:bottom w:val="single" w:sz="6" w:space="0" w:color="auto"/>
              <w:right w:val="single" w:sz="6" w:space="0" w:color="auto"/>
            </w:tcBorders>
            <w:shd w:val="clear" w:color="auto" w:fill="8DB3E2" w:themeFill="text2" w:themeFillTint="66"/>
          </w:tcPr>
          <w:p w:rsidR="0055058C" w:rsidRPr="00A34B4D" w:rsidRDefault="00A34B4D" w:rsidP="0055058C">
            <w:pPr>
              <w:pStyle w:val="ConsPlusCell"/>
              <w:widowControl/>
              <w:rPr>
                <w:rFonts w:ascii="Times New Roman" w:hAnsi="Times New Roman" w:cs="Times New Roman"/>
                <w:b/>
                <w:color w:val="000000" w:themeColor="text1"/>
                <w:vertAlign w:val="superscript"/>
                <w:lang w:val="en-US"/>
              </w:rPr>
            </w:pPr>
            <w:r>
              <w:rPr>
                <w:rFonts w:ascii="Times New Roman" w:hAnsi="Times New Roman" w:cs="Times New Roman"/>
                <w:b/>
                <w:color w:val="000000" w:themeColor="text1"/>
                <w:vertAlign w:val="superscript"/>
                <w:lang w:val="en-US"/>
              </w:rPr>
              <w:t>0</w:t>
            </w:r>
          </w:p>
        </w:tc>
        <w:tc>
          <w:tcPr>
            <w:tcW w:w="810" w:type="dxa"/>
            <w:tcBorders>
              <w:top w:val="single" w:sz="6" w:space="0" w:color="auto"/>
              <w:left w:val="single" w:sz="6" w:space="0" w:color="auto"/>
              <w:bottom w:val="single" w:sz="6" w:space="0" w:color="auto"/>
              <w:right w:val="single" w:sz="6" w:space="0" w:color="auto"/>
            </w:tcBorders>
            <w:shd w:val="clear" w:color="auto" w:fill="8DB3E2" w:themeFill="text2" w:themeFillTint="66"/>
          </w:tcPr>
          <w:p w:rsidR="0055058C" w:rsidRPr="005405ED" w:rsidRDefault="005405ED" w:rsidP="0055058C">
            <w:pPr>
              <w:pStyle w:val="ConsPlusCell"/>
              <w:widowControl/>
              <w:rPr>
                <w:rFonts w:ascii="Times New Roman" w:hAnsi="Times New Roman" w:cs="Times New Roman"/>
                <w:b/>
                <w:color w:val="000000" w:themeColor="text1"/>
                <w:vertAlign w:val="superscript"/>
              </w:rPr>
            </w:pPr>
            <w:r w:rsidRPr="005405ED">
              <w:rPr>
                <w:rFonts w:ascii="Times New Roman" w:hAnsi="Times New Roman" w:cs="Times New Roman"/>
                <w:b/>
                <w:color w:val="000000" w:themeColor="text1"/>
                <w:vertAlign w:val="superscript"/>
              </w:rPr>
              <w:t>50,0</w:t>
            </w:r>
          </w:p>
        </w:tc>
        <w:tc>
          <w:tcPr>
            <w:tcW w:w="777" w:type="dxa"/>
            <w:tcBorders>
              <w:top w:val="single" w:sz="6" w:space="0" w:color="auto"/>
              <w:left w:val="single" w:sz="6" w:space="0" w:color="auto"/>
              <w:bottom w:val="single" w:sz="6" w:space="0" w:color="auto"/>
              <w:right w:val="single" w:sz="6" w:space="0" w:color="auto"/>
            </w:tcBorders>
            <w:shd w:val="clear" w:color="auto" w:fill="8DB3E2" w:themeFill="text2" w:themeFillTint="66"/>
          </w:tcPr>
          <w:p w:rsidR="0055058C" w:rsidRPr="00A34B4D" w:rsidRDefault="00A34B4D" w:rsidP="0055058C">
            <w:pPr>
              <w:pStyle w:val="ConsPlusCell"/>
              <w:widowControl/>
              <w:rPr>
                <w:rFonts w:ascii="Times New Roman" w:hAnsi="Times New Roman" w:cs="Times New Roman"/>
                <w:b/>
                <w:color w:val="000000" w:themeColor="text1"/>
                <w:vertAlign w:val="superscript"/>
                <w:lang w:val="en-US"/>
              </w:rPr>
            </w:pPr>
            <w:r>
              <w:rPr>
                <w:rFonts w:ascii="Times New Roman" w:hAnsi="Times New Roman" w:cs="Times New Roman"/>
                <w:b/>
                <w:color w:val="000000" w:themeColor="text1"/>
                <w:vertAlign w:val="superscript"/>
                <w:lang w:val="en-US"/>
              </w:rPr>
              <w:t>0</w:t>
            </w:r>
          </w:p>
        </w:tc>
        <w:tc>
          <w:tcPr>
            <w:tcW w:w="2477" w:type="dxa"/>
            <w:tcBorders>
              <w:top w:val="single" w:sz="6" w:space="0" w:color="auto"/>
              <w:left w:val="single" w:sz="6" w:space="0" w:color="auto"/>
              <w:bottom w:val="single" w:sz="6" w:space="0" w:color="auto"/>
              <w:right w:val="single" w:sz="6" w:space="0" w:color="auto"/>
            </w:tcBorders>
            <w:shd w:val="clear" w:color="auto" w:fill="8DB3E2" w:themeFill="text2" w:themeFillTint="66"/>
          </w:tcPr>
          <w:p w:rsidR="0055058C" w:rsidRPr="005405ED" w:rsidRDefault="0055058C" w:rsidP="0055058C">
            <w:pPr>
              <w:pStyle w:val="ConsPlusCell"/>
              <w:widowControl/>
              <w:rPr>
                <w:rFonts w:ascii="Times New Roman" w:hAnsi="Times New Roman" w:cs="Times New Roman"/>
                <w:b/>
                <w:color w:val="000000" w:themeColor="text1"/>
                <w:vertAlign w:val="superscript"/>
              </w:rPr>
            </w:pPr>
          </w:p>
        </w:tc>
      </w:tr>
    </w:tbl>
    <w:p w:rsidR="00D861EB" w:rsidRDefault="00D861EB" w:rsidP="00D861EB">
      <w:pPr>
        <w:autoSpaceDE w:val="0"/>
        <w:autoSpaceDN w:val="0"/>
        <w:adjustRightInd w:val="0"/>
        <w:outlineLvl w:val="1"/>
        <w:rPr>
          <w:b/>
          <w:i/>
          <w:sz w:val="28"/>
          <w:szCs w:val="28"/>
          <w:vertAlign w:val="superscript"/>
        </w:rPr>
      </w:pPr>
    </w:p>
    <w:p w:rsidR="00D861EB" w:rsidRDefault="00D861EB" w:rsidP="00D861EB">
      <w:pPr>
        <w:autoSpaceDE w:val="0"/>
        <w:autoSpaceDN w:val="0"/>
        <w:adjustRightInd w:val="0"/>
        <w:outlineLvl w:val="1"/>
        <w:rPr>
          <w:b/>
          <w:i/>
          <w:sz w:val="28"/>
          <w:szCs w:val="28"/>
          <w:vertAlign w:val="superscript"/>
        </w:rPr>
      </w:pPr>
    </w:p>
    <w:p w:rsidR="00D861EB" w:rsidRDefault="00D861EB" w:rsidP="00D861EB">
      <w:pPr>
        <w:autoSpaceDE w:val="0"/>
        <w:autoSpaceDN w:val="0"/>
        <w:adjustRightInd w:val="0"/>
        <w:outlineLvl w:val="1"/>
        <w:rPr>
          <w:b/>
          <w:i/>
          <w:sz w:val="28"/>
          <w:szCs w:val="28"/>
          <w:vertAlign w:val="superscript"/>
        </w:rPr>
      </w:pPr>
    </w:p>
    <w:p w:rsidR="00A12DB2" w:rsidRPr="00D861EB" w:rsidRDefault="00D861EB" w:rsidP="00D861EB">
      <w:pPr>
        <w:autoSpaceDE w:val="0"/>
        <w:autoSpaceDN w:val="0"/>
        <w:adjustRightInd w:val="0"/>
        <w:jc w:val="center"/>
        <w:outlineLvl w:val="1"/>
        <w:rPr>
          <w:b/>
          <w:i/>
          <w:sz w:val="28"/>
          <w:szCs w:val="28"/>
          <w:vertAlign w:val="superscript"/>
        </w:rPr>
      </w:pPr>
      <w:r w:rsidRPr="00754D49">
        <w:rPr>
          <w:b/>
          <w:i/>
          <w:sz w:val="28"/>
          <w:szCs w:val="28"/>
          <w:highlight w:val="yellow"/>
          <w:vertAlign w:val="superscript"/>
        </w:rPr>
        <w:lastRenderedPageBreak/>
        <w:t>«</w:t>
      </w:r>
      <w:r w:rsidR="00A12DB2" w:rsidRPr="00754D49">
        <w:rPr>
          <w:b/>
          <w:i/>
          <w:sz w:val="28"/>
          <w:szCs w:val="28"/>
          <w:highlight w:val="yellow"/>
          <w:vertAlign w:val="superscript"/>
        </w:rPr>
        <w:t>Развитие общественного пассажирского транспорта муниципального образования «Ленский муниципальный район»</w:t>
      </w:r>
      <w:r w:rsidR="00A12DB2" w:rsidRPr="00B757E4">
        <w:rPr>
          <w:b/>
          <w:i/>
          <w:sz w:val="28"/>
          <w:szCs w:val="28"/>
          <w:vertAlign w:val="superscript"/>
        </w:rPr>
        <w:t xml:space="preserve"> </w:t>
      </w:r>
    </w:p>
    <w:tbl>
      <w:tblPr>
        <w:tblpPr w:leftFromText="180" w:rightFromText="180" w:bottomFromText="200" w:vertAnchor="text" w:tblpY="1"/>
        <w:tblOverlap w:val="never"/>
        <w:tblW w:w="15379" w:type="dxa"/>
        <w:tblLayout w:type="fixed"/>
        <w:tblCellMar>
          <w:left w:w="70" w:type="dxa"/>
          <w:right w:w="70" w:type="dxa"/>
        </w:tblCellMar>
        <w:tblLook w:val="04A0" w:firstRow="1" w:lastRow="0" w:firstColumn="1" w:lastColumn="0" w:noHBand="0" w:noVBand="1"/>
      </w:tblPr>
      <w:tblGrid>
        <w:gridCol w:w="2266"/>
        <w:gridCol w:w="1409"/>
        <w:gridCol w:w="928"/>
        <w:gridCol w:w="710"/>
        <w:gridCol w:w="667"/>
        <w:gridCol w:w="810"/>
        <w:gridCol w:w="779"/>
        <w:gridCol w:w="779"/>
        <w:gridCol w:w="17"/>
        <w:gridCol w:w="635"/>
        <w:gridCol w:w="830"/>
        <w:gridCol w:w="675"/>
        <w:gridCol w:w="810"/>
        <w:gridCol w:w="810"/>
        <w:gridCol w:w="945"/>
        <w:gridCol w:w="2309"/>
      </w:tblGrid>
      <w:tr w:rsidR="00A12DB2" w:rsidRPr="003346BA" w:rsidTr="003F0445">
        <w:trPr>
          <w:trHeight w:val="240"/>
          <w:tblHeader/>
        </w:trPr>
        <w:tc>
          <w:tcPr>
            <w:tcW w:w="2266" w:type="dxa"/>
            <w:vMerge w:val="restart"/>
            <w:tcBorders>
              <w:top w:val="single" w:sz="6" w:space="0" w:color="auto"/>
              <w:left w:val="single" w:sz="6" w:space="0" w:color="auto"/>
              <w:bottom w:val="single" w:sz="6" w:space="0" w:color="auto"/>
              <w:right w:val="single" w:sz="6" w:space="0" w:color="auto"/>
            </w:tcBorders>
            <w:vAlign w:val="center"/>
            <w:hideMark/>
          </w:tcPr>
          <w:p w:rsidR="00A12DB2" w:rsidRPr="003346BA" w:rsidRDefault="00A12DB2" w:rsidP="00994C74">
            <w:pPr>
              <w:pStyle w:val="ConsPlusCell"/>
              <w:widowControl/>
              <w:spacing w:line="276" w:lineRule="auto"/>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наименование</w:t>
            </w:r>
            <w:r w:rsidRPr="003346BA">
              <w:rPr>
                <w:rFonts w:ascii="Times New Roman" w:hAnsi="Times New Roman" w:cs="Times New Roman"/>
                <w:sz w:val="18"/>
                <w:szCs w:val="18"/>
                <w:vertAlign w:val="superscript"/>
              </w:rPr>
              <w:br/>
              <w:t>мероприяти</w:t>
            </w:r>
            <w:r w:rsidR="00AA03D2">
              <w:rPr>
                <w:rFonts w:ascii="Times New Roman" w:hAnsi="Times New Roman" w:cs="Times New Roman"/>
                <w:sz w:val="18"/>
                <w:szCs w:val="18"/>
                <w:vertAlign w:val="superscript"/>
              </w:rPr>
              <w:t>й</w:t>
            </w:r>
            <w:r w:rsidRPr="003346BA">
              <w:rPr>
                <w:rFonts w:ascii="Times New Roman" w:hAnsi="Times New Roman" w:cs="Times New Roman"/>
                <w:sz w:val="18"/>
                <w:szCs w:val="18"/>
                <w:vertAlign w:val="superscript"/>
              </w:rPr>
              <w:br/>
            </w:r>
          </w:p>
        </w:tc>
        <w:tc>
          <w:tcPr>
            <w:tcW w:w="1409" w:type="dxa"/>
            <w:vMerge w:val="restart"/>
            <w:tcBorders>
              <w:top w:val="single" w:sz="6" w:space="0" w:color="auto"/>
              <w:left w:val="single" w:sz="6" w:space="0" w:color="auto"/>
              <w:bottom w:val="single" w:sz="6" w:space="0" w:color="auto"/>
              <w:right w:val="single" w:sz="6" w:space="0" w:color="auto"/>
            </w:tcBorders>
            <w:vAlign w:val="center"/>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исполнитель</w:t>
            </w:r>
          </w:p>
          <w:p w:rsidR="00A12DB2" w:rsidRPr="003346BA" w:rsidRDefault="00A12DB2" w:rsidP="00391073">
            <w:pPr>
              <w:spacing w:line="276" w:lineRule="auto"/>
              <w:jc w:val="center"/>
              <w:rPr>
                <w:sz w:val="18"/>
                <w:szCs w:val="18"/>
                <w:vertAlign w:val="superscript"/>
              </w:rPr>
            </w:pPr>
          </w:p>
        </w:tc>
        <w:tc>
          <w:tcPr>
            <w:tcW w:w="9395" w:type="dxa"/>
            <w:gridSpan w:val="13"/>
            <w:tcBorders>
              <w:top w:val="single" w:sz="6" w:space="0" w:color="auto"/>
              <w:left w:val="single" w:sz="6" w:space="0" w:color="auto"/>
              <w:bottom w:val="single" w:sz="6" w:space="0" w:color="auto"/>
              <w:right w:val="single" w:sz="6" w:space="0" w:color="auto"/>
            </w:tcBorders>
            <w:vAlign w:val="center"/>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Объемы </w:t>
            </w:r>
            <w:r w:rsidR="004D5558" w:rsidRPr="003346BA">
              <w:rPr>
                <w:rFonts w:ascii="Times New Roman" w:hAnsi="Times New Roman" w:cs="Times New Roman"/>
                <w:sz w:val="18"/>
                <w:szCs w:val="18"/>
                <w:vertAlign w:val="superscript"/>
              </w:rPr>
              <w:t>финансирования, тыс.</w:t>
            </w:r>
            <w:r w:rsidRPr="003346BA">
              <w:rPr>
                <w:rFonts w:ascii="Times New Roman" w:hAnsi="Times New Roman" w:cs="Times New Roman"/>
                <w:sz w:val="18"/>
                <w:szCs w:val="18"/>
                <w:vertAlign w:val="superscript"/>
              </w:rPr>
              <w:t xml:space="preserve"> руб.</w:t>
            </w:r>
          </w:p>
        </w:tc>
        <w:tc>
          <w:tcPr>
            <w:tcW w:w="2309" w:type="dxa"/>
            <w:vMerge w:val="restart"/>
            <w:tcBorders>
              <w:top w:val="single" w:sz="6" w:space="0" w:color="auto"/>
              <w:left w:val="single" w:sz="6" w:space="0" w:color="auto"/>
              <w:bottom w:val="single" w:sz="6" w:space="0" w:color="auto"/>
              <w:right w:val="single" w:sz="6" w:space="0" w:color="auto"/>
            </w:tcBorders>
            <w:vAlign w:val="center"/>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Фактический </w:t>
            </w:r>
            <w:r w:rsidR="004D5558" w:rsidRPr="003346BA">
              <w:rPr>
                <w:rFonts w:ascii="Times New Roman" w:hAnsi="Times New Roman" w:cs="Times New Roman"/>
                <w:sz w:val="18"/>
                <w:szCs w:val="18"/>
                <w:vertAlign w:val="superscript"/>
              </w:rPr>
              <w:t>результат выполнения</w:t>
            </w:r>
            <w:r w:rsidR="00994C74">
              <w:rPr>
                <w:rFonts w:ascii="Times New Roman" w:hAnsi="Times New Roman" w:cs="Times New Roman"/>
                <w:sz w:val="18"/>
                <w:szCs w:val="18"/>
                <w:vertAlign w:val="superscript"/>
              </w:rPr>
              <w:t xml:space="preserve"> </w:t>
            </w:r>
            <w:r w:rsidRPr="003346BA">
              <w:rPr>
                <w:rFonts w:ascii="Times New Roman" w:hAnsi="Times New Roman" w:cs="Times New Roman"/>
                <w:sz w:val="18"/>
                <w:szCs w:val="18"/>
                <w:vertAlign w:val="superscript"/>
              </w:rPr>
              <w:t xml:space="preserve">мероприятия с указанием причин   </w:t>
            </w:r>
            <w:r w:rsidRPr="003346BA">
              <w:rPr>
                <w:rFonts w:ascii="Times New Roman" w:hAnsi="Times New Roman" w:cs="Times New Roman"/>
                <w:sz w:val="18"/>
                <w:szCs w:val="18"/>
                <w:vertAlign w:val="superscript"/>
              </w:rPr>
              <w:br/>
              <w:t>невыполнения</w:t>
            </w:r>
          </w:p>
        </w:tc>
      </w:tr>
      <w:tr w:rsidR="00A12DB2" w:rsidRPr="003346BA" w:rsidTr="003F0445">
        <w:trPr>
          <w:trHeight w:val="360"/>
          <w:tblHeader/>
        </w:trPr>
        <w:tc>
          <w:tcPr>
            <w:tcW w:w="2266" w:type="dxa"/>
            <w:vMerge/>
            <w:tcBorders>
              <w:top w:val="single" w:sz="6" w:space="0" w:color="auto"/>
              <w:left w:val="single" w:sz="6" w:space="0" w:color="auto"/>
              <w:bottom w:val="single" w:sz="6" w:space="0" w:color="auto"/>
              <w:right w:val="single" w:sz="6" w:space="0" w:color="auto"/>
            </w:tcBorders>
            <w:vAlign w:val="center"/>
            <w:hideMark/>
          </w:tcPr>
          <w:p w:rsidR="00A12DB2" w:rsidRPr="003346BA" w:rsidRDefault="00A12DB2" w:rsidP="00391073">
            <w:pPr>
              <w:jc w:val="center"/>
              <w:rPr>
                <w:sz w:val="18"/>
                <w:szCs w:val="18"/>
                <w:vertAlign w:val="superscript"/>
              </w:rPr>
            </w:pPr>
          </w:p>
        </w:tc>
        <w:tc>
          <w:tcPr>
            <w:tcW w:w="1409" w:type="dxa"/>
            <w:vMerge/>
            <w:tcBorders>
              <w:top w:val="single" w:sz="6" w:space="0" w:color="auto"/>
              <w:left w:val="single" w:sz="6" w:space="0" w:color="auto"/>
              <w:bottom w:val="single" w:sz="6" w:space="0" w:color="auto"/>
              <w:right w:val="single" w:sz="6" w:space="0" w:color="auto"/>
            </w:tcBorders>
            <w:vAlign w:val="center"/>
            <w:hideMark/>
          </w:tcPr>
          <w:p w:rsidR="00A12DB2" w:rsidRPr="003346BA" w:rsidRDefault="00A12DB2" w:rsidP="00391073">
            <w:pPr>
              <w:jc w:val="center"/>
              <w:rPr>
                <w:sz w:val="18"/>
                <w:szCs w:val="18"/>
                <w:vertAlign w:val="superscript"/>
              </w:rPr>
            </w:pPr>
          </w:p>
        </w:tc>
        <w:tc>
          <w:tcPr>
            <w:tcW w:w="1638" w:type="dxa"/>
            <w:gridSpan w:val="2"/>
            <w:tcBorders>
              <w:top w:val="single" w:sz="6" w:space="0" w:color="auto"/>
              <w:left w:val="single" w:sz="6" w:space="0" w:color="auto"/>
              <w:bottom w:val="single" w:sz="6" w:space="0" w:color="auto"/>
              <w:right w:val="single" w:sz="6" w:space="0" w:color="auto"/>
            </w:tcBorders>
            <w:vAlign w:val="center"/>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всего</w:t>
            </w:r>
          </w:p>
        </w:tc>
        <w:tc>
          <w:tcPr>
            <w:tcW w:w="1477" w:type="dxa"/>
            <w:gridSpan w:val="2"/>
            <w:tcBorders>
              <w:top w:val="single" w:sz="6" w:space="0" w:color="auto"/>
              <w:left w:val="single" w:sz="6" w:space="0" w:color="auto"/>
              <w:bottom w:val="single" w:sz="6" w:space="0" w:color="auto"/>
              <w:right w:val="single" w:sz="6" w:space="0" w:color="auto"/>
            </w:tcBorders>
            <w:vAlign w:val="center"/>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федеральный</w:t>
            </w:r>
            <w:r w:rsidRPr="003346BA">
              <w:rPr>
                <w:rFonts w:ascii="Times New Roman" w:hAnsi="Times New Roman" w:cs="Times New Roman"/>
                <w:sz w:val="18"/>
                <w:szCs w:val="18"/>
                <w:vertAlign w:val="superscript"/>
              </w:rPr>
              <w:br/>
              <w:t>бюджет</w:t>
            </w:r>
          </w:p>
        </w:tc>
        <w:tc>
          <w:tcPr>
            <w:tcW w:w="1575" w:type="dxa"/>
            <w:gridSpan w:val="3"/>
            <w:tcBorders>
              <w:top w:val="single" w:sz="6" w:space="0" w:color="auto"/>
              <w:left w:val="single" w:sz="6" w:space="0" w:color="auto"/>
              <w:bottom w:val="single" w:sz="6" w:space="0" w:color="auto"/>
              <w:right w:val="single" w:sz="6" w:space="0" w:color="auto"/>
            </w:tcBorders>
            <w:vAlign w:val="center"/>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бюджет МО</w:t>
            </w:r>
          </w:p>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«Ленский муниципальный район»</w:t>
            </w:r>
          </w:p>
        </w:tc>
        <w:tc>
          <w:tcPr>
            <w:tcW w:w="1465" w:type="dxa"/>
            <w:gridSpan w:val="2"/>
            <w:tcBorders>
              <w:top w:val="single" w:sz="6" w:space="0" w:color="auto"/>
              <w:left w:val="single" w:sz="6" w:space="0" w:color="auto"/>
              <w:bottom w:val="single" w:sz="6" w:space="0" w:color="auto"/>
              <w:right w:val="single" w:sz="6" w:space="0" w:color="auto"/>
            </w:tcBorders>
            <w:vAlign w:val="center"/>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Бюджеты поселений</w:t>
            </w:r>
          </w:p>
        </w:tc>
        <w:tc>
          <w:tcPr>
            <w:tcW w:w="1485" w:type="dxa"/>
            <w:gridSpan w:val="2"/>
            <w:tcBorders>
              <w:top w:val="single" w:sz="6" w:space="0" w:color="auto"/>
              <w:left w:val="single" w:sz="6" w:space="0" w:color="auto"/>
              <w:bottom w:val="single" w:sz="6" w:space="0" w:color="auto"/>
              <w:right w:val="single" w:sz="6" w:space="0" w:color="auto"/>
            </w:tcBorders>
            <w:vAlign w:val="center"/>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Областной  </w:t>
            </w:r>
            <w:r w:rsidRPr="003346BA">
              <w:rPr>
                <w:rFonts w:ascii="Times New Roman" w:hAnsi="Times New Roman" w:cs="Times New Roman"/>
                <w:sz w:val="18"/>
                <w:szCs w:val="18"/>
                <w:vertAlign w:val="superscript"/>
              </w:rPr>
              <w:br/>
              <w:t>бюджет</w:t>
            </w:r>
          </w:p>
        </w:tc>
        <w:tc>
          <w:tcPr>
            <w:tcW w:w="1755" w:type="dxa"/>
            <w:gridSpan w:val="2"/>
            <w:tcBorders>
              <w:top w:val="single" w:sz="6" w:space="0" w:color="auto"/>
              <w:left w:val="single" w:sz="6" w:space="0" w:color="auto"/>
              <w:bottom w:val="single" w:sz="6" w:space="0" w:color="auto"/>
              <w:right w:val="single" w:sz="6" w:space="0" w:color="auto"/>
            </w:tcBorders>
            <w:vAlign w:val="center"/>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внебюджетные</w:t>
            </w:r>
            <w:r w:rsidRPr="003346BA">
              <w:rPr>
                <w:rFonts w:ascii="Times New Roman" w:hAnsi="Times New Roman" w:cs="Times New Roman"/>
                <w:sz w:val="18"/>
                <w:szCs w:val="18"/>
                <w:vertAlign w:val="superscript"/>
              </w:rPr>
              <w:br/>
              <w:t>источники</w:t>
            </w:r>
          </w:p>
        </w:tc>
        <w:tc>
          <w:tcPr>
            <w:tcW w:w="2309" w:type="dxa"/>
            <w:vMerge/>
            <w:tcBorders>
              <w:top w:val="single" w:sz="6" w:space="0" w:color="auto"/>
              <w:left w:val="single" w:sz="6" w:space="0" w:color="auto"/>
              <w:bottom w:val="single" w:sz="6" w:space="0" w:color="auto"/>
              <w:right w:val="single" w:sz="6" w:space="0" w:color="auto"/>
            </w:tcBorders>
            <w:vAlign w:val="center"/>
            <w:hideMark/>
          </w:tcPr>
          <w:p w:rsidR="00A12DB2" w:rsidRPr="003346BA" w:rsidRDefault="00A12DB2" w:rsidP="00391073">
            <w:pPr>
              <w:jc w:val="center"/>
              <w:rPr>
                <w:sz w:val="18"/>
                <w:szCs w:val="18"/>
                <w:vertAlign w:val="superscript"/>
              </w:rPr>
            </w:pPr>
          </w:p>
        </w:tc>
      </w:tr>
      <w:tr w:rsidR="00A12DB2" w:rsidRPr="003346BA" w:rsidTr="00B15068">
        <w:trPr>
          <w:trHeight w:val="424"/>
          <w:tblHeader/>
        </w:trPr>
        <w:tc>
          <w:tcPr>
            <w:tcW w:w="2266" w:type="dxa"/>
            <w:vMerge/>
            <w:tcBorders>
              <w:top w:val="single" w:sz="6" w:space="0" w:color="auto"/>
              <w:left w:val="single" w:sz="6" w:space="0" w:color="auto"/>
              <w:bottom w:val="single" w:sz="6" w:space="0" w:color="auto"/>
              <w:right w:val="single" w:sz="6" w:space="0" w:color="auto"/>
            </w:tcBorders>
            <w:vAlign w:val="center"/>
            <w:hideMark/>
          </w:tcPr>
          <w:p w:rsidR="00A12DB2" w:rsidRPr="003346BA" w:rsidRDefault="00A12DB2" w:rsidP="00391073">
            <w:pPr>
              <w:jc w:val="center"/>
              <w:rPr>
                <w:sz w:val="18"/>
                <w:szCs w:val="18"/>
                <w:vertAlign w:val="superscript"/>
              </w:rPr>
            </w:pPr>
          </w:p>
        </w:tc>
        <w:tc>
          <w:tcPr>
            <w:tcW w:w="1409" w:type="dxa"/>
            <w:vMerge/>
            <w:tcBorders>
              <w:top w:val="single" w:sz="6" w:space="0" w:color="auto"/>
              <w:left w:val="single" w:sz="6" w:space="0" w:color="auto"/>
              <w:bottom w:val="single" w:sz="6" w:space="0" w:color="auto"/>
              <w:right w:val="single" w:sz="6" w:space="0" w:color="auto"/>
            </w:tcBorders>
            <w:vAlign w:val="center"/>
            <w:hideMark/>
          </w:tcPr>
          <w:p w:rsidR="00A12DB2" w:rsidRPr="003346BA" w:rsidRDefault="00A12DB2" w:rsidP="00391073">
            <w:pPr>
              <w:jc w:val="center"/>
              <w:rPr>
                <w:sz w:val="18"/>
                <w:szCs w:val="18"/>
                <w:vertAlign w:val="superscript"/>
              </w:rPr>
            </w:pPr>
          </w:p>
        </w:tc>
        <w:tc>
          <w:tcPr>
            <w:tcW w:w="928" w:type="dxa"/>
            <w:tcBorders>
              <w:top w:val="single" w:sz="6" w:space="0" w:color="auto"/>
              <w:left w:val="single" w:sz="6" w:space="0" w:color="auto"/>
              <w:bottom w:val="single" w:sz="6" w:space="0" w:color="auto"/>
              <w:right w:val="single" w:sz="6" w:space="0" w:color="auto"/>
            </w:tcBorders>
            <w:vAlign w:val="center"/>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710" w:type="dxa"/>
            <w:tcBorders>
              <w:top w:val="single" w:sz="6" w:space="0" w:color="auto"/>
              <w:left w:val="single" w:sz="6" w:space="0" w:color="auto"/>
              <w:bottom w:val="single" w:sz="6" w:space="0" w:color="auto"/>
              <w:right w:val="single" w:sz="6" w:space="0" w:color="auto"/>
            </w:tcBorders>
            <w:vAlign w:val="center"/>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667" w:type="dxa"/>
            <w:tcBorders>
              <w:top w:val="single" w:sz="6" w:space="0" w:color="auto"/>
              <w:left w:val="single" w:sz="6" w:space="0" w:color="auto"/>
              <w:bottom w:val="single" w:sz="6" w:space="0" w:color="auto"/>
              <w:right w:val="single" w:sz="6" w:space="0" w:color="auto"/>
            </w:tcBorders>
            <w:vAlign w:val="center"/>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810" w:type="dxa"/>
            <w:tcBorders>
              <w:top w:val="single" w:sz="6" w:space="0" w:color="auto"/>
              <w:left w:val="single" w:sz="6" w:space="0" w:color="auto"/>
              <w:bottom w:val="single" w:sz="6" w:space="0" w:color="auto"/>
              <w:right w:val="single" w:sz="6" w:space="0" w:color="auto"/>
            </w:tcBorders>
            <w:vAlign w:val="center"/>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779" w:type="dxa"/>
            <w:tcBorders>
              <w:top w:val="single" w:sz="6" w:space="0" w:color="auto"/>
              <w:left w:val="single" w:sz="6" w:space="0" w:color="auto"/>
              <w:bottom w:val="single" w:sz="6" w:space="0" w:color="auto"/>
              <w:right w:val="single" w:sz="6" w:space="0" w:color="auto"/>
            </w:tcBorders>
            <w:vAlign w:val="center"/>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779" w:type="dxa"/>
            <w:tcBorders>
              <w:top w:val="single" w:sz="6" w:space="0" w:color="auto"/>
              <w:left w:val="single" w:sz="6" w:space="0" w:color="auto"/>
              <w:bottom w:val="single" w:sz="6" w:space="0" w:color="auto"/>
              <w:right w:val="single" w:sz="6" w:space="0" w:color="auto"/>
            </w:tcBorders>
            <w:vAlign w:val="center"/>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652" w:type="dxa"/>
            <w:gridSpan w:val="2"/>
            <w:tcBorders>
              <w:top w:val="single" w:sz="6" w:space="0" w:color="auto"/>
              <w:left w:val="single" w:sz="6" w:space="0" w:color="auto"/>
              <w:bottom w:val="single" w:sz="6" w:space="0" w:color="auto"/>
              <w:right w:val="single" w:sz="6" w:space="0" w:color="auto"/>
            </w:tcBorders>
            <w:vAlign w:val="center"/>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830" w:type="dxa"/>
            <w:tcBorders>
              <w:top w:val="single" w:sz="6" w:space="0" w:color="auto"/>
              <w:left w:val="single" w:sz="6" w:space="0" w:color="auto"/>
              <w:bottom w:val="single" w:sz="6" w:space="0" w:color="auto"/>
              <w:right w:val="single" w:sz="6" w:space="0" w:color="auto"/>
            </w:tcBorders>
            <w:vAlign w:val="center"/>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675" w:type="dxa"/>
            <w:tcBorders>
              <w:top w:val="single" w:sz="6" w:space="0" w:color="auto"/>
              <w:left w:val="single" w:sz="6" w:space="0" w:color="auto"/>
              <w:bottom w:val="single" w:sz="6" w:space="0" w:color="auto"/>
              <w:right w:val="single" w:sz="6" w:space="0" w:color="auto"/>
            </w:tcBorders>
            <w:vAlign w:val="center"/>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810" w:type="dxa"/>
            <w:tcBorders>
              <w:top w:val="single" w:sz="6" w:space="0" w:color="auto"/>
              <w:left w:val="single" w:sz="6" w:space="0" w:color="auto"/>
              <w:bottom w:val="single" w:sz="6" w:space="0" w:color="auto"/>
              <w:right w:val="single" w:sz="6" w:space="0" w:color="auto"/>
            </w:tcBorders>
            <w:vAlign w:val="center"/>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810" w:type="dxa"/>
            <w:tcBorders>
              <w:top w:val="single" w:sz="6" w:space="0" w:color="auto"/>
              <w:left w:val="single" w:sz="6" w:space="0" w:color="auto"/>
              <w:bottom w:val="single" w:sz="6" w:space="0" w:color="auto"/>
              <w:right w:val="single" w:sz="6" w:space="0" w:color="auto"/>
            </w:tcBorders>
            <w:vAlign w:val="center"/>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945" w:type="dxa"/>
            <w:tcBorders>
              <w:top w:val="single" w:sz="6" w:space="0" w:color="auto"/>
              <w:left w:val="single" w:sz="6" w:space="0" w:color="auto"/>
              <w:bottom w:val="single" w:sz="6" w:space="0" w:color="auto"/>
              <w:right w:val="single" w:sz="6" w:space="0" w:color="auto"/>
            </w:tcBorders>
            <w:vAlign w:val="center"/>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2309" w:type="dxa"/>
            <w:vMerge/>
            <w:tcBorders>
              <w:top w:val="single" w:sz="6" w:space="0" w:color="auto"/>
              <w:left w:val="single" w:sz="6" w:space="0" w:color="auto"/>
              <w:bottom w:val="single" w:sz="6" w:space="0" w:color="auto"/>
              <w:right w:val="single" w:sz="6" w:space="0" w:color="auto"/>
            </w:tcBorders>
            <w:vAlign w:val="center"/>
            <w:hideMark/>
          </w:tcPr>
          <w:p w:rsidR="00A12DB2" w:rsidRPr="003346BA" w:rsidRDefault="00A12DB2" w:rsidP="00391073">
            <w:pPr>
              <w:jc w:val="center"/>
              <w:rPr>
                <w:sz w:val="18"/>
                <w:szCs w:val="18"/>
                <w:vertAlign w:val="superscript"/>
              </w:rPr>
            </w:pPr>
          </w:p>
        </w:tc>
      </w:tr>
      <w:tr w:rsidR="00A12DB2" w:rsidRPr="003346BA" w:rsidTr="003F0445">
        <w:trPr>
          <w:trHeight w:val="240"/>
          <w:tblHeader/>
        </w:trPr>
        <w:tc>
          <w:tcPr>
            <w:tcW w:w="2266" w:type="dxa"/>
            <w:tcBorders>
              <w:top w:val="single" w:sz="6" w:space="0" w:color="auto"/>
              <w:left w:val="single" w:sz="6" w:space="0" w:color="auto"/>
              <w:bottom w:val="single" w:sz="6" w:space="0" w:color="auto"/>
              <w:right w:val="single" w:sz="6" w:space="0" w:color="auto"/>
            </w:tcBorders>
            <w:vAlign w:val="center"/>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w:t>
            </w:r>
          </w:p>
        </w:tc>
        <w:tc>
          <w:tcPr>
            <w:tcW w:w="1409" w:type="dxa"/>
            <w:tcBorders>
              <w:top w:val="single" w:sz="6" w:space="0" w:color="auto"/>
              <w:left w:val="single" w:sz="6" w:space="0" w:color="auto"/>
              <w:bottom w:val="single" w:sz="6" w:space="0" w:color="auto"/>
              <w:right w:val="single" w:sz="6" w:space="0" w:color="auto"/>
            </w:tcBorders>
            <w:vAlign w:val="center"/>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2</w:t>
            </w:r>
          </w:p>
        </w:tc>
        <w:tc>
          <w:tcPr>
            <w:tcW w:w="928" w:type="dxa"/>
            <w:tcBorders>
              <w:top w:val="single" w:sz="6" w:space="0" w:color="auto"/>
              <w:left w:val="single" w:sz="6" w:space="0" w:color="auto"/>
              <w:bottom w:val="single" w:sz="6" w:space="0" w:color="auto"/>
              <w:right w:val="single" w:sz="6" w:space="0" w:color="auto"/>
            </w:tcBorders>
            <w:vAlign w:val="center"/>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3</w:t>
            </w:r>
          </w:p>
        </w:tc>
        <w:tc>
          <w:tcPr>
            <w:tcW w:w="710" w:type="dxa"/>
            <w:tcBorders>
              <w:top w:val="single" w:sz="6" w:space="0" w:color="auto"/>
              <w:left w:val="single" w:sz="6" w:space="0" w:color="auto"/>
              <w:bottom w:val="single" w:sz="6" w:space="0" w:color="auto"/>
              <w:right w:val="single" w:sz="6" w:space="0" w:color="auto"/>
            </w:tcBorders>
            <w:vAlign w:val="center"/>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4</w:t>
            </w:r>
          </w:p>
        </w:tc>
        <w:tc>
          <w:tcPr>
            <w:tcW w:w="667" w:type="dxa"/>
            <w:tcBorders>
              <w:top w:val="single" w:sz="6" w:space="0" w:color="auto"/>
              <w:left w:val="single" w:sz="6" w:space="0" w:color="auto"/>
              <w:bottom w:val="single" w:sz="6" w:space="0" w:color="auto"/>
              <w:right w:val="single" w:sz="6" w:space="0" w:color="auto"/>
            </w:tcBorders>
            <w:vAlign w:val="center"/>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5</w:t>
            </w:r>
          </w:p>
        </w:tc>
        <w:tc>
          <w:tcPr>
            <w:tcW w:w="810" w:type="dxa"/>
            <w:tcBorders>
              <w:top w:val="single" w:sz="6" w:space="0" w:color="auto"/>
              <w:left w:val="single" w:sz="6" w:space="0" w:color="auto"/>
              <w:bottom w:val="single" w:sz="6" w:space="0" w:color="auto"/>
              <w:right w:val="single" w:sz="6" w:space="0" w:color="auto"/>
            </w:tcBorders>
            <w:vAlign w:val="center"/>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6</w:t>
            </w:r>
          </w:p>
        </w:tc>
        <w:tc>
          <w:tcPr>
            <w:tcW w:w="779" w:type="dxa"/>
            <w:tcBorders>
              <w:top w:val="single" w:sz="6" w:space="0" w:color="auto"/>
              <w:left w:val="single" w:sz="6" w:space="0" w:color="auto"/>
              <w:bottom w:val="single" w:sz="6" w:space="0" w:color="auto"/>
              <w:right w:val="single" w:sz="6" w:space="0" w:color="auto"/>
            </w:tcBorders>
            <w:vAlign w:val="center"/>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7</w:t>
            </w:r>
          </w:p>
        </w:tc>
        <w:tc>
          <w:tcPr>
            <w:tcW w:w="779" w:type="dxa"/>
            <w:tcBorders>
              <w:top w:val="single" w:sz="6" w:space="0" w:color="auto"/>
              <w:left w:val="single" w:sz="6" w:space="0" w:color="auto"/>
              <w:bottom w:val="single" w:sz="6" w:space="0" w:color="auto"/>
              <w:right w:val="single" w:sz="6" w:space="0" w:color="auto"/>
            </w:tcBorders>
            <w:vAlign w:val="center"/>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8</w:t>
            </w:r>
          </w:p>
        </w:tc>
        <w:tc>
          <w:tcPr>
            <w:tcW w:w="652" w:type="dxa"/>
            <w:gridSpan w:val="2"/>
            <w:tcBorders>
              <w:top w:val="single" w:sz="6" w:space="0" w:color="auto"/>
              <w:left w:val="single" w:sz="6" w:space="0" w:color="auto"/>
              <w:bottom w:val="single" w:sz="6" w:space="0" w:color="auto"/>
              <w:right w:val="single" w:sz="6" w:space="0" w:color="auto"/>
            </w:tcBorders>
            <w:vAlign w:val="center"/>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9</w:t>
            </w:r>
          </w:p>
        </w:tc>
        <w:tc>
          <w:tcPr>
            <w:tcW w:w="830" w:type="dxa"/>
            <w:tcBorders>
              <w:top w:val="single" w:sz="6" w:space="0" w:color="auto"/>
              <w:left w:val="single" w:sz="6" w:space="0" w:color="auto"/>
              <w:bottom w:val="single" w:sz="6" w:space="0" w:color="auto"/>
              <w:right w:val="single" w:sz="6" w:space="0" w:color="auto"/>
            </w:tcBorders>
            <w:vAlign w:val="center"/>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10</w:t>
            </w:r>
          </w:p>
        </w:tc>
        <w:tc>
          <w:tcPr>
            <w:tcW w:w="675" w:type="dxa"/>
            <w:tcBorders>
              <w:top w:val="single" w:sz="6" w:space="0" w:color="auto"/>
              <w:left w:val="single" w:sz="6" w:space="0" w:color="auto"/>
              <w:bottom w:val="single" w:sz="6" w:space="0" w:color="auto"/>
              <w:right w:val="single" w:sz="6" w:space="0" w:color="auto"/>
            </w:tcBorders>
            <w:vAlign w:val="center"/>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11</w:t>
            </w:r>
          </w:p>
        </w:tc>
        <w:tc>
          <w:tcPr>
            <w:tcW w:w="810" w:type="dxa"/>
            <w:tcBorders>
              <w:top w:val="single" w:sz="6" w:space="0" w:color="auto"/>
              <w:left w:val="single" w:sz="6" w:space="0" w:color="auto"/>
              <w:bottom w:val="single" w:sz="6" w:space="0" w:color="auto"/>
              <w:right w:val="single" w:sz="6" w:space="0" w:color="auto"/>
            </w:tcBorders>
            <w:vAlign w:val="center"/>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12</w:t>
            </w:r>
          </w:p>
        </w:tc>
        <w:tc>
          <w:tcPr>
            <w:tcW w:w="810" w:type="dxa"/>
            <w:tcBorders>
              <w:top w:val="single" w:sz="6" w:space="0" w:color="auto"/>
              <w:left w:val="single" w:sz="6" w:space="0" w:color="auto"/>
              <w:bottom w:val="single" w:sz="6" w:space="0" w:color="auto"/>
              <w:right w:val="single" w:sz="6" w:space="0" w:color="auto"/>
            </w:tcBorders>
            <w:vAlign w:val="center"/>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13</w:t>
            </w:r>
          </w:p>
        </w:tc>
        <w:tc>
          <w:tcPr>
            <w:tcW w:w="945" w:type="dxa"/>
            <w:tcBorders>
              <w:top w:val="single" w:sz="6" w:space="0" w:color="auto"/>
              <w:left w:val="single" w:sz="6" w:space="0" w:color="auto"/>
              <w:bottom w:val="single" w:sz="6" w:space="0" w:color="auto"/>
              <w:right w:val="single" w:sz="6" w:space="0" w:color="auto"/>
            </w:tcBorders>
            <w:vAlign w:val="center"/>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14</w:t>
            </w:r>
          </w:p>
        </w:tc>
        <w:tc>
          <w:tcPr>
            <w:tcW w:w="2309" w:type="dxa"/>
            <w:tcBorders>
              <w:top w:val="single" w:sz="6" w:space="0" w:color="auto"/>
              <w:left w:val="single" w:sz="6" w:space="0" w:color="auto"/>
              <w:bottom w:val="single" w:sz="6" w:space="0" w:color="auto"/>
              <w:right w:val="single" w:sz="6" w:space="0" w:color="auto"/>
            </w:tcBorders>
            <w:vAlign w:val="center"/>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15</w:t>
            </w:r>
          </w:p>
        </w:tc>
      </w:tr>
      <w:tr w:rsidR="007F78F5" w:rsidRPr="003346BA" w:rsidTr="008B0544">
        <w:trPr>
          <w:cantSplit/>
          <w:trHeight w:val="2127"/>
        </w:trPr>
        <w:tc>
          <w:tcPr>
            <w:tcW w:w="2266" w:type="dxa"/>
            <w:tcBorders>
              <w:top w:val="single" w:sz="6" w:space="0" w:color="auto"/>
              <w:left w:val="single" w:sz="6" w:space="0" w:color="auto"/>
              <w:bottom w:val="single" w:sz="6" w:space="0" w:color="auto"/>
              <w:right w:val="single" w:sz="6" w:space="0" w:color="auto"/>
            </w:tcBorders>
          </w:tcPr>
          <w:p w:rsidR="007F78F5" w:rsidRPr="003346BA" w:rsidRDefault="007F78F5" w:rsidP="008B0544">
            <w:pPr>
              <w:spacing w:line="276" w:lineRule="auto"/>
              <w:rPr>
                <w:sz w:val="18"/>
                <w:szCs w:val="18"/>
                <w:vertAlign w:val="superscript"/>
              </w:rPr>
            </w:pPr>
            <w:r w:rsidRPr="003346BA">
              <w:rPr>
                <w:sz w:val="18"/>
                <w:szCs w:val="18"/>
                <w:vertAlign w:val="superscript"/>
              </w:rPr>
              <w:t>1. Решение вопросов оказания услуг по осуществлению регулярных пассажирских перевозок автомобильным транспортом общего пользования по регулируемым тарифам на территории муниципального образования «Ленский муниципальный район» по муниципальным маршрутам регулярных перевозок.</w:t>
            </w:r>
          </w:p>
        </w:tc>
        <w:tc>
          <w:tcPr>
            <w:tcW w:w="1409" w:type="dxa"/>
            <w:tcBorders>
              <w:top w:val="single" w:sz="6" w:space="0" w:color="auto"/>
              <w:left w:val="single" w:sz="6" w:space="0" w:color="auto"/>
              <w:bottom w:val="single" w:sz="6" w:space="0" w:color="auto"/>
              <w:right w:val="single" w:sz="6" w:space="0" w:color="auto"/>
            </w:tcBorders>
            <w:hideMark/>
          </w:tcPr>
          <w:p w:rsidR="007F78F5" w:rsidRPr="003346BA" w:rsidRDefault="007F78F5" w:rsidP="007F78F5">
            <w:pPr>
              <w:spacing w:line="276" w:lineRule="auto"/>
              <w:jc w:val="center"/>
              <w:rPr>
                <w:sz w:val="18"/>
                <w:szCs w:val="18"/>
                <w:vertAlign w:val="superscript"/>
              </w:rPr>
            </w:pPr>
            <w:r w:rsidRPr="003346BA">
              <w:rPr>
                <w:sz w:val="18"/>
                <w:szCs w:val="18"/>
                <w:vertAlign w:val="superscript"/>
              </w:rPr>
              <w:t>Администрация МО «Ленский муниципальный район»</w:t>
            </w:r>
          </w:p>
          <w:p w:rsidR="007F78F5" w:rsidRPr="003346BA" w:rsidRDefault="007F78F5" w:rsidP="007F78F5">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МУП «Ленское ПАП»</w:t>
            </w:r>
          </w:p>
        </w:tc>
        <w:tc>
          <w:tcPr>
            <w:tcW w:w="928" w:type="dxa"/>
            <w:tcBorders>
              <w:top w:val="single" w:sz="6" w:space="0" w:color="auto"/>
              <w:left w:val="single" w:sz="6" w:space="0" w:color="auto"/>
              <w:bottom w:val="single" w:sz="6" w:space="0" w:color="auto"/>
              <w:right w:val="single" w:sz="6" w:space="0" w:color="auto"/>
            </w:tcBorders>
            <w:hideMark/>
          </w:tcPr>
          <w:p w:rsidR="007F78F5" w:rsidRPr="003346BA" w:rsidRDefault="00754D49" w:rsidP="007F78F5">
            <w:pPr>
              <w:pStyle w:val="ConsPlusCell"/>
              <w:widowControl/>
              <w:spacing w:line="276" w:lineRule="auto"/>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1774,0</w:t>
            </w:r>
          </w:p>
        </w:tc>
        <w:tc>
          <w:tcPr>
            <w:tcW w:w="710" w:type="dxa"/>
            <w:tcBorders>
              <w:top w:val="single" w:sz="6" w:space="0" w:color="auto"/>
              <w:left w:val="single" w:sz="6" w:space="0" w:color="auto"/>
              <w:bottom w:val="single" w:sz="6" w:space="0" w:color="auto"/>
              <w:right w:val="single" w:sz="6" w:space="0" w:color="auto"/>
            </w:tcBorders>
            <w:hideMark/>
          </w:tcPr>
          <w:p w:rsidR="007F78F5" w:rsidRPr="003346BA" w:rsidRDefault="00754D49" w:rsidP="007F78F5">
            <w:pPr>
              <w:pStyle w:val="ConsPlusCell"/>
              <w:widowControl/>
              <w:spacing w:line="276" w:lineRule="auto"/>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852,2</w:t>
            </w:r>
          </w:p>
        </w:tc>
        <w:tc>
          <w:tcPr>
            <w:tcW w:w="667" w:type="dxa"/>
            <w:tcBorders>
              <w:top w:val="single" w:sz="6" w:space="0" w:color="auto"/>
              <w:left w:val="single" w:sz="6" w:space="0" w:color="auto"/>
              <w:bottom w:val="single" w:sz="6" w:space="0" w:color="auto"/>
              <w:right w:val="single" w:sz="6" w:space="0" w:color="auto"/>
            </w:tcBorders>
            <w:hideMark/>
          </w:tcPr>
          <w:p w:rsidR="007F78F5" w:rsidRPr="003346BA" w:rsidRDefault="007F78F5" w:rsidP="007F78F5">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7F78F5" w:rsidRPr="003346BA" w:rsidRDefault="007F78F5" w:rsidP="007F78F5">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hideMark/>
          </w:tcPr>
          <w:p w:rsidR="007F78F5" w:rsidRPr="003346BA" w:rsidRDefault="00754D49" w:rsidP="007F78F5">
            <w:pPr>
              <w:pStyle w:val="ConsPlusCell"/>
              <w:widowControl/>
              <w:spacing w:line="276" w:lineRule="auto"/>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1774,0</w:t>
            </w:r>
          </w:p>
        </w:tc>
        <w:tc>
          <w:tcPr>
            <w:tcW w:w="779" w:type="dxa"/>
            <w:tcBorders>
              <w:top w:val="single" w:sz="6" w:space="0" w:color="auto"/>
              <w:left w:val="single" w:sz="6" w:space="0" w:color="auto"/>
              <w:bottom w:val="single" w:sz="6" w:space="0" w:color="auto"/>
              <w:right w:val="single" w:sz="6" w:space="0" w:color="auto"/>
            </w:tcBorders>
            <w:hideMark/>
          </w:tcPr>
          <w:p w:rsidR="007F78F5" w:rsidRPr="003346BA" w:rsidRDefault="00754D49" w:rsidP="007F78F5">
            <w:pPr>
              <w:pStyle w:val="ConsPlusCell"/>
              <w:widowControl/>
              <w:spacing w:line="276" w:lineRule="auto"/>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852,2</w:t>
            </w:r>
          </w:p>
        </w:tc>
        <w:tc>
          <w:tcPr>
            <w:tcW w:w="652" w:type="dxa"/>
            <w:gridSpan w:val="2"/>
            <w:tcBorders>
              <w:top w:val="single" w:sz="6" w:space="0" w:color="auto"/>
              <w:left w:val="single" w:sz="6" w:space="0" w:color="auto"/>
              <w:bottom w:val="single" w:sz="6" w:space="0" w:color="auto"/>
              <w:right w:val="single" w:sz="6" w:space="0" w:color="auto"/>
            </w:tcBorders>
            <w:hideMark/>
          </w:tcPr>
          <w:p w:rsidR="007F78F5" w:rsidRPr="003346BA" w:rsidRDefault="007F78F5" w:rsidP="007F78F5">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30" w:type="dxa"/>
            <w:tcBorders>
              <w:top w:val="single" w:sz="6" w:space="0" w:color="auto"/>
              <w:left w:val="single" w:sz="6" w:space="0" w:color="auto"/>
              <w:bottom w:val="single" w:sz="6" w:space="0" w:color="auto"/>
              <w:right w:val="single" w:sz="6" w:space="0" w:color="auto"/>
            </w:tcBorders>
            <w:hideMark/>
          </w:tcPr>
          <w:p w:rsidR="007F78F5" w:rsidRPr="003346BA" w:rsidRDefault="007F78F5" w:rsidP="007F78F5">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75" w:type="dxa"/>
            <w:tcBorders>
              <w:top w:val="single" w:sz="6" w:space="0" w:color="auto"/>
              <w:left w:val="single" w:sz="6" w:space="0" w:color="auto"/>
              <w:bottom w:val="single" w:sz="6" w:space="0" w:color="auto"/>
              <w:right w:val="single" w:sz="6" w:space="0" w:color="auto"/>
            </w:tcBorders>
            <w:hideMark/>
          </w:tcPr>
          <w:p w:rsidR="007F78F5" w:rsidRPr="003346BA" w:rsidRDefault="007F78F5" w:rsidP="007F78F5">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7F78F5" w:rsidRPr="003346BA" w:rsidRDefault="007F78F5" w:rsidP="007F78F5">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7F78F5" w:rsidRPr="003346BA" w:rsidRDefault="007F78F5" w:rsidP="007F78F5">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945" w:type="dxa"/>
            <w:tcBorders>
              <w:top w:val="single" w:sz="6" w:space="0" w:color="auto"/>
              <w:left w:val="single" w:sz="6" w:space="0" w:color="auto"/>
              <w:bottom w:val="single" w:sz="6" w:space="0" w:color="auto"/>
              <w:right w:val="single" w:sz="6" w:space="0" w:color="auto"/>
            </w:tcBorders>
            <w:hideMark/>
          </w:tcPr>
          <w:p w:rsidR="007F78F5" w:rsidRPr="003346BA" w:rsidRDefault="007F78F5" w:rsidP="007F78F5">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309" w:type="dxa"/>
            <w:tcBorders>
              <w:top w:val="single" w:sz="6" w:space="0" w:color="auto"/>
              <w:left w:val="single" w:sz="6" w:space="0" w:color="auto"/>
              <w:bottom w:val="single" w:sz="6" w:space="0" w:color="auto"/>
              <w:right w:val="single" w:sz="6" w:space="0" w:color="auto"/>
            </w:tcBorders>
            <w:hideMark/>
          </w:tcPr>
          <w:p w:rsidR="007F78F5" w:rsidRPr="003346BA" w:rsidRDefault="007F78F5" w:rsidP="007F78F5">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Выполняются перевозки по </w:t>
            </w:r>
            <w:r w:rsidR="0011455B">
              <w:rPr>
                <w:rFonts w:ascii="Times New Roman" w:hAnsi="Times New Roman" w:cs="Times New Roman"/>
                <w:sz w:val="18"/>
                <w:szCs w:val="18"/>
                <w:vertAlign w:val="superscript"/>
              </w:rPr>
              <w:t>6</w:t>
            </w:r>
            <w:r w:rsidRPr="003346BA">
              <w:rPr>
                <w:rFonts w:ascii="Times New Roman" w:hAnsi="Times New Roman" w:cs="Times New Roman"/>
                <w:sz w:val="18"/>
                <w:szCs w:val="18"/>
                <w:vertAlign w:val="superscript"/>
              </w:rPr>
              <w:t xml:space="preserve"> муниципальным маршрутам</w:t>
            </w:r>
          </w:p>
        </w:tc>
      </w:tr>
      <w:tr w:rsidR="00A12DB2" w:rsidRPr="003346BA" w:rsidTr="003F0445">
        <w:trPr>
          <w:cantSplit/>
          <w:trHeight w:val="240"/>
        </w:trPr>
        <w:tc>
          <w:tcPr>
            <w:tcW w:w="2266" w:type="dxa"/>
            <w:tcBorders>
              <w:top w:val="single" w:sz="6" w:space="0" w:color="auto"/>
              <w:left w:val="single" w:sz="6" w:space="0" w:color="auto"/>
              <w:bottom w:val="single" w:sz="6" w:space="0" w:color="auto"/>
              <w:right w:val="single" w:sz="6" w:space="0" w:color="auto"/>
            </w:tcBorders>
            <w:hideMark/>
          </w:tcPr>
          <w:p w:rsidR="00A12DB2" w:rsidRPr="003346BA" w:rsidRDefault="00A12DB2" w:rsidP="00B3766C">
            <w:pPr>
              <w:spacing w:line="276" w:lineRule="auto"/>
              <w:rPr>
                <w:sz w:val="18"/>
                <w:szCs w:val="18"/>
                <w:vertAlign w:val="superscript"/>
              </w:rPr>
            </w:pPr>
            <w:r w:rsidRPr="003346BA">
              <w:rPr>
                <w:sz w:val="18"/>
                <w:szCs w:val="18"/>
                <w:vertAlign w:val="superscript"/>
              </w:rPr>
              <w:t>2. Ведение реестра перевозчиков Ленского района</w:t>
            </w:r>
          </w:p>
        </w:tc>
        <w:tc>
          <w:tcPr>
            <w:tcW w:w="1409" w:type="dxa"/>
            <w:tcBorders>
              <w:top w:val="single" w:sz="6" w:space="0" w:color="auto"/>
              <w:left w:val="single" w:sz="6" w:space="0" w:color="auto"/>
              <w:bottom w:val="single" w:sz="6" w:space="0" w:color="auto"/>
              <w:right w:val="single" w:sz="6" w:space="0" w:color="auto"/>
            </w:tcBorders>
          </w:tcPr>
          <w:p w:rsidR="00A12DB2" w:rsidRPr="003346BA" w:rsidRDefault="00A12DB2" w:rsidP="00391073">
            <w:pPr>
              <w:spacing w:line="276" w:lineRule="auto"/>
              <w:jc w:val="center"/>
              <w:rPr>
                <w:sz w:val="18"/>
                <w:szCs w:val="18"/>
                <w:vertAlign w:val="superscript"/>
              </w:rPr>
            </w:pPr>
            <w:r w:rsidRPr="003346BA">
              <w:rPr>
                <w:sz w:val="18"/>
                <w:szCs w:val="18"/>
                <w:vertAlign w:val="superscript"/>
              </w:rPr>
              <w:t>Администрация МО «Ленский муниципальный район»</w:t>
            </w:r>
          </w:p>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МУП «Ленское ПАП»</w:t>
            </w:r>
          </w:p>
        </w:tc>
        <w:tc>
          <w:tcPr>
            <w:tcW w:w="928" w:type="dxa"/>
            <w:tcBorders>
              <w:top w:val="single" w:sz="6" w:space="0" w:color="auto"/>
              <w:left w:val="single" w:sz="6" w:space="0" w:color="auto"/>
              <w:bottom w:val="single" w:sz="6" w:space="0" w:color="auto"/>
              <w:right w:val="single" w:sz="6" w:space="0" w:color="auto"/>
            </w:tcBorders>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10" w:type="dxa"/>
            <w:tcBorders>
              <w:top w:val="single" w:sz="6" w:space="0" w:color="auto"/>
              <w:left w:val="single" w:sz="6" w:space="0" w:color="auto"/>
              <w:bottom w:val="single" w:sz="6" w:space="0" w:color="auto"/>
              <w:right w:val="single" w:sz="6" w:space="0" w:color="auto"/>
            </w:tcBorders>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67" w:type="dxa"/>
            <w:tcBorders>
              <w:top w:val="single" w:sz="6" w:space="0" w:color="auto"/>
              <w:left w:val="single" w:sz="6" w:space="0" w:color="auto"/>
              <w:bottom w:val="single" w:sz="6" w:space="0" w:color="auto"/>
              <w:right w:val="single" w:sz="6" w:space="0" w:color="auto"/>
            </w:tcBorders>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52" w:type="dxa"/>
            <w:gridSpan w:val="2"/>
            <w:tcBorders>
              <w:top w:val="single" w:sz="6" w:space="0" w:color="auto"/>
              <w:left w:val="single" w:sz="6" w:space="0" w:color="auto"/>
              <w:bottom w:val="single" w:sz="6" w:space="0" w:color="auto"/>
              <w:right w:val="single" w:sz="6" w:space="0" w:color="auto"/>
            </w:tcBorders>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30" w:type="dxa"/>
            <w:tcBorders>
              <w:top w:val="single" w:sz="6" w:space="0" w:color="auto"/>
              <w:left w:val="single" w:sz="6" w:space="0" w:color="auto"/>
              <w:bottom w:val="single" w:sz="6" w:space="0" w:color="auto"/>
              <w:right w:val="single" w:sz="6" w:space="0" w:color="auto"/>
            </w:tcBorders>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75" w:type="dxa"/>
            <w:tcBorders>
              <w:top w:val="single" w:sz="6" w:space="0" w:color="auto"/>
              <w:left w:val="single" w:sz="6" w:space="0" w:color="auto"/>
              <w:bottom w:val="single" w:sz="6" w:space="0" w:color="auto"/>
              <w:right w:val="single" w:sz="6" w:space="0" w:color="auto"/>
            </w:tcBorders>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945" w:type="dxa"/>
            <w:tcBorders>
              <w:top w:val="single" w:sz="6" w:space="0" w:color="auto"/>
              <w:left w:val="single" w:sz="6" w:space="0" w:color="auto"/>
              <w:bottom w:val="single" w:sz="6" w:space="0" w:color="auto"/>
              <w:right w:val="single" w:sz="6" w:space="0" w:color="auto"/>
            </w:tcBorders>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309" w:type="dxa"/>
            <w:tcBorders>
              <w:top w:val="single" w:sz="6" w:space="0" w:color="auto"/>
              <w:left w:val="single" w:sz="6" w:space="0" w:color="auto"/>
              <w:bottom w:val="single" w:sz="6" w:space="0" w:color="auto"/>
              <w:right w:val="single" w:sz="6" w:space="0" w:color="auto"/>
            </w:tcBorders>
            <w:hideMark/>
          </w:tcPr>
          <w:p w:rsidR="00A12DB2" w:rsidRPr="003346BA" w:rsidRDefault="007F78F5"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Ведется реестр перевозчиков</w:t>
            </w:r>
          </w:p>
        </w:tc>
      </w:tr>
      <w:tr w:rsidR="00A12DB2" w:rsidRPr="003346BA" w:rsidTr="003F0445">
        <w:trPr>
          <w:cantSplit/>
          <w:trHeight w:val="240"/>
        </w:trPr>
        <w:tc>
          <w:tcPr>
            <w:tcW w:w="2266" w:type="dxa"/>
            <w:tcBorders>
              <w:top w:val="single" w:sz="6" w:space="0" w:color="auto"/>
              <w:left w:val="single" w:sz="6" w:space="0" w:color="auto"/>
              <w:bottom w:val="single" w:sz="6" w:space="0" w:color="auto"/>
              <w:right w:val="single" w:sz="6" w:space="0" w:color="auto"/>
            </w:tcBorders>
            <w:hideMark/>
          </w:tcPr>
          <w:p w:rsidR="00A12DB2" w:rsidRPr="003346BA" w:rsidRDefault="00A12DB2" w:rsidP="00B3766C">
            <w:pPr>
              <w:spacing w:line="276" w:lineRule="auto"/>
              <w:rPr>
                <w:sz w:val="18"/>
                <w:szCs w:val="18"/>
                <w:vertAlign w:val="superscript"/>
              </w:rPr>
            </w:pPr>
            <w:r w:rsidRPr="003346BA">
              <w:rPr>
                <w:sz w:val="18"/>
                <w:szCs w:val="18"/>
                <w:vertAlign w:val="superscript"/>
              </w:rPr>
              <w:t>3. Проведение мероприятий по повышению профессионального мастерства (ежегодно)</w:t>
            </w:r>
          </w:p>
        </w:tc>
        <w:tc>
          <w:tcPr>
            <w:tcW w:w="1409" w:type="dxa"/>
            <w:tcBorders>
              <w:top w:val="single" w:sz="6" w:space="0" w:color="auto"/>
              <w:left w:val="single" w:sz="6" w:space="0" w:color="auto"/>
              <w:bottom w:val="single" w:sz="6" w:space="0" w:color="auto"/>
              <w:right w:val="single" w:sz="6" w:space="0" w:color="auto"/>
            </w:tcBorders>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Администрация МО «Ленский муниципальный район»</w:t>
            </w:r>
          </w:p>
        </w:tc>
        <w:tc>
          <w:tcPr>
            <w:tcW w:w="928" w:type="dxa"/>
            <w:tcBorders>
              <w:top w:val="single" w:sz="6" w:space="0" w:color="auto"/>
              <w:left w:val="single" w:sz="6" w:space="0" w:color="auto"/>
              <w:bottom w:val="single" w:sz="6" w:space="0" w:color="auto"/>
              <w:right w:val="single" w:sz="6" w:space="0" w:color="auto"/>
            </w:tcBorders>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10" w:type="dxa"/>
            <w:tcBorders>
              <w:top w:val="single" w:sz="6" w:space="0" w:color="auto"/>
              <w:left w:val="single" w:sz="6" w:space="0" w:color="auto"/>
              <w:bottom w:val="single" w:sz="6" w:space="0" w:color="auto"/>
              <w:right w:val="single" w:sz="6" w:space="0" w:color="auto"/>
            </w:tcBorders>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67" w:type="dxa"/>
            <w:tcBorders>
              <w:top w:val="single" w:sz="6" w:space="0" w:color="auto"/>
              <w:left w:val="single" w:sz="6" w:space="0" w:color="auto"/>
              <w:bottom w:val="single" w:sz="6" w:space="0" w:color="auto"/>
              <w:right w:val="single" w:sz="6" w:space="0" w:color="auto"/>
            </w:tcBorders>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52" w:type="dxa"/>
            <w:gridSpan w:val="2"/>
            <w:tcBorders>
              <w:top w:val="single" w:sz="6" w:space="0" w:color="auto"/>
              <w:left w:val="single" w:sz="6" w:space="0" w:color="auto"/>
              <w:bottom w:val="single" w:sz="6" w:space="0" w:color="auto"/>
              <w:right w:val="single" w:sz="6" w:space="0" w:color="auto"/>
            </w:tcBorders>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30" w:type="dxa"/>
            <w:tcBorders>
              <w:top w:val="single" w:sz="6" w:space="0" w:color="auto"/>
              <w:left w:val="single" w:sz="6" w:space="0" w:color="auto"/>
              <w:bottom w:val="single" w:sz="6" w:space="0" w:color="auto"/>
              <w:right w:val="single" w:sz="6" w:space="0" w:color="auto"/>
            </w:tcBorders>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75" w:type="dxa"/>
            <w:tcBorders>
              <w:top w:val="single" w:sz="6" w:space="0" w:color="auto"/>
              <w:left w:val="single" w:sz="6" w:space="0" w:color="auto"/>
              <w:bottom w:val="single" w:sz="6" w:space="0" w:color="auto"/>
              <w:right w:val="single" w:sz="6" w:space="0" w:color="auto"/>
            </w:tcBorders>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945" w:type="dxa"/>
            <w:tcBorders>
              <w:top w:val="single" w:sz="6" w:space="0" w:color="auto"/>
              <w:left w:val="single" w:sz="6" w:space="0" w:color="auto"/>
              <w:bottom w:val="single" w:sz="6" w:space="0" w:color="auto"/>
              <w:right w:val="single" w:sz="6" w:space="0" w:color="auto"/>
            </w:tcBorders>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309" w:type="dxa"/>
            <w:tcBorders>
              <w:top w:val="single" w:sz="6" w:space="0" w:color="auto"/>
              <w:left w:val="single" w:sz="6" w:space="0" w:color="auto"/>
              <w:bottom w:val="single" w:sz="6" w:space="0" w:color="auto"/>
              <w:right w:val="single" w:sz="6" w:space="0" w:color="auto"/>
            </w:tcBorders>
            <w:hideMark/>
          </w:tcPr>
          <w:p w:rsidR="00A12DB2" w:rsidRPr="003346BA" w:rsidRDefault="007F78F5"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Запланировано </w:t>
            </w:r>
            <w:r w:rsidR="0011455B">
              <w:rPr>
                <w:rFonts w:ascii="Times New Roman" w:hAnsi="Times New Roman" w:cs="Times New Roman"/>
                <w:sz w:val="18"/>
                <w:szCs w:val="18"/>
                <w:vertAlign w:val="superscript"/>
              </w:rPr>
              <w:t>в течение года.</w:t>
            </w:r>
          </w:p>
        </w:tc>
      </w:tr>
      <w:tr w:rsidR="007F78F5" w:rsidRPr="003346BA" w:rsidTr="003F0445">
        <w:trPr>
          <w:cantSplit/>
          <w:trHeight w:val="240"/>
        </w:trPr>
        <w:tc>
          <w:tcPr>
            <w:tcW w:w="2266" w:type="dxa"/>
            <w:tcBorders>
              <w:top w:val="single" w:sz="6" w:space="0" w:color="auto"/>
              <w:left w:val="single" w:sz="6" w:space="0" w:color="auto"/>
              <w:bottom w:val="single" w:sz="6" w:space="0" w:color="auto"/>
              <w:right w:val="single" w:sz="6" w:space="0" w:color="auto"/>
            </w:tcBorders>
            <w:hideMark/>
          </w:tcPr>
          <w:p w:rsidR="007F78F5" w:rsidRPr="003346BA" w:rsidRDefault="007F78F5" w:rsidP="00B3766C">
            <w:pPr>
              <w:spacing w:line="276" w:lineRule="auto"/>
              <w:rPr>
                <w:sz w:val="18"/>
                <w:szCs w:val="18"/>
                <w:vertAlign w:val="superscript"/>
              </w:rPr>
            </w:pPr>
            <w:r w:rsidRPr="003346BA">
              <w:rPr>
                <w:sz w:val="18"/>
                <w:szCs w:val="18"/>
                <w:vertAlign w:val="superscript"/>
              </w:rPr>
              <w:t>4.  Предоставление субсидии на выпадающие доходы при оказании услуг, связанных с осуществлением регулярных перевозок по регулируемым тарифам пассажиров и багажа по муниципальным маршрутам на территории Ленского муниципального района Архангельской области</w:t>
            </w:r>
          </w:p>
        </w:tc>
        <w:tc>
          <w:tcPr>
            <w:tcW w:w="1409" w:type="dxa"/>
            <w:tcBorders>
              <w:top w:val="single" w:sz="6" w:space="0" w:color="auto"/>
              <w:left w:val="single" w:sz="6" w:space="0" w:color="auto"/>
              <w:bottom w:val="single" w:sz="6" w:space="0" w:color="auto"/>
              <w:right w:val="single" w:sz="6" w:space="0" w:color="auto"/>
            </w:tcBorders>
            <w:hideMark/>
          </w:tcPr>
          <w:p w:rsidR="007F78F5" w:rsidRPr="003346BA" w:rsidRDefault="007F78F5" w:rsidP="007F78F5">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Администрация МО «Ленский муниципальный район»</w:t>
            </w:r>
          </w:p>
        </w:tc>
        <w:tc>
          <w:tcPr>
            <w:tcW w:w="928" w:type="dxa"/>
            <w:tcBorders>
              <w:top w:val="single" w:sz="6" w:space="0" w:color="auto"/>
              <w:left w:val="single" w:sz="6" w:space="0" w:color="auto"/>
              <w:bottom w:val="single" w:sz="6" w:space="0" w:color="auto"/>
              <w:right w:val="single" w:sz="6" w:space="0" w:color="auto"/>
            </w:tcBorders>
            <w:hideMark/>
          </w:tcPr>
          <w:p w:rsidR="007F78F5" w:rsidRPr="003346BA" w:rsidRDefault="007F78F5" w:rsidP="007F78F5">
            <w:pPr>
              <w:pStyle w:val="ConsPlusCell"/>
              <w:widowControl/>
              <w:spacing w:line="276" w:lineRule="auto"/>
              <w:ind w:right="-106"/>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10" w:type="dxa"/>
            <w:tcBorders>
              <w:top w:val="single" w:sz="6" w:space="0" w:color="auto"/>
              <w:left w:val="single" w:sz="6" w:space="0" w:color="auto"/>
              <w:bottom w:val="single" w:sz="6" w:space="0" w:color="auto"/>
              <w:right w:val="single" w:sz="6" w:space="0" w:color="auto"/>
            </w:tcBorders>
            <w:hideMark/>
          </w:tcPr>
          <w:p w:rsidR="007F78F5" w:rsidRPr="003346BA" w:rsidRDefault="007F78F5" w:rsidP="007F78F5">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67" w:type="dxa"/>
            <w:tcBorders>
              <w:top w:val="single" w:sz="6" w:space="0" w:color="auto"/>
              <w:left w:val="single" w:sz="6" w:space="0" w:color="auto"/>
              <w:bottom w:val="single" w:sz="6" w:space="0" w:color="auto"/>
              <w:right w:val="single" w:sz="6" w:space="0" w:color="auto"/>
            </w:tcBorders>
            <w:hideMark/>
          </w:tcPr>
          <w:p w:rsidR="007F78F5" w:rsidRPr="003346BA" w:rsidRDefault="007F78F5" w:rsidP="007F78F5">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7F78F5" w:rsidRPr="003346BA" w:rsidRDefault="007F78F5" w:rsidP="007F78F5">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hideMark/>
          </w:tcPr>
          <w:p w:rsidR="007F78F5" w:rsidRPr="003346BA" w:rsidRDefault="007F78F5" w:rsidP="007F78F5">
            <w:pPr>
              <w:pStyle w:val="ConsPlusCell"/>
              <w:widowControl/>
              <w:spacing w:line="276" w:lineRule="auto"/>
              <w:ind w:right="-106"/>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hideMark/>
          </w:tcPr>
          <w:p w:rsidR="007F78F5" w:rsidRPr="003346BA" w:rsidRDefault="007F78F5" w:rsidP="007F78F5">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52" w:type="dxa"/>
            <w:gridSpan w:val="2"/>
            <w:tcBorders>
              <w:top w:val="single" w:sz="6" w:space="0" w:color="auto"/>
              <w:left w:val="single" w:sz="6" w:space="0" w:color="auto"/>
              <w:bottom w:val="single" w:sz="6" w:space="0" w:color="auto"/>
              <w:right w:val="single" w:sz="6" w:space="0" w:color="auto"/>
            </w:tcBorders>
            <w:hideMark/>
          </w:tcPr>
          <w:p w:rsidR="007F78F5" w:rsidRPr="003346BA" w:rsidRDefault="007F78F5" w:rsidP="007F78F5">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30" w:type="dxa"/>
            <w:tcBorders>
              <w:top w:val="single" w:sz="6" w:space="0" w:color="auto"/>
              <w:left w:val="single" w:sz="6" w:space="0" w:color="auto"/>
              <w:bottom w:val="single" w:sz="6" w:space="0" w:color="auto"/>
              <w:right w:val="single" w:sz="6" w:space="0" w:color="auto"/>
            </w:tcBorders>
            <w:hideMark/>
          </w:tcPr>
          <w:p w:rsidR="007F78F5" w:rsidRPr="003346BA" w:rsidRDefault="007F78F5" w:rsidP="007F78F5">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75" w:type="dxa"/>
            <w:tcBorders>
              <w:top w:val="single" w:sz="6" w:space="0" w:color="auto"/>
              <w:left w:val="single" w:sz="6" w:space="0" w:color="auto"/>
              <w:bottom w:val="single" w:sz="6" w:space="0" w:color="auto"/>
              <w:right w:val="single" w:sz="6" w:space="0" w:color="auto"/>
            </w:tcBorders>
            <w:hideMark/>
          </w:tcPr>
          <w:p w:rsidR="007F78F5" w:rsidRPr="003346BA" w:rsidRDefault="007F78F5" w:rsidP="007F78F5">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7F78F5" w:rsidRPr="003346BA" w:rsidRDefault="007F78F5" w:rsidP="007F78F5">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7F78F5" w:rsidRPr="003346BA" w:rsidRDefault="007F78F5" w:rsidP="007F78F5">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945" w:type="dxa"/>
            <w:tcBorders>
              <w:top w:val="single" w:sz="6" w:space="0" w:color="auto"/>
              <w:left w:val="single" w:sz="6" w:space="0" w:color="auto"/>
              <w:bottom w:val="single" w:sz="6" w:space="0" w:color="auto"/>
              <w:right w:val="single" w:sz="6" w:space="0" w:color="auto"/>
            </w:tcBorders>
            <w:hideMark/>
          </w:tcPr>
          <w:p w:rsidR="007F78F5" w:rsidRPr="003346BA" w:rsidRDefault="007F78F5" w:rsidP="007F78F5">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309" w:type="dxa"/>
            <w:tcBorders>
              <w:top w:val="single" w:sz="6" w:space="0" w:color="auto"/>
              <w:left w:val="single" w:sz="6" w:space="0" w:color="auto"/>
              <w:bottom w:val="single" w:sz="6" w:space="0" w:color="auto"/>
              <w:right w:val="single" w:sz="6" w:space="0" w:color="auto"/>
            </w:tcBorders>
            <w:hideMark/>
          </w:tcPr>
          <w:p w:rsidR="007F78F5" w:rsidRPr="003346BA" w:rsidRDefault="007F78F5" w:rsidP="007F78F5">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Не запланировано</w:t>
            </w:r>
          </w:p>
        </w:tc>
      </w:tr>
      <w:tr w:rsidR="007F78F5" w:rsidRPr="003346BA" w:rsidTr="003F0445">
        <w:trPr>
          <w:cantSplit/>
          <w:trHeight w:val="240"/>
        </w:trPr>
        <w:tc>
          <w:tcPr>
            <w:tcW w:w="2266" w:type="dxa"/>
            <w:tcBorders>
              <w:top w:val="single" w:sz="6" w:space="0" w:color="auto"/>
              <w:left w:val="single" w:sz="6" w:space="0" w:color="auto"/>
              <w:bottom w:val="single" w:sz="6" w:space="0" w:color="auto"/>
              <w:right w:val="single" w:sz="6" w:space="0" w:color="auto"/>
            </w:tcBorders>
            <w:hideMark/>
          </w:tcPr>
          <w:p w:rsidR="007F78F5" w:rsidRPr="003346BA" w:rsidRDefault="007F78F5" w:rsidP="00B3766C">
            <w:pPr>
              <w:spacing w:line="276" w:lineRule="auto"/>
              <w:rPr>
                <w:sz w:val="18"/>
                <w:szCs w:val="18"/>
                <w:vertAlign w:val="superscript"/>
              </w:rPr>
            </w:pPr>
            <w:r w:rsidRPr="003346BA">
              <w:rPr>
                <w:sz w:val="18"/>
                <w:szCs w:val="18"/>
                <w:vertAlign w:val="superscript"/>
              </w:rPr>
              <w:t xml:space="preserve">5. Приобретение автобуса для осуществления регулярных пассажирских перевозок для МУП «Ленское </w:t>
            </w:r>
            <w:r w:rsidR="004D5558" w:rsidRPr="003346BA">
              <w:rPr>
                <w:sz w:val="18"/>
                <w:szCs w:val="18"/>
                <w:vertAlign w:val="superscript"/>
              </w:rPr>
              <w:t>ПАП» и</w:t>
            </w:r>
            <w:r w:rsidRPr="003346BA">
              <w:rPr>
                <w:sz w:val="18"/>
                <w:szCs w:val="18"/>
                <w:vertAlign w:val="superscript"/>
              </w:rPr>
              <w:t xml:space="preserve"> приобретение запасных частей</w:t>
            </w:r>
          </w:p>
        </w:tc>
        <w:tc>
          <w:tcPr>
            <w:tcW w:w="1409" w:type="dxa"/>
            <w:tcBorders>
              <w:top w:val="single" w:sz="6" w:space="0" w:color="auto"/>
              <w:left w:val="single" w:sz="6" w:space="0" w:color="auto"/>
              <w:bottom w:val="single" w:sz="6" w:space="0" w:color="auto"/>
              <w:right w:val="single" w:sz="6" w:space="0" w:color="auto"/>
            </w:tcBorders>
            <w:hideMark/>
          </w:tcPr>
          <w:p w:rsidR="007F78F5" w:rsidRPr="003346BA" w:rsidRDefault="007F78F5" w:rsidP="007F78F5">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Перевозчики, задействованные на маршрутах общего пользования</w:t>
            </w:r>
          </w:p>
        </w:tc>
        <w:tc>
          <w:tcPr>
            <w:tcW w:w="928" w:type="dxa"/>
            <w:tcBorders>
              <w:top w:val="single" w:sz="6" w:space="0" w:color="auto"/>
              <w:left w:val="single" w:sz="6" w:space="0" w:color="auto"/>
              <w:bottom w:val="single" w:sz="6" w:space="0" w:color="auto"/>
              <w:right w:val="single" w:sz="6" w:space="0" w:color="auto"/>
            </w:tcBorders>
            <w:hideMark/>
          </w:tcPr>
          <w:p w:rsidR="007F78F5" w:rsidRPr="003346BA" w:rsidRDefault="00754D49" w:rsidP="007F78F5">
            <w:pPr>
              <w:pStyle w:val="ConsPlusCell"/>
              <w:widowControl/>
              <w:spacing w:line="276" w:lineRule="auto"/>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110,0</w:t>
            </w:r>
          </w:p>
        </w:tc>
        <w:tc>
          <w:tcPr>
            <w:tcW w:w="710" w:type="dxa"/>
            <w:tcBorders>
              <w:top w:val="single" w:sz="6" w:space="0" w:color="auto"/>
              <w:left w:val="single" w:sz="6" w:space="0" w:color="auto"/>
              <w:bottom w:val="single" w:sz="6" w:space="0" w:color="auto"/>
              <w:right w:val="single" w:sz="6" w:space="0" w:color="auto"/>
            </w:tcBorders>
            <w:hideMark/>
          </w:tcPr>
          <w:p w:rsidR="007F78F5" w:rsidRPr="003346BA" w:rsidRDefault="00754D49" w:rsidP="007F78F5">
            <w:pPr>
              <w:pStyle w:val="ConsPlusCell"/>
              <w:widowControl/>
              <w:spacing w:line="276" w:lineRule="auto"/>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30,0</w:t>
            </w:r>
          </w:p>
        </w:tc>
        <w:tc>
          <w:tcPr>
            <w:tcW w:w="667" w:type="dxa"/>
            <w:tcBorders>
              <w:top w:val="single" w:sz="6" w:space="0" w:color="auto"/>
              <w:left w:val="single" w:sz="6" w:space="0" w:color="auto"/>
              <w:bottom w:val="single" w:sz="6" w:space="0" w:color="auto"/>
              <w:right w:val="single" w:sz="6" w:space="0" w:color="auto"/>
            </w:tcBorders>
            <w:hideMark/>
          </w:tcPr>
          <w:p w:rsidR="007F78F5" w:rsidRPr="003346BA" w:rsidRDefault="007F78F5" w:rsidP="007F78F5">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7F78F5" w:rsidRPr="003346BA" w:rsidRDefault="007F78F5" w:rsidP="007F78F5">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hideMark/>
          </w:tcPr>
          <w:p w:rsidR="007F78F5" w:rsidRPr="003346BA" w:rsidRDefault="007F78F5" w:rsidP="007F78F5">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hideMark/>
          </w:tcPr>
          <w:p w:rsidR="007F78F5" w:rsidRPr="003346BA" w:rsidRDefault="007F78F5" w:rsidP="007F78F5">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52" w:type="dxa"/>
            <w:gridSpan w:val="2"/>
            <w:tcBorders>
              <w:top w:val="single" w:sz="6" w:space="0" w:color="auto"/>
              <w:left w:val="single" w:sz="6" w:space="0" w:color="auto"/>
              <w:bottom w:val="single" w:sz="6" w:space="0" w:color="auto"/>
              <w:right w:val="single" w:sz="6" w:space="0" w:color="auto"/>
            </w:tcBorders>
            <w:hideMark/>
          </w:tcPr>
          <w:p w:rsidR="007F78F5" w:rsidRPr="003346BA" w:rsidRDefault="007F78F5" w:rsidP="007F78F5">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30" w:type="dxa"/>
            <w:tcBorders>
              <w:top w:val="single" w:sz="6" w:space="0" w:color="auto"/>
              <w:left w:val="single" w:sz="6" w:space="0" w:color="auto"/>
              <w:bottom w:val="single" w:sz="6" w:space="0" w:color="auto"/>
              <w:right w:val="single" w:sz="6" w:space="0" w:color="auto"/>
            </w:tcBorders>
            <w:hideMark/>
          </w:tcPr>
          <w:p w:rsidR="007F78F5" w:rsidRPr="003346BA" w:rsidRDefault="007F78F5" w:rsidP="007F78F5">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75" w:type="dxa"/>
            <w:tcBorders>
              <w:top w:val="single" w:sz="6" w:space="0" w:color="auto"/>
              <w:left w:val="single" w:sz="6" w:space="0" w:color="auto"/>
              <w:bottom w:val="single" w:sz="6" w:space="0" w:color="auto"/>
              <w:right w:val="single" w:sz="6" w:space="0" w:color="auto"/>
            </w:tcBorders>
            <w:hideMark/>
          </w:tcPr>
          <w:p w:rsidR="007F78F5" w:rsidRPr="003346BA" w:rsidRDefault="007F78F5" w:rsidP="007F78F5">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7F78F5" w:rsidRPr="003346BA" w:rsidRDefault="007F78F5" w:rsidP="007F78F5">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7F78F5" w:rsidRPr="003346BA" w:rsidRDefault="00754D49" w:rsidP="007F78F5">
            <w:pPr>
              <w:pStyle w:val="ConsPlusCell"/>
              <w:widowControl/>
              <w:spacing w:line="276" w:lineRule="auto"/>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110,0</w:t>
            </w:r>
          </w:p>
        </w:tc>
        <w:tc>
          <w:tcPr>
            <w:tcW w:w="945" w:type="dxa"/>
            <w:tcBorders>
              <w:top w:val="single" w:sz="6" w:space="0" w:color="auto"/>
              <w:left w:val="single" w:sz="6" w:space="0" w:color="auto"/>
              <w:bottom w:val="single" w:sz="6" w:space="0" w:color="auto"/>
              <w:right w:val="single" w:sz="6" w:space="0" w:color="auto"/>
            </w:tcBorders>
            <w:hideMark/>
          </w:tcPr>
          <w:p w:rsidR="007F78F5" w:rsidRPr="003346BA" w:rsidRDefault="00754D49" w:rsidP="007F78F5">
            <w:pPr>
              <w:pStyle w:val="ConsPlusCell"/>
              <w:widowControl/>
              <w:spacing w:line="276" w:lineRule="auto"/>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30,0</w:t>
            </w:r>
          </w:p>
        </w:tc>
        <w:tc>
          <w:tcPr>
            <w:tcW w:w="2309" w:type="dxa"/>
            <w:tcBorders>
              <w:top w:val="single" w:sz="6" w:space="0" w:color="auto"/>
              <w:left w:val="single" w:sz="6" w:space="0" w:color="auto"/>
              <w:bottom w:val="single" w:sz="6" w:space="0" w:color="auto"/>
              <w:right w:val="single" w:sz="6" w:space="0" w:color="auto"/>
            </w:tcBorders>
            <w:hideMark/>
          </w:tcPr>
          <w:p w:rsidR="007F78F5" w:rsidRPr="003346BA" w:rsidRDefault="0011455B" w:rsidP="007F78F5">
            <w:pPr>
              <w:pStyle w:val="ConsPlusCell"/>
              <w:widowControl/>
              <w:spacing w:line="276" w:lineRule="auto"/>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 xml:space="preserve">Приобретение запасных частей. </w:t>
            </w:r>
          </w:p>
        </w:tc>
      </w:tr>
      <w:tr w:rsidR="003F0445" w:rsidRPr="003346BA" w:rsidTr="003F0445">
        <w:trPr>
          <w:cantSplit/>
          <w:trHeight w:val="240"/>
        </w:trPr>
        <w:tc>
          <w:tcPr>
            <w:tcW w:w="2266" w:type="dxa"/>
            <w:tcBorders>
              <w:top w:val="single" w:sz="6" w:space="0" w:color="auto"/>
              <w:left w:val="single" w:sz="6" w:space="0" w:color="auto"/>
              <w:bottom w:val="single" w:sz="6" w:space="0" w:color="auto"/>
              <w:right w:val="single" w:sz="6" w:space="0" w:color="auto"/>
            </w:tcBorders>
            <w:hideMark/>
          </w:tcPr>
          <w:p w:rsidR="003F0445" w:rsidRPr="003346BA" w:rsidRDefault="003F0445" w:rsidP="00B3766C">
            <w:pPr>
              <w:spacing w:line="276" w:lineRule="auto"/>
              <w:rPr>
                <w:sz w:val="18"/>
                <w:szCs w:val="18"/>
                <w:vertAlign w:val="superscript"/>
              </w:rPr>
            </w:pPr>
            <w:r w:rsidRPr="003346BA">
              <w:rPr>
                <w:sz w:val="18"/>
                <w:szCs w:val="18"/>
                <w:vertAlign w:val="superscript"/>
              </w:rPr>
              <w:t>6. Закупка и установка специального оборудования на автобусы</w:t>
            </w:r>
          </w:p>
        </w:tc>
        <w:tc>
          <w:tcPr>
            <w:tcW w:w="1409" w:type="dxa"/>
            <w:tcBorders>
              <w:top w:val="single" w:sz="6" w:space="0" w:color="auto"/>
              <w:left w:val="single" w:sz="6" w:space="0" w:color="auto"/>
              <w:bottom w:val="single" w:sz="6" w:space="0" w:color="auto"/>
              <w:right w:val="single" w:sz="6" w:space="0" w:color="auto"/>
            </w:tcBorders>
            <w:hideMark/>
          </w:tcPr>
          <w:p w:rsidR="003F0445" w:rsidRPr="003346BA" w:rsidRDefault="003F0445" w:rsidP="003F0445">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Администрация МО «Ленский муниципальный район»</w:t>
            </w:r>
          </w:p>
        </w:tc>
        <w:tc>
          <w:tcPr>
            <w:tcW w:w="928" w:type="dxa"/>
            <w:tcBorders>
              <w:top w:val="single" w:sz="6" w:space="0" w:color="auto"/>
              <w:left w:val="single" w:sz="6" w:space="0" w:color="auto"/>
              <w:bottom w:val="single" w:sz="6" w:space="0" w:color="auto"/>
              <w:right w:val="single" w:sz="6" w:space="0" w:color="auto"/>
            </w:tcBorders>
            <w:hideMark/>
          </w:tcPr>
          <w:p w:rsidR="003F0445" w:rsidRPr="003346BA" w:rsidRDefault="00754D49" w:rsidP="003F0445">
            <w:pPr>
              <w:pStyle w:val="ConsPlusCell"/>
              <w:widowControl/>
              <w:spacing w:line="276" w:lineRule="auto"/>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35,0</w:t>
            </w:r>
          </w:p>
        </w:tc>
        <w:tc>
          <w:tcPr>
            <w:tcW w:w="710" w:type="dxa"/>
            <w:tcBorders>
              <w:top w:val="single" w:sz="6" w:space="0" w:color="auto"/>
              <w:left w:val="single" w:sz="6" w:space="0" w:color="auto"/>
              <w:bottom w:val="single" w:sz="6" w:space="0" w:color="auto"/>
              <w:right w:val="single" w:sz="6" w:space="0" w:color="auto"/>
            </w:tcBorders>
            <w:hideMark/>
          </w:tcPr>
          <w:p w:rsidR="003F0445" w:rsidRPr="003346BA" w:rsidRDefault="00754D49" w:rsidP="003F0445">
            <w:pPr>
              <w:pStyle w:val="ConsPlusCell"/>
              <w:widowControl/>
              <w:spacing w:line="276" w:lineRule="auto"/>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10,0</w:t>
            </w:r>
          </w:p>
        </w:tc>
        <w:tc>
          <w:tcPr>
            <w:tcW w:w="667" w:type="dxa"/>
            <w:tcBorders>
              <w:top w:val="single" w:sz="6" w:space="0" w:color="auto"/>
              <w:left w:val="single" w:sz="6" w:space="0" w:color="auto"/>
              <w:bottom w:val="single" w:sz="6" w:space="0" w:color="auto"/>
              <w:right w:val="single" w:sz="6" w:space="0" w:color="auto"/>
            </w:tcBorders>
            <w:hideMark/>
          </w:tcPr>
          <w:p w:rsidR="003F0445" w:rsidRPr="003346BA" w:rsidRDefault="003F0445" w:rsidP="003F0445">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3F0445" w:rsidRPr="003346BA" w:rsidRDefault="003F0445" w:rsidP="003F0445">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hideMark/>
          </w:tcPr>
          <w:p w:rsidR="003F0445" w:rsidRPr="003346BA" w:rsidRDefault="003F0445" w:rsidP="003F0445">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hideMark/>
          </w:tcPr>
          <w:p w:rsidR="003F0445" w:rsidRPr="003346BA" w:rsidRDefault="003F0445" w:rsidP="003F0445">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52" w:type="dxa"/>
            <w:gridSpan w:val="2"/>
            <w:tcBorders>
              <w:top w:val="single" w:sz="6" w:space="0" w:color="auto"/>
              <w:left w:val="single" w:sz="6" w:space="0" w:color="auto"/>
              <w:bottom w:val="single" w:sz="6" w:space="0" w:color="auto"/>
              <w:right w:val="single" w:sz="6" w:space="0" w:color="auto"/>
            </w:tcBorders>
            <w:hideMark/>
          </w:tcPr>
          <w:p w:rsidR="003F0445" w:rsidRPr="003346BA" w:rsidRDefault="003F0445" w:rsidP="003F0445">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30" w:type="dxa"/>
            <w:tcBorders>
              <w:top w:val="single" w:sz="6" w:space="0" w:color="auto"/>
              <w:left w:val="single" w:sz="6" w:space="0" w:color="auto"/>
              <w:bottom w:val="single" w:sz="6" w:space="0" w:color="auto"/>
              <w:right w:val="single" w:sz="6" w:space="0" w:color="auto"/>
            </w:tcBorders>
            <w:hideMark/>
          </w:tcPr>
          <w:p w:rsidR="003F0445" w:rsidRPr="003346BA" w:rsidRDefault="003F0445" w:rsidP="003F0445">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75" w:type="dxa"/>
            <w:tcBorders>
              <w:top w:val="single" w:sz="6" w:space="0" w:color="auto"/>
              <w:left w:val="single" w:sz="6" w:space="0" w:color="auto"/>
              <w:bottom w:val="single" w:sz="6" w:space="0" w:color="auto"/>
              <w:right w:val="single" w:sz="6" w:space="0" w:color="auto"/>
            </w:tcBorders>
            <w:hideMark/>
          </w:tcPr>
          <w:p w:rsidR="003F0445" w:rsidRPr="003346BA" w:rsidRDefault="003F0445" w:rsidP="003F0445">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3F0445" w:rsidRPr="003346BA" w:rsidRDefault="003F0445" w:rsidP="003F0445">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3F0445" w:rsidRPr="003346BA" w:rsidRDefault="00754D49" w:rsidP="003F0445">
            <w:pPr>
              <w:pStyle w:val="ConsPlusCell"/>
              <w:widowControl/>
              <w:spacing w:line="276" w:lineRule="auto"/>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35,0</w:t>
            </w:r>
          </w:p>
        </w:tc>
        <w:tc>
          <w:tcPr>
            <w:tcW w:w="945" w:type="dxa"/>
            <w:tcBorders>
              <w:top w:val="single" w:sz="6" w:space="0" w:color="auto"/>
              <w:left w:val="single" w:sz="6" w:space="0" w:color="auto"/>
              <w:bottom w:val="single" w:sz="6" w:space="0" w:color="auto"/>
              <w:right w:val="single" w:sz="6" w:space="0" w:color="auto"/>
            </w:tcBorders>
            <w:hideMark/>
          </w:tcPr>
          <w:p w:rsidR="003F0445" w:rsidRPr="003346BA" w:rsidRDefault="00754D49" w:rsidP="003F0445">
            <w:pPr>
              <w:pStyle w:val="ConsPlusCell"/>
              <w:widowControl/>
              <w:spacing w:line="276" w:lineRule="auto"/>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10,0</w:t>
            </w:r>
          </w:p>
        </w:tc>
        <w:tc>
          <w:tcPr>
            <w:tcW w:w="2309" w:type="dxa"/>
            <w:tcBorders>
              <w:top w:val="single" w:sz="6" w:space="0" w:color="auto"/>
              <w:left w:val="single" w:sz="6" w:space="0" w:color="auto"/>
              <w:bottom w:val="single" w:sz="6" w:space="0" w:color="auto"/>
              <w:right w:val="single" w:sz="6" w:space="0" w:color="auto"/>
            </w:tcBorders>
            <w:hideMark/>
          </w:tcPr>
          <w:p w:rsidR="003F0445" w:rsidRPr="003346BA" w:rsidRDefault="0011455B" w:rsidP="003F0445">
            <w:pPr>
              <w:pStyle w:val="ConsPlusCell"/>
              <w:widowControl/>
              <w:spacing w:line="276" w:lineRule="auto"/>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Приобретена и установлена карта тахографа</w:t>
            </w:r>
          </w:p>
        </w:tc>
      </w:tr>
      <w:tr w:rsidR="003F0445" w:rsidRPr="003346BA" w:rsidTr="00994C74">
        <w:trPr>
          <w:cantSplit/>
          <w:trHeight w:val="360"/>
        </w:trPr>
        <w:tc>
          <w:tcPr>
            <w:tcW w:w="2266" w:type="dxa"/>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3F0445" w:rsidRPr="004D5558" w:rsidRDefault="003F0445" w:rsidP="003F0445">
            <w:pPr>
              <w:pStyle w:val="ConsPlusCell"/>
              <w:widowControl/>
              <w:spacing w:line="276" w:lineRule="auto"/>
              <w:jc w:val="center"/>
              <w:rPr>
                <w:rFonts w:ascii="Times New Roman" w:hAnsi="Times New Roman" w:cs="Times New Roman"/>
                <w:vertAlign w:val="superscript"/>
              </w:rPr>
            </w:pPr>
            <w:r w:rsidRPr="004D5558">
              <w:rPr>
                <w:rFonts w:ascii="Times New Roman" w:hAnsi="Times New Roman" w:cs="Times New Roman"/>
                <w:vertAlign w:val="superscript"/>
              </w:rPr>
              <w:t>Итого по</w:t>
            </w:r>
            <w:r w:rsidR="00994C74" w:rsidRPr="004D5558">
              <w:rPr>
                <w:rFonts w:ascii="Times New Roman" w:hAnsi="Times New Roman" w:cs="Times New Roman"/>
                <w:vertAlign w:val="superscript"/>
              </w:rPr>
              <w:t xml:space="preserve"> </w:t>
            </w:r>
            <w:r w:rsidR="004D5558" w:rsidRPr="004D5558">
              <w:rPr>
                <w:rFonts w:ascii="Times New Roman" w:hAnsi="Times New Roman" w:cs="Times New Roman"/>
                <w:vertAlign w:val="superscript"/>
              </w:rPr>
              <w:t>муниципальной программе</w:t>
            </w:r>
          </w:p>
        </w:tc>
        <w:tc>
          <w:tcPr>
            <w:tcW w:w="1409"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3F0445" w:rsidRPr="004D5558" w:rsidRDefault="003F0445" w:rsidP="003F0445">
            <w:pPr>
              <w:pStyle w:val="ConsPlusCell"/>
              <w:widowControl/>
              <w:spacing w:line="276" w:lineRule="auto"/>
              <w:jc w:val="center"/>
              <w:rPr>
                <w:rFonts w:ascii="Times New Roman" w:hAnsi="Times New Roman" w:cs="Times New Roman"/>
                <w:vertAlign w:val="superscript"/>
              </w:rPr>
            </w:pPr>
          </w:p>
        </w:tc>
        <w:tc>
          <w:tcPr>
            <w:tcW w:w="928" w:type="dxa"/>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3F0445" w:rsidRPr="004D5558" w:rsidRDefault="00754D49" w:rsidP="003F0445">
            <w:pPr>
              <w:pStyle w:val="ConsPlusCell"/>
              <w:widowControl/>
              <w:spacing w:line="276" w:lineRule="auto"/>
              <w:jc w:val="center"/>
              <w:rPr>
                <w:rFonts w:ascii="Times New Roman" w:hAnsi="Times New Roman" w:cs="Times New Roman"/>
                <w:vertAlign w:val="superscript"/>
              </w:rPr>
            </w:pPr>
            <w:r>
              <w:rPr>
                <w:rFonts w:ascii="Times New Roman" w:hAnsi="Times New Roman" w:cs="Times New Roman"/>
                <w:vertAlign w:val="superscript"/>
              </w:rPr>
              <w:t>1919,0</w:t>
            </w:r>
          </w:p>
        </w:tc>
        <w:tc>
          <w:tcPr>
            <w:tcW w:w="710" w:type="dxa"/>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3F0445" w:rsidRPr="004D5558" w:rsidRDefault="00754D49" w:rsidP="003F0445">
            <w:pPr>
              <w:pStyle w:val="ConsPlusCell"/>
              <w:widowControl/>
              <w:spacing w:line="276" w:lineRule="auto"/>
              <w:jc w:val="center"/>
              <w:rPr>
                <w:rFonts w:ascii="Times New Roman" w:hAnsi="Times New Roman" w:cs="Times New Roman"/>
                <w:vertAlign w:val="superscript"/>
              </w:rPr>
            </w:pPr>
            <w:r>
              <w:rPr>
                <w:rFonts w:ascii="Times New Roman" w:hAnsi="Times New Roman" w:cs="Times New Roman"/>
                <w:vertAlign w:val="superscript"/>
              </w:rPr>
              <w:t>892,2</w:t>
            </w:r>
          </w:p>
        </w:tc>
        <w:tc>
          <w:tcPr>
            <w:tcW w:w="667" w:type="dxa"/>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3F0445" w:rsidRPr="004D5558" w:rsidRDefault="003F0445" w:rsidP="003F0445">
            <w:pPr>
              <w:pStyle w:val="ConsPlusCell"/>
              <w:widowControl/>
              <w:spacing w:line="276" w:lineRule="auto"/>
              <w:jc w:val="center"/>
              <w:rPr>
                <w:rFonts w:ascii="Times New Roman" w:hAnsi="Times New Roman" w:cs="Times New Roman"/>
                <w:vertAlign w:val="superscript"/>
              </w:rPr>
            </w:pPr>
            <w:r w:rsidRPr="004D5558">
              <w:rPr>
                <w:rFonts w:ascii="Times New Roman" w:hAnsi="Times New Roman" w:cs="Times New Roman"/>
                <w:vertAlign w:val="superscript"/>
              </w:rPr>
              <w:t>0</w:t>
            </w:r>
            <w:r w:rsidR="00D861EB">
              <w:rPr>
                <w:rFonts w:ascii="Times New Roman" w:hAnsi="Times New Roman" w:cs="Times New Roman"/>
                <w:vertAlign w:val="superscript"/>
              </w:rPr>
              <w:t>,0</w:t>
            </w:r>
          </w:p>
        </w:tc>
        <w:tc>
          <w:tcPr>
            <w:tcW w:w="810" w:type="dxa"/>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3F0445" w:rsidRPr="004D5558" w:rsidRDefault="003F0445" w:rsidP="003F0445">
            <w:pPr>
              <w:pStyle w:val="ConsPlusCell"/>
              <w:widowControl/>
              <w:spacing w:line="276" w:lineRule="auto"/>
              <w:jc w:val="center"/>
              <w:rPr>
                <w:rFonts w:ascii="Times New Roman" w:hAnsi="Times New Roman" w:cs="Times New Roman"/>
                <w:vertAlign w:val="superscript"/>
              </w:rPr>
            </w:pPr>
            <w:r w:rsidRPr="004D5558">
              <w:rPr>
                <w:rFonts w:ascii="Times New Roman" w:hAnsi="Times New Roman" w:cs="Times New Roman"/>
                <w:vertAlign w:val="superscript"/>
              </w:rPr>
              <w:t>0</w:t>
            </w:r>
            <w:r w:rsidR="00D861EB">
              <w:rPr>
                <w:rFonts w:ascii="Times New Roman" w:hAnsi="Times New Roman" w:cs="Times New Roman"/>
                <w:vertAlign w:val="superscript"/>
              </w:rPr>
              <w:t>,0</w:t>
            </w:r>
          </w:p>
        </w:tc>
        <w:tc>
          <w:tcPr>
            <w:tcW w:w="779" w:type="dxa"/>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3F0445" w:rsidRPr="004D5558" w:rsidRDefault="00754D49" w:rsidP="003F0445">
            <w:pPr>
              <w:pStyle w:val="ConsPlusCell"/>
              <w:widowControl/>
              <w:spacing w:line="276" w:lineRule="auto"/>
              <w:jc w:val="center"/>
              <w:rPr>
                <w:rFonts w:ascii="Times New Roman" w:hAnsi="Times New Roman" w:cs="Times New Roman"/>
                <w:vertAlign w:val="superscript"/>
              </w:rPr>
            </w:pPr>
            <w:r>
              <w:rPr>
                <w:rFonts w:ascii="Times New Roman" w:hAnsi="Times New Roman" w:cs="Times New Roman"/>
                <w:vertAlign w:val="superscript"/>
              </w:rPr>
              <w:t>1774,0</w:t>
            </w:r>
          </w:p>
        </w:tc>
        <w:tc>
          <w:tcPr>
            <w:tcW w:w="779" w:type="dxa"/>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3F0445" w:rsidRPr="004D5558" w:rsidRDefault="00754D49" w:rsidP="003F0445">
            <w:pPr>
              <w:pStyle w:val="ConsPlusCell"/>
              <w:widowControl/>
              <w:spacing w:line="276" w:lineRule="auto"/>
              <w:jc w:val="center"/>
              <w:rPr>
                <w:rFonts w:ascii="Times New Roman" w:hAnsi="Times New Roman" w:cs="Times New Roman"/>
                <w:vertAlign w:val="superscript"/>
              </w:rPr>
            </w:pPr>
            <w:r>
              <w:rPr>
                <w:rFonts w:ascii="Times New Roman" w:hAnsi="Times New Roman" w:cs="Times New Roman"/>
                <w:vertAlign w:val="superscript"/>
              </w:rPr>
              <w:t>852,2</w:t>
            </w:r>
          </w:p>
        </w:tc>
        <w:tc>
          <w:tcPr>
            <w:tcW w:w="652" w:type="dxa"/>
            <w:gridSpan w:val="2"/>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3F0445" w:rsidRPr="004D5558" w:rsidRDefault="003F0445" w:rsidP="003F0445">
            <w:pPr>
              <w:pStyle w:val="ConsPlusCell"/>
              <w:widowControl/>
              <w:spacing w:line="276" w:lineRule="auto"/>
              <w:jc w:val="center"/>
              <w:rPr>
                <w:rFonts w:ascii="Times New Roman" w:hAnsi="Times New Roman" w:cs="Times New Roman"/>
                <w:vertAlign w:val="superscript"/>
              </w:rPr>
            </w:pPr>
            <w:r w:rsidRPr="004D5558">
              <w:rPr>
                <w:rFonts w:ascii="Times New Roman" w:hAnsi="Times New Roman" w:cs="Times New Roman"/>
                <w:vertAlign w:val="superscript"/>
              </w:rPr>
              <w:t>0</w:t>
            </w:r>
            <w:r w:rsidR="00D861EB">
              <w:rPr>
                <w:rFonts w:ascii="Times New Roman" w:hAnsi="Times New Roman" w:cs="Times New Roman"/>
                <w:vertAlign w:val="superscript"/>
              </w:rPr>
              <w:t>,0</w:t>
            </w:r>
          </w:p>
        </w:tc>
        <w:tc>
          <w:tcPr>
            <w:tcW w:w="830" w:type="dxa"/>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3F0445" w:rsidRPr="004D5558" w:rsidRDefault="003F0445" w:rsidP="003F0445">
            <w:pPr>
              <w:pStyle w:val="ConsPlusCell"/>
              <w:widowControl/>
              <w:spacing w:line="276" w:lineRule="auto"/>
              <w:jc w:val="center"/>
              <w:rPr>
                <w:rFonts w:ascii="Times New Roman" w:hAnsi="Times New Roman" w:cs="Times New Roman"/>
                <w:vertAlign w:val="superscript"/>
              </w:rPr>
            </w:pPr>
            <w:r w:rsidRPr="004D5558">
              <w:rPr>
                <w:rFonts w:ascii="Times New Roman" w:hAnsi="Times New Roman" w:cs="Times New Roman"/>
                <w:vertAlign w:val="superscript"/>
              </w:rPr>
              <w:t>0</w:t>
            </w:r>
            <w:r w:rsidR="00D861EB">
              <w:rPr>
                <w:rFonts w:ascii="Times New Roman" w:hAnsi="Times New Roman" w:cs="Times New Roman"/>
                <w:vertAlign w:val="superscript"/>
              </w:rPr>
              <w:t>,0</w:t>
            </w:r>
          </w:p>
        </w:tc>
        <w:tc>
          <w:tcPr>
            <w:tcW w:w="675" w:type="dxa"/>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3F0445" w:rsidRPr="004D5558" w:rsidRDefault="003F0445" w:rsidP="003F0445">
            <w:pPr>
              <w:pStyle w:val="ConsPlusCell"/>
              <w:widowControl/>
              <w:spacing w:line="276" w:lineRule="auto"/>
              <w:jc w:val="center"/>
              <w:rPr>
                <w:rFonts w:ascii="Times New Roman" w:hAnsi="Times New Roman" w:cs="Times New Roman"/>
                <w:vertAlign w:val="superscript"/>
              </w:rPr>
            </w:pPr>
            <w:r w:rsidRPr="004D5558">
              <w:rPr>
                <w:rFonts w:ascii="Times New Roman" w:hAnsi="Times New Roman" w:cs="Times New Roman"/>
                <w:vertAlign w:val="superscript"/>
              </w:rPr>
              <w:t>0</w:t>
            </w:r>
            <w:r w:rsidR="00D861EB">
              <w:rPr>
                <w:rFonts w:ascii="Times New Roman" w:hAnsi="Times New Roman" w:cs="Times New Roman"/>
                <w:vertAlign w:val="superscript"/>
              </w:rPr>
              <w:t>,0</w:t>
            </w:r>
          </w:p>
        </w:tc>
        <w:tc>
          <w:tcPr>
            <w:tcW w:w="810" w:type="dxa"/>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3F0445" w:rsidRPr="004D5558" w:rsidRDefault="003F0445" w:rsidP="003F0445">
            <w:pPr>
              <w:pStyle w:val="ConsPlusCell"/>
              <w:widowControl/>
              <w:spacing w:line="276" w:lineRule="auto"/>
              <w:jc w:val="center"/>
              <w:rPr>
                <w:rFonts w:ascii="Times New Roman" w:hAnsi="Times New Roman" w:cs="Times New Roman"/>
                <w:vertAlign w:val="superscript"/>
              </w:rPr>
            </w:pPr>
            <w:r w:rsidRPr="004D5558">
              <w:rPr>
                <w:rFonts w:ascii="Times New Roman" w:hAnsi="Times New Roman" w:cs="Times New Roman"/>
                <w:vertAlign w:val="superscript"/>
              </w:rPr>
              <w:t>0</w:t>
            </w:r>
            <w:r w:rsidR="00D861EB">
              <w:rPr>
                <w:rFonts w:ascii="Times New Roman" w:hAnsi="Times New Roman" w:cs="Times New Roman"/>
                <w:vertAlign w:val="superscript"/>
              </w:rPr>
              <w:t>,0</w:t>
            </w:r>
          </w:p>
        </w:tc>
        <w:tc>
          <w:tcPr>
            <w:tcW w:w="810" w:type="dxa"/>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3F0445" w:rsidRPr="004D5558" w:rsidRDefault="00754D49" w:rsidP="003F0445">
            <w:pPr>
              <w:pStyle w:val="ConsPlusCell"/>
              <w:widowControl/>
              <w:spacing w:line="276" w:lineRule="auto"/>
              <w:jc w:val="center"/>
              <w:rPr>
                <w:rFonts w:ascii="Times New Roman" w:hAnsi="Times New Roman" w:cs="Times New Roman"/>
                <w:vertAlign w:val="superscript"/>
              </w:rPr>
            </w:pPr>
            <w:r>
              <w:rPr>
                <w:rFonts w:ascii="Times New Roman" w:hAnsi="Times New Roman" w:cs="Times New Roman"/>
                <w:vertAlign w:val="superscript"/>
              </w:rPr>
              <w:t>145,0</w:t>
            </w:r>
          </w:p>
        </w:tc>
        <w:tc>
          <w:tcPr>
            <w:tcW w:w="945" w:type="dxa"/>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3F0445" w:rsidRPr="004D5558" w:rsidRDefault="00754D49" w:rsidP="003F0445">
            <w:pPr>
              <w:pStyle w:val="ConsPlusCell"/>
              <w:widowControl/>
              <w:spacing w:line="276" w:lineRule="auto"/>
              <w:jc w:val="center"/>
              <w:rPr>
                <w:rFonts w:ascii="Times New Roman" w:hAnsi="Times New Roman" w:cs="Times New Roman"/>
                <w:vertAlign w:val="superscript"/>
              </w:rPr>
            </w:pPr>
            <w:r>
              <w:rPr>
                <w:rFonts w:ascii="Times New Roman" w:hAnsi="Times New Roman" w:cs="Times New Roman"/>
                <w:vertAlign w:val="superscript"/>
              </w:rPr>
              <w:t>40,0</w:t>
            </w:r>
          </w:p>
        </w:tc>
        <w:tc>
          <w:tcPr>
            <w:tcW w:w="2309"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3F0445" w:rsidRPr="004D5558" w:rsidRDefault="003F0445" w:rsidP="003F0445">
            <w:pPr>
              <w:pStyle w:val="ConsPlusCell"/>
              <w:widowControl/>
              <w:spacing w:line="276" w:lineRule="auto"/>
              <w:jc w:val="center"/>
              <w:rPr>
                <w:rFonts w:ascii="Times New Roman" w:hAnsi="Times New Roman" w:cs="Times New Roman"/>
                <w:vertAlign w:val="superscript"/>
              </w:rPr>
            </w:pPr>
          </w:p>
        </w:tc>
      </w:tr>
    </w:tbl>
    <w:p w:rsidR="00FF592C" w:rsidRPr="000508EB" w:rsidRDefault="00FF592C" w:rsidP="00391073">
      <w:pPr>
        <w:autoSpaceDE w:val="0"/>
        <w:autoSpaceDN w:val="0"/>
        <w:adjustRightInd w:val="0"/>
        <w:jc w:val="center"/>
        <w:outlineLvl w:val="1"/>
        <w:rPr>
          <w:b/>
          <w:i/>
          <w:sz w:val="28"/>
          <w:szCs w:val="28"/>
          <w:vertAlign w:val="superscript"/>
        </w:rPr>
      </w:pPr>
      <w:r w:rsidRPr="00C7614B">
        <w:rPr>
          <w:b/>
          <w:i/>
          <w:sz w:val="28"/>
          <w:szCs w:val="28"/>
          <w:vertAlign w:val="superscript"/>
        </w:rPr>
        <w:lastRenderedPageBreak/>
        <w:t>Ремонт и содержание сети автомобильных дорог, находящихся в собственности МО «Ленский муниципальный район»</w:t>
      </w:r>
      <w:r w:rsidRPr="00B757E4">
        <w:rPr>
          <w:b/>
          <w:i/>
          <w:sz w:val="28"/>
          <w:szCs w:val="28"/>
          <w:vertAlign w:val="superscript"/>
        </w:rPr>
        <w:t xml:space="preserve"> </w:t>
      </w:r>
    </w:p>
    <w:p w:rsidR="00FF592C" w:rsidRPr="003346BA" w:rsidRDefault="00FF592C" w:rsidP="00391073">
      <w:pPr>
        <w:autoSpaceDE w:val="0"/>
        <w:autoSpaceDN w:val="0"/>
        <w:adjustRightInd w:val="0"/>
        <w:jc w:val="center"/>
        <w:outlineLvl w:val="1"/>
        <w:rPr>
          <w:sz w:val="18"/>
          <w:szCs w:val="18"/>
          <w:vertAlign w:val="superscript"/>
        </w:rPr>
      </w:pPr>
    </w:p>
    <w:tbl>
      <w:tblPr>
        <w:tblpPr w:leftFromText="180" w:rightFromText="180" w:vertAnchor="text" w:tblpY="1"/>
        <w:tblOverlap w:val="never"/>
        <w:tblW w:w="15238" w:type="dxa"/>
        <w:tblLayout w:type="fixed"/>
        <w:tblCellMar>
          <w:left w:w="70" w:type="dxa"/>
          <w:right w:w="70" w:type="dxa"/>
        </w:tblCellMar>
        <w:tblLook w:val="0000" w:firstRow="0" w:lastRow="0" w:firstColumn="0" w:lastColumn="0" w:noHBand="0" w:noVBand="0"/>
      </w:tblPr>
      <w:tblGrid>
        <w:gridCol w:w="3331"/>
        <w:gridCol w:w="1134"/>
        <w:gridCol w:w="638"/>
        <w:gridCol w:w="842"/>
        <w:gridCol w:w="810"/>
        <w:gridCol w:w="810"/>
        <w:gridCol w:w="724"/>
        <w:gridCol w:w="774"/>
        <w:gridCol w:w="536"/>
        <w:gridCol w:w="740"/>
        <w:gridCol w:w="709"/>
        <w:gridCol w:w="810"/>
        <w:gridCol w:w="810"/>
        <w:gridCol w:w="648"/>
        <w:gridCol w:w="1922"/>
      </w:tblGrid>
      <w:tr w:rsidR="00166FB3" w:rsidRPr="003346BA" w:rsidTr="00B15068">
        <w:trPr>
          <w:cantSplit/>
          <w:trHeight w:val="701"/>
        </w:trPr>
        <w:tc>
          <w:tcPr>
            <w:tcW w:w="3331" w:type="dxa"/>
            <w:vMerge w:val="restart"/>
            <w:tcBorders>
              <w:top w:val="single" w:sz="4" w:space="0" w:color="auto"/>
              <w:left w:val="single" w:sz="4" w:space="0" w:color="auto"/>
              <w:bottom w:val="single" w:sz="4" w:space="0" w:color="auto"/>
              <w:right w:val="single" w:sz="4" w:space="0" w:color="auto"/>
            </w:tcBorders>
            <w:vAlign w:val="center"/>
          </w:tcPr>
          <w:p w:rsidR="00166FB3" w:rsidRPr="003346BA" w:rsidRDefault="00166FB3"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наименование</w:t>
            </w:r>
            <w:r w:rsidRPr="003346BA">
              <w:rPr>
                <w:rFonts w:ascii="Times New Roman" w:hAnsi="Times New Roman" w:cs="Times New Roman"/>
                <w:sz w:val="18"/>
                <w:szCs w:val="18"/>
                <w:vertAlign w:val="superscript"/>
              </w:rPr>
              <w:br/>
              <w:t>мероприяти</w:t>
            </w:r>
            <w:r w:rsidR="00AA03D2">
              <w:rPr>
                <w:rFonts w:ascii="Times New Roman" w:hAnsi="Times New Roman" w:cs="Times New Roman"/>
                <w:sz w:val="18"/>
                <w:szCs w:val="18"/>
                <w:vertAlign w:val="superscript"/>
              </w:rPr>
              <w:t>й</w:t>
            </w:r>
            <w:r w:rsidRPr="003346BA">
              <w:rPr>
                <w:rFonts w:ascii="Times New Roman" w:hAnsi="Times New Roman" w:cs="Times New Roman"/>
                <w:sz w:val="18"/>
                <w:szCs w:val="18"/>
                <w:vertAlign w:val="superscript"/>
              </w:rPr>
              <w:br/>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166FB3" w:rsidRPr="003346BA" w:rsidRDefault="00166FB3"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исполнитель</w:t>
            </w:r>
          </w:p>
          <w:p w:rsidR="00166FB3" w:rsidRPr="003346BA" w:rsidRDefault="00166FB3" w:rsidP="00391073">
            <w:pPr>
              <w:jc w:val="center"/>
              <w:rPr>
                <w:sz w:val="18"/>
                <w:szCs w:val="18"/>
                <w:vertAlign w:val="superscript"/>
              </w:rPr>
            </w:pPr>
          </w:p>
        </w:tc>
        <w:tc>
          <w:tcPr>
            <w:tcW w:w="8851" w:type="dxa"/>
            <w:gridSpan w:val="12"/>
            <w:tcBorders>
              <w:top w:val="single" w:sz="4" w:space="0" w:color="auto"/>
              <w:left w:val="single" w:sz="4" w:space="0" w:color="auto"/>
              <w:bottom w:val="single" w:sz="4" w:space="0" w:color="auto"/>
              <w:right w:val="single" w:sz="4" w:space="0" w:color="auto"/>
            </w:tcBorders>
            <w:vAlign w:val="center"/>
          </w:tcPr>
          <w:p w:rsidR="00166FB3" w:rsidRPr="003346BA" w:rsidRDefault="00166FB3"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Объемы </w:t>
            </w:r>
            <w:r w:rsidR="008B0544" w:rsidRPr="003346BA">
              <w:rPr>
                <w:rFonts w:ascii="Times New Roman" w:hAnsi="Times New Roman" w:cs="Times New Roman"/>
                <w:sz w:val="18"/>
                <w:szCs w:val="18"/>
                <w:vertAlign w:val="superscript"/>
              </w:rPr>
              <w:t>финансирования, тыс.</w:t>
            </w:r>
            <w:r w:rsidRPr="003346BA">
              <w:rPr>
                <w:rFonts w:ascii="Times New Roman" w:hAnsi="Times New Roman" w:cs="Times New Roman"/>
                <w:sz w:val="18"/>
                <w:szCs w:val="18"/>
                <w:vertAlign w:val="superscript"/>
              </w:rPr>
              <w:t xml:space="preserve"> руб.</w:t>
            </w:r>
          </w:p>
        </w:tc>
        <w:tc>
          <w:tcPr>
            <w:tcW w:w="1922" w:type="dxa"/>
            <w:vMerge w:val="restart"/>
            <w:tcBorders>
              <w:top w:val="single" w:sz="4" w:space="0" w:color="auto"/>
              <w:left w:val="single" w:sz="4" w:space="0" w:color="auto"/>
              <w:bottom w:val="single" w:sz="4" w:space="0" w:color="auto"/>
              <w:right w:val="single" w:sz="4" w:space="0" w:color="auto"/>
            </w:tcBorders>
            <w:vAlign w:val="center"/>
          </w:tcPr>
          <w:p w:rsidR="00166FB3" w:rsidRPr="003346BA" w:rsidRDefault="00166FB3"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Фактический результат</w:t>
            </w:r>
            <w:r w:rsidR="00994C74">
              <w:rPr>
                <w:rFonts w:ascii="Times New Roman" w:hAnsi="Times New Roman" w:cs="Times New Roman"/>
                <w:sz w:val="18"/>
                <w:szCs w:val="18"/>
                <w:vertAlign w:val="superscript"/>
              </w:rPr>
              <w:t xml:space="preserve"> </w:t>
            </w:r>
            <w:r w:rsidRPr="003346BA">
              <w:rPr>
                <w:rFonts w:ascii="Times New Roman" w:hAnsi="Times New Roman" w:cs="Times New Roman"/>
                <w:sz w:val="18"/>
                <w:szCs w:val="18"/>
                <w:vertAlign w:val="superscript"/>
              </w:rPr>
              <w:t xml:space="preserve">выполнения мероприятия с указанием причин   </w:t>
            </w:r>
            <w:r w:rsidRPr="003346BA">
              <w:rPr>
                <w:rFonts w:ascii="Times New Roman" w:hAnsi="Times New Roman" w:cs="Times New Roman"/>
                <w:sz w:val="18"/>
                <w:szCs w:val="18"/>
                <w:vertAlign w:val="superscript"/>
              </w:rPr>
              <w:br/>
              <w:t>невыполнения</w:t>
            </w:r>
          </w:p>
        </w:tc>
      </w:tr>
      <w:tr w:rsidR="00166FB3" w:rsidRPr="003346BA" w:rsidTr="00B15068">
        <w:trPr>
          <w:cantSplit/>
          <w:trHeight w:val="360"/>
        </w:trPr>
        <w:tc>
          <w:tcPr>
            <w:tcW w:w="3331" w:type="dxa"/>
            <w:vMerge/>
            <w:tcBorders>
              <w:top w:val="single" w:sz="4" w:space="0" w:color="auto"/>
              <w:left w:val="single" w:sz="6" w:space="0" w:color="auto"/>
              <w:bottom w:val="nil"/>
              <w:right w:val="single" w:sz="6" w:space="0" w:color="auto"/>
            </w:tcBorders>
            <w:vAlign w:val="center"/>
          </w:tcPr>
          <w:p w:rsidR="00166FB3" w:rsidRPr="003346BA" w:rsidRDefault="00166FB3" w:rsidP="00391073">
            <w:pPr>
              <w:pStyle w:val="ConsPlusCell"/>
              <w:widowControl/>
              <w:jc w:val="center"/>
              <w:rPr>
                <w:rFonts w:ascii="Times New Roman" w:hAnsi="Times New Roman" w:cs="Times New Roman"/>
                <w:sz w:val="18"/>
                <w:szCs w:val="18"/>
                <w:vertAlign w:val="superscript"/>
              </w:rPr>
            </w:pPr>
          </w:p>
        </w:tc>
        <w:tc>
          <w:tcPr>
            <w:tcW w:w="1134" w:type="dxa"/>
            <w:vMerge/>
            <w:tcBorders>
              <w:top w:val="single" w:sz="4" w:space="0" w:color="auto"/>
              <w:left w:val="single" w:sz="6" w:space="0" w:color="auto"/>
              <w:bottom w:val="nil"/>
              <w:right w:val="single" w:sz="6" w:space="0" w:color="auto"/>
            </w:tcBorders>
            <w:vAlign w:val="center"/>
          </w:tcPr>
          <w:p w:rsidR="00166FB3" w:rsidRPr="003346BA" w:rsidRDefault="00166FB3" w:rsidP="00391073">
            <w:pPr>
              <w:pStyle w:val="ConsPlusCell"/>
              <w:widowControl/>
              <w:jc w:val="center"/>
              <w:rPr>
                <w:rFonts w:ascii="Times New Roman" w:hAnsi="Times New Roman" w:cs="Times New Roman"/>
                <w:sz w:val="18"/>
                <w:szCs w:val="18"/>
                <w:vertAlign w:val="superscript"/>
              </w:rPr>
            </w:pPr>
          </w:p>
        </w:tc>
        <w:tc>
          <w:tcPr>
            <w:tcW w:w="1480" w:type="dxa"/>
            <w:gridSpan w:val="2"/>
            <w:tcBorders>
              <w:top w:val="single" w:sz="4" w:space="0" w:color="auto"/>
              <w:left w:val="single" w:sz="6" w:space="0" w:color="auto"/>
              <w:bottom w:val="single" w:sz="6" w:space="0" w:color="auto"/>
              <w:right w:val="single" w:sz="6" w:space="0" w:color="auto"/>
            </w:tcBorders>
            <w:vAlign w:val="center"/>
          </w:tcPr>
          <w:p w:rsidR="00166FB3" w:rsidRPr="003346BA" w:rsidRDefault="00166FB3"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всего</w:t>
            </w:r>
          </w:p>
        </w:tc>
        <w:tc>
          <w:tcPr>
            <w:tcW w:w="1620" w:type="dxa"/>
            <w:gridSpan w:val="2"/>
            <w:tcBorders>
              <w:top w:val="single" w:sz="4" w:space="0" w:color="auto"/>
              <w:left w:val="single" w:sz="6" w:space="0" w:color="auto"/>
              <w:bottom w:val="single" w:sz="6" w:space="0" w:color="auto"/>
              <w:right w:val="single" w:sz="6" w:space="0" w:color="auto"/>
            </w:tcBorders>
            <w:vAlign w:val="center"/>
          </w:tcPr>
          <w:p w:rsidR="00166FB3" w:rsidRPr="003346BA" w:rsidRDefault="00166FB3"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федеральный</w:t>
            </w:r>
            <w:r w:rsidRPr="003346BA">
              <w:rPr>
                <w:rFonts w:ascii="Times New Roman" w:hAnsi="Times New Roman" w:cs="Times New Roman"/>
                <w:sz w:val="18"/>
                <w:szCs w:val="18"/>
                <w:vertAlign w:val="superscript"/>
              </w:rPr>
              <w:br/>
              <w:t>бюджет</w:t>
            </w:r>
          </w:p>
        </w:tc>
        <w:tc>
          <w:tcPr>
            <w:tcW w:w="1498" w:type="dxa"/>
            <w:gridSpan w:val="2"/>
            <w:tcBorders>
              <w:top w:val="single" w:sz="4" w:space="0" w:color="auto"/>
              <w:left w:val="single" w:sz="6" w:space="0" w:color="auto"/>
              <w:bottom w:val="single" w:sz="6" w:space="0" w:color="auto"/>
              <w:right w:val="single" w:sz="6" w:space="0" w:color="auto"/>
            </w:tcBorders>
            <w:vAlign w:val="center"/>
          </w:tcPr>
          <w:p w:rsidR="00166FB3" w:rsidRPr="003346BA" w:rsidRDefault="00166FB3"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бюджет МО</w:t>
            </w:r>
          </w:p>
          <w:p w:rsidR="00166FB3" w:rsidRPr="003346BA" w:rsidRDefault="00166FB3"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«Ленский </w:t>
            </w:r>
            <w:r w:rsidR="000508EB" w:rsidRPr="003346BA">
              <w:rPr>
                <w:rFonts w:ascii="Times New Roman" w:hAnsi="Times New Roman" w:cs="Times New Roman"/>
                <w:sz w:val="18"/>
                <w:szCs w:val="18"/>
                <w:vertAlign w:val="superscript"/>
              </w:rPr>
              <w:t>муниципальный</w:t>
            </w:r>
            <w:r w:rsidRPr="003346BA">
              <w:rPr>
                <w:rFonts w:ascii="Times New Roman" w:hAnsi="Times New Roman" w:cs="Times New Roman"/>
                <w:sz w:val="18"/>
                <w:szCs w:val="18"/>
                <w:vertAlign w:val="superscript"/>
              </w:rPr>
              <w:t xml:space="preserve"> район»</w:t>
            </w:r>
          </w:p>
        </w:tc>
        <w:tc>
          <w:tcPr>
            <w:tcW w:w="1276" w:type="dxa"/>
            <w:gridSpan w:val="2"/>
            <w:tcBorders>
              <w:top w:val="single" w:sz="4" w:space="0" w:color="auto"/>
              <w:left w:val="single" w:sz="6" w:space="0" w:color="auto"/>
              <w:bottom w:val="single" w:sz="6" w:space="0" w:color="auto"/>
              <w:right w:val="single" w:sz="6" w:space="0" w:color="auto"/>
            </w:tcBorders>
            <w:vAlign w:val="center"/>
          </w:tcPr>
          <w:p w:rsidR="00166FB3" w:rsidRPr="003346BA" w:rsidRDefault="00166FB3"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Бюджеты поселений</w:t>
            </w:r>
          </w:p>
        </w:tc>
        <w:tc>
          <w:tcPr>
            <w:tcW w:w="1519" w:type="dxa"/>
            <w:gridSpan w:val="2"/>
            <w:tcBorders>
              <w:top w:val="single" w:sz="4" w:space="0" w:color="auto"/>
              <w:left w:val="single" w:sz="6" w:space="0" w:color="auto"/>
              <w:bottom w:val="single" w:sz="6" w:space="0" w:color="auto"/>
              <w:right w:val="single" w:sz="6" w:space="0" w:color="auto"/>
            </w:tcBorders>
            <w:vAlign w:val="center"/>
          </w:tcPr>
          <w:p w:rsidR="00166FB3" w:rsidRPr="003346BA" w:rsidRDefault="00166FB3"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Областной  </w:t>
            </w:r>
            <w:r w:rsidRPr="003346BA">
              <w:rPr>
                <w:rFonts w:ascii="Times New Roman" w:hAnsi="Times New Roman" w:cs="Times New Roman"/>
                <w:sz w:val="18"/>
                <w:szCs w:val="18"/>
                <w:vertAlign w:val="superscript"/>
              </w:rPr>
              <w:br/>
              <w:t>бюджет</w:t>
            </w:r>
          </w:p>
        </w:tc>
        <w:tc>
          <w:tcPr>
            <w:tcW w:w="1458" w:type="dxa"/>
            <w:gridSpan w:val="2"/>
            <w:tcBorders>
              <w:top w:val="single" w:sz="4" w:space="0" w:color="auto"/>
              <w:left w:val="single" w:sz="6" w:space="0" w:color="auto"/>
              <w:bottom w:val="single" w:sz="6" w:space="0" w:color="auto"/>
              <w:right w:val="single" w:sz="6" w:space="0" w:color="auto"/>
            </w:tcBorders>
            <w:vAlign w:val="center"/>
          </w:tcPr>
          <w:p w:rsidR="00166FB3" w:rsidRPr="003346BA" w:rsidRDefault="00166FB3"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внебюджетные</w:t>
            </w:r>
            <w:r w:rsidRPr="003346BA">
              <w:rPr>
                <w:rFonts w:ascii="Times New Roman" w:hAnsi="Times New Roman" w:cs="Times New Roman"/>
                <w:sz w:val="18"/>
                <w:szCs w:val="18"/>
                <w:vertAlign w:val="superscript"/>
              </w:rPr>
              <w:br/>
              <w:t>источники</w:t>
            </w:r>
          </w:p>
        </w:tc>
        <w:tc>
          <w:tcPr>
            <w:tcW w:w="1922" w:type="dxa"/>
            <w:vMerge/>
            <w:tcBorders>
              <w:top w:val="single" w:sz="4" w:space="0" w:color="auto"/>
              <w:left w:val="single" w:sz="6" w:space="0" w:color="auto"/>
              <w:bottom w:val="nil"/>
              <w:right w:val="single" w:sz="6" w:space="0" w:color="auto"/>
            </w:tcBorders>
            <w:vAlign w:val="center"/>
          </w:tcPr>
          <w:p w:rsidR="00166FB3" w:rsidRPr="003346BA" w:rsidRDefault="00166FB3" w:rsidP="00391073">
            <w:pPr>
              <w:pStyle w:val="ConsPlusCell"/>
              <w:widowControl/>
              <w:jc w:val="center"/>
              <w:rPr>
                <w:rFonts w:ascii="Times New Roman" w:hAnsi="Times New Roman" w:cs="Times New Roman"/>
                <w:sz w:val="18"/>
                <w:szCs w:val="18"/>
                <w:vertAlign w:val="superscript"/>
              </w:rPr>
            </w:pPr>
          </w:p>
        </w:tc>
      </w:tr>
      <w:tr w:rsidR="00FF592C" w:rsidRPr="003346BA" w:rsidTr="00994C74">
        <w:trPr>
          <w:cantSplit/>
          <w:trHeight w:val="553"/>
        </w:trPr>
        <w:tc>
          <w:tcPr>
            <w:tcW w:w="3331" w:type="dxa"/>
            <w:vMerge/>
            <w:tcBorders>
              <w:top w:val="nil"/>
              <w:left w:val="single" w:sz="6" w:space="0" w:color="auto"/>
              <w:bottom w:val="single" w:sz="6" w:space="0" w:color="auto"/>
              <w:right w:val="single" w:sz="6" w:space="0" w:color="auto"/>
            </w:tcBorders>
            <w:vAlign w:val="center"/>
          </w:tcPr>
          <w:p w:rsidR="00FF592C" w:rsidRPr="003346BA" w:rsidRDefault="00FF592C" w:rsidP="00391073">
            <w:pPr>
              <w:pStyle w:val="ConsPlusCell"/>
              <w:widowControl/>
              <w:jc w:val="center"/>
              <w:rPr>
                <w:rFonts w:ascii="Times New Roman" w:hAnsi="Times New Roman" w:cs="Times New Roman"/>
                <w:sz w:val="18"/>
                <w:szCs w:val="18"/>
                <w:vertAlign w:val="superscript"/>
              </w:rPr>
            </w:pPr>
          </w:p>
        </w:tc>
        <w:tc>
          <w:tcPr>
            <w:tcW w:w="1134" w:type="dxa"/>
            <w:vMerge/>
            <w:tcBorders>
              <w:top w:val="nil"/>
              <w:left w:val="single" w:sz="6" w:space="0" w:color="auto"/>
              <w:bottom w:val="single" w:sz="6" w:space="0" w:color="auto"/>
              <w:right w:val="single" w:sz="6" w:space="0" w:color="auto"/>
            </w:tcBorders>
            <w:vAlign w:val="center"/>
          </w:tcPr>
          <w:p w:rsidR="00FF592C" w:rsidRPr="003346BA" w:rsidRDefault="00FF592C" w:rsidP="00391073">
            <w:pPr>
              <w:pStyle w:val="ConsPlusCell"/>
              <w:widowControl/>
              <w:jc w:val="center"/>
              <w:rPr>
                <w:rFonts w:ascii="Times New Roman" w:hAnsi="Times New Roman" w:cs="Times New Roman"/>
                <w:sz w:val="18"/>
                <w:szCs w:val="18"/>
                <w:vertAlign w:val="superscript"/>
              </w:rPr>
            </w:pPr>
          </w:p>
        </w:tc>
        <w:tc>
          <w:tcPr>
            <w:tcW w:w="638" w:type="dxa"/>
            <w:tcBorders>
              <w:top w:val="single" w:sz="6" w:space="0" w:color="auto"/>
              <w:left w:val="single" w:sz="6" w:space="0" w:color="auto"/>
              <w:bottom w:val="single" w:sz="6" w:space="0" w:color="auto"/>
              <w:right w:val="single" w:sz="6" w:space="0" w:color="auto"/>
            </w:tcBorders>
            <w:vAlign w:val="center"/>
          </w:tcPr>
          <w:p w:rsidR="00FF592C" w:rsidRPr="003346BA" w:rsidRDefault="00FF592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842" w:type="dxa"/>
            <w:tcBorders>
              <w:top w:val="single" w:sz="6" w:space="0" w:color="auto"/>
              <w:left w:val="single" w:sz="6" w:space="0" w:color="auto"/>
              <w:bottom w:val="single" w:sz="6" w:space="0" w:color="auto"/>
              <w:right w:val="single" w:sz="6" w:space="0" w:color="auto"/>
            </w:tcBorders>
            <w:vAlign w:val="center"/>
          </w:tcPr>
          <w:p w:rsidR="00FF592C" w:rsidRPr="003346BA" w:rsidRDefault="00FF592C" w:rsidP="00391073">
            <w:pPr>
              <w:pStyle w:val="ConsPlusCell"/>
              <w:widowControl/>
              <w:ind w:left="-84" w:firstLine="84"/>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810" w:type="dxa"/>
            <w:tcBorders>
              <w:top w:val="single" w:sz="6" w:space="0" w:color="auto"/>
              <w:left w:val="single" w:sz="6" w:space="0" w:color="auto"/>
              <w:bottom w:val="single" w:sz="6" w:space="0" w:color="auto"/>
              <w:right w:val="single" w:sz="6" w:space="0" w:color="auto"/>
            </w:tcBorders>
            <w:vAlign w:val="center"/>
          </w:tcPr>
          <w:p w:rsidR="00FF592C" w:rsidRPr="003346BA" w:rsidRDefault="00FF592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810" w:type="dxa"/>
            <w:tcBorders>
              <w:top w:val="single" w:sz="6" w:space="0" w:color="auto"/>
              <w:left w:val="single" w:sz="6" w:space="0" w:color="auto"/>
              <w:bottom w:val="single" w:sz="6" w:space="0" w:color="auto"/>
              <w:right w:val="single" w:sz="6" w:space="0" w:color="auto"/>
            </w:tcBorders>
            <w:vAlign w:val="center"/>
          </w:tcPr>
          <w:p w:rsidR="00FF592C" w:rsidRPr="003346BA" w:rsidRDefault="00FF592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724" w:type="dxa"/>
            <w:tcBorders>
              <w:top w:val="single" w:sz="6" w:space="0" w:color="auto"/>
              <w:left w:val="single" w:sz="6" w:space="0" w:color="auto"/>
              <w:bottom w:val="single" w:sz="6" w:space="0" w:color="auto"/>
              <w:right w:val="single" w:sz="6" w:space="0" w:color="auto"/>
            </w:tcBorders>
            <w:vAlign w:val="center"/>
          </w:tcPr>
          <w:p w:rsidR="00FF592C" w:rsidRPr="003346BA" w:rsidRDefault="00FF592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774" w:type="dxa"/>
            <w:tcBorders>
              <w:top w:val="single" w:sz="6" w:space="0" w:color="auto"/>
              <w:left w:val="single" w:sz="6" w:space="0" w:color="auto"/>
              <w:bottom w:val="single" w:sz="6" w:space="0" w:color="auto"/>
              <w:right w:val="single" w:sz="6" w:space="0" w:color="auto"/>
            </w:tcBorders>
            <w:vAlign w:val="center"/>
          </w:tcPr>
          <w:p w:rsidR="00FF592C" w:rsidRPr="003346BA" w:rsidRDefault="00FF592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536" w:type="dxa"/>
            <w:tcBorders>
              <w:top w:val="single" w:sz="6" w:space="0" w:color="auto"/>
              <w:left w:val="single" w:sz="6" w:space="0" w:color="auto"/>
              <w:bottom w:val="single" w:sz="6" w:space="0" w:color="auto"/>
              <w:right w:val="single" w:sz="6" w:space="0" w:color="auto"/>
            </w:tcBorders>
            <w:vAlign w:val="center"/>
          </w:tcPr>
          <w:p w:rsidR="00FF592C" w:rsidRPr="003346BA" w:rsidRDefault="00FF592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740" w:type="dxa"/>
            <w:tcBorders>
              <w:top w:val="single" w:sz="6" w:space="0" w:color="auto"/>
              <w:left w:val="single" w:sz="6" w:space="0" w:color="auto"/>
              <w:bottom w:val="single" w:sz="6" w:space="0" w:color="auto"/>
              <w:right w:val="single" w:sz="6" w:space="0" w:color="auto"/>
            </w:tcBorders>
            <w:vAlign w:val="center"/>
          </w:tcPr>
          <w:p w:rsidR="00FF592C" w:rsidRPr="003346BA" w:rsidRDefault="00FF592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709" w:type="dxa"/>
            <w:tcBorders>
              <w:top w:val="single" w:sz="6" w:space="0" w:color="auto"/>
              <w:left w:val="single" w:sz="6" w:space="0" w:color="auto"/>
              <w:bottom w:val="single" w:sz="6" w:space="0" w:color="auto"/>
              <w:right w:val="single" w:sz="6" w:space="0" w:color="auto"/>
            </w:tcBorders>
            <w:vAlign w:val="center"/>
          </w:tcPr>
          <w:p w:rsidR="00FF592C" w:rsidRPr="003346BA" w:rsidRDefault="00FF592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810" w:type="dxa"/>
            <w:tcBorders>
              <w:top w:val="single" w:sz="6" w:space="0" w:color="auto"/>
              <w:left w:val="single" w:sz="6" w:space="0" w:color="auto"/>
              <w:bottom w:val="single" w:sz="6" w:space="0" w:color="auto"/>
              <w:right w:val="single" w:sz="6" w:space="0" w:color="auto"/>
            </w:tcBorders>
            <w:vAlign w:val="center"/>
          </w:tcPr>
          <w:p w:rsidR="00FF592C" w:rsidRPr="003346BA" w:rsidRDefault="00FF592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810" w:type="dxa"/>
            <w:tcBorders>
              <w:top w:val="single" w:sz="6" w:space="0" w:color="auto"/>
              <w:left w:val="single" w:sz="6" w:space="0" w:color="auto"/>
              <w:bottom w:val="single" w:sz="6" w:space="0" w:color="auto"/>
              <w:right w:val="single" w:sz="6" w:space="0" w:color="auto"/>
            </w:tcBorders>
            <w:vAlign w:val="center"/>
          </w:tcPr>
          <w:p w:rsidR="00FF592C" w:rsidRPr="003346BA" w:rsidRDefault="00FF592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648" w:type="dxa"/>
            <w:tcBorders>
              <w:top w:val="single" w:sz="6" w:space="0" w:color="auto"/>
              <w:left w:val="single" w:sz="6" w:space="0" w:color="auto"/>
              <w:bottom w:val="single" w:sz="6" w:space="0" w:color="auto"/>
              <w:right w:val="single" w:sz="6" w:space="0" w:color="auto"/>
            </w:tcBorders>
            <w:vAlign w:val="center"/>
          </w:tcPr>
          <w:p w:rsidR="00FF592C" w:rsidRPr="003346BA" w:rsidRDefault="00FF592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1922" w:type="dxa"/>
            <w:tcBorders>
              <w:top w:val="nil"/>
              <w:left w:val="single" w:sz="6" w:space="0" w:color="auto"/>
              <w:bottom w:val="single" w:sz="6" w:space="0" w:color="auto"/>
              <w:right w:val="single" w:sz="6" w:space="0" w:color="auto"/>
            </w:tcBorders>
            <w:vAlign w:val="center"/>
          </w:tcPr>
          <w:p w:rsidR="00FF592C" w:rsidRPr="003346BA" w:rsidRDefault="00FF592C" w:rsidP="00391073">
            <w:pPr>
              <w:pStyle w:val="ConsPlusCell"/>
              <w:widowControl/>
              <w:jc w:val="center"/>
              <w:rPr>
                <w:rFonts w:ascii="Times New Roman" w:hAnsi="Times New Roman" w:cs="Times New Roman"/>
                <w:sz w:val="18"/>
                <w:szCs w:val="18"/>
                <w:vertAlign w:val="superscript"/>
              </w:rPr>
            </w:pPr>
          </w:p>
        </w:tc>
      </w:tr>
      <w:tr w:rsidR="00FF592C" w:rsidRPr="003346BA" w:rsidTr="00994C74">
        <w:trPr>
          <w:cantSplit/>
          <w:trHeight w:val="240"/>
        </w:trPr>
        <w:tc>
          <w:tcPr>
            <w:tcW w:w="3331" w:type="dxa"/>
            <w:tcBorders>
              <w:top w:val="single" w:sz="6" w:space="0" w:color="auto"/>
              <w:left w:val="single" w:sz="6" w:space="0" w:color="auto"/>
              <w:bottom w:val="single" w:sz="6" w:space="0" w:color="auto"/>
              <w:right w:val="single" w:sz="6" w:space="0" w:color="auto"/>
            </w:tcBorders>
            <w:vAlign w:val="center"/>
          </w:tcPr>
          <w:p w:rsidR="00FF592C" w:rsidRPr="003346BA" w:rsidRDefault="00FF592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w:t>
            </w:r>
          </w:p>
        </w:tc>
        <w:tc>
          <w:tcPr>
            <w:tcW w:w="1134" w:type="dxa"/>
            <w:tcBorders>
              <w:top w:val="single" w:sz="6" w:space="0" w:color="auto"/>
              <w:left w:val="single" w:sz="6" w:space="0" w:color="auto"/>
              <w:bottom w:val="single" w:sz="6" w:space="0" w:color="auto"/>
              <w:right w:val="single" w:sz="6" w:space="0" w:color="auto"/>
            </w:tcBorders>
            <w:vAlign w:val="center"/>
          </w:tcPr>
          <w:p w:rsidR="00FF592C" w:rsidRPr="003346BA" w:rsidRDefault="00FF592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2</w:t>
            </w:r>
          </w:p>
        </w:tc>
        <w:tc>
          <w:tcPr>
            <w:tcW w:w="638" w:type="dxa"/>
            <w:tcBorders>
              <w:top w:val="single" w:sz="6" w:space="0" w:color="auto"/>
              <w:left w:val="single" w:sz="6" w:space="0" w:color="auto"/>
              <w:bottom w:val="single" w:sz="6" w:space="0" w:color="auto"/>
              <w:right w:val="single" w:sz="6" w:space="0" w:color="auto"/>
            </w:tcBorders>
            <w:vAlign w:val="center"/>
          </w:tcPr>
          <w:p w:rsidR="00FF592C" w:rsidRPr="003346BA" w:rsidRDefault="00FF592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3</w:t>
            </w:r>
          </w:p>
        </w:tc>
        <w:tc>
          <w:tcPr>
            <w:tcW w:w="842" w:type="dxa"/>
            <w:tcBorders>
              <w:top w:val="single" w:sz="6" w:space="0" w:color="auto"/>
              <w:left w:val="single" w:sz="6" w:space="0" w:color="auto"/>
              <w:bottom w:val="single" w:sz="6" w:space="0" w:color="auto"/>
              <w:right w:val="single" w:sz="6" w:space="0" w:color="auto"/>
            </w:tcBorders>
            <w:vAlign w:val="center"/>
          </w:tcPr>
          <w:p w:rsidR="00FF592C" w:rsidRPr="003346BA" w:rsidRDefault="00FF592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4</w:t>
            </w:r>
          </w:p>
        </w:tc>
        <w:tc>
          <w:tcPr>
            <w:tcW w:w="810" w:type="dxa"/>
            <w:tcBorders>
              <w:top w:val="single" w:sz="6" w:space="0" w:color="auto"/>
              <w:left w:val="single" w:sz="6" w:space="0" w:color="auto"/>
              <w:bottom w:val="single" w:sz="6" w:space="0" w:color="auto"/>
              <w:right w:val="single" w:sz="6" w:space="0" w:color="auto"/>
            </w:tcBorders>
            <w:vAlign w:val="center"/>
          </w:tcPr>
          <w:p w:rsidR="00FF592C" w:rsidRPr="003346BA" w:rsidRDefault="00FF592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5</w:t>
            </w:r>
          </w:p>
        </w:tc>
        <w:tc>
          <w:tcPr>
            <w:tcW w:w="810" w:type="dxa"/>
            <w:tcBorders>
              <w:top w:val="single" w:sz="6" w:space="0" w:color="auto"/>
              <w:left w:val="single" w:sz="6" w:space="0" w:color="auto"/>
              <w:bottom w:val="single" w:sz="6" w:space="0" w:color="auto"/>
              <w:right w:val="single" w:sz="6" w:space="0" w:color="auto"/>
            </w:tcBorders>
            <w:vAlign w:val="center"/>
          </w:tcPr>
          <w:p w:rsidR="00FF592C" w:rsidRPr="003346BA" w:rsidRDefault="00FF592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6</w:t>
            </w:r>
          </w:p>
        </w:tc>
        <w:tc>
          <w:tcPr>
            <w:tcW w:w="724" w:type="dxa"/>
            <w:tcBorders>
              <w:top w:val="single" w:sz="6" w:space="0" w:color="auto"/>
              <w:left w:val="single" w:sz="6" w:space="0" w:color="auto"/>
              <w:bottom w:val="single" w:sz="6" w:space="0" w:color="auto"/>
              <w:right w:val="single" w:sz="6" w:space="0" w:color="auto"/>
            </w:tcBorders>
            <w:vAlign w:val="center"/>
          </w:tcPr>
          <w:p w:rsidR="00FF592C" w:rsidRPr="003346BA" w:rsidRDefault="00FF592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7</w:t>
            </w:r>
          </w:p>
        </w:tc>
        <w:tc>
          <w:tcPr>
            <w:tcW w:w="774" w:type="dxa"/>
            <w:tcBorders>
              <w:top w:val="single" w:sz="6" w:space="0" w:color="auto"/>
              <w:left w:val="single" w:sz="6" w:space="0" w:color="auto"/>
              <w:bottom w:val="single" w:sz="6" w:space="0" w:color="auto"/>
              <w:right w:val="single" w:sz="6" w:space="0" w:color="auto"/>
            </w:tcBorders>
            <w:vAlign w:val="center"/>
          </w:tcPr>
          <w:p w:rsidR="00FF592C" w:rsidRPr="003346BA" w:rsidRDefault="00FF592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8</w:t>
            </w:r>
          </w:p>
        </w:tc>
        <w:tc>
          <w:tcPr>
            <w:tcW w:w="536" w:type="dxa"/>
            <w:tcBorders>
              <w:top w:val="single" w:sz="6" w:space="0" w:color="auto"/>
              <w:left w:val="single" w:sz="6" w:space="0" w:color="auto"/>
              <w:bottom w:val="single" w:sz="6" w:space="0" w:color="auto"/>
              <w:right w:val="single" w:sz="6" w:space="0" w:color="auto"/>
            </w:tcBorders>
            <w:vAlign w:val="center"/>
          </w:tcPr>
          <w:p w:rsidR="00FF592C" w:rsidRPr="003346BA" w:rsidRDefault="00FF592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9</w:t>
            </w:r>
          </w:p>
        </w:tc>
        <w:tc>
          <w:tcPr>
            <w:tcW w:w="740" w:type="dxa"/>
            <w:tcBorders>
              <w:top w:val="single" w:sz="6" w:space="0" w:color="auto"/>
              <w:left w:val="single" w:sz="6" w:space="0" w:color="auto"/>
              <w:bottom w:val="single" w:sz="6" w:space="0" w:color="auto"/>
              <w:right w:val="single" w:sz="6" w:space="0" w:color="auto"/>
            </w:tcBorders>
            <w:vAlign w:val="center"/>
          </w:tcPr>
          <w:p w:rsidR="00FF592C" w:rsidRPr="003346BA" w:rsidRDefault="00FF592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10</w:t>
            </w:r>
          </w:p>
        </w:tc>
        <w:tc>
          <w:tcPr>
            <w:tcW w:w="709" w:type="dxa"/>
            <w:tcBorders>
              <w:top w:val="single" w:sz="6" w:space="0" w:color="auto"/>
              <w:left w:val="single" w:sz="6" w:space="0" w:color="auto"/>
              <w:bottom w:val="single" w:sz="6" w:space="0" w:color="auto"/>
              <w:right w:val="single" w:sz="6" w:space="0" w:color="auto"/>
            </w:tcBorders>
            <w:vAlign w:val="center"/>
          </w:tcPr>
          <w:p w:rsidR="00FF592C" w:rsidRPr="003346BA" w:rsidRDefault="00FF592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11</w:t>
            </w:r>
          </w:p>
        </w:tc>
        <w:tc>
          <w:tcPr>
            <w:tcW w:w="810" w:type="dxa"/>
            <w:tcBorders>
              <w:top w:val="single" w:sz="6" w:space="0" w:color="auto"/>
              <w:left w:val="single" w:sz="6" w:space="0" w:color="auto"/>
              <w:bottom w:val="single" w:sz="6" w:space="0" w:color="auto"/>
              <w:right w:val="single" w:sz="6" w:space="0" w:color="auto"/>
            </w:tcBorders>
            <w:vAlign w:val="center"/>
          </w:tcPr>
          <w:p w:rsidR="00FF592C" w:rsidRPr="003346BA" w:rsidRDefault="00FF592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12</w:t>
            </w:r>
          </w:p>
        </w:tc>
        <w:tc>
          <w:tcPr>
            <w:tcW w:w="810" w:type="dxa"/>
            <w:tcBorders>
              <w:top w:val="single" w:sz="6" w:space="0" w:color="auto"/>
              <w:left w:val="single" w:sz="6" w:space="0" w:color="auto"/>
              <w:bottom w:val="single" w:sz="6" w:space="0" w:color="auto"/>
              <w:right w:val="single" w:sz="6" w:space="0" w:color="auto"/>
            </w:tcBorders>
            <w:vAlign w:val="center"/>
          </w:tcPr>
          <w:p w:rsidR="00FF592C" w:rsidRPr="003346BA" w:rsidRDefault="00FF592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13</w:t>
            </w:r>
          </w:p>
        </w:tc>
        <w:tc>
          <w:tcPr>
            <w:tcW w:w="648" w:type="dxa"/>
            <w:tcBorders>
              <w:top w:val="single" w:sz="6" w:space="0" w:color="auto"/>
              <w:left w:val="single" w:sz="6" w:space="0" w:color="auto"/>
              <w:bottom w:val="single" w:sz="6" w:space="0" w:color="auto"/>
              <w:right w:val="single" w:sz="6" w:space="0" w:color="auto"/>
            </w:tcBorders>
            <w:vAlign w:val="center"/>
          </w:tcPr>
          <w:p w:rsidR="00FF592C" w:rsidRPr="003346BA" w:rsidRDefault="00FF592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14</w:t>
            </w:r>
          </w:p>
        </w:tc>
        <w:tc>
          <w:tcPr>
            <w:tcW w:w="1922" w:type="dxa"/>
            <w:tcBorders>
              <w:top w:val="single" w:sz="6" w:space="0" w:color="auto"/>
              <w:left w:val="single" w:sz="6" w:space="0" w:color="auto"/>
              <w:bottom w:val="single" w:sz="6" w:space="0" w:color="auto"/>
              <w:right w:val="single" w:sz="6" w:space="0" w:color="auto"/>
            </w:tcBorders>
            <w:vAlign w:val="center"/>
          </w:tcPr>
          <w:p w:rsidR="00FF592C" w:rsidRPr="003346BA" w:rsidRDefault="00FF592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15</w:t>
            </w:r>
          </w:p>
        </w:tc>
      </w:tr>
      <w:tr w:rsidR="00FF592C" w:rsidRPr="003346BA" w:rsidTr="00994C74">
        <w:trPr>
          <w:cantSplit/>
          <w:trHeight w:val="240"/>
        </w:trPr>
        <w:tc>
          <w:tcPr>
            <w:tcW w:w="15238" w:type="dxa"/>
            <w:gridSpan w:val="15"/>
            <w:tcBorders>
              <w:top w:val="single" w:sz="6" w:space="0" w:color="auto"/>
              <w:left w:val="single" w:sz="6" w:space="0" w:color="auto"/>
              <w:bottom w:val="single" w:sz="6" w:space="0" w:color="auto"/>
              <w:right w:val="single" w:sz="6" w:space="0" w:color="auto"/>
            </w:tcBorders>
          </w:tcPr>
          <w:p w:rsidR="00FF592C" w:rsidRPr="003346BA" w:rsidRDefault="00FF592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Задача №1 Приведение сети автомобильных дорог общего пользования местного значения в соответствие с нормативными требованиями к автомобильным дорогам</w:t>
            </w:r>
          </w:p>
        </w:tc>
      </w:tr>
      <w:tr w:rsidR="00166FB3" w:rsidRPr="003346BA" w:rsidTr="00994C74">
        <w:trPr>
          <w:cantSplit/>
          <w:trHeight w:val="240"/>
        </w:trPr>
        <w:tc>
          <w:tcPr>
            <w:tcW w:w="3331" w:type="dxa"/>
            <w:tcBorders>
              <w:top w:val="single" w:sz="6" w:space="0" w:color="auto"/>
              <w:left w:val="single" w:sz="6" w:space="0" w:color="auto"/>
              <w:bottom w:val="single" w:sz="6" w:space="0" w:color="auto"/>
              <w:right w:val="single" w:sz="6" w:space="0" w:color="auto"/>
            </w:tcBorders>
            <w:vAlign w:val="center"/>
          </w:tcPr>
          <w:p w:rsidR="000508EB" w:rsidRPr="000508EB" w:rsidRDefault="000508EB" w:rsidP="000508EB">
            <w:pPr>
              <w:rPr>
                <w:color w:val="000000"/>
                <w:sz w:val="18"/>
                <w:szCs w:val="18"/>
                <w:vertAlign w:val="superscript"/>
              </w:rPr>
            </w:pPr>
            <w:r w:rsidRPr="000508EB">
              <w:rPr>
                <w:color w:val="000000"/>
                <w:sz w:val="18"/>
                <w:szCs w:val="18"/>
                <w:vertAlign w:val="superscript"/>
              </w:rPr>
              <w:t xml:space="preserve">1. Ремонт автомобильных дорог и мостов, </w:t>
            </w:r>
            <w:r w:rsidRPr="000508EB">
              <w:rPr>
                <w:sz w:val="18"/>
                <w:szCs w:val="18"/>
                <w:vertAlign w:val="superscript"/>
              </w:rPr>
              <w:t>находящихся в собственности МО «Ленский муниципальный район»:</w:t>
            </w:r>
          </w:p>
          <w:p w:rsidR="000508EB" w:rsidRPr="000508EB" w:rsidRDefault="000508EB" w:rsidP="000508EB">
            <w:pPr>
              <w:rPr>
                <w:color w:val="000000"/>
                <w:sz w:val="18"/>
                <w:szCs w:val="18"/>
                <w:vertAlign w:val="superscript"/>
              </w:rPr>
            </w:pPr>
            <w:r w:rsidRPr="000508EB">
              <w:rPr>
                <w:color w:val="000000"/>
                <w:sz w:val="18"/>
                <w:szCs w:val="18"/>
                <w:vertAlign w:val="superscript"/>
              </w:rPr>
              <w:t xml:space="preserve">«Автомобильная дорога </w:t>
            </w:r>
            <w:proofErr w:type="spellStart"/>
            <w:r w:rsidRPr="000508EB">
              <w:rPr>
                <w:color w:val="000000"/>
                <w:sz w:val="18"/>
                <w:szCs w:val="18"/>
                <w:vertAlign w:val="superscript"/>
              </w:rPr>
              <w:t>с.Лена</w:t>
            </w:r>
            <w:proofErr w:type="spellEnd"/>
            <w:r w:rsidRPr="000508EB">
              <w:rPr>
                <w:color w:val="000000"/>
                <w:sz w:val="18"/>
                <w:szCs w:val="18"/>
                <w:vertAlign w:val="superscript"/>
              </w:rPr>
              <w:t>»,</w:t>
            </w:r>
          </w:p>
          <w:p w:rsidR="000508EB" w:rsidRPr="000508EB" w:rsidRDefault="000508EB" w:rsidP="000508EB">
            <w:pPr>
              <w:rPr>
                <w:color w:val="000000"/>
                <w:sz w:val="18"/>
                <w:szCs w:val="18"/>
                <w:vertAlign w:val="superscript"/>
              </w:rPr>
            </w:pPr>
            <w:r w:rsidRPr="000508EB">
              <w:rPr>
                <w:color w:val="000000"/>
                <w:sz w:val="18"/>
                <w:szCs w:val="18"/>
                <w:vertAlign w:val="superscript"/>
              </w:rPr>
              <w:t>«Автомобильная дорога с.Ирта»,</w:t>
            </w:r>
          </w:p>
          <w:p w:rsidR="000508EB" w:rsidRPr="000508EB" w:rsidRDefault="000508EB" w:rsidP="000508EB">
            <w:pPr>
              <w:rPr>
                <w:color w:val="000000"/>
                <w:sz w:val="18"/>
                <w:szCs w:val="18"/>
                <w:vertAlign w:val="superscript"/>
              </w:rPr>
            </w:pPr>
            <w:r w:rsidRPr="000508EB">
              <w:rPr>
                <w:color w:val="000000"/>
                <w:sz w:val="18"/>
                <w:szCs w:val="18"/>
                <w:vertAlign w:val="superscript"/>
              </w:rPr>
              <w:t>«Автомобильная дорога п.Лысимо»,</w:t>
            </w:r>
          </w:p>
          <w:p w:rsidR="000508EB" w:rsidRPr="000508EB" w:rsidRDefault="000508EB" w:rsidP="000508EB">
            <w:pPr>
              <w:rPr>
                <w:color w:val="000000"/>
                <w:sz w:val="18"/>
                <w:szCs w:val="18"/>
                <w:vertAlign w:val="superscript"/>
              </w:rPr>
            </w:pPr>
            <w:r w:rsidRPr="000508EB">
              <w:rPr>
                <w:color w:val="000000"/>
                <w:sz w:val="18"/>
                <w:szCs w:val="18"/>
                <w:vertAlign w:val="superscript"/>
              </w:rPr>
              <w:t xml:space="preserve">«Автомобильная дорога </w:t>
            </w:r>
            <w:proofErr w:type="spellStart"/>
            <w:r w:rsidRPr="000508EB">
              <w:rPr>
                <w:color w:val="000000"/>
                <w:sz w:val="18"/>
                <w:szCs w:val="18"/>
                <w:vertAlign w:val="superscript"/>
              </w:rPr>
              <w:t>п.Литвино</w:t>
            </w:r>
            <w:proofErr w:type="spellEnd"/>
            <w:r w:rsidRPr="000508EB">
              <w:rPr>
                <w:color w:val="000000"/>
                <w:sz w:val="18"/>
                <w:szCs w:val="18"/>
                <w:vertAlign w:val="superscript"/>
              </w:rPr>
              <w:t xml:space="preserve">», </w:t>
            </w:r>
          </w:p>
          <w:p w:rsidR="000508EB" w:rsidRPr="000508EB" w:rsidRDefault="000508EB" w:rsidP="000508EB">
            <w:pPr>
              <w:rPr>
                <w:color w:val="000000"/>
                <w:sz w:val="18"/>
                <w:szCs w:val="18"/>
                <w:vertAlign w:val="superscript"/>
              </w:rPr>
            </w:pPr>
            <w:r w:rsidRPr="000508EB">
              <w:rPr>
                <w:color w:val="000000"/>
                <w:sz w:val="18"/>
                <w:szCs w:val="18"/>
                <w:vertAlign w:val="superscript"/>
              </w:rPr>
              <w:t xml:space="preserve">«Автомобильная дорога </w:t>
            </w:r>
            <w:proofErr w:type="spellStart"/>
            <w:r w:rsidRPr="000508EB">
              <w:rPr>
                <w:color w:val="000000"/>
                <w:sz w:val="18"/>
                <w:szCs w:val="18"/>
                <w:vertAlign w:val="superscript"/>
              </w:rPr>
              <w:t>с.Слободчиково</w:t>
            </w:r>
            <w:proofErr w:type="spellEnd"/>
            <w:r w:rsidRPr="000508EB">
              <w:rPr>
                <w:color w:val="000000"/>
                <w:sz w:val="18"/>
                <w:szCs w:val="18"/>
                <w:vertAlign w:val="superscript"/>
              </w:rPr>
              <w:t>»,</w:t>
            </w:r>
          </w:p>
          <w:p w:rsidR="000508EB" w:rsidRPr="000508EB" w:rsidRDefault="000508EB" w:rsidP="000508EB">
            <w:pPr>
              <w:rPr>
                <w:color w:val="000000"/>
                <w:sz w:val="18"/>
                <w:szCs w:val="18"/>
                <w:vertAlign w:val="superscript"/>
              </w:rPr>
            </w:pPr>
            <w:r w:rsidRPr="000508EB">
              <w:rPr>
                <w:color w:val="000000"/>
                <w:sz w:val="18"/>
                <w:szCs w:val="18"/>
                <w:vertAlign w:val="superscript"/>
              </w:rPr>
              <w:t xml:space="preserve">«Устройство временного проезда через р. </w:t>
            </w:r>
            <w:proofErr w:type="spellStart"/>
            <w:r w:rsidRPr="000508EB">
              <w:rPr>
                <w:color w:val="000000"/>
                <w:sz w:val="18"/>
                <w:szCs w:val="18"/>
                <w:vertAlign w:val="superscript"/>
              </w:rPr>
              <w:t>Чакула</w:t>
            </w:r>
            <w:proofErr w:type="spellEnd"/>
            <w:r w:rsidRPr="000508EB">
              <w:rPr>
                <w:color w:val="000000"/>
                <w:sz w:val="18"/>
                <w:szCs w:val="18"/>
                <w:vertAlign w:val="superscript"/>
              </w:rPr>
              <w:t xml:space="preserve">», </w:t>
            </w:r>
          </w:p>
          <w:p w:rsidR="00166FB3" w:rsidRPr="003346BA" w:rsidRDefault="000508EB" w:rsidP="000508EB">
            <w:pPr>
              <w:pStyle w:val="ConsPlusCell"/>
              <w:widowControl/>
              <w:rPr>
                <w:rFonts w:ascii="Times New Roman" w:hAnsi="Times New Roman" w:cs="Times New Roman"/>
                <w:sz w:val="18"/>
                <w:szCs w:val="18"/>
                <w:vertAlign w:val="superscript"/>
              </w:rPr>
            </w:pPr>
            <w:r w:rsidRPr="000508EB">
              <w:rPr>
                <w:rFonts w:ascii="Times New Roman" w:hAnsi="Times New Roman" w:cs="Times New Roman"/>
                <w:color w:val="000000"/>
                <w:sz w:val="18"/>
                <w:szCs w:val="18"/>
                <w:vertAlign w:val="superscript"/>
              </w:rPr>
              <w:t xml:space="preserve">ремонт моста через р. </w:t>
            </w:r>
            <w:proofErr w:type="spellStart"/>
            <w:r w:rsidRPr="000508EB">
              <w:rPr>
                <w:rFonts w:ascii="Times New Roman" w:hAnsi="Times New Roman" w:cs="Times New Roman"/>
                <w:color w:val="000000"/>
                <w:sz w:val="18"/>
                <w:szCs w:val="18"/>
                <w:vertAlign w:val="superscript"/>
              </w:rPr>
              <w:t>Икаиха</w:t>
            </w:r>
            <w:proofErr w:type="spellEnd"/>
            <w:r w:rsidRPr="000508EB">
              <w:rPr>
                <w:rFonts w:ascii="Times New Roman" w:hAnsi="Times New Roman" w:cs="Times New Roman"/>
                <w:color w:val="000000"/>
                <w:sz w:val="18"/>
                <w:szCs w:val="18"/>
                <w:vertAlign w:val="superscript"/>
              </w:rPr>
              <w:t>.</w:t>
            </w:r>
          </w:p>
        </w:tc>
        <w:tc>
          <w:tcPr>
            <w:tcW w:w="1134" w:type="dxa"/>
            <w:tcBorders>
              <w:top w:val="single" w:sz="6" w:space="0" w:color="auto"/>
              <w:left w:val="single" w:sz="6" w:space="0" w:color="auto"/>
              <w:bottom w:val="single" w:sz="6" w:space="0" w:color="auto"/>
              <w:right w:val="single" w:sz="6" w:space="0" w:color="auto"/>
            </w:tcBorders>
            <w:vAlign w:val="center"/>
          </w:tcPr>
          <w:p w:rsidR="00166FB3" w:rsidRPr="000508EB" w:rsidRDefault="000508EB" w:rsidP="00166FB3">
            <w:pPr>
              <w:jc w:val="center"/>
              <w:rPr>
                <w:sz w:val="18"/>
                <w:szCs w:val="18"/>
                <w:vertAlign w:val="superscript"/>
              </w:rPr>
            </w:pPr>
            <w:r w:rsidRPr="000508EB">
              <w:rPr>
                <w:sz w:val="18"/>
                <w:szCs w:val="18"/>
                <w:vertAlign w:val="superscript"/>
              </w:rPr>
              <w:t>Администрация МО «Ленский муниципальный район»</w:t>
            </w:r>
          </w:p>
        </w:tc>
        <w:tc>
          <w:tcPr>
            <w:tcW w:w="638" w:type="dxa"/>
            <w:tcBorders>
              <w:top w:val="single" w:sz="6" w:space="0" w:color="auto"/>
              <w:left w:val="single" w:sz="6" w:space="0" w:color="auto"/>
              <w:bottom w:val="single" w:sz="6" w:space="0" w:color="auto"/>
              <w:right w:val="single" w:sz="6" w:space="0" w:color="auto"/>
            </w:tcBorders>
          </w:tcPr>
          <w:p w:rsidR="00166FB3" w:rsidRPr="003346BA" w:rsidRDefault="003443CA" w:rsidP="00166FB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310,2</w:t>
            </w:r>
          </w:p>
        </w:tc>
        <w:tc>
          <w:tcPr>
            <w:tcW w:w="842" w:type="dxa"/>
            <w:tcBorders>
              <w:top w:val="single" w:sz="6" w:space="0" w:color="auto"/>
              <w:left w:val="single" w:sz="6" w:space="0" w:color="auto"/>
              <w:bottom w:val="single" w:sz="6" w:space="0" w:color="auto"/>
              <w:right w:val="single" w:sz="6" w:space="0" w:color="auto"/>
            </w:tcBorders>
          </w:tcPr>
          <w:p w:rsidR="00166FB3" w:rsidRPr="003346BA" w:rsidRDefault="00166FB3" w:rsidP="00166FB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810" w:type="dxa"/>
            <w:tcBorders>
              <w:top w:val="single" w:sz="6" w:space="0" w:color="auto"/>
              <w:left w:val="single" w:sz="6" w:space="0" w:color="auto"/>
              <w:bottom w:val="single" w:sz="6" w:space="0" w:color="auto"/>
              <w:right w:val="single" w:sz="6" w:space="0" w:color="auto"/>
            </w:tcBorders>
          </w:tcPr>
          <w:p w:rsidR="00166FB3" w:rsidRPr="003346BA" w:rsidRDefault="00166FB3" w:rsidP="00166FB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tcPr>
          <w:p w:rsidR="00166FB3" w:rsidRPr="003346BA" w:rsidRDefault="00166FB3" w:rsidP="00166FB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24" w:type="dxa"/>
            <w:tcBorders>
              <w:top w:val="single" w:sz="6" w:space="0" w:color="auto"/>
              <w:left w:val="single" w:sz="6" w:space="0" w:color="auto"/>
              <w:bottom w:val="single" w:sz="6" w:space="0" w:color="auto"/>
              <w:right w:val="single" w:sz="6" w:space="0" w:color="auto"/>
            </w:tcBorders>
          </w:tcPr>
          <w:p w:rsidR="00166FB3" w:rsidRPr="003346BA" w:rsidRDefault="003443CA" w:rsidP="00166FB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310,2</w:t>
            </w:r>
          </w:p>
        </w:tc>
        <w:tc>
          <w:tcPr>
            <w:tcW w:w="774" w:type="dxa"/>
            <w:tcBorders>
              <w:top w:val="single" w:sz="6" w:space="0" w:color="auto"/>
              <w:left w:val="single" w:sz="6" w:space="0" w:color="auto"/>
              <w:bottom w:val="single" w:sz="6" w:space="0" w:color="auto"/>
              <w:right w:val="single" w:sz="6" w:space="0" w:color="auto"/>
            </w:tcBorders>
          </w:tcPr>
          <w:p w:rsidR="00166FB3" w:rsidRPr="003346BA" w:rsidRDefault="00166FB3" w:rsidP="00166FB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536" w:type="dxa"/>
            <w:tcBorders>
              <w:top w:val="single" w:sz="6" w:space="0" w:color="auto"/>
              <w:left w:val="single" w:sz="6" w:space="0" w:color="auto"/>
              <w:bottom w:val="single" w:sz="6" w:space="0" w:color="auto"/>
              <w:right w:val="single" w:sz="6" w:space="0" w:color="auto"/>
            </w:tcBorders>
          </w:tcPr>
          <w:p w:rsidR="00166FB3" w:rsidRPr="003346BA" w:rsidRDefault="00166FB3" w:rsidP="00166FB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40" w:type="dxa"/>
            <w:tcBorders>
              <w:top w:val="single" w:sz="6" w:space="0" w:color="auto"/>
              <w:left w:val="single" w:sz="6" w:space="0" w:color="auto"/>
              <w:bottom w:val="single" w:sz="6" w:space="0" w:color="auto"/>
              <w:right w:val="single" w:sz="6" w:space="0" w:color="auto"/>
            </w:tcBorders>
          </w:tcPr>
          <w:p w:rsidR="00166FB3" w:rsidRPr="003346BA" w:rsidRDefault="00166FB3" w:rsidP="00166FB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166FB3" w:rsidRPr="003346BA" w:rsidRDefault="00166FB3" w:rsidP="00166FB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tcPr>
          <w:p w:rsidR="00166FB3" w:rsidRPr="003346BA" w:rsidRDefault="00166FB3" w:rsidP="00166FB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tcPr>
          <w:p w:rsidR="00166FB3" w:rsidRPr="003346BA" w:rsidRDefault="00166FB3" w:rsidP="00166FB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48" w:type="dxa"/>
            <w:tcBorders>
              <w:top w:val="single" w:sz="6" w:space="0" w:color="auto"/>
              <w:left w:val="single" w:sz="6" w:space="0" w:color="auto"/>
              <w:bottom w:val="single" w:sz="6" w:space="0" w:color="auto"/>
              <w:right w:val="single" w:sz="6" w:space="0" w:color="auto"/>
            </w:tcBorders>
          </w:tcPr>
          <w:p w:rsidR="00166FB3" w:rsidRPr="003346BA" w:rsidRDefault="00166FB3" w:rsidP="00166FB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1922" w:type="dxa"/>
            <w:tcBorders>
              <w:top w:val="single" w:sz="6" w:space="0" w:color="auto"/>
              <w:left w:val="single" w:sz="6" w:space="0" w:color="auto"/>
              <w:bottom w:val="single" w:sz="6" w:space="0" w:color="auto"/>
              <w:right w:val="single" w:sz="6" w:space="0" w:color="auto"/>
            </w:tcBorders>
          </w:tcPr>
          <w:p w:rsidR="00166FB3" w:rsidRPr="003346BA" w:rsidRDefault="003443CA" w:rsidP="004D5558">
            <w:pPr>
              <w:pStyle w:val="ConsPlusCell"/>
              <w:widowControl/>
              <w:rPr>
                <w:rFonts w:ascii="Times New Roman" w:hAnsi="Times New Roman" w:cs="Times New Roman"/>
                <w:sz w:val="18"/>
                <w:szCs w:val="18"/>
                <w:vertAlign w:val="superscript"/>
              </w:rPr>
            </w:pPr>
            <w:r>
              <w:rPr>
                <w:rFonts w:ascii="Times New Roman" w:hAnsi="Times New Roman" w:cs="Times New Roman"/>
                <w:color w:val="000000"/>
                <w:sz w:val="18"/>
                <w:szCs w:val="18"/>
                <w:vertAlign w:val="superscript"/>
              </w:rPr>
              <w:t>Р</w:t>
            </w:r>
            <w:r w:rsidRPr="000508EB">
              <w:rPr>
                <w:rFonts w:ascii="Times New Roman" w:hAnsi="Times New Roman" w:cs="Times New Roman"/>
                <w:color w:val="000000"/>
                <w:sz w:val="18"/>
                <w:szCs w:val="18"/>
                <w:vertAlign w:val="superscript"/>
              </w:rPr>
              <w:t xml:space="preserve">емонт моста через р. </w:t>
            </w:r>
            <w:proofErr w:type="spellStart"/>
            <w:r w:rsidRPr="000508EB">
              <w:rPr>
                <w:rFonts w:ascii="Times New Roman" w:hAnsi="Times New Roman" w:cs="Times New Roman"/>
                <w:color w:val="000000"/>
                <w:sz w:val="18"/>
                <w:szCs w:val="18"/>
                <w:vertAlign w:val="superscript"/>
              </w:rPr>
              <w:t>Икаиха</w:t>
            </w:r>
            <w:proofErr w:type="spellEnd"/>
            <w:r>
              <w:rPr>
                <w:rFonts w:ascii="Times New Roman" w:hAnsi="Times New Roman" w:cs="Times New Roman"/>
                <w:color w:val="000000"/>
                <w:sz w:val="18"/>
                <w:szCs w:val="18"/>
                <w:vertAlign w:val="superscript"/>
              </w:rPr>
              <w:t xml:space="preserve"> запланирован в течение года.</w:t>
            </w:r>
          </w:p>
        </w:tc>
      </w:tr>
      <w:tr w:rsidR="003443CA" w:rsidRPr="003346BA" w:rsidTr="00994C74">
        <w:trPr>
          <w:cantSplit/>
          <w:trHeight w:val="240"/>
        </w:trPr>
        <w:tc>
          <w:tcPr>
            <w:tcW w:w="3331" w:type="dxa"/>
            <w:tcBorders>
              <w:top w:val="single" w:sz="6" w:space="0" w:color="auto"/>
              <w:left w:val="single" w:sz="6" w:space="0" w:color="auto"/>
              <w:bottom w:val="single" w:sz="6" w:space="0" w:color="auto"/>
              <w:right w:val="single" w:sz="6" w:space="0" w:color="auto"/>
            </w:tcBorders>
            <w:vAlign w:val="center"/>
          </w:tcPr>
          <w:p w:rsidR="003443CA" w:rsidRPr="003443CA" w:rsidRDefault="003443CA" w:rsidP="003443CA">
            <w:pPr>
              <w:rPr>
                <w:sz w:val="18"/>
                <w:szCs w:val="18"/>
                <w:vertAlign w:val="superscript"/>
              </w:rPr>
            </w:pPr>
            <w:r w:rsidRPr="003443CA">
              <w:rPr>
                <w:sz w:val="18"/>
                <w:szCs w:val="18"/>
                <w:vertAlign w:val="superscript"/>
              </w:rPr>
              <w:t xml:space="preserve">2. Модернизация нерегулируемых пешеходных переходов, в том числе прилегающих непосредственно к дошкольным образовательным организациям и организациям дополнительного образования, средствами освещения, искусственными дорожными неровностями, светофорами Т7, системами светового оповещения, дорожными знаками с внутренним освещением и светодиодной индикацией, Г-образными опорами, дорожной разметкой, в том числе с применением штучных форм и цветных дорожных покрытий, </w:t>
            </w:r>
            <w:proofErr w:type="spellStart"/>
            <w:r w:rsidRPr="003443CA">
              <w:rPr>
                <w:sz w:val="18"/>
                <w:szCs w:val="18"/>
                <w:vertAlign w:val="superscript"/>
              </w:rPr>
              <w:t>световозвращателями</w:t>
            </w:r>
            <w:proofErr w:type="spellEnd"/>
            <w:r w:rsidRPr="003443CA">
              <w:rPr>
                <w:sz w:val="18"/>
                <w:szCs w:val="18"/>
                <w:vertAlign w:val="superscript"/>
              </w:rPr>
              <w:t xml:space="preserve"> и индикаторами, а также устройствами дополнительного освещения и другими элементами повышения безопасности дорожного движения (включая тротуары на подходах к пешеходным переходам.</w:t>
            </w:r>
          </w:p>
        </w:tc>
        <w:tc>
          <w:tcPr>
            <w:tcW w:w="1134" w:type="dxa"/>
            <w:tcBorders>
              <w:top w:val="single" w:sz="6" w:space="0" w:color="auto"/>
              <w:left w:val="single" w:sz="6" w:space="0" w:color="auto"/>
              <w:bottom w:val="single" w:sz="6" w:space="0" w:color="auto"/>
              <w:right w:val="single" w:sz="6" w:space="0" w:color="auto"/>
            </w:tcBorders>
            <w:vAlign w:val="center"/>
          </w:tcPr>
          <w:p w:rsidR="003443CA" w:rsidRPr="000508EB" w:rsidRDefault="003443CA" w:rsidP="003443CA">
            <w:pPr>
              <w:jc w:val="center"/>
              <w:rPr>
                <w:sz w:val="18"/>
                <w:szCs w:val="18"/>
                <w:vertAlign w:val="superscript"/>
              </w:rPr>
            </w:pPr>
            <w:r w:rsidRPr="000508EB">
              <w:rPr>
                <w:sz w:val="18"/>
                <w:szCs w:val="18"/>
                <w:vertAlign w:val="superscript"/>
              </w:rPr>
              <w:t>Администрация МО «Ленский муниципальный район»</w:t>
            </w:r>
          </w:p>
        </w:tc>
        <w:tc>
          <w:tcPr>
            <w:tcW w:w="638" w:type="dxa"/>
            <w:tcBorders>
              <w:top w:val="single" w:sz="6" w:space="0" w:color="auto"/>
              <w:left w:val="single" w:sz="6" w:space="0" w:color="auto"/>
              <w:bottom w:val="single" w:sz="6" w:space="0" w:color="auto"/>
              <w:right w:val="single" w:sz="6" w:space="0" w:color="auto"/>
            </w:tcBorders>
          </w:tcPr>
          <w:p w:rsidR="003443CA" w:rsidRPr="003346BA" w:rsidRDefault="003443CA" w:rsidP="003443CA">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201,3</w:t>
            </w:r>
          </w:p>
        </w:tc>
        <w:tc>
          <w:tcPr>
            <w:tcW w:w="842" w:type="dxa"/>
            <w:tcBorders>
              <w:top w:val="single" w:sz="6" w:space="0" w:color="auto"/>
              <w:left w:val="single" w:sz="6" w:space="0" w:color="auto"/>
              <w:bottom w:val="single" w:sz="6" w:space="0" w:color="auto"/>
              <w:right w:val="single" w:sz="6" w:space="0" w:color="auto"/>
            </w:tcBorders>
          </w:tcPr>
          <w:p w:rsidR="003443CA" w:rsidRPr="003346BA" w:rsidRDefault="003443CA" w:rsidP="003443CA">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tcPr>
          <w:p w:rsidR="003443CA" w:rsidRPr="003346BA" w:rsidRDefault="003443CA" w:rsidP="003443CA">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tcPr>
          <w:p w:rsidR="003443CA" w:rsidRPr="003346BA" w:rsidRDefault="003443CA" w:rsidP="003443CA">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24" w:type="dxa"/>
            <w:tcBorders>
              <w:top w:val="single" w:sz="6" w:space="0" w:color="auto"/>
              <w:left w:val="single" w:sz="6" w:space="0" w:color="auto"/>
              <w:bottom w:val="single" w:sz="6" w:space="0" w:color="auto"/>
              <w:right w:val="single" w:sz="6" w:space="0" w:color="auto"/>
            </w:tcBorders>
          </w:tcPr>
          <w:p w:rsidR="003443CA" w:rsidRPr="003346BA" w:rsidRDefault="003443CA" w:rsidP="003443CA">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201,3</w:t>
            </w:r>
          </w:p>
        </w:tc>
        <w:tc>
          <w:tcPr>
            <w:tcW w:w="774" w:type="dxa"/>
            <w:tcBorders>
              <w:top w:val="single" w:sz="6" w:space="0" w:color="auto"/>
              <w:left w:val="single" w:sz="6" w:space="0" w:color="auto"/>
              <w:bottom w:val="single" w:sz="6" w:space="0" w:color="auto"/>
              <w:right w:val="single" w:sz="6" w:space="0" w:color="auto"/>
            </w:tcBorders>
          </w:tcPr>
          <w:p w:rsidR="003443CA" w:rsidRPr="003346BA" w:rsidRDefault="003443CA" w:rsidP="003443CA">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536" w:type="dxa"/>
            <w:tcBorders>
              <w:top w:val="single" w:sz="6" w:space="0" w:color="auto"/>
              <w:left w:val="single" w:sz="6" w:space="0" w:color="auto"/>
              <w:bottom w:val="single" w:sz="6" w:space="0" w:color="auto"/>
              <w:right w:val="single" w:sz="6" w:space="0" w:color="auto"/>
            </w:tcBorders>
          </w:tcPr>
          <w:p w:rsidR="003443CA" w:rsidRPr="003346BA" w:rsidRDefault="003443CA" w:rsidP="003443CA">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40" w:type="dxa"/>
            <w:tcBorders>
              <w:top w:val="single" w:sz="6" w:space="0" w:color="auto"/>
              <w:left w:val="single" w:sz="6" w:space="0" w:color="auto"/>
              <w:bottom w:val="single" w:sz="6" w:space="0" w:color="auto"/>
              <w:right w:val="single" w:sz="6" w:space="0" w:color="auto"/>
            </w:tcBorders>
          </w:tcPr>
          <w:p w:rsidR="003443CA" w:rsidRPr="003346BA" w:rsidRDefault="003443CA" w:rsidP="003443CA">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3443CA" w:rsidRPr="003346BA" w:rsidRDefault="003443CA" w:rsidP="003443CA">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tcPr>
          <w:p w:rsidR="003443CA" w:rsidRPr="003346BA" w:rsidRDefault="003443CA" w:rsidP="003443CA">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tcPr>
          <w:p w:rsidR="003443CA" w:rsidRPr="003346BA" w:rsidRDefault="003443CA" w:rsidP="003443CA">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648" w:type="dxa"/>
            <w:tcBorders>
              <w:top w:val="single" w:sz="6" w:space="0" w:color="auto"/>
              <w:left w:val="single" w:sz="6" w:space="0" w:color="auto"/>
              <w:bottom w:val="single" w:sz="6" w:space="0" w:color="auto"/>
              <w:right w:val="single" w:sz="6" w:space="0" w:color="auto"/>
            </w:tcBorders>
          </w:tcPr>
          <w:p w:rsidR="003443CA" w:rsidRPr="003346BA" w:rsidRDefault="003443CA" w:rsidP="003443CA">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922" w:type="dxa"/>
            <w:tcBorders>
              <w:top w:val="single" w:sz="6" w:space="0" w:color="auto"/>
              <w:left w:val="single" w:sz="6" w:space="0" w:color="auto"/>
              <w:bottom w:val="single" w:sz="6" w:space="0" w:color="auto"/>
              <w:right w:val="single" w:sz="6" w:space="0" w:color="auto"/>
            </w:tcBorders>
          </w:tcPr>
          <w:p w:rsidR="003443CA" w:rsidRPr="003346BA" w:rsidRDefault="00AE2476" w:rsidP="003443CA">
            <w:pPr>
              <w:pStyle w:val="ConsPlusCell"/>
              <w:widowControl/>
              <w:rPr>
                <w:rFonts w:ascii="Times New Roman" w:hAnsi="Times New Roman" w:cs="Times New Roman"/>
                <w:sz w:val="18"/>
                <w:szCs w:val="18"/>
                <w:vertAlign w:val="superscript"/>
              </w:rPr>
            </w:pPr>
            <w:r w:rsidRPr="00C7614B">
              <w:rPr>
                <w:rFonts w:ascii="Times New Roman" w:hAnsi="Times New Roman" w:cs="Times New Roman"/>
                <w:sz w:val="18"/>
                <w:szCs w:val="18"/>
                <w:vertAlign w:val="superscript"/>
              </w:rPr>
              <w:t>М</w:t>
            </w:r>
            <w:r w:rsidR="00B22FDE" w:rsidRPr="00C7614B">
              <w:rPr>
                <w:rFonts w:ascii="Times New Roman" w:hAnsi="Times New Roman" w:cs="Times New Roman"/>
                <w:sz w:val="18"/>
                <w:szCs w:val="18"/>
                <w:vertAlign w:val="superscript"/>
              </w:rPr>
              <w:t>одернизация нерегулируемых</w:t>
            </w:r>
            <w:r w:rsidR="00B22FDE">
              <w:rPr>
                <w:rFonts w:ascii="Times New Roman" w:hAnsi="Times New Roman" w:cs="Times New Roman"/>
                <w:sz w:val="18"/>
                <w:szCs w:val="18"/>
                <w:vertAlign w:val="superscript"/>
              </w:rPr>
              <w:t xml:space="preserve"> пешеходных</w:t>
            </w:r>
            <w:r>
              <w:rPr>
                <w:rFonts w:ascii="Times New Roman" w:hAnsi="Times New Roman" w:cs="Times New Roman"/>
                <w:sz w:val="18"/>
                <w:szCs w:val="18"/>
                <w:vertAlign w:val="superscript"/>
              </w:rPr>
              <w:t xml:space="preserve"> переходов на территории района запланирована в течении года.</w:t>
            </w:r>
          </w:p>
        </w:tc>
      </w:tr>
      <w:tr w:rsidR="003443CA" w:rsidRPr="003346BA" w:rsidTr="00994C74">
        <w:trPr>
          <w:cantSplit/>
          <w:trHeight w:val="240"/>
        </w:trPr>
        <w:tc>
          <w:tcPr>
            <w:tcW w:w="3331" w:type="dxa"/>
            <w:tcBorders>
              <w:top w:val="single" w:sz="6" w:space="0" w:color="auto"/>
              <w:left w:val="single" w:sz="6" w:space="0" w:color="auto"/>
              <w:bottom w:val="single" w:sz="6" w:space="0" w:color="auto"/>
              <w:right w:val="single" w:sz="6" w:space="0" w:color="auto"/>
            </w:tcBorders>
          </w:tcPr>
          <w:p w:rsidR="003443CA" w:rsidRPr="000508EB" w:rsidRDefault="003443CA" w:rsidP="003443CA">
            <w:pPr>
              <w:autoSpaceDE w:val="0"/>
              <w:autoSpaceDN w:val="0"/>
              <w:adjustRightInd w:val="0"/>
              <w:rPr>
                <w:sz w:val="18"/>
                <w:szCs w:val="18"/>
                <w:vertAlign w:val="superscript"/>
              </w:rPr>
            </w:pPr>
            <w:r w:rsidRPr="000508EB">
              <w:rPr>
                <w:color w:val="000000"/>
                <w:sz w:val="18"/>
                <w:szCs w:val="18"/>
                <w:vertAlign w:val="superscript"/>
              </w:rPr>
              <w:lastRenderedPageBreak/>
              <w:t xml:space="preserve">1. Содержание автомобильных дорог, </w:t>
            </w:r>
            <w:r w:rsidRPr="000508EB">
              <w:rPr>
                <w:sz w:val="18"/>
                <w:szCs w:val="18"/>
                <w:vertAlign w:val="superscript"/>
              </w:rPr>
              <w:t xml:space="preserve">находящихся в собственности МО «Ленский муниципальный район» (профилирование дорожного полотна, расчистка автодорог от снега, вывоз снега с автодорог и тротуаров, намораживание и содержание ледовой переправы, чистка водоотводных канав и водопропускных труб, расчистка полосы отвода автодорог, приобретение и установка дорожных знаков, обустройство тротуаров и мостовых переходов, проектирование ремонта автомобильных дорог, выполнение работ по разработке «Комплексной схемы организации дорожного движения» на территории муниципального образования «Ленский муниципальный район», строительство автобусных остановок, обустройство водоотводных канав и водопропускных труб), </w:t>
            </w:r>
            <w:r w:rsidRPr="000508EB">
              <w:rPr>
                <w:color w:val="000000"/>
                <w:sz w:val="18"/>
                <w:szCs w:val="18"/>
                <w:vertAlign w:val="superscript"/>
              </w:rPr>
              <w:t>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1134" w:type="dxa"/>
            <w:tcBorders>
              <w:top w:val="single" w:sz="6" w:space="0" w:color="auto"/>
              <w:left w:val="single" w:sz="6" w:space="0" w:color="auto"/>
              <w:bottom w:val="single" w:sz="6" w:space="0" w:color="auto"/>
              <w:right w:val="single" w:sz="6" w:space="0" w:color="auto"/>
            </w:tcBorders>
          </w:tcPr>
          <w:p w:rsidR="003443CA" w:rsidRPr="000508EB" w:rsidRDefault="003443CA" w:rsidP="003443CA">
            <w:pPr>
              <w:pStyle w:val="ConsPlusCell"/>
              <w:widowControl/>
              <w:jc w:val="center"/>
              <w:rPr>
                <w:rFonts w:ascii="Times New Roman" w:hAnsi="Times New Roman" w:cs="Times New Roman"/>
                <w:sz w:val="18"/>
                <w:szCs w:val="18"/>
                <w:vertAlign w:val="superscript"/>
              </w:rPr>
            </w:pPr>
            <w:r w:rsidRPr="000508EB">
              <w:rPr>
                <w:rFonts w:ascii="Times New Roman" w:hAnsi="Times New Roman" w:cs="Times New Roman"/>
                <w:sz w:val="18"/>
                <w:szCs w:val="18"/>
                <w:vertAlign w:val="superscript"/>
              </w:rPr>
              <w:t>Администрация МО «Ленский муниципальный район»</w:t>
            </w:r>
          </w:p>
        </w:tc>
        <w:tc>
          <w:tcPr>
            <w:tcW w:w="638" w:type="dxa"/>
            <w:tcBorders>
              <w:top w:val="single" w:sz="6" w:space="0" w:color="auto"/>
              <w:left w:val="single" w:sz="6" w:space="0" w:color="auto"/>
              <w:bottom w:val="single" w:sz="6" w:space="0" w:color="auto"/>
              <w:right w:val="single" w:sz="6" w:space="0" w:color="auto"/>
            </w:tcBorders>
          </w:tcPr>
          <w:p w:rsidR="003443CA" w:rsidRPr="003346BA" w:rsidRDefault="003443CA" w:rsidP="003443CA">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18612,3</w:t>
            </w:r>
          </w:p>
        </w:tc>
        <w:tc>
          <w:tcPr>
            <w:tcW w:w="842" w:type="dxa"/>
            <w:tcBorders>
              <w:top w:val="single" w:sz="6" w:space="0" w:color="auto"/>
              <w:left w:val="single" w:sz="6" w:space="0" w:color="auto"/>
              <w:bottom w:val="single" w:sz="6" w:space="0" w:color="auto"/>
              <w:right w:val="single" w:sz="6" w:space="0" w:color="auto"/>
            </w:tcBorders>
          </w:tcPr>
          <w:p w:rsidR="003443CA" w:rsidRPr="003346BA" w:rsidRDefault="003443CA" w:rsidP="003443CA">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8690,0</w:t>
            </w:r>
          </w:p>
        </w:tc>
        <w:tc>
          <w:tcPr>
            <w:tcW w:w="810" w:type="dxa"/>
            <w:tcBorders>
              <w:top w:val="single" w:sz="6" w:space="0" w:color="auto"/>
              <w:left w:val="single" w:sz="6" w:space="0" w:color="auto"/>
              <w:bottom w:val="single" w:sz="6" w:space="0" w:color="auto"/>
              <w:right w:val="single" w:sz="6" w:space="0" w:color="auto"/>
            </w:tcBorders>
          </w:tcPr>
          <w:p w:rsidR="003443CA" w:rsidRPr="003346BA" w:rsidRDefault="003443CA" w:rsidP="003443CA">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tcPr>
          <w:p w:rsidR="003443CA" w:rsidRPr="003346BA" w:rsidRDefault="003443CA" w:rsidP="003443CA">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24" w:type="dxa"/>
            <w:tcBorders>
              <w:top w:val="single" w:sz="6" w:space="0" w:color="auto"/>
              <w:left w:val="single" w:sz="6" w:space="0" w:color="auto"/>
              <w:bottom w:val="single" w:sz="6" w:space="0" w:color="auto"/>
              <w:right w:val="single" w:sz="6" w:space="0" w:color="auto"/>
            </w:tcBorders>
          </w:tcPr>
          <w:p w:rsidR="003443CA" w:rsidRPr="003346BA" w:rsidRDefault="003443CA" w:rsidP="003443CA">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18612,3</w:t>
            </w:r>
          </w:p>
        </w:tc>
        <w:tc>
          <w:tcPr>
            <w:tcW w:w="774" w:type="dxa"/>
            <w:tcBorders>
              <w:top w:val="single" w:sz="6" w:space="0" w:color="auto"/>
              <w:left w:val="single" w:sz="6" w:space="0" w:color="auto"/>
              <w:bottom w:val="single" w:sz="6" w:space="0" w:color="auto"/>
              <w:right w:val="single" w:sz="6" w:space="0" w:color="auto"/>
            </w:tcBorders>
          </w:tcPr>
          <w:p w:rsidR="003443CA" w:rsidRPr="003346BA" w:rsidRDefault="003443CA" w:rsidP="003443CA">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8690,0</w:t>
            </w:r>
          </w:p>
        </w:tc>
        <w:tc>
          <w:tcPr>
            <w:tcW w:w="536" w:type="dxa"/>
            <w:tcBorders>
              <w:top w:val="single" w:sz="6" w:space="0" w:color="auto"/>
              <w:left w:val="single" w:sz="6" w:space="0" w:color="auto"/>
              <w:bottom w:val="single" w:sz="6" w:space="0" w:color="auto"/>
              <w:right w:val="single" w:sz="6" w:space="0" w:color="auto"/>
            </w:tcBorders>
          </w:tcPr>
          <w:p w:rsidR="003443CA" w:rsidRPr="003346BA" w:rsidRDefault="003443CA" w:rsidP="003443CA">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40" w:type="dxa"/>
            <w:tcBorders>
              <w:top w:val="single" w:sz="6" w:space="0" w:color="auto"/>
              <w:left w:val="single" w:sz="6" w:space="0" w:color="auto"/>
              <w:bottom w:val="single" w:sz="6" w:space="0" w:color="auto"/>
              <w:right w:val="single" w:sz="6" w:space="0" w:color="auto"/>
            </w:tcBorders>
          </w:tcPr>
          <w:p w:rsidR="003443CA" w:rsidRPr="003346BA" w:rsidRDefault="003443CA" w:rsidP="003443CA">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3443CA" w:rsidRPr="003346BA" w:rsidRDefault="003443CA" w:rsidP="003443CA">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tcPr>
          <w:p w:rsidR="003443CA" w:rsidRPr="003346BA" w:rsidRDefault="003443CA" w:rsidP="003443CA">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tcPr>
          <w:p w:rsidR="003443CA" w:rsidRPr="003346BA" w:rsidRDefault="003443CA" w:rsidP="003443CA">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48" w:type="dxa"/>
            <w:tcBorders>
              <w:top w:val="single" w:sz="6" w:space="0" w:color="auto"/>
              <w:left w:val="single" w:sz="6" w:space="0" w:color="auto"/>
              <w:bottom w:val="single" w:sz="6" w:space="0" w:color="auto"/>
              <w:right w:val="single" w:sz="6" w:space="0" w:color="auto"/>
            </w:tcBorders>
          </w:tcPr>
          <w:p w:rsidR="003443CA" w:rsidRPr="003346BA" w:rsidRDefault="003443CA" w:rsidP="003443CA">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1922" w:type="dxa"/>
            <w:tcBorders>
              <w:top w:val="single" w:sz="6" w:space="0" w:color="auto"/>
              <w:left w:val="single" w:sz="6" w:space="0" w:color="auto"/>
              <w:bottom w:val="single" w:sz="6" w:space="0" w:color="auto"/>
              <w:right w:val="single" w:sz="6" w:space="0" w:color="auto"/>
            </w:tcBorders>
          </w:tcPr>
          <w:p w:rsidR="003443CA" w:rsidRPr="003443CA" w:rsidRDefault="003443CA" w:rsidP="003443CA">
            <w:pPr>
              <w:pStyle w:val="ConsPlusCell"/>
              <w:widowControl/>
              <w:rPr>
                <w:rFonts w:ascii="Times New Roman" w:hAnsi="Times New Roman" w:cs="Times New Roman"/>
                <w:sz w:val="18"/>
                <w:szCs w:val="18"/>
                <w:vertAlign w:val="superscript"/>
              </w:rPr>
            </w:pPr>
            <w:r w:rsidRPr="003443CA">
              <w:rPr>
                <w:rFonts w:ascii="Times New Roman" w:hAnsi="Times New Roman" w:cs="Times New Roman"/>
                <w:color w:val="000000"/>
                <w:sz w:val="18"/>
                <w:szCs w:val="18"/>
                <w:vertAlign w:val="superscript"/>
              </w:rPr>
              <w:t xml:space="preserve">Содержание автомобильных дорог, </w:t>
            </w:r>
            <w:r w:rsidRPr="003443CA">
              <w:rPr>
                <w:rFonts w:ascii="Times New Roman" w:hAnsi="Times New Roman" w:cs="Times New Roman"/>
                <w:sz w:val="18"/>
                <w:szCs w:val="18"/>
                <w:vertAlign w:val="superscript"/>
              </w:rPr>
              <w:t>находящихся в собственности МО «Ленский муниципальный район»</w:t>
            </w:r>
            <w:r>
              <w:rPr>
                <w:rFonts w:ascii="Times New Roman" w:hAnsi="Times New Roman" w:cs="Times New Roman"/>
                <w:sz w:val="18"/>
                <w:szCs w:val="18"/>
                <w:vertAlign w:val="superscript"/>
              </w:rPr>
              <w:t>.</w:t>
            </w:r>
          </w:p>
        </w:tc>
      </w:tr>
      <w:tr w:rsidR="003443CA" w:rsidRPr="003346BA" w:rsidTr="00994C74">
        <w:trPr>
          <w:cantSplit/>
          <w:trHeight w:val="240"/>
        </w:trPr>
        <w:tc>
          <w:tcPr>
            <w:tcW w:w="3331" w:type="dxa"/>
            <w:tcBorders>
              <w:top w:val="single" w:sz="6" w:space="0" w:color="auto"/>
              <w:left w:val="single" w:sz="6" w:space="0" w:color="auto"/>
              <w:bottom w:val="single" w:sz="6" w:space="0" w:color="auto"/>
              <w:right w:val="single" w:sz="6" w:space="0" w:color="auto"/>
            </w:tcBorders>
            <w:vAlign w:val="center"/>
          </w:tcPr>
          <w:p w:rsidR="003443CA" w:rsidRPr="003346BA" w:rsidRDefault="003443CA" w:rsidP="003443CA">
            <w:pPr>
              <w:autoSpaceDE w:val="0"/>
              <w:autoSpaceDN w:val="0"/>
              <w:adjustRightInd w:val="0"/>
              <w:rPr>
                <w:sz w:val="18"/>
                <w:szCs w:val="18"/>
                <w:vertAlign w:val="superscript"/>
              </w:rPr>
            </w:pPr>
            <w:r w:rsidRPr="003346BA">
              <w:rPr>
                <w:sz w:val="18"/>
                <w:szCs w:val="18"/>
                <w:vertAlign w:val="superscript"/>
              </w:rPr>
              <w:t>2. Софинансирование дорожной деятельности в отношении автомобильных дорог общего пользования местного значения, капитального ремонта и ремонта дворовых территорий многоквартирных домов, проездов к дворовым территориям многоквартирных домов населенных пунктов, осуществляемых за счет бюджетных ассигнований муниципального дорожного фонда (дорожный фонд Архангельской области)</w:t>
            </w:r>
          </w:p>
        </w:tc>
        <w:tc>
          <w:tcPr>
            <w:tcW w:w="1134" w:type="dxa"/>
            <w:tcBorders>
              <w:top w:val="single" w:sz="6" w:space="0" w:color="auto"/>
              <w:left w:val="single" w:sz="6" w:space="0" w:color="auto"/>
              <w:bottom w:val="single" w:sz="6" w:space="0" w:color="auto"/>
              <w:right w:val="single" w:sz="6" w:space="0" w:color="auto"/>
            </w:tcBorders>
          </w:tcPr>
          <w:p w:rsidR="003443CA" w:rsidRPr="003346BA" w:rsidRDefault="003443CA" w:rsidP="003443CA">
            <w:pPr>
              <w:pStyle w:val="ConsPlusCell"/>
              <w:widowControl/>
              <w:jc w:val="center"/>
              <w:rPr>
                <w:rFonts w:ascii="Times New Roman" w:hAnsi="Times New Roman" w:cs="Times New Roman"/>
                <w:sz w:val="18"/>
                <w:szCs w:val="18"/>
                <w:vertAlign w:val="superscript"/>
              </w:rPr>
            </w:pPr>
            <w:r w:rsidRPr="000508EB">
              <w:rPr>
                <w:rFonts w:ascii="Times New Roman" w:hAnsi="Times New Roman" w:cs="Times New Roman"/>
                <w:sz w:val="18"/>
                <w:szCs w:val="18"/>
                <w:vertAlign w:val="superscript"/>
              </w:rPr>
              <w:t>Администрация МО «Ленский муниципальный район»</w:t>
            </w:r>
          </w:p>
        </w:tc>
        <w:tc>
          <w:tcPr>
            <w:tcW w:w="638" w:type="dxa"/>
            <w:tcBorders>
              <w:top w:val="single" w:sz="6" w:space="0" w:color="auto"/>
              <w:left w:val="single" w:sz="6" w:space="0" w:color="auto"/>
              <w:bottom w:val="single" w:sz="6" w:space="0" w:color="auto"/>
              <w:right w:val="single" w:sz="6" w:space="0" w:color="auto"/>
            </w:tcBorders>
          </w:tcPr>
          <w:p w:rsidR="003443CA" w:rsidRPr="003346BA" w:rsidRDefault="003443CA" w:rsidP="003443CA">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42" w:type="dxa"/>
            <w:tcBorders>
              <w:top w:val="single" w:sz="6" w:space="0" w:color="auto"/>
              <w:left w:val="single" w:sz="6" w:space="0" w:color="auto"/>
              <w:bottom w:val="single" w:sz="6" w:space="0" w:color="auto"/>
              <w:right w:val="single" w:sz="6" w:space="0" w:color="auto"/>
            </w:tcBorders>
          </w:tcPr>
          <w:p w:rsidR="003443CA" w:rsidRPr="003346BA" w:rsidRDefault="003443CA" w:rsidP="003443CA">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tcPr>
          <w:p w:rsidR="003443CA" w:rsidRPr="003346BA" w:rsidRDefault="003443CA" w:rsidP="003443CA">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tcPr>
          <w:p w:rsidR="003443CA" w:rsidRPr="003346BA" w:rsidRDefault="003443CA" w:rsidP="003443CA">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24" w:type="dxa"/>
            <w:tcBorders>
              <w:top w:val="single" w:sz="6" w:space="0" w:color="auto"/>
              <w:left w:val="single" w:sz="6" w:space="0" w:color="auto"/>
              <w:bottom w:val="single" w:sz="6" w:space="0" w:color="auto"/>
              <w:right w:val="single" w:sz="6" w:space="0" w:color="auto"/>
            </w:tcBorders>
          </w:tcPr>
          <w:p w:rsidR="003443CA" w:rsidRPr="003346BA" w:rsidRDefault="003443CA" w:rsidP="003443CA">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74" w:type="dxa"/>
            <w:tcBorders>
              <w:top w:val="single" w:sz="6" w:space="0" w:color="auto"/>
              <w:left w:val="single" w:sz="6" w:space="0" w:color="auto"/>
              <w:bottom w:val="single" w:sz="6" w:space="0" w:color="auto"/>
              <w:right w:val="single" w:sz="6" w:space="0" w:color="auto"/>
            </w:tcBorders>
          </w:tcPr>
          <w:p w:rsidR="003443CA" w:rsidRPr="003346BA" w:rsidRDefault="003443CA" w:rsidP="003443CA">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536" w:type="dxa"/>
            <w:tcBorders>
              <w:top w:val="single" w:sz="6" w:space="0" w:color="auto"/>
              <w:left w:val="single" w:sz="6" w:space="0" w:color="auto"/>
              <w:bottom w:val="single" w:sz="6" w:space="0" w:color="auto"/>
              <w:right w:val="single" w:sz="6" w:space="0" w:color="auto"/>
            </w:tcBorders>
          </w:tcPr>
          <w:p w:rsidR="003443CA" w:rsidRPr="003346BA" w:rsidRDefault="003443CA" w:rsidP="003443CA">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40" w:type="dxa"/>
            <w:tcBorders>
              <w:top w:val="single" w:sz="6" w:space="0" w:color="auto"/>
              <w:left w:val="single" w:sz="6" w:space="0" w:color="auto"/>
              <w:bottom w:val="single" w:sz="6" w:space="0" w:color="auto"/>
              <w:right w:val="single" w:sz="6" w:space="0" w:color="auto"/>
            </w:tcBorders>
          </w:tcPr>
          <w:p w:rsidR="003443CA" w:rsidRPr="003346BA" w:rsidRDefault="003443CA" w:rsidP="003443CA">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3443CA" w:rsidRPr="003346BA" w:rsidRDefault="003443CA" w:rsidP="003443CA">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tcPr>
          <w:p w:rsidR="003443CA" w:rsidRPr="003346BA" w:rsidRDefault="003443CA" w:rsidP="003443CA">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tcPr>
          <w:p w:rsidR="003443CA" w:rsidRPr="003346BA" w:rsidRDefault="003443CA" w:rsidP="003443CA">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648" w:type="dxa"/>
            <w:tcBorders>
              <w:top w:val="single" w:sz="6" w:space="0" w:color="auto"/>
              <w:left w:val="single" w:sz="6" w:space="0" w:color="auto"/>
              <w:bottom w:val="single" w:sz="6" w:space="0" w:color="auto"/>
              <w:right w:val="single" w:sz="6" w:space="0" w:color="auto"/>
            </w:tcBorders>
          </w:tcPr>
          <w:p w:rsidR="003443CA" w:rsidRPr="003346BA" w:rsidRDefault="003443CA" w:rsidP="003443CA">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922" w:type="dxa"/>
            <w:tcBorders>
              <w:top w:val="single" w:sz="6" w:space="0" w:color="auto"/>
              <w:left w:val="single" w:sz="6" w:space="0" w:color="auto"/>
              <w:bottom w:val="single" w:sz="6" w:space="0" w:color="auto"/>
              <w:right w:val="single" w:sz="6" w:space="0" w:color="auto"/>
            </w:tcBorders>
          </w:tcPr>
          <w:p w:rsidR="003443CA" w:rsidRPr="003346BA" w:rsidRDefault="003443CA" w:rsidP="003443CA">
            <w:pPr>
              <w:pStyle w:val="ConsPlusCell"/>
              <w:widowControl/>
              <w:rPr>
                <w:rFonts w:ascii="Times New Roman" w:hAnsi="Times New Roman" w:cs="Times New Roman"/>
                <w:sz w:val="18"/>
                <w:szCs w:val="18"/>
                <w:vertAlign w:val="superscript"/>
              </w:rPr>
            </w:pPr>
            <w:r>
              <w:rPr>
                <w:rFonts w:ascii="Times New Roman" w:hAnsi="Times New Roman" w:cs="Times New Roman"/>
                <w:sz w:val="18"/>
                <w:szCs w:val="18"/>
                <w:vertAlign w:val="superscript"/>
              </w:rPr>
              <w:t>Мероприятие не запланировано</w:t>
            </w:r>
          </w:p>
        </w:tc>
      </w:tr>
      <w:tr w:rsidR="003443CA" w:rsidRPr="003346BA" w:rsidTr="00994C74">
        <w:trPr>
          <w:cantSplit/>
          <w:trHeight w:val="240"/>
        </w:trPr>
        <w:tc>
          <w:tcPr>
            <w:tcW w:w="3331"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3443CA" w:rsidRPr="00CF7130" w:rsidRDefault="003443CA" w:rsidP="003443CA">
            <w:pPr>
              <w:jc w:val="center"/>
              <w:rPr>
                <w:sz w:val="22"/>
                <w:szCs w:val="22"/>
                <w:vertAlign w:val="superscript"/>
              </w:rPr>
            </w:pPr>
            <w:r w:rsidRPr="00CF7130">
              <w:rPr>
                <w:sz w:val="22"/>
                <w:szCs w:val="22"/>
                <w:vertAlign w:val="superscript"/>
              </w:rPr>
              <w:t xml:space="preserve">Итого по </w:t>
            </w:r>
            <w:r>
              <w:rPr>
                <w:sz w:val="22"/>
                <w:szCs w:val="22"/>
                <w:vertAlign w:val="superscript"/>
              </w:rPr>
              <w:t xml:space="preserve">муниципальной </w:t>
            </w:r>
            <w:r w:rsidRPr="00CF7130">
              <w:rPr>
                <w:sz w:val="22"/>
                <w:szCs w:val="22"/>
                <w:vertAlign w:val="superscript"/>
              </w:rPr>
              <w:t>программе</w:t>
            </w:r>
          </w:p>
          <w:p w:rsidR="003443CA" w:rsidRPr="00CF7130" w:rsidRDefault="003443CA" w:rsidP="003443CA">
            <w:pPr>
              <w:jc w:val="center"/>
              <w:rPr>
                <w:sz w:val="22"/>
                <w:szCs w:val="22"/>
                <w:vertAlign w:val="superscript"/>
              </w:rPr>
            </w:pPr>
          </w:p>
        </w:tc>
        <w:tc>
          <w:tcPr>
            <w:tcW w:w="1134"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3443CA" w:rsidRPr="00CF7130" w:rsidRDefault="003443CA" w:rsidP="003443CA">
            <w:pPr>
              <w:pStyle w:val="ConsPlusCell"/>
              <w:widowControl/>
              <w:jc w:val="center"/>
              <w:rPr>
                <w:rFonts w:ascii="Times New Roman" w:hAnsi="Times New Roman" w:cs="Times New Roman"/>
                <w:sz w:val="22"/>
                <w:szCs w:val="22"/>
                <w:vertAlign w:val="superscript"/>
              </w:rPr>
            </w:pPr>
          </w:p>
        </w:tc>
        <w:tc>
          <w:tcPr>
            <w:tcW w:w="638"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3443CA" w:rsidRPr="00CF7130" w:rsidRDefault="003443CA" w:rsidP="003443CA">
            <w:pPr>
              <w:jc w:val="center"/>
              <w:rPr>
                <w:sz w:val="22"/>
                <w:szCs w:val="22"/>
                <w:vertAlign w:val="superscript"/>
              </w:rPr>
            </w:pPr>
            <w:r>
              <w:rPr>
                <w:sz w:val="22"/>
                <w:szCs w:val="22"/>
                <w:vertAlign w:val="superscript"/>
              </w:rPr>
              <w:t>19123,8</w:t>
            </w:r>
          </w:p>
        </w:tc>
        <w:tc>
          <w:tcPr>
            <w:tcW w:w="842"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3443CA" w:rsidRPr="00CF7130" w:rsidRDefault="003443CA" w:rsidP="003443CA">
            <w:pPr>
              <w:jc w:val="center"/>
              <w:rPr>
                <w:sz w:val="22"/>
                <w:szCs w:val="22"/>
                <w:vertAlign w:val="superscript"/>
              </w:rPr>
            </w:pPr>
            <w:r>
              <w:rPr>
                <w:sz w:val="22"/>
                <w:szCs w:val="22"/>
                <w:vertAlign w:val="superscript"/>
              </w:rPr>
              <w:t>8690,0</w:t>
            </w:r>
          </w:p>
        </w:tc>
        <w:tc>
          <w:tcPr>
            <w:tcW w:w="810"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3443CA" w:rsidRPr="00CF7130" w:rsidRDefault="003443CA" w:rsidP="003443CA">
            <w:pPr>
              <w:pStyle w:val="ConsPlusCell"/>
              <w:widowControl/>
              <w:jc w:val="center"/>
              <w:rPr>
                <w:rFonts w:ascii="Times New Roman" w:hAnsi="Times New Roman" w:cs="Times New Roman"/>
                <w:sz w:val="22"/>
                <w:szCs w:val="22"/>
                <w:vertAlign w:val="superscript"/>
              </w:rPr>
            </w:pPr>
            <w:r w:rsidRPr="00CF7130">
              <w:rPr>
                <w:rFonts w:ascii="Times New Roman" w:hAnsi="Times New Roman" w:cs="Times New Roman"/>
                <w:sz w:val="22"/>
                <w:szCs w:val="22"/>
                <w:vertAlign w:val="superscript"/>
              </w:rPr>
              <w:t>0</w:t>
            </w:r>
          </w:p>
        </w:tc>
        <w:tc>
          <w:tcPr>
            <w:tcW w:w="810"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3443CA" w:rsidRPr="00CF7130" w:rsidRDefault="003443CA" w:rsidP="003443CA">
            <w:pPr>
              <w:pStyle w:val="ConsPlusCell"/>
              <w:widowControl/>
              <w:jc w:val="center"/>
              <w:rPr>
                <w:rFonts w:ascii="Times New Roman" w:hAnsi="Times New Roman" w:cs="Times New Roman"/>
                <w:sz w:val="22"/>
                <w:szCs w:val="22"/>
                <w:vertAlign w:val="superscript"/>
              </w:rPr>
            </w:pPr>
            <w:r w:rsidRPr="00CF7130">
              <w:rPr>
                <w:rFonts w:ascii="Times New Roman" w:hAnsi="Times New Roman" w:cs="Times New Roman"/>
                <w:sz w:val="22"/>
                <w:szCs w:val="22"/>
                <w:vertAlign w:val="superscript"/>
              </w:rPr>
              <w:t>0</w:t>
            </w:r>
          </w:p>
        </w:tc>
        <w:tc>
          <w:tcPr>
            <w:tcW w:w="724"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3443CA" w:rsidRPr="00CF7130" w:rsidRDefault="003443CA" w:rsidP="003443CA">
            <w:pPr>
              <w:pStyle w:val="ConsPlusCell"/>
              <w:widowControl/>
              <w:jc w:val="center"/>
              <w:rPr>
                <w:rFonts w:ascii="Times New Roman" w:hAnsi="Times New Roman" w:cs="Times New Roman"/>
                <w:sz w:val="22"/>
                <w:szCs w:val="22"/>
                <w:vertAlign w:val="superscript"/>
              </w:rPr>
            </w:pPr>
            <w:r>
              <w:rPr>
                <w:rFonts w:ascii="Times New Roman" w:hAnsi="Times New Roman" w:cs="Times New Roman"/>
                <w:sz w:val="22"/>
                <w:szCs w:val="22"/>
                <w:vertAlign w:val="superscript"/>
              </w:rPr>
              <w:t>19123,8</w:t>
            </w:r>
          </w:p>
        </w:tc>
        <w:tc>
          <w:tcPr>
            <w:tcW w:w="774"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3443CA" w:rsidRPr="00CF7130" w:rsidRDefault="003443CA" w:rsidP="003443CA">
            <w:pPr>
              <w:pStyle w:val="ConsPlusCell"/>
              <w:widowControl/>
              <w:jc w:val="center"/>
              <w:rPr>
                <w:rFonts w:ascii="Times New Roman" w:hAnsi="Times New Roman" w:cs="Times New Roman"/>
                <w:sz w:val="22"/>
                <w:szCs w:val="22"/>
                <w:vertAlign w:val="superscript"/>
              </w:rPr>
            </w:pPr>
            <w:r>
              <w:rPr>
                <w:rFonts w:ascii="Times New Roman" w:hAnsi="Times New Roman" w:cs="Times New Roman"/>
                <w:sz w:val="22"/>
                <w:szCs w:val="22"/>
                <w:vertAlign w:val="superscript"/>
              </w:rPr>
              <w:t>8690,0</w:t>
            </w:r>
          </w:p>
        </w:tc>
        <w:tc>
          <w:tcPr>
            <w:tcW w:w="536"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3443CA" w:rsidRPr="00CF7130" w:rsidRDefault="003443CA" w:rsidP="003443CA">
            <w:pPr>
              <w:pStyle w:val="ConsPlusCell"/>
              <w:widowControl/>
              <w:jc w:val="center"/>
              <w:rPr>
                <w:rFonts w:ascii="Times New Roman" w:hAnsi="Times New Roman" w:cs="Times New Roman"/>
                <w:sz w:val="22"/>
                <w:szCs w:val="22"/>
                <w:vertAlign w:val="superscript"/>
              </w:rPr>
            </w:pPr>
            <w:r w:rsidRPr="00CF7130">
              <w:rPr>
                <w:rFonts w:ascii="Times New Roman" w:hAnsi="Times New Roman" w:cs="Times New Roman"/>
                <w:sz w:val="22"/>
                <w:szCs w:val="22"/>
                <w:vertAlign w:val="superscript"/>
              </w:rPr>
              <w:t>0</w:t>
            </w:r>
          </w:p>
        </w:tc>
        <w:tc>
          <w:tcPr>
            <w:tcW w:w="740"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3443CA" w:rsidRPr="00CF7130" w:rsidRDefault="003443CA" w:rsidP="003443CA">
            <w:pPr>
              <w:pStyle w:val="ConsPlusCell"/>
              <w:widowControl/>
              <w:jc w:val="center"/>
              <w:rPr>
                <w:rFonts w:ascii="Times New Roman" w:hAnsi="Times New Roman" w:cs="Times New Roman"/>
                <w:sz w:val="22"/>
                <w:szCs w:val="22"/>
                <w:vertAlign w:val="superscript"/>
              </w:rPr>
            </w:pPr>
            <w:r w:rsidRPr="00CF7130">
              <w:rPr>
                <w:rFonts w:ascii="Times New Roman" w:hAnsi="Times New Roman" w:cs="Times New Roman"/>
                <w:sz w:val="22"/>
                <w:szCs w:val="22"/>
                <w:vertAlign w:val="superscript"/>
              </w:rPr>
              <w:t>0</w:t>
            </w:r>
          </w:p>
        </w:tc>
        <w:tc>
          <w:tcPr>
            <w:tcW w:w="709"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3443CA" w:rsidRPr="00CF7130" w:rsidRDefault="003443CA" w:rsidP="003443CA">
            <w:pPr>
              <w:pStyle w:val="ConsPlusCell"/>
              <w:widowControl/>
              <w:jc w:val="center"/>
              <w:rPr>
                <w:rFonts w:ascii="Times New Roman" w:hAnsi="Times New Roman" w:cs="Times New Roman"/>
                <w:sz w:val="22"/>
                <w:szCs w:val="22"/>
                <w:vertAlign w:val="superscript"/>
              </w:rPr>
            </w:pPr>
            <w:r w:rsidRPr="00CF7130">
              <w:rPr>
                <w:rFonts w:ascii="Times New Roman" w:hAnsi="Times New Roman" w:cs="Times New Roman"/>
                <w:sz w:val="22"/>
                <w:szCs w:val="22"/>
                <w:vertAlign w:val="superscript"/>
              </w:rPr>
              <w:t>0</w:t>
            </w:r>
          </w:p>
        </w:tc>
        <w:tc>
          <w:tcPr>
            <w:tcW w:w="810"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3443CA" w:rsidRPr="00CF7130" w:rsidRDefault="003443CA" w:rsidP="003443CA">
            <w:pPr>
              <w:pStyle w:val="ConsPlusCell"/>
              <w:widowControl/>
              <w:jc w:val="center"/>
              <w:rPr>
                <w:rFonts w:ascii="Times New Roman" w:hAnsi="Times New Roman" w:cs="Times New Roman"/>
                <w:sz w:val="22"/>
                <w:szCs w:val="22"/>
                <w:vertAlign w:val="superscript"/>
              </w:rPr>
            </w:pPr>
            <w:r w:rsidRPr="00CF7130">
              <w:rPr>
                <w:rFonts w:ascii="Times New Roman" w:hAnsi="Times New Roman" w:cs="Times New Roman"/>
                <w:sz w:val="22"/>
                <w:szCs w:val="22"/>
                <w:vertAlign w:val="superscript"/>
              </w:rPr>
              <w:t>0</w:t>
            </w:r>
          </w:p>
        </w:tc>
        <w:tc>
          <w:tcPr>
            <w:tcW w:w="810"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3443CA" w:rsidRPr="00CF7130" w:rsidRDefault="003443CA" w:rsidP="003443CA">
            <w:pPr>
              <w:pStyle w:val="ConsPlusCell"/>
              <w:widowControl/>
              <w:jc w:val="center"/>
              <w:rPr>
                <w:rFonts w:ascii="Times New Roman" w:hAnsi="Times New Roman" w:cs="Times New Roman"/>
                <w:sz w:val="22"/>
                <w:szCs w:val="22"/>
                <w:vertAlign w:val="superscript"/>
              </w:rPr>
            </w:pPr>
            <w:r w:rsidRPr="00CF7130">
              <w:rPr>
                <w:rFonts w:ascii="Times New Roman" w:hAnsi="Times New Roman" w:cs="Times New Roman"/>
                <w:sz w:val="22"/>
                <w:szCs w:val="22"/>
                <w:vertAlign w:val="superscript"/>
              </w:rPr>
              <w:t>0</w:t>
            </w:r>
          </w:p>
        </w:tc>
        <w:tc>
          <w:tcPr>
            <w:tcW w:w="648"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3443CA" w:rsidRPr="00CF7130" w:rsidRDefault="003443CA" w:rsidP="003443CA">
            <w:pPr>
              <w:pStyle w:val="ConsPlusCell"/>
              <w:widowControl/>
              <w:jc w:val="center"/>
              <w:rPr>
                <w:rFonts w:ascii="Times New Roman" w:hAnsi="Times New Roman" w:cs="Times New Roman"/>
                <w:sz w:val="22"/>
                <w:szCs w:val="22"/>
                <w:vertAlign w:val="superscript"/>
              </w:rPr>
            </w:pPr>
            <w:r w:rsidRPr="00CF7130">
              <w:rPr>
                <w:rFonts w:ascii="Times New Roman" w:hAnsi="Times New Roman" w:cs="Times New Roman"/>
                <w:sz w:val="22"/>
                <w:szCs w:val="22"/>
                <w:vertAlign w:val="superscript"/>
              </w:rPr>
              <w:t>0</w:t>
            </w:r>
          </w:p>
        </w:tc>
        <w:tc>
          <w:tcPr>
            <w:tcW w:w="1922"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3443CA" w:rsidRPr="00CF7130" w:rsidRDefault="003443CA" w:rsidP="003443CA">
            <w:pPr>
              <w:pStyle w:val="ConsPlusCell"/>
              <w:widowControl/>
              <w:jc w:val="center"/>
              <w:rPr>
                <w:rFonts w:ascii="Times New Roman" w:hAnsi="Times New Roman" w:cs="Times New Roman"/>
                <w:sz w:val="22"/>
                <w:szCs w:val="22"/>
                <w:vertAlign w:val="superscript"/>
              </w:rPr>
            </w:pPr>
          </w:p>
        </w:tc>
      </w:tr>
    </w:tbl>
    <w:p w:rsidR="00FF592C" w:rsidRPr="003346BA" w:rsidRDefault="00FF592C" w:rsidP="00354267">
      <w:pPr>
        <w:rPr>
          <w:bCs/>
          <w:color w:val="FF0000"/>
          <w:sz w:val="18"/>
          <w:szCs w:val="18"/>
          <w:vertAlign w:val="superscript"/>
        </w:rPr>
      </w:pPr>
    </w:p>
    <w:p w:rsidR="003346BA" w:rsidRPr="003346BA" w:rsidRDefault="003346BA" w:rsidP="000A6C96">
      <w:pPr>
        <w:tabs>
          <w:tab w:val="left" w:pos="2977"/>
        </w:tabs>
        <w:rPr>
          <w:bCs/>
          <w:color w:val="FF0000"/>
          <w:sz w:val="18"/>
          <w:szCs w:val="18"/>
          <w:vertAlign w:val="superscript"/>
        </w:rPr>
      </w:pPr>
    </w:p>
    <w:p w:rsidR="00941D40" w:rsidRDefault="00941D40" w:rsidP="00391073">
      <w:pPr>
        <w:tabs>
          <w:tab w:val="left" w:pos="2977"/>
        </w:tabs>
        <w:jc w:val="center"/>
        <w:rPr>
          <w:b/>
          <w:bCs/>
          <w:i/>
          <w:sz w:val="28"/>
          <w:szCs w:val="28"/>
          <w:vertAlign w:val="superscript"/>
        </w:rPr>
      </w:pPr>
    </w:p>
    <w:p w:rsidR="0092142D" w:rsidRPr="00826BFC" w:rsidRDefault="0092142D" w:rsidP="00391073">
      <w:pPr>
        <w:tabs>
          <w:tab w:val="left" w:pos="2977"/>
        </w:tabs>
        <w:jc w:val="center"/>
        <w:rPr>
          <w:b/>
          <w:bCs/>
          <w:i/>
          <w:sz w:val="28"/>
          <w:szCs w:val="28"/>
          <w:vertAlign w:val="superscript"/>
        </w:rPr>
      </w:pPr>
      <w:r w:rsidRPr="00BA132F">
        <w:rPr>
          <w:b/>
          <w:bCs/>
          <w:i/>
          <w:sz w:val="28"/>
          <w:szCs w:val="28"/>
          <w:vertAlign w:val="superscript"/>
        </w:rPr>
        <w:t>«Развитие торговли на территории МО «Ленский муниципальный район»</w:t>
      </w:r>
      <w:r w:rsidRPr="00FA6ABE">
        <w:rPr>
          <w:b/>
          <w:bCs/>
          <w:i/>
          <w:sz w:val="28"/>
          <w:szCs w:val="28"/>
          <w:vertAlign w:val="superscript"/>
        </w:rPr>
        <w:t xml:space="preserve"> </w:t>
      </w:r>
    </w:p>
    <w:p w:rsidR="003346BA" w:rsidRPr="00826BFC" w:rsidRDefault="003346BA" w:rsidP="00391073">
      <w:pPr>
        <w:tabs>
          <w:tab w:val="left" w:pos="2977"/>
        </w:tabs>
        <w:jc w:val="center"/>
        <w:rPr>
          <w:b/>
          <w:bCs/>
          <w:i/>
          <w:sz w:val="28"/>
          <w:szCs w:val="28"/>
          <w:vertAlign w:val="superscript"/>
        </w:rPr>
      </w:pPr>
    </w:p>
    <w:tbl>
      <w:tblPr>
        <w:tblW w:w="15447" w:type="dxa"/>
        <w:tblInd w:w="-68" w:type="dxa"/>
        <w:tblLayout w:type="fixed"/>
        <w:tblCellMar>
          <w:left w:w="70" w:type="dxa"/>
          <w:right w:w="70" w:type="dxa"/>
        </w:tblCellMar>
        <w:tblLook w:val="00A0" w:firstRow="1" w:lastRow="0" w:firstColumn="1" w:lastColumn="0" w:noHBand="0" w:noVBand="0"/>
      </w:tblPr>
      <w:tblGrid>
        <w:gridCol w:w="2690"/>
        <w:gridCol w:w="1276"/>
        <w:gridCol w:w="786"/>
        <w:gridCol w:w="670"/>
        <w:gridCol w:w="803"/>
        <w:gridCol w:w="717"/>
        <w:gridCol w:w="709"/>
        <w:gridCol w:w="709"/>
        <w:gridCol w:w="703"/>
        <w:gridCol w:w="714"/>
        <w:gridCol w:w="827"/>
        <w:gridCol w:w="733"/>
        <w:gridCol w:w="708"/>
        <w:gridCol w:w="873"/>
        <w:gridCol w:w="18"/>
        <w:gridCol w:w="2511"/>
      </w:tblGrid>
      <w:tr w:rsidR="004A185A" w:rsidRPr="003346BA" w:rsidTr="00994C74">
        <w:trPr>
          <w:cantSplit/>
          <w:trHeight w:val="239"/>
          <w:tblHeader/>
        </w:trPr>
        <w:tc>
          <w:tcPr>
            <w:tcW w:w="2690" w:type="dxa"/>
            <w:vMerge w:val="restart"/>
            <w:tcBorders>
              <w:top w:val="single" w:sz="6" w:space="0" w:color="auto"/>
              <w:left w:val="single" w:sz="6" w:space="0" w:color="auto"/>
              <w:bottom w:val="single" w:sz="6" w:space="0" w:color="auto"/>
              <w:right w:val="single" w:sz="6" w:space="0" w:color="auto"/>
            </w:tcBorders>
          </w:tcPr>
          <w:p w:rsidR="003346BA" w:rsidRPr="003346BA" w:rsidRDefault="003346BA" w:rsidP="00391073">
            <w:pPr>
              <w:spacing w:line="276" w:lineRule="auto"/>
              <w:jc w:val="center"/>
              <w:rPr>
                <w:sz w:val="18"/>
                <w:szCs w:val="18"/>
                <w:vertAlign w:val="superscript"/>
              </w:rPr>
            </w:pPr>
          </w:p>
          <w:p w:rsidR="004A185A" w:rsidRPr="003346BA" w:rsidRDefault="004A185A" w:rsidP="00391073">
            <w:pPr>
              <w:spacing w:line="276" w:lineRule="auto"/>
              <w:jc w:val="center"/>
              <w:rPr>
                <w:sz w:val="18"/>
                <w:szCs w:val="18"/>
                <w:vertAlign w:val="superscript"/>
              </w:rPr>
            </w:pPr>
            <w:r w:rsidRPr="003346BA">
              <w:rPr>
                <w:sz w:val="18"/>
                <w:szCs w:val="18"/>
                <w:vertAlign w:val="superscript"/>
              </w:rPr>
              <w:t>наименование</w:t>
            </w:r>
            <w:r w:rsidRPr="003346BA">
              <w:rPr>
                <w:sz w:val="18"/>
                <w:szCs w:val="18"/>
                <w:vertAlign w:val="superscript"/>
              </w:rPr>
              <w:br/>
              <w:t>мероприяти</w:t>
            </w:r>
            <w:r w:rsidR="00AA03D2">
              <w:rPr>
                <w:sz w:val="18"/>
                <w:szCs w:val="18"/>
                <w:vertAlign w:val="superscript"/>
              </w:rPr>
              <w:t>й</w:t>
            </w:r>
            <w:r w:rsidRPr="003346BA">
              <w:rPr>
                <w:sz w:val="18"/>
                <w:szCs w:val="18"/>
                <w:vertAlign w:val="superscript"/>
              </w:rPr>
              <w:br/>
            </w:r>
          </w:p>
        </w:tc>
        <w:tc>
          <w:tcPr>
            <w:tcW w:w="1276" w:type="dxa"/>
            <w:vMerge w:val="restart"/>
            <w:tcBorders>
              <w:top w:val="single" w:sz="6" w:space="0" w:color="auto"/>
              <w:left w:val="single" w:sz="6" w:space="0" w:color="auto"/>
              <w:bottom w:val="single" w:sz="6" w:space="0" w:color="auto"/>
              <w:right w:val="single" w:sz="6" w:space="0" w:color="auto"/>
            </w:tcBorders>
          </w:tcPr>
          <w:p w:rsidR="004A185A" w:rsidRPr="003346BA" w:rsidRDefault="004A185A" w:rsidP="00391073">
            <w:pPr>
              <w:spacing w:line="276" w:lineRule="auto"/>
              <w:jc w:val="center"/>
              <w:rPr>
                <w:sz w:val="18"/>
                <w:szCs w:val="18"/>
                <w:vertAlign w:val="superscript"/>
              </w:rPr>
            </w:pPr>
            <w:r w:rsidRPr="003346BA">
              <w:rPr>
                <w:sz w:val="18"/>
                <w:szCs w:val="18"/>
                <w:vertAlign w:val="superscript"/>
              </w:rPr>
              <w:t>Исполнитель</w:t>
            </w:r>
          </w:p>
        </w:tc>
        <w:tc>
          <w:tcPr>
            <w:tcW w:w="8970" w:type="dxa"/>
            <w:gridSpan w:val="13"/>
            <w:tcBorders>
              <w:top w:val="single" w:sz="6" w:space="0" w:color="auto"/>
              <w:left w:val="single" w:sz="6" w:space="0" w:color="auto"/>
              <w:bottom w:val="single" w:sz="6" w:space="0" w:color="auto"/>
              <w:right w:val="single" w:sz="6" w:space="0" w:color="auto"/>
            </w:tcBorders>
          </w:tcPr>
          <w:p w:rsidR="004A185A" w:rsidRPr="003346BA" w:rsidRDefault="004A185A" w:rsidP="00391073">
            <w:pPr>
              <w:spacing w:line="276" w:lineRule="auto"/>
              <w:jc w:val="center"/>
              <w:rPr>
                <w:sz w:val="18"/>
                <w:szCs w:val="18"/>
                <w:vertAlign w:val="superscript"/>
              </w:rPr>
            </w:pPr>
            <w:r w:rsidRPr="003346BA">
              <w:rPr>
                <w:sz w:val="18"/>
                <w:szCs w:val="18"/>
                <w:vertAlign w:val="superscript"/>
              </w:rPr>
              <w:t xml:space="preserve">Объемы </w:t>
            </w:r>
            <w:r w:rsidR="008B0544" w:rsidRPr="003346BA">
              <w:rPr>
                <w:sz w:val="18"/>
                <w:szCs w:val="18"/>
                <w:vertAlign w:val="superscript"/>
              </w:rPr>
              <w:t>финансирования,</w:t>
            </w:r>
            <w:r w:rsidR="008B0544">
              <w:rPr>
                <w:sz w:val="18"/>
                <w:szCs w:val="18"/>
                <w:vertAlign w:val="superscript"/>
              </w:rPr>
              <w:t xml:space="preserve"> </w:t>
            </w:r>
            <w:r w:rsidRPr="003346BA">
              <w:rPr>
                <w:sz w:val="18"/>
                <w:szCs w:val="18"/>
                <w:vertAlign w:val="superscript"/>
              </w:rPr>
              <w:t>тыс. руб.</w:t>
            </w:r>
          </w:p>
        </w:tc>
        <w:tc>
          <w:tcPr>
            <w:tcW w:w="2511" w:type="dxa"/>
            <w:vMerge w:val="restart"/>
            <w:tcBorders>
              <w:top w:val="single" w:sz="6" w:space="0" w:color="auto"/>
              <w:left w:val="single" w:sz="6" w:space="0" w:color="auto"/>
              <w:bottom w:val="single" w:sz="6" w:space="0" w:color="auto"/>
              <w:right w:val="single" w:sz="6" w:space="0" w:color="auto"/>
            </w:tcBorders>
          </w:tcPr>
          <w:p w:rsidR="004A185A" w:rsidRPr="003346BA" w:rsidRDefault="004A185A" w:rsidP="00391073">
            <w:pPr>
              <w:spacing w:line="276" w:lineRule="auto"/>
              <w:jc w:val="center"/>
              <w:rPr>
                <w:sz w:val="18"/>
                <w:szCs w:val="18"/>
                <w:vertAlign w:val="superscript"/>
              </w:rPr>
            </w:pPr>
            <w:r w:rsidRPr="003346BA">
              <w:rPr>
                <w:sz w:val="18"/>
                <w:szCs w:val="18"/>
                <w:vertAlign w:val="superscript"/>
              </w:rPr>
              <w:t xml:space="preserve">Фактический </w:t>
            </w:r>
            <w:r w:rsidR="008B0544" w:rsidRPr="003346BA">
              <w:rPr>
                <w:sz w:val="18"/>
                <w:szCs w:val="18"/>
                <w:vertAlign w:val="superscript"/>
              </w:rPr>
              <w:t>результат выполнения</w:t>
            </w:r>
            <w:r w:rsidRPr="003346BA">
              <w:rPr>
                <w:sz w:val="18"/>
                <w:szCs w:val="18"/>
                <w:vertAlign w:val="superscript"/>
              </w:rPr>
              <w:t xml:space="preserve"> </w:t>
            </w:r>
            <w:r w:rsidRPr="003346BA">
              <w:rPr>
                <w:sz w:val="18"/>
                <w:szCs w:val="18"/>
                <w:vertAlign w:val="superscript"/>
              </w:rPr>
              <w:br/>
              <w:t xml:space="preserve">мероприятия с указанием причин   </w:t>
            </w:r>
            <w:r w:rsidRPr="003346BA">
              <w:rPr>
                <w:sz w:val="18"/>
                <w:szCs w:val="18"/>
                <w:vertAlign w:val="superscript"/>
              </w:rPr>
              <w:br/>
              <w:t>невыполнения</w:t>
            </w:r>
          </w:p>
        </w:tc>
      </w:tr>
      <w:tr w:rsidR="00C30CCB" w:rsidRPr="003346BA" w:rsidTr="00994C74">
        <w:trPr>
          <w:cantSplit/>
          <w:trHeight w:val="359"/>
          <w:tblHeader/>
        </w:trPr>
        <w:tc>
          <w:tcPr>
            <w:tcW w:w="2690" w:type="dxa"/>
            <w:vMerge/>
            <w:tcBorders>
              <w:top w:val="single" w:sz="6" w:space="0" w:color="auto"/>
              <w:left w:val="single" w:sz="6" w:space="0" w:color="auto"/>
              <w:bottom w:val="single" w:sz="6" w:space="0" w:color="auto"/>
              <w:right w:val="single" w:sz="6" w:space="0" w:color="auto"/>
            </w:tcBorders>
            <w:vAlign w:val="center"/>
          </w:tcPr>
          <w:p w:rsidR="00C30CCB" w:rsidRPr="003346BA" w:rsidRDefault="00C30CCB" w:rsidP="00391073">
            <w:pPr>
              <w:jc w:val="center"/>
              <w:rPr>
                <w:sz w:val="18"/>
                <w:szCs w:val="18"/>
                <w:vertAlign w:val="superscript"/>
              </w:rPr>
            </w:pPr>
          </w:p>
        </w:tc>
        <w:tc>
          <w:tcPr>
            <w:tcW w:w="1276" w:type="dxa"/>
            <w:vMerge/>
            <w:tcBorders>
              <w:top w:val="single" w:sz="6" w:space="0" w:color="auto"/>
              <w:left w:val="single" w:sz="6" w:space="0" w:color="auto"/>
              <w:bottom w:val="single" w:sz="6" w:space="0" w:color="auto"/>
              <w:right w:val="single" w:sz="6" w:space="0" w:color="auto"/>
            </w:tcBorders>
            <w:vAlign w:val="center"/>
          </w:tcPr>
          <w:p w:rsidR="00C30CCB" w:rsidRPr="003346BA" w:rsidRDefault="00C30CCB" w:rsidP="00391073">
            <w:pPr>
              <w:jc w:val="center"/>
              <w:rPr>
                <w:sz w:val="18"/>
                <w:szCs w:val="18"/>
                <w:vertAlign w:val="superscript"/>
              </w:rPr>
            </w:pPr>
          </w:p>
        </w:tc>
        <w:tc>
          <w:tcPr>
            <w:tcW w:w="1456" w:type="dxa"/>
            <w:gridSpan w:val="2"/>
            <w:tcBorders>
              <w:top w:val="single" w:sz="6" w:space="0" w:color="auto"/>
              <w:left w:val="single" w:sz="6" w:space="0" w:color="auto"/>
              <w:bottom w:val="single" w:sz="6" w:space="0" w:color="auto"/>
              <w:right w:val="single" w:sz="6" w:space="0" w:color="auto"/>
            </w:tcBorders>
          </w:tcPr>
          <w:p w:rsidR="00C30CCB" w:rsidRPr="003346BA" w:rsidRDefault="00C30CCB" w:rsidP="00391073">
            <w:pPr>
              <w:spacing w:line="276" w:lineRule="auto"/>
              <w:jc w:val="center"/>
              <w:rPr>
                <w:sz w:val="18"/>
                <w:szCs w:val="18"/>
                <w:vertAlign w:val="superscript"/>
              </w:rPr>
            </w:pPr>
            <w:r w:rsidRPr="003346BA">
              <w:rPr>
                <w:sz w:val="18"/>
                <w:szCs w:val="18"/>
                <w:vertAlign w:val="superscript"/>
              </w:rPr>
              <w:t>всего</w:t>
            </w:r>
          </w:p>
        </w:tc>
        <w:tc>
          <w:tcPr>
            <w:tcW w:w="1520" w:type="dxa"/>
            <w:gridSpan w:val="2"/>
            <w:tcBorders>
              <w:top w:val="single" w:sz="6" w:space="0" w:color="auto"/>
              <w:left w:val="single" w:sz="6" w:space="0" w:color="auto"/>
              <w:bottom w:val="single" w:sz="6" w:space="0" w:color="auto"/>
              <w:right w:val="single" w:sz="6" w:space="0" w:color="auto"/>
            </w:tcBorders>
          </w:tcPr>
          <w:p w:rsidR="00C30CCB" w:rsidRPr="003346BA" w:rsidRDefault="00C30CCB" w:rsidP="00391073">
            <w:pPr>
              <w:spacing w:line="276" w:lineRule="auto"/>
              <w:jc w:val="center"/>
              <w:rPr>
                <w:sz w:val="18"/>
                <w:szCs w:val="18"/>
                <w:vertAlign w:val="superscript"/>
              </w:rPr>
            </w:pPr>
            <w:r w:rsidRPr="003346BA">
              <w:rPr>
                <w:sz w:val="18"/>
                <w:szCs w:val="18"/>
                <w:vertAlign w:val="superscript"/>
              </w:rPr>
              <w:t>федеральный</w:t>
            </w:r>
            <w:r w:rsidRPr="003346BA">
              <w:rPr>
                <w:sz w:val="18"/>
                <w:szCs w:val="18"/>
                <w:vertAlign w:val="superscript"/>
              </w:rPr>
              <w:br/>
              <w:t>бюджет</w:t>
            </w:r>
          </w:p>
        </w:tc>
        <w:tc>
          <w:tcPr>
            <w:tcW w:w="1418" w:type="dxa"/>
            <w:gridSpan w:val="2"/>
            <w:tcBorders>
              <w:top w:val="single" w:sz="6" w:space="0" w:color="auto"/>
              <w:left w:val="single" w:sz="6" w:space="0" w:color="auto"/>
              <w:bottom w:val="single" w:sz="6" w:space="0" w:color="auto"/>
              <w:right w:val="single" w:sz="6" w:space="0" w:color="auto"/>
            </w:tcBorders>
          </w:tcPr>
          <w:p w:rsidR="00C30CCB" w:rsidRPr="003346BA" w:rsidRDefault="00C30CCB" w:rsidP="00391073">
            <w:pPr>
              <w:spacing w:line="276" w:lineRule="auto"/>
              <w:jc w:val="center"/>
              <w:rPr>
                <w:sz w:val="18"/>
                <w:szCs w:val="18"/>
                <w:vertAlign w:val="superscript"/>
              </w:rPr>
            </w:pPr>
            <w:r w:rsidRPr="003346BA">
              <w:rPr>
                <w:sz w:val="18"/>
                <w:szCs w:val="18"/>
                <w:vertAlign w:val="superscript"/>
              </w:rPr>
              <w:t>бюджет МО «Ленский муниципальный район»</w:t>
            </w:r>
          </w:p>
        </w:tc>
        <w:tc>
          <w:tcPr>
            <w:tcW w:w="1417" w:type="dxa"/>
            <w:gridSpan w:val="2"/>
            <w:tcBorders>
              <w:top w:val="single" w:sz="6" w:space="0" w:color="auto"/>
              <w:left w:val="single" w:sz="6" w:space="0" w:color="auto"/>
              <w:bottom w:val="single" w:sz="6" w:space="0" w:color="auto"/>
              <w:right w:val="single" w:sz="6" w:space="0" w:color="auto"/>
            </w:tcBorders>
          </w:tcPr>
          <w:p w:rsidR="00C30CCB" w:rsidRPr="003346BA" w:rsidRDefault="00C30CCB" w:rsidP="00391073">
            <w:pPr>
              <w:spacing w:line="276" w:lineRule="auto"/>
              <w:jc w:val="center"/>
              <w:rPr>
                <w:sz w:val="18"/>
                <w:szCs w:val="18"/>
                <w:vertAlign w:val="superscript"/>
              </w:rPr>
            </w:pPr>
            <w:r w:rsidRPr="003346BA">
              <w:rPr>
                <w:sz w:val="18"/>
                <w:szCs w:val="18"/>
                <w:vertAlign w:val="superscript"/>
              </w:rPr>
              <w:t>Бюджеты поселений</w:t>
            </w:r>
          </w:p>
        </w:tc>
        <w:tc>
          <w:tcPr>
            <w:tcW w:w="1560" w:type="dxa"/>
            <w:gridSpan w:val="2"/>
            <w:tcBorders>
              <w:top w:val="single" w:sz="6" w:space="0" w:color="auto"/>
              <w:left w:val="single" w:sz="6" w:space="0" w:color="auto"/>
              <w:bottom w:val="single" w:sz="6" w:space="0" w:color="auto"/>
              <w:right w:val="single" w:sz="6" w:space="0" w:color="auto"/>
            </w:tcBorders>
          </w:tcPr>
          <w:p w:rsidR="00C30CCB" w:rsidRPr="003346BA" w:rsidRDefault="00C30CCB" w:rsidP="00391073">
            <w:pPr>
              <w:spacing w:line="276" w:lineRule="auto"/>
              <w:jc w:val="center"/>
              <w:rPr>
                <w:sz w:val="18"/>
                <w:szCs w:val="18"/>
                <w:vertAlign w:val="superscript"/>
              </w:rPr>
            </w:pPr>
            <w:r w:rsidRPr="003346BA">
              <w:rPr>
                <w:sz w:val="18"/>
                <w:szCs w:val="18"/>
                <w:vertAlign w:val="superscript"/>
              </w:rPr>
              <w:t xml:space="preserve">областной  </w:t>
            </w:r>
            <w:r w:rsidRPr="003346BA">
              <w:rPr>
                <w:sz w:val="18"/>
                <w:szCs w:val="18"/>
                <w:vertAlign w:val="superscript"/>
              </w:rPr>
              <w:br/>
              <w:t>бюджет</w:t>
            </w:r>
          </w:p>
        </w:tc>
        <w:tc>
          <w:tcPr>
            <w:tcW w:w="1599" w:type="dxa"/>
            <w:gridSpan w:val="3"/>
            <w:tcBorders>
              <w:top w:val="single" w:sz="6" w:space="0" w:color="auto"/>
              <w:left w:val="single" w:sz="6" w:space="0" w:color="auto"/>
              <w:bottom w:val="single" w:sz="6" w:space="0" w:color="auto"/>
              <w:right w:val="single" w:sz="6" w:space="0" w:color="auto"/>
            </w:tcBorders>
          </w:tcPr>
          <w:p w:rsidR="00C30CCB" w:rsidRPr="003346BA" w:rsidRDefault="00C30CCB" w:rsidP="00391073">
            <w:pPr>
              <w:spacing w:line="276" w:lineRule="auto"/>
              <w:jc w:val="center"/>
              <w:rPr>
                <w:sz w:val="18"/>
                <w:szCs w:val="18"/>
                <w:vertAlign w:val="superscript"/>
              </w:rPr>
            </w:pPr>
            <w:r w:rsidRPr="003346BA">
              <w:rPr>
                <w:sz w:val="18"/>
                <w:szCs w:val="18"/>
                <w:vertAlign w:val="superscript"/>
              </w:rPr>
              <w:t>внебюджетные</w:t>
            </w:r>
            <w:r w:rsidRPr="003346BA">
              <w:rPr>
                <w:sz w:val="18"/>
                <w:szCs w:val="18"/>
                <w:vertAlign w:val="superscript"/>
              </w:rPr>
              <w:br/>
              <w:t>источники</w:t>
            </w:r>
          </w:p>
        </w:tc>
        <w:tc>
          <w:tcPr>
            <w:tcW w:w="2511" w:type="dxa"/>
            <w:vMerge/>
            <w:tcBorders>
              <w:top w:val="single" w:sz="6" w:space="0" w:color="auto"/>
              <w:left w:val="single" w:sz="6" w:space="0" w:color="auto"/>
              <w:bottom w:val="single" w:sz="6" w:space="0" w:color="auto"/>
              <w:right w:val="single" w:sz="6" w:space="0" w:color="auto"/>
            </w:tcBorders>
            <w:vAlign w:val="center"/>
          </w:tcPr>
          <w:p w:rsidR="00C30CCB" w:rsidRPr="003346BA" w:rsidRDefault="00C30CCB" w:rsidP="00391073">
            <w:pPr>
              <w:jc w:val="center"/>
              <w:rPr>
                <w:sz w:val="18"/>
                <w:szCs w:val="18"/>
                <w:vertAlign w:val="superscript"/>
              </w:rPr>
            </w:pPr>
          </w:p>
        </w:tc>
      </w:tr>
      <w:tr w:rsidR="00C30CCB" w:rsidRPr="003346BA" w:rsidTr="00941D40">
        <w:trPr>
          <w:cantSplit/>
          <w:trHeight w:val="301"/>
          <w:tblHeader/>
        </w:trPr>
        <w:tc>
          <w:tcPr>
            <w:tcW w:w="2690" w:type="dxa"/>
            <w:vMerge/>
            <w:tcBorders>
              <w:top w:val="single" w:sz="6" w:space="0" w:color="auto"/>
              <w:left w:val="single" w:sz="6" w:space="0" w:color="auto"/>
              <w:bottom w:val="single" w:sz="6" w:space="0" w:color="auto"/>
              <w:right w:val="single" w:sz="6" w:space="0" w:color="auto"/>
            </w:tcBorders>
            <w:vAlign w:val="center"/>
          </w:tcPr>
          <w:p w:rsidR="00C30CCB" w:rsidRPr="003346BA" w:rsidRDefault="00C30CCB" w:rsidP="00391073">
            <w:pPr>
              <w:jc w:val="center"/>
              <w:rPr>
                <w:sz w:val="18"/>
                <w:szCs w:val="18"/>
                <w:vertAlign w:val="superscript"/>
              </w:rPr>
            </w:pPr>
          </w:p>
        </w:tc>
        <w:tc>
          <w:tcPr>
            <w:tcW w:w="1276" w:type="dxa"/>
            <w:vMerge/>
            <w:tcBorders>
              <w:top w:val="single" w:sz="6" w:space="0" w:color="auto"/>
              <w:left w:val="single" w:sz="6" w:space="0" w:color="auto"/>
              <w:bottom w:val="single" w:sz="6" w:space="0" w:color="auto"/>
              <w:right w:val="single" w:sz="6" w:space="0" w:color="auto"/>
            </w:tcBorders>
            <w:vAlign w:val="center"/>
          </w:tcPr>
          <w:p w:rsidR="00C30CCB" w:rsidRPr="003346BA" w:rsidRDefault="00C30CCB" w:rsidP="00391073">
            <w:pPr>
              <w:jc w:val="center"/>
              <w:rPr>
                <w:sz w:val="18"/>
                <w:szCs w:val="18"/>
                <w:vertAlign w:val="superscript"/>
              </w:rPr>
            </w:pPr>
          </w:p>
        </w:tc>
        <w:tc>
          <w:tcPr>
            <w:tcW w:w="786" w:type="dxa"/>
            <w:tcBorders>
              <w:top w:val="single" w:sz="6" w:space="0" w:color="auto"/>
              <w:left w:val="single" w:sz="6" w:space="0" w:color="auto"/>
              <w:bottom w:val="single" w:sz="6" w:space="0" w:color="auto"/>
              <w:right w:val="single" w:sz="6" w:space="0" w:color="auto"/>
            </w:tcBorders>
          </w:tcPr>
          <w:p w:rsidR="00C30CCB" w:rsidRPr="003346BA" w:rsidRDefault="00C30CCB" w:rsidP="00391073">
            <w:pPr>
              <w:spacing w:line="276" w:lineRule="auto"/>
              <w:jc w:val="center"/>
              <w:rPr>
                <w:sz w:val="18"/>
                <w:szCs w:val="18"/>
                <w:vertAlign w:val="superscript"/>
              </w:rPr>
            </w:pPr>
            <w:r w:rsidRPr="003346BA">
              <w:rPr>
                <w:sz w:val="18"/>
                <w:szCs w:val="18"/>
                <w:vertAlign w:val="superscript"/>
              </w:rPr>
              <w:t>План</w:t>
            </w:r>
          </w:p>
        </w:tc>
        <w:tc>
          <w:tcPr>
            <w:tcW w:w="670" w:type="dxa"/>
            <w:tcBorders>
              <w:top w:val="single" w:sz="6" w:space="0" w:color="auto"/>
              <w:left w:val="single" w:sz="6" w:space="0" w:color="auto"/>
              <w:bottom w:val="single" w:sz="6" w:space="0" w:color="auto"/>
              <w:right w:val="single" w:sz="6" w:space="0" w:color="auto"/>
            </w:tcBorders>
          </w:tcPr>
          <w:p w:rsidR="00C30CCB" w:rsidRPr="003346BA" w:rsidRDefault="00C30CCB" w:rsidP="00391073">
            <w:pPr>
              <w:spacing w:line="276" w:lineRule="auto"/>
              <w:jc w:val="center"/>
              <w:rPr>
                <w:sz w:val="18"/>
                <w:szCs w:val="18"/>
                <w:vertAlign w:val="superscript"/>
              </w:rPr>
            </w:pPr>
            <w:r w:rsidRPr="003346BA">
              <w:rPr>
                <w:sz w:val="18"/>
                <w:szCs w:val="18"/>
                <w:vertAlign w:val="superscript"/>
              </w:rPr>
              <w:t>Факт</w:t>
            </w:r>
          </w:p>
        </w:tc>
        <w:tc>
          <w:tcPr>
            <w:tcW w:w="803" w:type="dxa"/>
            <w:tcBorders>
              <w:top w:val="single" w:sz="6" w:space="0" w:color="auto"/>
              <w:left w:val="single" w:sz="6" w:space="0" w:color="auto"/>
              <w:bottom w:val="single" w:sz="6" w:space="0" w:color="auto"/>
              <w:right w:val="single" w:sz="6" w:space="0" w:color="auto"/>
            </w:tcBorders>
          </w:tcPr>
          <w:p w:rsidR="00C30CCB" w:rsidRPr="003346BA" w:rsidRDefault="00C30CCB" w:rsidP="00391073">
            <w:pPr>
              <w:spacing w:line="276" w:lineRule="auto"/>
              <w:jc w:val="center"/>
              <w:rPr>
                <w:sz w:val="18"/>
                <w:szCs w:val="18"/>
                <w:vertAlign w:val="superscript"/>
              </w:rPr>
            </w:pPr>
            <w:r w:rsidRPr="003346BA">
              <w:rPr>
                <w:sz w:val="18"/>
                <w:szCs w:val="18"/>
                <w:vertAlign w:val="superscript"/>
              </w:rPr>
              <w:t>план</w:t>
            </w:r>
          </w:p>
        </w:tc>
        <w:tc>
          <w:tcPr>
            <w:tcW w:w="717" w:type="dxa"/>
            <w:tcBorders>
              <w:top w:val="single" w:sz="6" w:space="0" w:color="auto"/>
              <w:left w:val="single" w:sz="6" w:space="0" w:color="auto"/>
              <w:bottom w:val="single" w:sz="6" w:space="0" w:color="auto"/>
              <w:right w:val="single" w:sz="6" w:space="0" w:color="auto"/>
            </w:tcBorders>
          </w:tcPr>
          <w:p w:rsidR="00C30CCB" w:rsidRPr="003346BA" w:rsidRDefault="00C30CCB" w:rsidP="00391073">
            <w:pPr>
              <w:spacing w:line="276" w:lineRule="auto"/>
              <w:jc w:val="center"/>
              <w:rPr>
                <w:sz w:val="18"/>
                <w:szCs w:val="18"/>
                <w:vertAlign w:val="superscript"/>
              </w:rPr>
            </w:pPr>
            <w:r w:rsidRPr="003346BA">
              <w:rPr>
                <w:sz w:val="18"/>
                <w:szCs w:val="18"/>
                <w:vertAlign w:val="superscript"/>
              </w:rPr>
              <w:t>факт</w:t>
            </w:r>
          </w:p>
        </w:tc>
        <w:tc>
          <w:tcPr>
            <w:tcW w:w="709" w:type="dxa"/>
            <w:tcBorders>
              <w:top w:val="single" w:sz="6" w:space="0" w:color="auto"/>
              <w:left w:val="single" w:sz="6" w:space="0" w:color="auto"/>
              <w:bottom w:val="single" w:sz="6" w:space="0" w:color="auto"/>
              <w:right w:val="single" w:sz="6" w:space="0" w:color="auto"/>
            </w:tcBorders>
          </w:tcPr>
          <w:p w:rsidR="00C30CCB" w:rsidRPr="003346BA" w:rsidRDefault="00C30CCB" w:rsidP="00391073">
            <w:pPr>
              <w:spacing w:line="276" w:lineRule="auto"/>
              <w:jc w:val="center"/>
              <w:rPr>
                <w:sz w:val="18"/>
                <w:szCs w:val="18"/>
                <w:vertAlign w:val="superscript"/>
              </w:rPr>
            </w:pPr>
            <w:r w:rsidRPr="003346BA">
              <w:rPr>
                <w:sz w:val="18"/>
                <w:szCs w:val="18"/>
                <w:vertAlign w:val="superscript"/>
              </w:rPr>
              <w:t>план</w:t>
            </w:r>
          </w:p>
        </w:tc>
        <w:tc>
          <w:tcPr>
            <w:tcW w:w="709" w:type="dxa"/>
            <w:tcBorders>
              <w:top w:val="single" w:sz="6" w:space="0" w:color="auto"/>
              <w:left w:val="single" w:sz="6" w:space="0" w:color="auto"/>
              <w:bottom w:val="single" w:sz="6" w:space="0" w:color="auto"/>
              <w:right w:val="single" w:sz="6" w:space="0" w:color="auto"/>
            </w:tcBorders>
          </w:tcPr>
          <w:p w:rsidR="00C30CCB" w:rsidRPr="003346BA" w:rsidRDefault="00C30CCB" w:rsidP="00391073">
            <w:pPr>
              <w:spacing w:line="276" w:lineRule="auto"/>
              <w:jc w:val="center"/>
              <w:rPr>
                <w:sz w:val="18"/>
                <w:szCs w:val="18"/>
                <w:vertAlign w:val="superscript"/>
              </w:rPr>
            </w:pPr>
            <w:r w:rsidRPr="003346BA">
              <w:rPr>
                <w:sz w:val="18"/>
                <w:szCs w:val="18"/>
                <w:vertAlign w:val="superscript"/>
              </w:rPr>
              <w:t>факт</w:t>
            </w:r>
          </w:p>
        </w:tc>
        <w:tc>
          <w:tcPr>
            <w:tcW w:w="703" w:type="dxa"/>
            <w:tcBorders>
              <w:top w:val="single" w:sz="6" w:space="0" w:color="auto"/>
              <w:left w:val="single" w:sz="6" w:space="0" w:color="auto"/>
              <w:bottom w:val="single" w:sz="6" w:space="0" w:color="auto"/>
              <w:right w:val="single" w:sz="6" w:space="0" w:color="auto"/>
            </w:tcBorders>
          </w:tcPr>
          <w:p w:rsidR="00C30CCB" w:rsidRPr="003346BA" w:rsidRDefault="00C30CCB" w:rsidP="00391073">
            <w:pPr>
              <w:spacing w:line="276" w:lineRule="auto"/>
              <w:jc w:val="center"/>
              <w:rPr>
                <w:sz w:val="18"/>
                <w:szCs w:val="18"/>
                <w:vertAlign w:val="superscript"/>
              </w:rPr>
            </w:pPr>
            <w:r w:rsidRPr="003346BA">
              <w:rPr>
                <w:sz w:val="18"/>
                <w:szCs w:val="18"/>
                <w:vertAlign w:val="superscript"/>
              </w:rPr>
              <w:t>план</w:t>
            </w:r>
          </w:p>
        </w:tc>
        <w:tc>
          <w:tcPr>
            <w:tcW w:w="714" w:type="dxa"/>
            <w:tcBorders>
              <w:top w:val="single" w:sz="6" w:space="0" w:color="auto"/>
              <w:left w:val="single" w:sz="6" w:space="0" w:color="auto"/>
              <w:bottom w:val="single" w:sz="6" w:space="0" w:color="auto"/>
              <w:right w:val="single" w:sz="6" w:space="0" w:color="auto"/>
            </w:tcBorders>
          </w:tcPr>
          <w:p w:rsidR="00C30CCB" w:rsidRPr="003346BA" w:rsidRDefault="00C30CCB" w:rsidP="00391073">
            <w:pPr>
              <w:spacing w:line="276" w:lineRule="auto"/>
              <w:jc w:val="center"/>
              <w:rPr>
                <w:sz w:val="18"/>
                <w:szCs w:val="18"/>
                <w:vertAlign w:val="superscript"/>
              </w:rPr>
            </w:pPr>
            <w:r w:rsidRPr="003346BA">
              <w:rPr>
                <w:sz w:val="18"/>
                <w:szCs w:val="18"/>
                <w:vertAlign w:val="superscript"/>
              </w:rPr>
              <w:t>факт</w:t>
            </w:r>
          </w:p>
        </w:tc>
        <w:tc>
          <w:tcPr>
            <w:tcW w:w="827" w:type="dxa"/>
            <w:tcBorders>
              <w:top w:val="single" w:sz="6" w:space="0" w:color="auto"/>
              <w:left w:val="single" w:sz="6" w:space="0" w:color="auto"/>
              <w:bottom w:val="single" w:sz="6" w:space="0" w:color="auto"/>
              <w:right w:val="single" w:sz="6" w:space="0" w:color="auto"/>
            </w:tcBorders>
          </w:tcPr>
          <w:p w:rsidR="00C30CCB" w:rsidRPr="003346BA" w:rsidRDefault="00C30CCB" w:rsidP="00391073">
            <w:pPr>
              <w:spacing w:line="276" w:lineRule="auto"/>
              <w:jc w:val="center"/>
              <w:rPr>
                <w:sz w:val="18"/>
                <w:szCs w:val="18"/>
                <w:vertAlign w:val="superscript"/>
              </w:rPr>
            </w:pPr>
            <w:r w:rsidRPr="003346BA">
              <w:rPr>
                <w:sz w:val="18"/>
                <w:szCs w:val="18"/>
                <w:vertAlign w:val="superscript"/>
              </w:rPr>
              <w:t>план</w:t>
            </w:r>
          </w:p>
        </w:tc>
        <w:tc>
          <w:tcPr>
            <w:tcW w:w="733" w:type="dxa"/>
            <w:tcBorders>
              <w:top w:val="single" w:sz="6" w:space="0" w:color="auto"/>
              <w:left w:val="single" w:sz="6" w:space="0" w:color="auto"/>
              <w:bottom w:val="single" w:sz="6" w:space="0" w:color="auto"/>
              <w:right w:val="single" w:sz="6" w:space="0" w:color="auto"/>
            </w:tcBorders>
          </w:tcPr>
          <w:p w:rsidR="00C30CCB" w:rsidRPr="003346BA" w:rsidRDefault="00C30CCB" w:rsidP="00391073">
            <w:pPr>
              <w:spacing w:line="276" w:lineRule="auto"/>
              <w:jc w:val="center"/>
              <w:rPr>
                <w:sz w:val="18"/>
                <w:szCs w:val="18"/>
                <w:vertAlign w:val="superscript"/>
              </w:rPr>
            </w:pPr>
            <w:r w:rsidRPr="003346BA">
              <w:rPr>
                <w:sz w:val="18"/>
                <w:szCs w:val="18"/>
                <w:vertAlign w:val="superscript"/>
              </w:rPr>
              <w:t>факт</w:t>
            </w:r>
          </w:p>
        </w:tc>
        <w:tc>
          <w:tcPr>
            <w:tcW w:w="708" w:type="dxa"/>
            <w:tcBorders>
              <w:top w:val="single" w:sz="6" w:space="0" w:color="auto"/>
              <w:left w:val="single" w:sz="6" w:space="0" w:color="auto"/>
              <w:bottom w:val="single" w:sz="6" w:space="0" w:color="auto"/>
              <w:right w:val="single" w:sz="6" w:space="0" w:color="auto"/>
            </w:tcBorders>
          </w:tcPr>
          <w:p w:rsidR="00C30CCB" w:rsidRPr="003346BA" w:rsidRDefault="00C30CCB" w:rsidP="00391073">
            <w:pPr>
              <w:spacing w:line="276" w:lineRule="auto"/>
              <w:jc w:val="center"/>
              <w:rPr>
                <w:sz w:val="18"/>
                <w:szCs w:val="18"/>
                <w:vertAlign w:val="superscript"/>
              </w:rPr>
            </w:pPr>
            <w:r w:rsidRPr="003346BA">
              <w:rPr>
                <w:sz w:val="18"/>
                <w:szCs w:val="18"/>
                <w:vertAlign w:val="superscript"/>
              </w:rPr>
              <w:t>план</w:t>
            </w:r>
          </w:p>
        </w:tc>
        <w:tc>
          <w:tcPr>
            <w:tcW w:w="891" w:type="dxa"/>
            <w:gridSpan w:val="2"/>
            <w:tcBorders>
              <w:top w:val="single" w:sz="6" w:space="0" w:color="auto"/>
              <w:left w:val="single" w:sz="6" w:space="0" w:color="auto"/>
              <w:bottom w:val="single" w:sz="6" w:space="0" w:color="auto"/>
              <w:right w:val="single" w:sz="6" w:space="0" w:color="auto"/>
            </w:tcBorders>
          </w:tcPr>
          <w:p w:rsidR="00C30CCB" w:rsidRPr="003346BA" w:rsidRDefault="00C30CCB" w:rsidP="00391073">
            <w:pPr>
              <w:spacing w:line="276" w:lineRule="auto"/>
              <w:jc w:val="center"/>
              <w:rPr>
                <w:sz w:val="18"/>
                <w:szCs w:val="18"/>
                <w:vertAlign w:val="superscript"/>
              </w:rPr>
            </w:pPr>
            <w:r w:rsidRPr="003346BA">
              <w:rPr>
                <w:sz w:val="18"/>
                <w:szCs w:val="18"/>
                <w:vertAlign w:val="superscript"/>
              </w:rPr>
              <w:t>Факт</w:t>
            </w:r>
          </w:p>
        </w:tc>
        <w:tc>
          <w:tcPr>
            <w:tcW w:w="2511" w:type="dxa"/>
            <w:vMerge/>
            <w:tcBorders>
              <w:top w:val="single" w:sz="6" w:space="0" w:color="auto"/>
              <w:left w:val="single" w:sz="6" w:space="0" w:color="auto"/>
              <w:bottom w:val="single" w:sz="6" w:space="0" w:color="auto"/>
              <w:right w:val="single" w:sz="6" w:space="0" w:color="auto"/>
            </w:tcBorders>
            <w:vAlign w:val="center"/>
          </w:tcPr>
          <w:p w:rsidR="00C30CCB" w:rsidRPr="003346BA" w:rsidRDefault="00C30CCB" w:rsidP="00391073">
            <w:pPr>
              <w:jc w:val="center"/>
              <w:rPr>
                <w:sz w:val="18"/>
                <w:szCs w:val="18"/>
                <w:vertAlign w:val="superscript"/>
              </w:rPr>
            </w:pPr>
          </w:p>
        </w:tc>
      </w:tr>
      <w:tr w:rsidR="00C30CCB" w:rsidRPr="003346BA" w:rsidTr="00994C74">
        <w:trPr>
          <w:cantSplit/>
          <w:trHeight w:val="239"/>
          <w:tblHeader/>
        </w:trPr>
        <w:tc>
          <w:tcPr>
            <w:tcW w:w="2690" w:type="dxa"/>
            <w:tcBorders>
              <w:top w:val="single" w:sz="6" w:space="0" w:color="auto"/>
              <w:left w:val="single" w:sz="6" w:space="0" w:color="auto"/>
              <w:bottom w:val="single" w:sz="6" w:space="0" w:color="auto"/>
              <w:right w:val="single" w:sz="6" w:space="0" w:color="auto"/>
            </w:tcBorders>
          </w:tcPr>
          <w:p w:rsidR="00C30CCB" w:rsidRPr="003346BA" w:rsidRDefault="00C30CCB" w:rsidP="00391073">
            <w:pPr>
              <w:spacing w:line="276" w:lineRule="auto"/>
              <w:jc w:val="center"/>
              <w:rPr>
                <w:sz w:val="18"/>
                <w:szCs w:val="18"/>
                <w:vertAlign w:val="superscript"/>
              </w:rPr>
            </w:pPr>
            <w:r w:rsidRPr="003346BA">
              <w:rPr>
                <w:sz w:val="18"/>
                <w:szCs w:val="18"/>
                <w:vertAlign w:val="superscript"/>
              </w:rPr>
              <w:t>1</w:t>
            </w:r>
          </w:p>
        </w:tc>
        <w:tc>
          <w:tcPr>
            <w:tcW w:w="1276" w:type="dxa"/>
            <w:tcBorders>
              <w:top w:val="single" w:sz="6" w:space="0" w:color="auto"/>
              <w:left w:val="single" w:sz="6" w:space="0" w:color="auto"/>
              <w:bottom w:val="single" w:sz="6" w:space="0" w:color="auto"/>
              <w:right w:val="single" w:sz="6" w:space="0" w:color="auto"/>
            </w:tcBorders>
          </w:tcPr>
          <w:p w:rsidR="00C30CCB" w:rsidRPr="003346BA" w:rsidRDefault="00C30CCB" w:rsidP="00391073">
            <w:pPr>
              <w:spacing w:line="276" w:lineRule="auto"/>
              <w:jc w:val="center"/>
              <w:rPr>
                <w:sz w:val="18"/>
                <w:szCs w:val="18"/>
                <w:vertAlign w:val="superscript"/>
              </w:rPr>
            </w:pPr>
            <w:r w:rsidRPr="003346BA">
              <w:rPr>
                <w:sz w:val="18"/>
                <w:szCs w:val="18"/>
                <w:vertAlign w:val="superscript"/>
              </w:rPr>
              <w:t>2</w:t>
            </w:r>
          </w:p>
        </w:tc>
        <w:tc>
          <w:tcPr>
            <w:tcW w:w="786" w:type="dxa"/>
            <w:tcBorders>
              <w:top w:val="single" w:sz="6" w:space="0" w:color="auto"/>
              <w:left w:val="single" w:sz="6" w:space="0" w:color="auto"/>
              <w:bottom w:val="single" w:sz="6" w:space="0" w:color="auto"/>
              <w:right w:val="single" w:sz="6" w:space="0" w:color="auto"/>
            </w:tcBorders>
          </w:tcPr>
          <w:p w:rsidR="00C30CCB" w:rsidRPr="003346BA" w:rsidRDefault="00C30CCB" w:rsidP="00391073">
            <w:pPr>
              <w:spacing w:line="276" w:lineRule="auto"/>
              <w:jc w:val="center"/>
              <w:rPr>
                <w:sz w:val="18"/>
                <w:szCs w:val="18"/>
                <w:vertAlign w:val="superscript"/>
              </w:rPr>
            </w:pPr>
            <w:r w:rsidRPr="003346BA">
              <w:rPr>
                <w:sz w:val="18"/>
                <w:szCs w:val="18"/>
                <w:vertAlign w:val="superscript"/>
              </w:rPr>
              <w:t>3</w:t>
            </w:r>
          </w:p>
        </w:tc>
        <w:tc>
          <w:tcPr>
            <w:tcW w:w="670" w:type="dxa"/>
            <w:tcBorders>
              <w:top w:val="single" w:sz="6" w:space="0" w:color="auto"/>
              <w:left w:val="single" w:sz="6" w:space="0" w:color="auto"/>
              <w:bottom w:val="single" w:sz="6" w:space="0" w:color="auto"/>
              <w:right w:val="single" w:sz="6" w:space="0" w:color="auto"/>
            </w:tcBorders>
          </w:tcPr>
          <w:p w:rsidR="00C30CCB" w:rsidRPr="003346BA" w:rsidRDefault="00C30CCB" w:rsidP="00391073">
            <w:pPr>
              <w:spacing w:line="276" w:lineRule="auto"/>
              <w:jc w:val="center"/>
              <w:rPr>
                <w:sz w:val="18"/>
                <w:szCs w:val="18"/>
                <w:vertAlign w:val="superscript"/>
              </w:rPr>
            </w:pPr>
            <w:r w:rsidRPr="003346BA">
              <w:rPr>
                <w:sz w:val="18"/>
                <w:szCs w:val="18"/>
                <w:vertAlign w:val="superscript"/>
              </w:rPr>
              <w:t>4</w:t>
            </w:r>
          </w:p>
        </w:tc>
        <w:tc>
          <w:tcPr>
            <w:tcW w:w="803" w:type="dxa"/>
            <w:tcBorders>
              <w:top w:val="single" w:sz="6" w:space="0" w:color="auto"/>
              <w:left w:val="single" w:sz="6" w:space="0" w:color="auto"/>
              <w:bottom w:val="single" w:sz="6" w:space="0" w:color="auto"/>
              <w:right w:val="single" w:sz="6" w:space="0" w:color="auto"/>
            </w:tcBorders>
          </w:tcPr>
          <w:p w:rsidR="00C30CCB" w:rsidRPr="003346BA" w:rsidRDefault="00C30CCB" w:rsidP="00391073">
            <w:pPr>
              <w:spacing w:line="276" w:lineRule="auto"/>
              <w:jc w:val="center"/>
              <w:rPr>
                <w:sz w:val="18"/>
                <w:szCs w:val="18"/>
                <w:vertAlign w:val="superscript"/>
              </w:rPr>
            </w:pPr>
            <w:r w:rsidRPr="003346BA">
              <w:rPr>
                <w:sz w:val="18"/>
                <w:szCs w:val="18"/>
                <w:vertAlign w:val="superscript"/>
              </w:rPr>
              <w:t>5</w:t>
            </w:r>
          </w:p>
        </w:tc>
        <w:tc>
          <w:tcPr>
            <w:tcW w:w="717" w:type="dxa"/>
            <w:tcBorders>
              <w:top w:val="single" w:sz="6" w:space="0" w:color="auto"/>
              <w:left w:val="single" w:sz="6" w:space="0" w:color="auto"/>
              <w:bottom w:val="single" w:sz="6" w:space="0" w:color="auto"/>
              <w:right w:val="single" w:sz="6" w:space="0" w:color="auto"/>
            </w:tcBorders>
          </w:tcPr>
          <w:p w:rsidR="00C30CCB" w:rsidRPr="003346BA" w:rsidRDefault="00C30CCB" w:rsidP="00391073">
            <w:pPr>
              <w:spacing w:line="276" w:lineRule="auto"/>
              <w:jc w:val="center"/>
              <w:rPr>
                <w:sz w:val="18"/>
                <w:szCs w:val="18"/>
                <w:vertAlign w:val="superscript"/>
              </w:rPr>
            </w:pPr>
            <w:r w:rsidRPr="003346BA">
              <w:rPr>
                <w:sz w:val="18"/>
                <w:szCs w:val="18"/>
                <w:vertAlign w:val="superscript"/>
              </w:rPr>
              <w:t>6</w:t>
            </w:r>
          </w:p>
        </w:tc>
        <w:tc>
          <w:tcPr>
            <w:tcW w:w="709" w:type="dxa"/>
            <w:tcBorders>
              <w:top w:val="single" w:sz="6" w:space="0" w:color="auto"/>
              <w:left w:val="single" w:sz="6" w:space="0" w:color="auto"/>
              <w:bottom w:val="single" w:sz="6" w:space="0" w:color="auto"/>
              <w:right w:val="single" w:sz="6" w:space="0" w:color="auto"/>
            </w:tcBorders>
          </w:tcPr>
          <w:p w:rsidR="00C30CCB" w:rsidRPr="003346BA" w:rsidRDefault="00C30CCB" w:rsidP="00391073">
            <w:pPr>
              <w:spacing w:line="276" w:lineRule="auto"/>
              <w:jc w:val="center"/>
              <w:rPr>
                <w:sz w:val="18"/>
                <w:szCs w:val="18"/>
                <w:vertAlign w:val="superscript"/>
              </w:rPr>
            </w:pPr>
            <w:r w:rsidRPr="003346BA">
              <w:rPr>
                <w:sz w:val="18"/>
                <w:szCs w:val="18"/>
                <w:vertAlign w:val="superscript"/>
              </w:rPr>
              <w:t>7</w:t>
            </w:r>
          </w:p>
        </w:tc>
        <w:tc>
          <w:tcPr>
            <w:tcW w:w="709" w:type="dxa"/>
            <w:tcBorders>
              <w:top w:val="single" w:sz="6" w:space="0" w:color="auto"/>
              <w:left w:val="single" w:sz="6" w:space="0" w:color="auto"/>
              <w:bottom w:val="single" w:sz="6" w:space="0" w:color="auto"/>
              <w:right w:val="single" w:sz="6" w:space="0" w:color="auto"/>
            </w:tcBorders>
          </w:tcPr>
          <w:p w:rsidR="00C30CCB" w:rsidRPr="003346BA" w:rsidRDefault="004A185A" w:rsidP="00391073">
            <w:pPr>
              <w:spacing w:line="276" w:lineRule="auto"/>
              <w:jc w:val="center"/>
              <w:rPr>
                <w:sz w:val="18"/>
                <w:szCs w:val="18"/>
                <w:vertAlign w:val="superscript"/>
              </w:rPr>
            </w:pPr>
            <w:r w:rsidRPr="003346BA">
              <w:rPr>
                <w:sz w:val="18"/>
                <w:szCs w:val="18"/>
                <w:vertAlign w:val="superscript"/>
              </w:rPr>
              <w:t>8</w:t>
            </w:r>
          </w:p>
        </w:tc>
        <w:tc>
          <w:tcPr>
            <w:tcW w:w="703" w:type="dxa"/>
            <w:tcBorders>
              <w:top w:val="single" w:sz="6" w:space="0" w:color="auto"/>
              <w:left w:val="single" w:sz="6" w:space="0" w:color="auto"/>
              <w:bottom w:val="single" w:sz="6" w:space="0" w:color="auto"/>
              <w:right w:val="single" w:sz="6" w:space="0" w:color="auto"/>
            </w:tcBorders>
          </w:tcPr>
          <w:p w:rsidR="00C30CCB" w:rsidRPr="003346BA" w:rsidRDefault="004A185A" w:rsidP="00391073">
            <w:pPr>
              <w:spacing w:line="276" w:lineRule="auto"/>
              <w:jc w:val="center"/>
              <w:rPr>
                <w:sz w:val="18"/>
                <w:szCs w:val="18"/>
                <w:vertAlign w:val="superscript"/>
              </w:rPr>
            </w:pPr>
            <w:r w:rsidRPr="003346BA">
              <w:rPr>
                <w:sz w:val="18"/>
                <w:szCs w:val="18"/>
                <w:vertAlign w:val="superscript"/>
              </w:rPr>
              <w:t>9</w:t>
            </w:r>
          </w:p>
        </w:tc>
        <w:tc>
          <w:tcPr>
            <w:tcW w:w="714" w:type="dxa"/>
            <w:tcBorders>
              <w:top w:val="single" w:sz="6" w:space="0" w:color="auto"/>
              <w:left w:val="single" w:sz="6" w:space="0" w:color="auto"/>
              <w:bottom w:val="single" w:sz="6" w:space="0" w:color="auto"/>
              <w:right w:val="single" w:sz="6" w:space="0" w:color="auto"/>
            </w:tcBorders>
          </w:tcPr>
          <w:p w:rsidR="00C30CCB" w:rsidRPr="003346BA" w:rsidRDefault="004A185A" w:rsidP="00391073">
            <w:pPr>
              <w:spacing w:line="276" w:lineRule="auto"/>
              <w:jc w:val="center"/>
              <w:rPr>
                <w:sz w:val="18"/>
                <w:szCs w:val="18"/>
                <w:vertAlign w:val="superscript"/>
              </w:rPr>
            </w:pPr>
            <w:r w:rsidRPr="003346BA">
              <w:rPr>
                <w:sz w:val="18"/>
                <w:szCs w:val="18"/>
                <w:vertAlign w:val="superscript"/>
              </w:rPr>
              <w:t>10</w:t>
            </w:r>
          </w:p>
        </w:tc>
        <w:tc>
          <w:tcPr>
            <w:tcW w:w="827" w:type="dxa"/>
            <w:tcBorders>
              <w:top w:val="single" w:sz="6" w:space="0" w:color="auto"/>
              <w:left w:val="single" w:sz="6" w:space="0" w:color="auto"/>
              <w:bottom w:val="single" w:sz="6" w:space="0" w:color="auto"/>
              <w:right w:val="single" w:sz="6" w:space="0" w:color="auto"/>
            </w:tcBorders>
          </w:tcPr>
          <w:p w:rsidR="00C30CCB" w:rsidRPr="003346BA" w:rsidRDefault="004A185A" w:rsidP="00391073">
            <w:pPr>
              <w:spacing w:line="276" w:lineRule="auto"/>
              <w:jc w:val="center"/>
              <w:rPr>
                <w:sz w:val="18"/>
                <w:szCs w:val="18"/>
                <w:vertAlign w:val="superscript"/>
              </w:rPr>
            </w:pPr>
            <w:r w:rsidRPr="003346BA">
              <w:rPr>
                <w:sz w:val="18"/>
                <w:szCs w:val="18"/>
                <w:vertAlign w:val="superscript"/>
              </w:rPr>
              <w:t>11</w:t>
            </w:r>
          </w:p>
        </w:tc>
        <w:tc>
          <w:tcPr>
            <w:tcW w:w="733" w:type="dxa"/>
            <w:tcBorders>
              <w:top w:val="single" w:sz="6" w:space="0" w:color="auto"/>
              <w:left w:val="single" w:sz="6" w:space="0" w:color="auto"/>
              <w:bottom w:val="single" w:sz="6" w:space="0" w:color="auto"/>
              <w:right w:val="single" w:sz="6" w:space="0" w:color="auto"/>
            </w:tcBorders>
          </w:tcPr>
          <w:p w:rsidR="00C30CCB" w:rsidRPr="003346BA" w:rsidRDefault="004A185A" w:rsidP="00391073">
            <w:pPr>
              <w:spacing w:line="276" w:lineRule="auto"/>
              <w:jc w:val="center"/>
              <w:rPr>
                <w:sz w:val="18"/>
                <w:szCs w:val="18"/>
                <w:vertAlign w:val="superscript"/>
              </w:rPr>
            </w:pPr>
            <w:r w:rsidRPr="003346BA">
              <w:rPr>
                <w:sz w:val="18"/>
                <w:szCs w:val="18"/>
                <w:vertAlign w:val="superscript"/>
              </w:rPr>
              <w:t>12</w:t>
            </w:r>
          </w:p>
        </w:tc>
        <w:tc>
          <w:tcPr>
            <w:tcW w:w="708" w:type="dxa"/>
            <w:tcBorders>
              <w:top w:val="single" w:sz="6" w:space="0" w:color="auto"/>
              <w:left w:val="single" w:sz="6" w:space="0" w:color="auto"/>
              <w:bottom w:val="single" w:sz="6" w:space="0" w:color="auto"/>
              <w:right w:val="single" w:sz="6" w:space="0" w:color="auto"/>
            </w:tcBorders>
          </w:tcPr>
          <w:p w:rsidR="00C30CCB" w:rsidRPr="003346BA" w:rsidRDefault="004A185A" w:rsidP="00391073">
            <w:pPr>
              <w:spacing w:line="276" w:lineRule="auto"/>
              <w:jc w:val="center"/>
              <w:rPr>
                <w:sz w:val="18"/>
                <w:szCs w:val="18"/>
                <w:vertAlign w:val="superscript"/>
              </w:rPr>
            </w:pPr>
            <w:r w:rsidRPr="003346BA">
              <w:rPr>
                <w:sz w:val="18"/>
                <w:szCs w:val="18"/>
                <w:vertAlign w:val="superscript"/>
              </w:rPr>
              <w:t>13</w:t>
            </w:r>
          </w:p>
        </w:tc>
        <w:tc>
          <w:tcPr>
            <w:tcW w:w="891" w:type="dxa"/>
            <w:gridSpan w:val="2"/>
            <w:tcBorders>
              <w:top w:val="single" w:sz="6" w:space="0" w:color="auto"/>
              <w:left w:val="single" w:sz="6" w:space="0" w:color="auto"/>
              <w:bottom w:val="single" w:sz="6" w:space="0" w:color="auto"/>
              <w:right w:val="single" w:sz="6" w:space="0" w:color="auto"/>
            </w:tcBorders>
          </w:tcPr>
          <w:p w:rsidR="00C30CCB" w:rsidRPr="003346BA" w:rsidRDefault="004A185A" w:rsidP="00391073">
            <w:pPr>
              <w:spacing w:line="276" w:lineRule="auto"/>
              <w:jc w:val="center"/>
              <w:rPr>
                <w:sz w:val="18"/>
                <w:szCs w:val="18"/>
                <w:vertAlign w:val="superscript"/>
              </w:rPr>
            </w:pPr>
            <w:r w:rsidRPr="003346BA">
              <w:rPr>
                <w:sz w:val="18"/>
                <w:szCs w:val="18"/>
                <w:vertAlign w:val="superscript"/>
              </w:rPr>
              <w:t>14</w:t>
            </w:r>
          </w:p>
        </w:tc>
        <w:tc>
          <w:tcPr>
            <w:tcW w:w="2511" w:type="dxa"/>
            <w:tcBorders>
              <w:top w:val="single" w:sz="6" w:space="0" w:color="auto"/>
              <w:left w:val="single" w:sz="6" w:space="0" w:color="auto"/>
              <w:bottom w:val="single" w:sz="6" w:space="0" w:color="auto"/>
              <w:right w:val="single" w:sz="6" w:space="0" w:color="auto"/>
            </w:tcBorders>
          </w:tcPr>
          <w:p w:rsidR="00C30CCB" w:rsidRPr="003346BA" w:rsidRDefault="004A185A" w:rsidP="00391073">
            <w:pPr>
              <w:spacing w:line="276" w:lineRule="auto"/>
              <w:jc w:val="center"/>
              <w:rPr>
                <w:sz w:val="18"/>
                <w:szCs w:val="18"/>
                <w:vertAlign w:val="superscript"/>
              </w:rPr>
            </w:pPr>
            <w:r w:rsidRPr="003346BA">
              <w:rPr>
                <w:sz w:val="18"/>
                <w:szCs w:val="18"/>
                <w:vertAlign w:val="superscript"/>
              </w:rPr>
              <w:t>15</w:t>
            </w:r>
          </w:p>
        </w:tc>
      </w:tr>
      <w:tr w:rsidR="00412D0E" w:rsidRPr="003346BA" w:rsidTr="00994C74">
        <w:trPr>
          <w:cantSplit/>
          <w:trHeight w:val="239"/>
        </w:trPr>
        <w:tc>
          <w:tcPr>
            <w:tcW w:w="2690" w:type="dxa"/>
            <w:tcBorders>
              <w:top w:val="single" w:sz="6" w:space="0" w:color="auto"/>
              <w:left w:val="single" w:sz="6" w:space="0" w:color="auto"/>
              <w:bottom w:val="single" w:sz="6" w:space="0" w:color="auto"/>
              <w:right w:val="single" w:sz="6" w:space="0" w:color="auto"/>
            </w:tcBorders>
          </w:tcPr>
          <w:p w:rsidR="00412D0E" w:rsidRPr="003346BA" w:rsidRDefault="00412D0E" w:rsidP="004D5558">
            <w:pPr>
              <w:spacing w:line="276" w:lineRule="auto"/>
              <w:ind w:left="213"/>
              <w:rPr>
                <w:sz w:val="18"/>
                <w:szCs w:val="18"/>
                <w:vertAlign w:val="superscript"/>
              </w:rPr>
            </w:pPr>
            <w:r w:rsidRPr="003346BA">
              <w:rPr>
                <w:sz w:val="18"/>
                <w:szCs w:val="18"/>
                <w:vertAlign w:val="superscript"/>
              </w:rPr>
              <w:lastRenderedPageBreak/>
              <w:t xml:space="preserve">1.1 Обеспечение реализации государственной политики </w:t>
            </w:r>
            <w:r w:rsidRPr="003346BA">
              <w:rPr>
                <w:spacing w:val="-4"/>
                <w:sz w:val="18"/>
                <w:szCs w:val="18"/>
                <w:vertAlign w:val="superscript"/>
              </w:rPr>
              <w:t>в сфере торговли в Архангельской</w:t>
            </w:r>
            <w:r w:rsidRPr="003346BA">
              <w:rPr>
                <w:sz w:val="18"/>
                <w:szCs w:val="18"/>
                <w:vertAlign w:val="superscript"/>
              </w:rPr>
              <w:t xml:space="preserve"> области  в рамках Федерального </w:t>
            </w:r>
            <w:hyperlink r:id="rId9" w:history="1">
              <w:r w:rsidRPr="003346BA">
                <w:rPr>
                  <w:sz w:val="18"/>
                  <w:szCs w:val="18"/>
                  <w:vertAlign w:val="superscript"/>
                </w:rPr>
                <w:t>закона</w:t>
              </w:r>
            </w:hyperlink>
            <w:r w:rsidRPr="003346BA">
              <w:rPr>
                <w:sz w:val="18"/>
                <w:szCs w:val="18"/>
                <w:vertAlign w:val="superscript"/>
              </w:rPr>
              <w:t xml:space="preserve"> от 28 декабря 2009 года № 381-ФЗ  «Об основах государственного регулирования торговой деятельности в Российской Федерации».</w:t>
            </w:r>
          </w:p>
        </w:tc>
        <w:tc>
          <w:tcPr>
            <w:tcW w:w="1276" w:type="dxa"/>
            <w:tcBorders>
              <w:top w:val="single" w:sz="6" w:space="0" w:color="auto"/>
              <w:left w:val="single" w:sz="6" w:space="0" w:color="auto"/>
              <w:bottom w:val="single" w:sz="6" w:space="0" w:color="auto"/>
              <w:right w:val="single" w:sz="6" w:space="0" w:color="auto"/>
            </w:tcBorders>
          </w:tcPr>
          <w:p w:rsidR="00412D0E" w:rsidRPr="003346BA" w:rsidRDefault="00412D0E" w:rsidP="00391073">
            <w:pPr>
              <w:spacing w:line="276" w:lineRule="auto"/>
              <w:jc w:val="center"/>
              <w:rPr>
                <w:sz w:val="18"/>
                <w:szCs w:val="18"/>
                <w:vertAlign w:val="superscript"/>
              </w:rPr>
            </w:pPr>
            <w:r w:rsidRPr="003346BA">
              <w:rPr>
                <w:sz w:val="18"/>
                <w:szCs w:val="18"/>
                <w:vertAlign w:val="superscript"/>
              </w:rPr>
              <w:t>Администрация МО «Ленский муниципальный район»</w:t>
            </w:r>
          </w:p>
          <w:p w:rsidR="00412D0E" w:rsidRPr="003346BA" w:rsidRDefault="00412D0E" w:rsidP="008B0544">
            <w:pPr>
              <w:spacing w:line="276" w:lineRule="auto"/>
              <w:jc w:val="center"/>
              <w:rPr>
                <w:sz w:val="18"/>
                <w:szCs w:val="18"/>
                <w:vertAlign w:val="superscript"/>
              </w:rPr>
            </w:pPr>
            <w:r w:rsidRPr="003346BA">
              <w:rPr>
                <w:sz w:val="18"/>
                <w:szCs w:val="18"/>
                <w:vertAlign w:val="superscript"/>
              </w:rPr>
              <w:t>Министерство сельского хозяйства Архангельской области</w:t>
            </w:r>
          </w:p>
        </w:tc>
        <w:tc>
          <w:tcPr>
            <w:tcW w:w="786" w:type="dxa"/>
            <w:tcBorders>
              <w:top w:val="single" w:sz="6" w:space="0" w:color="auto"/>
              <w:left w:val="single" w:sz="6" w:space="0" w:color="auto"/>
              <w:bottom w:val="single" w:sz="6" w:space="0" w:color="auto"/>
              <w:right w:val="single" w:sz="6" w:space="0" w:color="auto"/>
            </w:tcBorders>
          </w:tcPr>
          <w:p w:rsidR="00412D0E" w:rsidRPr="003346BA" w:rsidRDefault="00412D0E" w:rsidP="00391073">
            <w:pPr>
              <w:spacing w:line="276" w:lineRule="auto"/>
              <w:jc w:val="center"/>
              <w:rPr>
                <w:sz w:val="18"/>
                <w:szCs w:val="18"/>
                <w:vertAlign w:val="superscript"/>
              </w:rPr>
            </w:pPr>
            <w:r w:rsidRPr="003346BA">
              <w:rPr>
                <w:sz w:val="18"/>
                <w:szCs w:val="18"/>
                <w:vertAlign w:val="superscript"/>
              </w:rPr>
              <w:t>0</w:t>
            </w:r>
          </w:p>
        </w:tc>
        <w:tc>
          <w:tcPr>
            <w:tcW w:w="670" w:type="dxa"/>
            <w:tcBorders>
              <w:top w:val="single" w:sz="6" w:space="0" w:color="auto"/>
              <w:left w:val="single" w:sz="6" w:space="0" w:color="auto"/>
              <w:bottom w:val="single" w:sz="6" w:space="0" w:color="auto"/>
              <w:right w:val="single" w:sz="6" w:space="0" w:color="auto"/>
            </w:tcBorders>
          </w:tcPr>
          <w:p w:rsidR="00412D0E" w:rsidRPr="003346BA" w:rsidRDefault="00412D0E" w:rsidP="00391073">
            <w:pPr>
              <w:spacing w:line="276" w:lineRule="auto"/>
              <w:jc w:val="center"/>
              <w:rPr>
                <w:sz w:val="18"/>
                <w:szCs w:val="18"/>
                <w:vertAlign w:val="superscript"/>
              </w:rPr>
            </w:pPr>
            <w:r w:rsidRPr="003346BA">
              <w:rPr>
                <w:sz w:val="18"/>
                <w:szCs w:val="18"/>
                <w:vertAlign w:val="superscript"/>
              </w:rPr>
              <w:t>0</w:t>
            </w:r>
          </w:p>
        </w:tc>
        <w:tc>
          <w:tcPr>
            <w:tcW w:w="803" w:type="dxa"/>
            <w:tcBorders>
              <w:top w:val="single" w:sz="6" w:space="0" w:color="auto"/>
              <w:left w:val="single" w:sz="6" w:space="0" w:color="auto"/>
              <w:bottom w:val="single" w:sz="6" w:space="0" w:color="auto"/>
              <w:right w:val="single" w:sz="6" w:space="0" w:color="auto"/>
            </w:tcBorders>
          </w:tcPr>
          <w:p w:rsidR="00412D0E" w:rsidRPr="003346BA" w:rsidRDefault="00412D0E" w:rsidP="00391073">
            <w:pPr>
              <w:spacing w:line="276" w:lineRule="auto"/>
              <w:jc w:val="center"/>
              <w:rPr>
                <w:sz w:val="18"/>
                <w:szCs w:val="18"/>
                <w:vertAlign w:val="superscript"/>
              </w:rPr>
            </w:pPr>
            <w:r w:rsidRPr="003346BA">
              <w:rPr>
                <w:sz w:val="18"/>
                <w:szCs w:val="18"/>
                <w:vertAlign w:val="superscript"/>
              </w:rPr>
              <w:t>0</w:t>
            </w:r>
          </w:p>
        </w:tc>
        <w:tc>
          <w:tcPr>
            <w:tcW w:w="717" w:type="dxa"/>
            <w:tcBorders>
              <w:top w:val="single" w:sz="6" w:space="0" w:color="auto"/>
              <w:left w:val="single" w:sz="6" w:space="0" w:color="auto"/>
              <w:bottom w:val="single" w:sz="6" w:space="0" w:color="auto"/>
              <w:right w:val="single" w:sz="6" w:space="0" w:color="auto"/>
            </w:tcBorders>
          </w:tcPr>
          <w:p w:rsidR="00412D0E" w:rsidRPr="003346BA" w:rsidRDefault="00412D0E" w:rsidP="00391073">
            <w:pPr>
              <w:spacing w:line="276" w:lineRule="auto"/>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412D0E" w:rsidRPr="003346BA" w:rsidRDefault="00412D0E" w:rsidP="00391073">
            <w:pPr>
              <w:spacing w:line="276" w:lineRule="auto"/>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412D0E" w:rsidRPr="003346BA" w:rsidRDefault="00412D0E" w:rsidP="00391073">
            <w:pPr>
              <w:spacing w:line="276" w:lineRule="auto"/>
              <w:jc w:val="center"/>
              <w:rPr>
                <w:sz w:val="18"/>
                <w:szCs w:val="18"/>
                <w:vertAlign w:val="superscript"/>
              </w:rPr>
            </w:pPr>
            <w:r w:rsidRPr="003346BA">
              <w:rPr>
                <w:sz w:val="18"/>
                <w:szCs w:val="18"/>
                <w:vertAlign w:val="superscript"/>
              </w:rPr>
              <w:t>0</w:t>
            </w:r>
          </w:p>
        </w:tc>
        <w:tc>
          <w:tcPr>
            <w:tcW w:w="703" w:type="dxa"/>
            <w:tcBorders>
              <w:top w:val="single" w:sz="6" w:space="0" w:color="auto"/>
              <w:left w:val="single" w:sz="6" w:space="0" w:color="auto"/>
              <w:bottom w:val="single" w:sz="6" w:space="0" w:color="auto"/>
              <w:right w:val="single" w:sz="6" w:space="0" w:color="auto"/>
            </w:tcBorders>
          </w:tcPr>
          <w:p w:rsidR="00412D0E" w:rsidRPr="003346BA" w:rsidRDefault="00412D0E" w:rsidP="00391073">
            <w:pPr>
              <w:spacing w:line="276" w:lineRule="auto"/>
              <w:jc w:val="center"/>
              <w:rPr>
                <w:sz w:val="18"/>
                <w:szCs w:val="18"/>
                <w:vertAlign w:val="superscript"/>
              </w:rPr>
            </w:pPr>
            <w:r w:rsidRPr="003346BA">
              <w:rPr>
                <w:sz w:val="18"/>
                <w:szCs w:val="18"/>
                <w:vertAlign w:val="superscript"/>
              </w:rPr>
              <w:t>0</w:t>
            </w:r>
          </w:p>
        </w:tc>
        <w:tc>
          <w:tcPr>
            <w:tcW w:w="714" w:type="dxa"/>
            <w:tcBorders>
              <w:top w:val="single" w:sz="6" w:space="0" w:color="auto"/>
              <w:left w:val="single" w:sz="6" w:space="0" w:color="auto"/>
              <w:bottom w:val="single" w:sz="6" w:space="0" w:color="auto"/>
              <w:right w:val="single" w:sz="6" w:space="0" w:color="auto"/>
            </w:tcBorders>
          </w:tcPr>
          <w:p w:rsidR="00412D0E" w:rsidRPr="003346BA" w:rsidRDefault="00412D0E" w:rsidP="00391073">
            <w:pPr>
              <w:spacing w:line="276" w:lineRule="auto"/>
              <w:jc w:val="center"/>
              <w:rPr>
                <w:sz w:val="18"/>
                <w:szCs w:val="18"/>
                <w:vertAlign w:val="superscript"/>
              </w:rPr>
            </w:pPr>
            <w:r w:rsidRPr="003346BA">
              <w:rPr>
                <w:sz w:val="18"/>
                <w:szCs w:val="18"/>
                <w:vertAlign w:val="superscript"/>
              </w:rPr>
              <w:t>0</w:t>
            </w:r>
          </w:p>
        </w:tc>
        <w:tc>
          <w:tcPr>
            <w:tcW w:w="827" w:type="dxa"/>
            <w:tcBorders>
              <w:top w:val="single" w:sz="6" w:space="0" w:color="auto"/>
              <w:left w:val="single" w:sz="6" w:space="0" w:color="auto"/>
              <w:bottom w:val="single" w:sz="6" w:space="0" w:color="auto"/>
              <w:right w:val="single" w:sz="6" w:space="0" w:color="auto"/>
            </w:tcBorders>
          </w:tcPr>
          <w:p w:rsidR="00412D0E" w:rsidRPr="003346BA" w:rsidRDefault="00412D0E" w:rsidP="00391073">
            <w:pPr>
              <w:spacing w:line="276" w:lineRule="auto"/>
              <w:jc w:val="center"/>
              <w:rPr>
                <w:sz w:val="18"/>
                <w:szCs w:val="18"/>
                <w:vertAlign w:val="superscript"/>
              </w:rPr>
            </w:pPr>
            <w:r w:rsidRPr="003346BA">
              <w:rPr>
                <w:sz w:val="18"/>
                <w:szCs w:val="18"/>
                <w:vertAlign w:val="superscript"/>
              </w:rPr>
              <w:t>0</w:t>
            </w:r>
          </w:p>
        </w:tc>
        <w:tc>
          <w:tcPr>
            <w:tcW w:w="733" w:type="dxa"/>
            <w:tcBorders>
              <w:top w:val="single" w:sz="6" w:space="0" w:color="auto"/>
              <w:left w:val="single" w:sz="6" w:space="0" w:color="auto"/>
              <w:bottom w:val="single" w:sz="6" w:space="0" w:color="auto"/>
              <w:right w:val="single" w:sz="6" w:space="0" w:color="auto"/>
            </w:tcBorders>
          </w:tcPr>
          <w:p w:rsidR="00412D0E" w:rsidRPr="003346BA" w:rsidRDefault="00412D0E" w:rsidP="00391073">
            <w:pPr>
              <w:spacing w:line="276" w:lineRule="auto"/>
              <w:jc w:val="center"/>
              <w:rPr>
                <w:sz w:val="18"/>
                <w:szCs w:val="18"/>
                <w:vertAlign w:val="superscript"/>
              </w:rPr>
            </w:pPr>
            <w:r w:rsidRPr="003346BA">
              <w:rPr>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412D0E" w:rsidRPr="003346BA" w:rsidRDefault="00412D0E" w:rsidP="00391073">
            <w:pPr>
              <w:spacing w:line="276" w:lineRule="auto"/>
              <w:jc w:val="center"/>
              <w:rPr>
                <w:sz w:val="18"/>
                <w:szCs w:val="18"/>
                <w:vertAlign w:val="superscript"/>
              </w:rPr>
            </w:pPr>
            <w:r w:rsidRPr="003346BA">
              <w:rPr>
                <w:sz w:val="18"/>
                <w:szCs w:val="18"/>
                <w:vertAlign w:val="superscript"/>
              </w:rPr>
              <w:t>0</w:t>
            </w:r>
          </w:p>
        </w:tc>
        <w:tc>
          <w:tcPr>
            <w:tcW w:w="873" w:type="dxa"/>
            <w:tcBorders>
              <w:top w:val="single" w:sz="6" w:space="0" w:color="auto"/>
              <w:left w:val="single" w:sz="6" w:space="0" w:color="auto"/>
              <w:bottom w:val="single" w:sz="6" w:space="0" w:color="auto"/>
              <w:right w:val="single" w:sz="6" w:space="0" w:color="auto"/>
            </w:tcBorders>
          </w:tcPr>
          <w:p w:rsidR="00412D0E" w:rsidRPr="003346BA" w:rsidRDefault="00412D0E" w:rsidP="00391073">
            <w:pPr>
              <w:spacing w:line="276" w:lineRule="auto"/>
              <w:jc w:val="center"/>
              <w:rPr>
                <w:sz w:val="18"/>
                <w:szCs w:val="18"/>
                <w:vertAlign w:val="superscript"/>
              </w:rPr>
            </w:pPr>
            <w:r w:rsidRPr="003346BA">
              <w:rPr>
                <w:sz w:val="18"/>
                <w:szCs w:val="18"/>
                <w:vertAlign w:val="superscript"/>
              </w:rPr>
              <w:t>0</w:t>
            </w:r>
          </w:p>
        </w:tc>
        <w:tc>
          <w:tcPr>
            <w:tcW w:w="2529" w:type="dxa"/>
            <w:gridSpan w:val="2"/>
            <w:tcBorders>
              <w:top w:val="single" w:sz="6" w:space="0" w:color="auto"/>
              <w:left w:val="single" w:sz="6" w:space="0" w:color="auto"/>
              <w:bottom w:val="single" w:sz="6" w:space="0" w:color="auto"/>
              <w:right w:val="single" w:sz="6" w:space="0" w:color="auto"/>
            </w:tcBorders>
          </w:tcPr>
          <w:p w:rsidR="00412D0E" w:rsidRPr="003346BA" w:rsidRDefault="00412D0E" w:rsidP="00560B9C">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 Данные по результатам торговой деятельности за 1 квартал 202</w:t>
            </w:r>
            <w:r w:rsidR="00B7244A">
              <w:rPr>
                <w:rFonts w:ascii="Times New Roman" w:hAnsi="Times New Roman" w:cs="Times New Roman"/>
                <w:sz w:val="18"/>
                <w:szCs w:val="18"/>
                <w:vertAlign w:val="superscript"/>
              </w:rPr>
              <w:t>4</w:t>
            </w:r>
            <w:r w:rsidRPr="003346BA">
              <w:rPr>
                <w:rFonts w:ascii="Times New Roman" w:hAnsi="Times New Roman" w:cs="Times New Roman"/>
                <w:sz w:val="18"/>
                <w:szCs w:val="18"/>
                <w:vertAlign w:val="superscript"/>
              </w:rPr>
              <w:t xml:space="preserve"> года отражены в отчетах отдела экономики и прогнозирования представляемых в Министерство АПК и торговли АО</w:t>
            </w:r>
          </w:p>
        </w:tc>
      </w:tr>
      <w:tr w:rsidR="00412D0E" w:rsidRPr="003346BA" w:rsidTr="00994C74">
        <w:trPr>
          <w:cantSplit/>
          <w:trHeight w:val="239"/>
        </w:trPr>
        <w:tc>
          <w:tcPr>
            <w:tcW w:w="2690" w:type="dxa"/>
            <w:tcBorders>
              <w:top w:val="single" w:sz="6" w:space="0" w:color="auto"/>
              <w:left w:val="single" w:sz="6" w:space="0" w:color="auto"/>
              <w:bottom w:val="single" w:sz="6" w:space="0" w:color="auto"/>
              <w:right w:val="single" w:sz="6" w:space="0" w:color="auto"/>
            </w:tcBorders>
          </w:tcPr>
          <w:p w:rsidR="00412D0E" w:rsidRPr="003346BA" w:rsidRDefault="00412D0E" w:rsidP="004D5558">
            <w:pPr>
              <w:spacing w:line="276" w:lineRule="auto"/>
              <w:ind w:left="213"/>
              <w:rPr>
                <w:sz w:val="18"/>
                <w:szCs w:val="18"/>
                <w:vertAlign w:val="superscript"/>
              </w:rPr>
            </w:pPr>
            <w:r w:rsidRPr="003346BA">
              <w:rPr>
                <w:sz w:val="18"/>
                <w:szCs w:val="18"/>
                <w:vertAlign w:val="superscript"/>
              </w:rPr>
              <w:t xml:space="preserve">1.2 Формирование торгового реестра, включающего в себя сведения </w:t>
            </w:r>
            <w:r w:rsidRPr="003346BA">
              <w:rPr>
                <w:sz w:val="18"/>
                <w:szCs w:val="18"/>
                <w:vertAlign w:val="superscript"/>
                <w:lang w:eastAsia="en-US"/>
              </w:rPr>
              <w:t>о хозяйствующих субъектах, осуществляющих торговую деятельность, принадлежащих им объектах</w:t>
            </w:r>
            <w:r w:rsidRPr="003346BA">
              <w:rPr>
                <w:sz w:val="18"/>
                <w:szCs w:val="18"/>
                <w:vertAlign w:val="superscript"/>
              </w:rPr>
              <w:t xml:space="preserve"> и о состоянии торговли на территории МО «Ленский муниципальный район» населению района.</w:t>
            </w:r>
          </w:p>
        </w:tc>
        <w:tc>
          <w:tcPr>
            <w:tcW w:w="1276" w:type="dxa"/>
            <w:tcBorders>
              <w:top w:val="single" w:sz="6" w:space="0" w:color="auto"/>
              <w:left w:val="single" w:sz="6" w:space="0" w:color="auto"/>
              <w:bottom w:val="single" w:sz="6" w:space="0" w:color="auto"/>
              <w:right w:val="single" w:sz="6" w:space="0" w:color="auto"/>
            </w:tcBorders>
          </w:tcPr>
          <w:p w:rsidR="00412D0E" w:rsidRPr="003346BA" w:rsidRDefault="00412D0E" w:rsidP="00391073">
            <w:pPr>
              <w:spacing w:line="276" w:lineRule="auto"/>
              <w:jc w:val="center"/>
              <w:rPr>
                <w:sz w:val="18"/>
                <w:szCs w:val="18"/>
                <w:vertAlign w:val="superscript"/>
              </w:rPr>
            </w:pPr>
            <w:r w:rsidRPr="003346BA">
              <w:rPr>
                <w:sz w:val="18"/>
                <w:szCs w:val="18"/>
                <w:vertAlign w:val="superscript"/>
              </w:rPr>
              <w:t>Администрация МО «Ленский муниципальный район»</w:t>
            </w:r>
          </w:p>
        </w:tc>
        <w:tc>
          <w:tcPr>
            <w:tcW w:w="786" w:type="dxa"/>
            <w:tcBorders>
              <w:top w:val="single" w:sz="6" w:space="0" w:color="auto"/>
              <w:left w:val="single" w:sz="6" w:space="0" w:color="auto"/>
              <w:bottom w:val="single" w:sz="6" w:space="0" w:color="auto"/>
              <w:right w:val="single" w:sz="6" w:space="0" w:color="auto"/>
            </w:tcBorders>
          </w:tcPr>
          <w:p w:rsidR="00412D0E" w:rsidRPr="003346BA" w:rsidRDefault="00412D0E" w:rsidP="00391073">
            <w:pPr>
              <w:spacing w:line="276" w:lineRule="auto"/>
              <w:jc w:val="center"/>
              <w:rPr>
                <w:sz w:val="18"/>
                <w:szCs w:val="18"/>
                <w:vertAlign w:val="superscript"/>
              </w:rPr>
            </w:pPr>
            <w:r w:rsidRPr="003346BA">
              <w:rPr>
                <w:sz w:val="18"/>
                <w:szCs w:val="18"/>
                <w:vertAlign w:val="superscript"/>
              </w:rPr>
              <w:t>35,0</w:t>
            </w:r>
          </w:p>
        </w:tc>
        <w:tc>
          <w:tcPr>
            <w:tcW w:w="670" w:type="dxa"/>
            <w:tcBorders>
              <w:top w:val="single" w:sz="6" w:space="0" w:color="auto"/>
              <w:left w:val="single" w:sz="6" w:space="0" w:color="auto"/>
              <w:bottom w:val="single" w:sz="6" w:space="0" w:color="auto"/>
              <w:right w:val="single" w:sz="6" w:space="0" w:color="auto"/>
            </w:tcBorders>
          </w:tcPr>
          <w:p w:rsidR="00412D0E" w:rsidRPr="003346BA" w:rsidRDefault="00B7244A" w:rsidP="00391073">
            <w:pPr>
              <w:spacing w:line="276" w:lineRule="auto"/>
              <w:jc w:val="center"/>
              <w:rPr>
                <w:sz w:val="18"/>
                <w:szCs w:val="18"/>
                <w:vertAlign w:val="superscript"/>
              </w:rPr>
            </w:pPr>
            <w:r>
              <w:rPr>
                <w:sz w:val="18"/>
                <w:szCs w:val="18"/>
                <w:vertAlign w:val="superscript"/>
              </w:rPr>
              <w:t>1,1</w:t>
            </w:r>
          </w:p>
          <w:p w:rsidR="00412D0E" w:rsidRPr="003346BA" w:rsidRDefault="00412D0E" w:rsidP="00391073">
            <w:pPr>
              <w:spacing w:line="276" w:lineRule="auto"/>
              <w:jc w:val="center"/>
              <w:rPr>
                <w:sz w:val="18"/>
                <w:szCs w:val="18"/>
                <w:vertAlign w:val="superscript"/>
              </w:rPr>
            </w:pPr>
          </w:p>
        </w:tc>
        <w:tc>
          <w:tcPr>
            <w:tcW w:w="803" w:type="dxa"/>
            <w:tcBorders>
              <w:top w:val="single" w:sz="6" w:space="0" w:color="auto"/>
              <w:left w:val="single" w:sz="6" w:space="0" w:color="auto"/>
              <w:bottom w:val="single" w:sz="6" w:space="0" w:color="auto"/>
              <w:right w:val="single" w:sz="6" w:space="0" w:color="auto"/>
            </w:tcBorders>
          </w:tcPr>
          <w:p w:rsidR="00412D0E" w:rsidRPr="003346BA" w:rsidRDefault="00412D0E" w:rsidP="00391073">
            <w:pPr>
              <w:spacing w:line="276" w:lineRule="auto"/>
              <w:jc w:val="center"/>
              <w:rPr>
                <w:sz w:val="18"/>
                <w:szCs w:val="18"/>
                <w:vertAlign w:val="superscript"/>
              </w:rPr>
            </w:pPr>
            <w:r w:rsidRPr="003346BA">
              <w:rPr>
                <w:sz w:val="18"/>
                <w:szCs w:val="18"/>
                <w:vertAlign w:val="superscript"/>
              </w:rPr>
              <w:t>0</w:t>
            </w:r>
          </w:p>
        </w:tc>
        <w:tc>
          <w:tcPr>
            <w:tcW w:w="717" w:type="dxa"/>
            <w:tcBorders>
              <w:top w:val="single" w:sz="6" w:space="0" w:color="auto"/>
              <w:left w:val="single" w:sz="6" w:space="0" w:color="auto"/>
              <w:bottom w:val="single" w:sz="6" w:space="0" w:color="auto"/>
              <w:right w:val="single" w:sz="6" w:space="0" w:color="auto"/>
            </w:tcBorders>
          </w:tcPr>
          <w:p w:rsidR="00412D0E" w:rsidRPr="003346BA" w:rsidRDefault="00412D0E" w:rsidP="00391073">
            <w:pPr>
              <w:spacing w:line="276" w:lineRule="auto"/>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412D0E" w:rsidRPr="003346BA" w:rsidRDefault="00412D0E" w:rsidP="00391073">
            <w:pPr>
              <w:spacing w:line="276" w:lineRule="auto"/>
              <w:jc w:val="center"/>
              <w:rPr>
                <w:sz w:val="18"/>
                <w:szCs w:val="18"/>
                <w:vertAlign w:val="superscript"/>
              </w:rPr>
            </w:pPr>
            <w:r w:rsidRPr="003346BA">
              <w:rPr>
                <w:sz w:val="18"/>
                <w:szCs w:val="18"/>
                <w:vertAlign w:val="superscript"/>
              </w:rPr>
              <w:t>0</w:t>
            </w:r>
          </w:p>
          <w:p w:rsidR="00412D0E" w:rsidRPr="003346BA" w:rsidRDefault="00412D0E" w:rsidP="00391073">
            <w:pPr>
              <w:spacing w:line="276" w:lineRule="auto"/>
              <w:jc w:val="center"/>
              <w:rPr>
                <w:sz w:val="18"/>
                <w:szCs w:val="18"/>
                <w:vertAlign w:val="superscript"/>
              </w:rPr>
            </w:pPr>
          </w:p>
        </w:tc>
        <w:tc>
          <w:tcPr>
            <w:tcW w:w="709" w:type="dxa"/>
            <w:tcBorders>
              <w:top w:val="single" w:sz="6" w:space="0" w:color="auto"/>
              <w:left w:val="single" w:sz="6" w:space="0" w:color="auto"/>
              <w:bottom w:val="single" w:sz="6" w:space="0" w:color="auto"/>
              <w:right w:val="single" w:sz="6" w:space="0" w:color="auto"/>
            </w:tcBorders>
          </w:tcPr>
          <w:p w:rsidR="00412D0E" w:rsidRPr="003346BA" w:rsidRDefault="00412D0E" w:rsidP="00391073">
            <w:pPr>
              <w:spacing w:line="276" w:lineRule="auto"/>
              <w:jc w:val="center"/>
              <w:rPr>
                <w:sz w:val="18"/>
                <w:szCs w:val="18"/>
                <w:vertAlign w:val="superscript"/>
              </w:rPr>
            </w:pPr>
            <w:r w:rsidRPr="003346BA">
              <w:rPr>
                <w:sz w:val="18"/>
                <w:szCs w:val="18"/>
                <w:vertAlign w:val="superscript"/>
              </w:rPr>
              <w:t>0</w:t>
            </w:r>
          </w:p>
        </w:tc>
        <w:tc>
          <w:tcPr>
            <w:tcW w:w="703" w:type="dxa"/>
            <w:tcBorders>
              <w:top w:val="single" w:sz="6" w:space="0" w:color="auto"/>
              <w:left w:val="single" w:sz="6" w:space="0" w:color="auto"/>
              <w:bottom w:val="single" w:sz="6" w:space="0" w:color="auto"/>
              <w:right w:val="single" w:sz="6" w:space="0" w:color="auto"/>
            </w:tcBorders>
          </w:tcPr>
          <w:p w:rsidR="00412D0E" w:rsidRPr="003346BA" w:rsidRDefault="00412D0E" w:rsidP="00391073">
            <w:pPr>
              <w:spacing w:line="276" w:lineRule="auto"/>
              <w:jc w:val="center"/>
              <w:rPr>
                <w:sz w:val="18"/>
                <w:szCs w:val="18"/>
                <w:vertAlign w:val="superscript"/>
              </w:rPr>
            </w:pPr>
            <w:r w:rsidRPr="003346BA">
              <w:rPr>
                <w:sz w:val="18"/>
                <w:szCs w:val="18"/>
                <w:vertAlign w:val="superscript"/>
              </w:rPr>
              <w:t>0</w:t>
            </w:r>
          </w:p>
        </w:tc>
        <w:tc>
          <w:tcPr>
            <w:tcW w:w="714" w:type="dxa"/>
            <w:tcBorders>
              <w:top w:val="single" w:sz="6" w:space="0" w:color="auto"/>
              <w:left w:val="single" w:sz="6" w:space="0" w:color="auto"/>
              <w:bottom w:val="single" w:sz="6" w:space="0" w:color="auto"/>
              <w:right w:val="single" w:sz="6" w:space="0" w:color="auto"/>
            </w:tcBorders>
          </w:tcPr>
          <w:p w:rsidR="00412D0E" w:rsidRPr="003346BA" w:rsidRDefault="00412D0E" w:rsidP="00391073">
            <w:pPr>
              <w:spacing w:line="276" w:lineRule="auto"/>
              <w:jc w:val="center"/>
              <w:rPr>
                <w:sz w:val="18"/>
                <w:szCs w:val="18"/>
                <w:vertAlign w:val="superscript"/>
              </w:rPr>
            </w:pPr>
            <w:r w:rsidRPr="003346BA">
              <w:rPr>
                <w:sz w:val="18"/>
                <w:szCs w:val="18"/>
                <w:vertAlign w:val="superscript"/>
              </w:rPr>
              <w:t>0</w:t>
            </w:r>
          </w:p>
        </w:tc>
        <w:tc>
          <w:tcPr>
            <w:tcW w:w="827" w:type="dxa"/>
            <w:tcBorders>
              <w:top w:val="single" w:sz="6" w:space="0" w:color="auto"/>
              <w:left w:val="single" w:sz="6" w:space="0" w:color="auto"/>
              <w:bottom w:val="single" w:sz="6" w:space="0" w:color="auto"/>
              <w:right w:val="single" w:sz="6" w:space="0" w:color="auto"/>
            </w:tcBorders>
          </w:tcPr>
          <w:p w:rsidR="00412D0E" w:rsidRPr="003346BA" w:rsidRDefault="00412D0E" w:rsidP="00391073">
            <w:pPr>
              <w:spacing w:line="276" w:lineRule="auto"/>
              <w:jc w:val="center"/>
              <w:rPr>
                <w:sz w:val="18"/>
                <w:szCs w:val="18"/>
                <w:vertAlign w:val="superscript"/>
              </w:rPr>
            </w:pPr>
            <w:r w:rsidRPr="003346BA">
              <w:rPr>
                <w:sz w:val="18"/>
                <w:szCs w:val="18"/>
                <w:vertAlign w:val="superscript"/>
              </w:rPr>
              <w:t>35,0</w:t>
            </w:r>
          </w:p>
        </w:tc>
        <w:tc>
          <w:tcPr>
            <w:tcW w:w="733" w:type="dxa"/>
            <w:tcBorders>
              <w:top w:val="single" w:sz="6" w:space="0" w:color="auto"/>
              <w:left w:val="single" w:sz="6" w:space="0" w:color="auto"/>
              <w:bottom w:val="single" w:sz="6" w:space="0" w:color="auto"/>
              <w:right w:val="single" w:sz="6" w:space="0" w:color="auto"/>
            </w:tcBorders>
          </w:tcPr>
          <w:p w:rsidR="00412D0E" w:rsidRPr="003346BA" w:rsidRDefault="00B7244A" w:rsidP="00391073">
            <w:pPr>
              <w:spacing w:line="276" w:lineRule="auto"/>
              <w:jc w:val="center"/>
              <w:rPr>
                <w:sz w:val="18"/>
                <w:szCs w:val="18"/>
                <w:vertAlign w:val="superscript"/>
              </w:rPr>
            </w:pPr>
            <w:r>
              <w:rPr>
                <w:sz w:val="18"/>
                <w:szCs w:val="18"/>
                <w:vertAlign w:val="superscript"/>
              </w:rPr>
              <w:t>1,1</w:t>
            </w:r>
          </w:p>
          <w:p w:rsidR="00412D0E" w:rsidRPr="003346BA" w:rsidRDefault="00412D0E" w:rsidP="00391073">
            <w:pPr>
              <w:spacing w:line="276" w:lineRule="auto"/>
              <w:jc w:val="center"/>
              <w:rPr>
                <w:sz w:val="18"/>
                <w:szCs w:val="18"/>
                <w:vertAlign w:val="superscript"/>
              </w:rPr>
            </w:pPr>
          </w:p>
        </w:tc>
        <w:tc>
          <w:tcPr>
            <w:tcW w:w="708" w:type="dxa"/>
            <w:tcBorders>
              <w:top w:val="single" w:sz="6" w:space="0" w:color="auto"/>
              <w:left w:val="single" w:sz="6" w:space="0" w:color="auto"/>
              <w:bottom w:val="single" w:sz="6" w:space="0" w:color="auto"/>
              <w:right w:val="single" w:sz="6" w:space="0" w:color="auto"/>
            </w:tcBorders>
          </w:tcPr>
          <w:p w:rsidR="00412D0E" w:rsidRPr="003346BA" w:rsidRDefault="00412D0E" w:rsidP="00391073">
            <w:pPr>
              <w:spacing w:line="276" w:lineRule="auto"/>
              <w:jc w:val="center"/>
              <w:rPr>
                <w:sz w:val="18"/>
                <w:szCs w:val="18"/>
                <w:vertAlign w:val="superscript"/>
              </w:rPr>
            </w:pPr>
            <w:r w:rsidRPr="003346BA">
              <w:rPr>
                <w:sz w:val="18"/>
                <w:szCs w:val="18"/>
                <w:vertAlign w:val="superscript"/>
              </w:rPr>
              <w:t>0</w:t>
            </w:r>
          </w:p>
        </w:tc>
        <w:tc>
          <w:tcPr>
            <w:tcW w:w="873" w:type="dxa"/>
            <w:tcBorders>
              <w:top w:val="single" w:sz="6" w:space="0" w:color="auto"/>
              <w:left w:val="single" w:sz="6" w:space="0" w:color="auto"/>
              <w:bottom w:val="single" w:sz="6" w:space="0" w:color="auto"/>
              <w:right w:val="single" w:sz="6" w:space="0" w:color="auto"/>
            </w:tcBorders>
          </w:tcPr>
          <w:p w:rsidR="00412D0E" w:rsidRPr="003346BA" w:rsidRDefault="00412D0E" w:rsidP="00391073">
            <w:pPr>
              <w:spacing w:line="276" w:lineRule="auto"/>
              <w:jc w:val="center"/>
              <w:rPr>
                <w:sz w:val="18"/>
                <w:szCs w:val="18"/>
                <w:vertAlign w:val="superscript"/>
              </w:rPr>
            </w:pPr>
            <w:r w:rsidRPr="003346BA">
              <w:rPr>
                <w:sz w:val="18"/>
                <w:szCs w:val="18"/>
                <w:vertAlign w:val="superscript"/>
              </w:rPr>
              <w:t>0</w:t>
            </w:r>
          </w:p>
        </w:tc>
        <w:tc>
          <w:tcPr>
            <w:tcW w:w="2529" w:type="dxa"/>
            <w:gridSpan w:val="2"/>
            <w:tcBorders>
              <w:top w:val="single" w:sz="6" w:space="0" w:color="auto"/>
              <w:left w:val="single" w:sz="6" w:space="0" w:color="auto"/>
              <w:bottom w:val="single" w:sz="6" w:space="0" w:color="auto"/>
              <w:right w:val="single" w:sz="6" w:space="0" w:color="auto"/>
            </w:tcBorders>
          </w:tcPr>
          <w:p w:rsidR="00412D0E" w:rsidRPr="003346BA" w:rsidRDefault="00BA6EB7" w:rsidP="00560B9C">
            <w:pPr>
              <w:pStyle w:val="ConsPlusCell"/>
              <w:widowControl/>
              <w:rPr>
                <w:rFonts w:ascii="Times New Roman" w:hAnsi="Times New Roman" w:cs="Times New Roman"/>
                <w:sz w:val="18"/>
                <w:szCs w:val="18"/>
                <w:vertAlign w:val="superscript"/>
              </w:rPr>
            </w:pPr>
            <w:r>
              <w:rPr>
                <w:rFonts w:ascii="Times New Roman" w:hAnsi="Times New Roman" w:cs="Times New Roman"/>
                <w:sz w:val="18"/>
                <w:szCs w:val="18"/>
                <w:vertAlign w:val="superscript"/>
              </w:rPr>
              <w:t xml:space="preserve">Сведения о субъектах и объектах торговли, осуществляющих деятельность на территории </w:t>
            </w:r>
            <w:r w:rsidR="004D5558">
              <w:rPr>
                <w:rFonts w:ascii="Times New Roman" w:hAnsi="Times New Roman" w:cs="Times New Roman"/>
                <w:sz w:val="18"/>
                <w:szCs w:val="18"/>
                <w:vertAlign w:val="superscript"/>
              </w:rPr>
              <w:t>района,</w:t>
            </w:r>
            <w:r>
              <w:rPr>
                <w:rFonts w:ascii="Times New Roman" w:hAnsi="Times New Roman" w:cs="Times New Roman"/>
                <w:sz w:val="18"/>
                <w:szCs w:val="18"/>
                <w:vertAlign w:val="superscript"/>
              </w:rPr>
              <w:t xml:space="preserve"> актуализируется на постоянной основе и заносится в КИАС. </w:t>
            </w:r>
            <w:r w:rsidR="00B7244A">
              <w:rPr>
                <w:rFonts w:ascii="Times New Roman" w:hAnsi="Times New Roman" w:cs="Times New Roman"/>
                <w:sz w:val="18"/>
                <w:szCs w:val="18"/>
                <w:vertAlign w:val="superscript"/>
              </w:rPr>
              <w:t>Приобретён картридж для принтера.</w:t>
            </w:r>
          </w:p>
        </w:tc>
      </w:tr>
      <w:tr w:rsidR="006C7F92" w:rsidRPr="003346BA" w:rsidTr="00994C74">
        <w:trPr>
          <w:cantSplit/>
          <w:trHeight w:val="239"/>
        </w:trPr>
        <w:tc>
          <w:tcPr>
            <w:tcW w:w="2690" w:type="dxa"/>
            <w:tcBorders>
              <w:top w:val="single" w:sz="6" w:space="0" w:color="auto"/>
              <w:left w:val="single" w:sz="6" w:space="0" w:color="auto"/>
              <w:bottom w:val="single" w:sz="6" w:space="0" w:color="auto"/>
              <w:right w:val="single" w:sz="6" w:space="0" w:color="auto"/>
            </w:tcBorders>
          </w:tcPr>
          <w:p w:rsidR="006C7F92" w:rsidRPr="003346BA" w:rsidRDefault="0073681B" w:rsidP="004D5558">
            <w:pPr>
              <w:ind w:left="210" w:hanging="210"/>
              <w:rPr>
                <w:sz w:val="18"/>
                <w:szCs w:val="18"/>
                <w:vertAlign w:val="superscript"/>
              </w:rPr>
            </w:pPr>
            <w:r>
              <w:rPr>
                <w:sz w:val="18"/>
                <w:szCs w:val="18"/>
                <w:vertAlign w:val="superscript"/>
              </w:rPr>
              <w:t xml:space="preserve">       </w:t>
            </w:r>
            <w:r w:rsidR="006C7F92" w:rsidRPr="003346BA">
              <w:rPr>
                <w:sz w:val="18"/>
                <w:szCs w:val="18"/>
                <w:vertAlign w:val="superscript"/>
              </w:rPr>
              <w:t>1.3</w:t>
            </w:r>
            <w:r>
              <w:rPr>
                <w:sz w:val="18"/>
                <w:szCs w:val="18"/>
                <w:vertAlign w:val="superscript"/>
              </w:rPr>
              <w:t xml:space="preserve"> </w:t>
            </w:r>
            <w:r w:rsidR="006C7F92" w:rsidRPr="003346BA">
              <w:rPr>
                <w:sz w:val="18"/>
                <w:szCs w:val="18"/>
                <w:vertAlign w:val="superscript"/>
              </w:rPr>
              <w:t>Обеспечение функционирования системы защиты прав потребителей на потребительском рынке МО «Ленский муниципальный район»</w:t>
            </w:r>
          </w:p>
        </w:tc>
        <w:tc>
          <w:tcPr>
            <w:tcW w:w="1276" w:type="dxa"/>
            <w:tcBorders>
              <w:top w:val="single" w:sz="6" w:space="0" w:color="auto"/>
              <w:left w:val="single" w:sz="6" w:space="0" w:color="auto"/>
              <w:bottom w:val="single" w:sz="6" w:space="0" w:color="auto"/>
              <w:right w:val="single" w:sz="6" w:space="0" w:color="auto"/>
            </w:tcBorders>
          </w:tcPr>
          <w:p w:rsidR="006C7F92" w:rsidRPr="003346BA" w:rsidRDefault="006C7F92" w:rsidP="00391073">
            <w:pPr>
              <w:jc w:val="center"/>
              <w:rPr>
                <w:sz w:val="18"/>
                <w:szCs w:val="18"/>
                <w:vertAlign w:val="superscript"/>
              </w:rPr>
            </w:pPr>
            <w:r w:rsidRPr="003346BA">
              <w:rPr>
                <w:sz w:val="18"/>
                <w:szCs w:val="18"/>
                <w:vertAlign w:val="superscript"/>
              </w:rPr>
              <w:t>Администрация МО «Ленский муниципальный район»</w:t>
            </w:r>
          </w:p>
        </w:tc>
        <w:tc>
          <w:tcPr>
            <w:tcW w:w="786" w:type="dxa"/>
            <w:tcBorders>
              <w:top w:val="single" w:sz="6" w:space="0" w:color="auto"/>
              <w:left w:val="single" w:sz="6" w:space="0" w:color="auto"/>
              <w:bottom w:val="single" w:sz="6" w:space="0" w:color="auto"/>
              <w:right w:val="single" w:sz="6" w:space="0" w:color="auto"/>
            </w:tcBorders>
          </w:tcPr>
          <w:p w:rsidR="006C7F92" w:rsidRPr="008B0544" w:rsidRDefault="008B0544"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670" w:type="dxa"/>
            <w:tcBorders>
              <w:top w:val="single" w:sz="6" w:space="0" w:color="auto"/>
              <w:left w:val="single" w:sz="6" w:space="0" w:color="auto"/>
              <w:bottom w:val="single" w:sz="6" w:space="0" w:color="auto"/>
              <w:right w:val="single" w:sz="6" w:space="0" w:color="auto"/>
            </w:tcBorders>
          </w:tcPr>
          <w:p w:rsidR="006C7F92" w:rsidRPr="008B0544" w:rsidRDefault="008B0544"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03" w:type="dxa"/>
            <w:tcBorders>
              <w:top w:val="single" w:sz="6" w:space="0" w:color="auto"/>
              <w:left w:val="single" w:sz="6" w:space="0" w:color="auto"/>
              <w:bottom w:val="single" w:sz="6" w:space="0" w:color="auto"/>
              <w:right w:val="single" w:sz="6" w:space="0" w:color="auto"/>
            </w:tcBorders>
          </w:tcPr>
          <w:p w:rsidR="006C7F92" w:rsidRPr="008B0544" w:rsidRDefault="008B0544"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17" w:type="dxa"/>
            <w:tcBorders>
              <w:top w:val="single" w:sz="6" w:space="0" w:color="auto"/>
              <w:left w:val="single" w:sz="6" w:space="0" w:color="auto"/>
              <w:bottom w:val="single" w:sz="6" w:space="0" w:color="auto"/>
              <w:right w:val="single" w:sz="6" w:space="0" w:color="auto"/>
            </w:tcBorders>
          </w:tcPr>
          <w:p w:rsidR="006C7F92" w:rsidRPr="008B0544" w:rsidRDefault="008B0544"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6C7F92" w:rsidRPr="008B0544" w:rsidRDefault="008B0544"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6C7F92" w:rsidRPr="008B0544" w:rsidRDefault="008B0544"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3" w:type="dxa"/>
            <w:tcBorders>
              <w:top w:val="single" w:sz="6" w:space="0" w:color="auto"/>
              <w:left w:val="single" w:sz="6" w:space="0" w:color="auto"/>
              <w:bottom w:val="single" w:sz="6" w:space="0" w:color="auto"/>
              <w:right w:val="single" w:sz="6" w:space="0" w:color="auto"/>
            </w:tcBorders>
          </w:tcPr>
          <w:p w:rsidR="006C7F92" w:rsidRPr="008B0544" w:rsidRDefault="008B0544"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14" w:type="dxa"/>
            <w:tcBorders>
              <w:top w:val="single" w:sz="6" w:space="0" w:color="auto"/>
              <w:left w:val="single" w:sz="6" w:space="0" w:color="auto"/>
              <w:bottom w:val="single" w:sz="6" w:space="0" w:color="auto"/>
              <w:right w:val="single" w:sz="6" w:space="0" w:color="auto"/>
            </w:tcBorders>
          </w:tcPr>
          <w:p w:rsidR="006C7F92" w:rsidRPr="008B0544" w:rsidRDefault="008B0544"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27" w:type="dxa"/>
            <w:tcBorders>
              <w:top w:val="single" w:sz="6" w:space="0" w:color="auto"/>
              <w:left w:val="single" w:sz="6" w:space="0" w:color="auto"/>
              <w:bottom w:val="single" w:sz="6" w:space="0" w:color="auto"/>
              <w:right w:val="single" w:sz="6" w:space="0" w:color="auto"/>
            </w:tcBorders>
          </w:tcPr>
          <w:p w:rsidR="006C7F92" w:rsidRPr="008B0544" w:rsidRDefault="008B0544"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33" w:type="dxa"/>
            <w:tcBorders>
              <w:top w:val="single" w:sz="6" w:space="0" w:color="auto"/>
              <w:left w:val="single" w:sz="6" w:space="0" w:color="auto"/>
              <w:bottom w:val="single" w:sz="6" w:space="0" w:color="auto"/>
              <w:right w:val="single" w:sz="6" w:space="0" w:color="auto"/>
            </w:tcBorders>
          </w:tcPr>
          <w:p w:rsidR="006C7F92" w:rsidRPr="008B0544" w:rsidRDefault="008B0544"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6C7F92" w:rsidRPr="008B0544" w:rsidRDefault="008B0544"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73" w:type="dxa"/>
            <w:tcBorders>
              <w:top w:val="single" w:sz="6" w:space="0" w:color="auto"/>
              <w:left w:val="single" w:sz="6" w:space="0" w:color="auto"/>
              <w:bottom w:val="single" w:sz="6" w:space="0" w:color="auto"/>
              <w:right w:val="single" w:sz="6" w:space="0" w:color="auto"/>
            </w:tcBorders>
          </w:tcPr>
          <w:p w:rsidR="006C7F92" w:rsidRPr="008B0544" w:rsidRDefault="008B0544"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2529" w:type="dxa"/>
            <w:gridSpan w:val="2"/>
            <w:tcBorders>
              <w:top w:val="single" w:sz="6" w:space="0" w:color="auto"/>
              <w:left w:val="single" w:sz="6" w:space="0" w:color="auto"/>
              <w:bottom w:val="single" w:sz="6" w:space="0" w:color="auto"/>
              <w:right w:val="single" w:sz="6" w:space="0" w:color="auto"/>
            </w:tcBorders>
          </w:tcPr>
          <w:p w:rsidR="006C7F92" w:rsidRPr="003346BA" w:rsidRDefault="006C7F92" w:rsidP="00560B9C">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Консультирование потребителей проводится по мере обращения. За 1 квартал </w:t>
            </w:r>
            <w:r w:rsidR="00B7244A">
              <w:rPr>
                <w:rFonts w:ascii="Times New Roman" w:hAnsi="Times New Roman" w:cs="Times New Roman"/>
                <w:sz w:val="18"/>
                <w:szCs w:val="18"/>
                <w:vertAlign w:val="superscript"/>
              </w:rPr>
              <w:t>обращений не поступало.</w:t>
            </w:r>
            <w:r w:rsidRPr="003346BA">
              <w:rPr>
                <w:rFonts w:ascii="Times New Roman" w:hAnsi="Times New Roman" w:cs="Times New Roman"/>
                <w:sz w:val="18"/>
                <w:szCs w:val="18"/>
                <w:vertAlign w:val="superscript"/>
              </w:rPr>
              <w:t xml:space="preserve"> Информация для потребителей размещена и актуализируется на официальном сайте Администрации.</w:t>
            </w:r>
          </w:p>
        </w:tc>
      </w:tr>
      <w:tr w:rsidR="006C7F92" w:rsidRPr="003346BA" w:rsidTr="00994C74">
        <w:trPr>
          <w:cantSplit/>
          <w:trHeight w:val="239"/>
        </w:trPr>
        <w:tc>
          <w:tcPr>
            <w:tcW w:w="2690" w:type="dxa"/>
            <w:tcBorders>
              <w:top w:val="single" w:sz="6" w:space="0" w:color="auto"/>
              <w:left w:val="single" w:sz="6" w:space="0" w:color="auto"/>
              <w:bottom w:val="single" w:sz="6" w:space="0" w:color="auto"/>
              <w:right w:val="single" w:sz="6" w:space="0" w:color="auto"/>
            </w:tcBorders>
          </w:tcPr>
          <w:p w:rsidR="006C7F92" w:rsidRPr="003346BA" w:rsidRDefault="006C7F92" w:rsidP="0073681B">
            <w:pPr>
              <w:spacing w:line="276" w:lineRule="auto"/>
              <w:ind w:left="213"/>
              <w:rPr>
                <w:sz w:val="18"/>
                <w:szCs w:val="18"/>
                <w:vertAlign w:val="superscript"/>
              </w:rPr>
            </w:pPr>
            <w:r w:rsidRPr="003346BA">
              <w:rPr>
                <w:sz w:val="18"/>
                <w:szCs w:val="18"/>
                <w:vertAlign w:val="superscript"/>
              </w:rPr>
              <w:t xml:space="preserve">2.1 Проведение ежегодного мониторинга и </w:t>
            </w:r>
            <w:r w:rsidR="004D5558" w:rsidRPr="003346BA">
              <w:rPr>
                <w:sz w:val="18"/>
                <w:szCs w:val="18"/>
                <w:vertAlign w:val="superscript"/>
              </w:rPr>
              <w:t>анализа обеспеченности</w:t>
            </w:r>
            <w:r w:rsidRPr="003346BA">
              <w:rPr>
                <w:sz w:val="18"/>
                <w:szCs w:val="18"/>
                <w:vertAlign w:val="superscript"/>
              </w:rPr>
              <w:t xml:space="preserve"> населения площадью торговых объектов с учетом спроса на потребительские товары</w:t>
            </w:r>
          </w:p>
        </w:tc>
        <w:tc>
          <w:tcPr>
            <w:tcW w:w="1276" w:type="dxa"/>
            <w:tcBorders>
              <w:top w:val="single" w:sz="6" w:space="0" w:color="auto"/>
              <w:left w:val="single" w:sz="6" w:space="0" w:color="auto"/>
              <w:bottom w:val="single" w:sz="6" w:space="0" w:color="auto"/>
              <w:right w:val="single" w:sz="6" w:space="0" w:color="auto"/>
            </w:tcBorders>
          </w:tcPr>
          <w:p w:rsidR="006C7F92" w:rsidRPr="003346BA" w:rsidRDefault="006C7F92" w:rsidP="00391073">
            <w:pPr>
              <w:spacing w:line="276" w:lineRule="auto"/>
              <w:jc w:val="center"/>
              <w:rPr>
                <w:sz w:val="18"/>
                <w:szCs w:val="18"/>
                <w:vertAlign w:val="superscript"/>
              </w:rPr>
            </w:pPr>
            <w:r w:rsidRPr="003346BA">
              <w:rPr>
                <w:sz w:val="18"/>
                <w:szCs w:val="18"/>
                <w:vertAlign w:val="superscript"/>
              </w:rPr>
              <w:t>Администрация МО «Ленский муниципальный район»</w:t>
            </w:r>
          </w:p>
          <w:p w:rsidR="006C7F92" w:rsidRPr="003346BA" w:rsidRDefault="006C7F92" w:rsidP="00391073">
            <w:pPr>
              <w:spacing w:line="276" w:lineRule="auto"/>
              <w:jc w:val="center"/>
              <w:rPr>
                <w:sz w:val="18"/>
                <w:szCs w:val="18"/>
                <w:vertAlign w:val="superscript"/>
              </w:rPr>
            </w:pPr>
            <w:r w:rsidRPr="003346BA">
              <w:rPr>
                <w:sz w:val="18"/>
                <w:szCs w:val="18"/>
                <w:vertAlign w:val="superscript"/>
              </w:rPr>
              <w:t>Администрации поселений</w:t>
            </w:r>
          </w:p>
        </w:tc>
        <w:tc>
          <w:tcPr>
            <w:tcW w:w="786" w:type="dxa"/>
            <w:tcBorders>
              <w:top w:val="single" w:sz="6" w:space="0" w:color="auto"/>
              <w:left w:val="single" w:sz="6" w:space="0" w:color="auto"/>
              <w:bottom w:val="single" w:sz="6" w:space="0" w:color="auto"/>
              <w:right w:val="single" w:sz="6" w:space="0" w:color="auto"/>
            </w:tcBorders>
          </w:tcPr>
          <w:p w:rsidR="006C7F92" w:rsidRPr="003346BA" w:rsidRDefault="006C7F92" w:rsidP="00391073">
            <w:pPr>
              <w:spacing w:line="276" w:lineRule="auto"/>
              <w:jc w:val="center"/>
              <w:rPr>
                <w:sz w:val="18"/>
                <w:szCs w:val="18"/>
                <w:vertAlign w:val="superscript"/>
              </w:rPr>
            </w:pPr>
            <w:r w:rsidRPr="003346BA">
              <w:rPr>
                <w:sz w:val="18"/>
                <w:szCs w:val="18"/>
                <w:vertAlign w:val="superscript"/>
              </w:rPr>
              <w:t>0</w:t>
            </w:r>
          </w:p>
        </w:tc>
        <w:tc>
          <w:tcPr>
            <w:tcW w:w="670" w:type="dxa"/>
            <w:tcBorders>
              <w:top w:val="single" w:sz="6" w:space="0" w:color="auto"/>
              <w:left w:val="single" w:sz="6" w:space="0" w:color="auto"/>
              <w:bottom w:val="single" w:sz="6" w:space="0" w:color="auto"/>
              <w:right w:val="single" w:sz="6" w:space="0" w:color="auto"/>
            </w:tcBorders>
          </w:tcPr>
          <w:p w:rsidR="006C7F92" w:rsidRPr="003346BA" w:rsidRDefault="006C7F92" w:rsidP="00391073">
            <w:pPr>
              <w:spacing w:line="276" w:lineRule="auto"/>
              <w:jc w:val="center"/>
              <w:rPr>
                <w:sz w:val="18"/>
                <w:szCs w:val="18"/>
                <w:vertAlign w:val="superscript"/>
              </w:rPr>
            </w:pPr>
            <w:r w:rsidRPr="003346BA">
              <w:rPr>
                <w:sz w:val="18"/>
                <w:szCs w:val="18"/>
                <w:vertAlign w:val="superscript"/>
              </w:rPr>
              <w:t>0</w:t>
            </w:r>
          </w:p>
        </w:tc>
        <w:tc>
          <w:tcPr>
            <w:tcW w:w="803" w:type="dxa"/>
            <w:tcBorders>
              <w:top w:val="single" w:sz="6" w:space="0" w:color="auto"/>
              <w:left w:val="single" w:sz="6" w:space="0" w:color="auto"/>
              <w:bottom w:val="single" w:sz="6" w:space="0" w:color="auto"/>
              <w:right w:val="single" w:sz="6" w:space="0" w:color="auto"/>
            </w:tcBorders>
          </w:tcPr>
          <w:p w:rsidR="006C7F92" w:rsidRPr="003346BA" w:rsidRDefault="006C7F92" w:rsidP="00391073">
            <w:pPr>
              <w:spacing w:line="276" w:lineRule="auto"/>
              <w:jc w:val="center"/>
              <w:rPr>
                <w:sz w:val="18"/>
                <w:szCs w:val="18"/>
                <w:vertAlign w:val="superscript"/>
              </w:rPr>
            </w:pPr>
            <w:r w:rsidRPr="003346BA">
              <w:rPr>
                <w:sz w:val="18"/>
                <w:szCs w:val="18"/>
                <w:vertAlign w:val="superscript"/>
              </w:rPr>
              <w:t>0</w:t>
            </w:r>
          </w:p>
        </w:tc>
        <w:tc>
          <w:tcPr>
            <w:tcW w:w="717" w:type="dxa"/>
            <w:tcBorders>
              <w:top w:val="single" w:sz="6" w:space="0" w:color="auto"/>
              <w:left w:val="single" w:sz="6" w:space="0" w:color="auto"/>
              <w:bottom w:val="single" w:sz="6" w:space="0" w:color="auto"/>
              <w:right w:val="single" w:sz="6" w:space="0" w:color="auto"/>
            </w:tcBorders>
          </w:tcPr>
          <w:p w:rsidR="006C7F92" w:rsidRPr="003346BA" w:rsidRDefault="006C7F92" w:rsidP="00391073">
            <w:pPr>
              <w:spacing w:line="276" w:lineRule="auto"/>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6C7F92" w:rsidRPr="003346BA" w:rsidRDefault="006C7F92" w:rsidP="008B0544">
            <w:pPr>
              <w:spacing w:line="276" w:lineRule="auto"/>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6C7F92" w:rsidRPr="003346BA" w:rsidRDefault="006C7F92" w:rsidP="00391073">
            <w:pPr>
              <w:spacing w:line="276" w:lineRule="auto"/>
              <w:jc w:val="center"/>
              <w:rPr>
                <w:sz w:val="18"/>
                <w:szCs w:val="18"/>
                <w:vertAlign w:val="superscript"/>
              </w:rPr>
            </w:pPr>
            <w:r w:rsidRPr="003346BA">
              <w:rPr>
                <w:sz w:val="18"/>
                <w:szCs w:val="18"/>
                <w:vertAlign w:val="superscript"/>
              </w:rPr>
              <w:t>0</w:t>
            </w:r>
          </w:p>
        </w:tc>
        <w:tc>
          <w:tcPr>
            <w:tcW w:w="703" w:type="dxa"/>
            <w:tcBorders>
              <w:top w:val="single" w:sz="6" w:space="0" w:color="auto"/>
              <w:left w:val="single" w:sz="6" w:space="0" w:color="auto"/>
              <w:bottom w:val="single" w:sz="6" w:space="0" w:color="auto"/>
              <w:right w:val="single" w:sz="6" w:space="0" w:color="auto"/>
            </w:tcBorders>
          </w:tcPr>
          <w:p w:rsidR="006C7F92" w:rsidRPr="003346BA" w:rsidRDefault="006C7F92" w:rsidP="00391073">
            <w:pPr>
              <w:spacing w:line="276" w:lineRule="auto"/>
              <w:jc w:val="center"/>
              <w:rPr>
                <w:sz w:val="18"/>
                <w:szCs w:val="18"/>
                <w:vertAlign w:val="superscript"/>
              </w:rPr>
            </w:pPr>
            <w:r w:rsidRPr="003346BA">
              <w:rPr>
                <w:sz w:val="18"/>
                <w:szCs w:val="18"/>
                <w:vertAlign w:val="superscript"/>
              </w:rPr>
              <w:t>0</w:t>
            </w:r>
          </w:p>
        </w:tc>
        <w:tc>
          <w:tcPr>
            <w:tcW w:w="714" w:type="dxa"/>
            <w:tcBorders>
              <w:top w:val="single" w:sz="6" w:space="0" w:color="auto"/>
              <w:left w:val="single" w:sz="6" w:space="0" w:color="auto"/>
              <w:bottom w:val="single" w:sz="6" w:space="0" w:color="auto"/>
              <w:right w:val="single" w:sz="6" w:space="0" w:color="auto"/>
            </w:tcBorders>
          </w:tcPr>
          <w:p w:rsidR="006C7F92" w:rsidRPr="003346BA" w:rsidRDefault="006C7F92" w:rsidP="00391073">
            <w:pPr>
              <w:spacing w:line="276" w:lineRule="auto"/>
              <w:jc w:val="center"/>
              <w:rPr>
                <w:sz w:val="18"/>
                <w:szCs w:val="18"/>
                <w:vertAlign w:val="superscript"/>
              </w:rPr>
            </w:pPr>
            <w:r w:rsidRPr="003346BA">
              <w:rPr>
                <w:sz w:val="18"/>
                <w:szCs w:val="18"/>
                <w:vertAlign w:val="superscript"/>
              </w:rPr>
              <w:t>0</w:t>
            </w:r>
          </w:p>
        </w:tc>
        <w:tc>
          <w:tcPr>
            <w:tcW w:w="827" w:type="dxa"/>
            <w:tcBorders>
              <w:top w:val="single" w:sz="6" w:space="0" w:color="auto"/>
              <w:left w:val="single" w:sz="6" w:space="0" w:color="auto"/>
              <w:bottom w:val="single" w:sz="6" w:space="0" w:color="auto"/>
              <w:right w:val="single" w:sz="6" w:space="0" w:color="auto"/>
            </w:tcBorders>
          </w:tcPr>
          <w:p w:rsidR="006C7F92" w:rsidRPr="003346BA" w:rsidRDefault="006C7F92" w:rsidP="00391073">
            <w:pPr>
              <w:spacing w:line="276" w:lineRule="auto"/>
              <w:jc w:val="center"/>
              <w:rPr>
                <w:sz w:val="18"/>
                <w:szCs w:val="18"/>
                <w:vertAlign w:val="superscript"/>
              </w:rPr>
            </w:pPr>
            <w:r w:rsidRPr="003346BA">
              <w:rPr>
                <w:sz w:val="18"/>
                <w:szCs w:val="18"/>
                <w:vertAlign w:val="superscript"/>
              </w:rPr>
              <w:t>0</w:t>
            </w:r>
          </w:p>
        </w:tc>
        <w:tc>
          <w:tcPr>
            <w:tcW w:w="733" w:type="dxa"/>
            <w:tcBorders>
              <w:top w:val="single" w:sz="6" w:space="0" w:color="auto"/>
              <w:left w:val="single" w:sz="6" w:space="0" w:color="auto"/>
              <w:bottom w:val="single" w:sz="6" w:space="0" w:color="auto"/>
              <w:right w:val="single" w:sz="6" w:space="0" w:color="auto"/>
            </w:tcBorders>
          </w:tcPr>
          <w:p w:rsidR="006C7F92" w:rsidRPr="003346BA" w:rsidRDefault="006C7F92" w:rsidP="00391073">
            <w:pPr>
              <w:spacing w:line="276" w:lineRule="auto"/>
              <w:jc w:val="center"/>
              <w:rPr>
                <w:sz w:val="18"/>
                <w:szCs w:val="18"/>
                <w:vertAlign w:val="superscript"/>
              </w:rPr>
            </w:pPr>
            <w:r w:rsidRPr="003346BA">
              <w:rPr>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6C7F92" w:rsidRPr="003346BA" w:rsidRDefault="006C7F92" w:rsidP="00391073">
            <w:pPr>
              <w:spacing w:line="276" w:lineRule="auto"/>
              <w:jc w:val="center"/>
              <w:rPr>
                <w:sz w:val="18"/>
                <w:szCs w:val="18"/>
                <w:vertAlign w:val="superscript"/>
              </w:rPr>
            </w:pPr>
            <w:r w:rsidRPr="003346BA">
              <w:rPr>
                <w:sz w:val="18"/>
                <w:szCs w:val="18"/>
                <w:vertAlign w:val="superscript"/>
              </w:rPr>
              <w:t>0</w:t>
            </w:r>
          </w:p>
        </w:tc>
        <w:tc>
          <w:tcPr>
            <w:tcW w:w="873" w:type="dxa"/>
            <w:tcBorders>
              <w:top w:val="single" w:sz="6" w:space="0" w:color="auto"/>
              <w:left w:val="single" w:sz="6" w:space="0" w:color="auto"/>
              <w:bottom w:val="single" w:sz="6" w:space="0" w:color="auto"/>
              <w:right w:val="single" w:sz="6" w:space="0" w:color="auto"/>
            </w:tcBorders>
          </w:tcPr>
          <w:p w:rsidR="006C7F92" w:rsidRPr="003346BA" w:rsidRDefault="006C7F92" w:rsidP="00391073">
            <w:pPr>
              <w:spacing w:line="276" w:lineRule="auto"/>
              <w:jc w:val="center"/>
              <w:rPr>
                <w:sz w:val="18"/>
                <w:szCs w:val="18"/>
                <w:vertAlign w:val="superscript"/>
              </w:rPr>
            </w:pPr>
            <w:r w:rsidRPr="003346BA">
              <w:rPr>
                <w:sz w:val="18"/>
                <w:szCs w:val="18"/>
                <w:vertAlign w:val="superscript"/>
              </w:rPr>
              <w:t>0</w:t>
            </w:r>
          </w:p>
        </w:tc>
        <w:tc>
          <w:tcPr>
            <w:tcW w:w="2529" w:type="dxa"/>
            <w:gridSpan w:val="2"/>
            <w:tcBorders>
              <w:top w:val="single" w:sz="6" w:space="0" w:color="auto"/>
              <w:left w:val="single" w:sz="6" w:space="0" w:color="auto"/>
              <w:bottom w:val="single" w:sz="6" w:space="0" w:color="auto"/>
              <w:right w:val="single" w:sz="6" w:space="0" w:color="auto"/>
            </w:tcBorders>
          </w:tcPr>
          <w:p w:rsidR="006C7F92" w:rsidRPr="003346BA" w:rsidRDefault="006C7F92" w:rsidP="00560B9C">
            <w:pPr>
              <w:spacing w:line="276" w:lineRule="auto"/>
              <w:rPr>
                <w:sz w:val="18"/>
                <w:szCs w:val="18"/>
                <w:vertAlign w:val="superscript"/>
              </w:rPr>
            </w:pPr>
            <w:r w:rsidRPr="003346BA">
              <w:rPr>
                <w:sz w:val="18"/>
                <w:szCs w:val="18"/>
                <w:vertAlign w:val="superscript"/>
              </w:rPr>
              <w:t>Мониторинг проведен, фактическая обеспеченность населения площадью торговых объектов превышает установленный норматив в два раза</w:t>
            </w:r>
          </w:p>
        </w:tc>
      </w:tr>
      <w:tr w:rsidR="00EA5B56" w:rsidRPr="003346BA" w:rsidTr="00994C74">
        <w:trPr>
          <w:cantSplit/>
          <w:trHeight w:val="239"/>
        </w:trPr>
        <w:tc>
          <w:tcPr>
            <w:tcW w:w="2690" w:type="dxa"/>
            <w:tcBorders>
              <w:top w:val="single" w:sz="6" w:space="0" w:color="auto"/>
              <w:left w:val="single" w:sz="6" w:space="0" w:color="auto"/>
              <w:bottom w:val="single" w:sz="6" w:space="0" w:color="auto"/>
              <w:right w:val="single" w:sz="6" w:space="0" w:color="auto"/>
            </w:tcBorders>
          </w:tcPr>
          <w:p w:rsidR="00EA5B56" w:rsidRPr="003346BA" w:rsidRDefault="00EA5B56" w:rsidP="0073681B">
            <w:pPr>
              <w:pStyle w:val="ConsPlusCell"/>
              <w:widowControl/>
              <w:spacing w:before="120"/>
              <w:ind w:left="213"/>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2.2 Содействие открытию новых торговых объектов, относящихся </w:t>
            </w:r>
            <w:r w:rsidRPr="003346BA">
              <w:rPr>
                <w:rFonts w:ascii="Times New Roman" w:hAnsi="Times New Roman" w:cs="Times New Roman"/>
                <w:sz w:val="18"/>
                <w:szCs w:val="18"/>
                <w:vertAlign w:val="superscript"/>
              </w:rPr>
              <w:br/>
              <w:t>к современным форматам торговли</w:t>
            </w:r>
          </w:p>
          <w:p w:rsidR="00EA5B56" w:rsidRPr="003346BA" w:rsidRDefault="00EA5B56" w:rsidP="0073681B">
            <w:pPr>
              <w:spacing w:line="276" w:lineRule="auto"/>
              <w:rPr>
                <w:sz w:val="18"/>
                <w:szCs w:val="18"/>
                <w:vertAlign w:val="superscript"/>
              </w:rPr>
            </w:pPr>
          </w:p>
        </w:tc>
        <w:tc>
          <w:tcPr>
            <w:tcW w:w="1276" w:type="dxa"/>
            <w:tcBorders>
              <w:top w:val="single" w:sz="6" w:space="0" w:color="auto"/>
              <w:left w:val="single" w:sz="6" w:space="0" w:color="auto"/>
              <w:bottom w:val="single" w:sz="6" w:space="0" w:color="auto"/>
              <w:right w:val="single" w:sz="6" w:space="0" w:color="auto"/>
            </w:tcBorders>
          </w:tcPr>
          <w:p w:rsidR="00EA5B56" w:rsidRPr="003346BA" w:rsidRDefault="00EA5B56" w:rsidP="00391073">
            <w:pPr>
              <w:spacing w:line="276" w:lineRule="auto"/>
              <w:jc w:val="center"/>
              <w:rPr>
                <w:sz w:val="18"/>
                <w:szCs w:val="18"/>
                <w:vertAlign w:val="superscript"/>
              </w:rPr>
            </w:pPr>
            <w:r w:rsidRPr="003346BA">
              <w:rPr>
                <w:sz w:val="18"/>
                <w:szCs w:val="18"/>
                <w:vertAlign w:val="superscript"/>
              </w:rPr>
              <w:t>Администрация МО «Ленский муниципальный район»</w:t>
            </w:r>
          </w:p>
        </w:tc>
        <w:tc>
          <w:tcPr>
            <w:tcW w:w="786" w:type="dxa"/>
            <w:tcBorders>
              <w:top w:val="single" w:sz="6" w:space="0" w:color="auto"/>
              <w:left w:val="single" w:sz="6" w:space="0" w:color="auto"/>
              <w:bottom w:val="single" w:sz="6" w:space="0" w:color="auto"/>
              <w:right w:val="single" w:sz="6" w:space="0" w:color="auto"/>
            </w:tcBorders>
          </w:tcPr>
          <w:p w:rsidR="00EA5B56" w:rsidRPr="003346BA" w:rsidRDefault="00EA5B56" w:rsidP="00391073">
            <w:pPr>
              <w:spacing w:line="276" w:lineRule="auto"/>
              <w:jc w:val="center"/>
              <w:rPr>
                <w:sz w:val="18"/>
                <w:szCs w:val="18"/>
                <w:vertAlign w:val="superscript"/>
              </w:rPr>
            </w:pPr>
            <w:r w:rsidRPr="003346BA">
              <w:rPr>
                <w:sz w:val="18"/>
                <w:szCs w:val="18"/>
                <w:vertAlign w:val="superscript"/>
              </w:rPr>
              <w:t>0</w:t>
            </w:r>
          </w:p>
        </w:tc>
        <w:tc>
          <w:tcPr>
            <w:tcW w:w="670" w:type="dxa"/>
            <w:tcBorders>
              <w:top w:val="single" w:sz="6" w:space="0" w:color="auto"/>
              <w:left w:val="single" w:sz="6" w:space="0" w:color="auto"/>
              <w:bottom w:val="single" w:sz="6" w:space="0" w:color="auto"/>
              <w:right w:val="single" w:sz="6" w:space="0" w:color="auto"/>
            </w:tcBorders>
          </w:tcPr>
          <w:p w:rsidR="00EA5B56" w:rsidRPr="003346BA" w:rsidRDefault="00EA5B56" w:rsidP="00391073">
            <w:pPr>
              <w:spacing w:line="276" w:lineRule="auto"/>
              <w:jc w:val="center"/>
              <w:rPr>
                <w:sz w:val="18"/>
                <w:szCs w:val="18"/>
                <w:vertAlign w:val="superscript"/>
              </w:rPr>
            </w:pPr>
            <w:r w:rsidRPr="003346BA">
              <w:rPr>
                <w:sz w:val="18"/>
                <w:szCs w:val="18"/>
                <w:vertAlign w:val="superscript"/>
              </w:rPr>
              <w:t>0</w:t>
            </w:r>
          </w:p>
        </w:tc>
        <w:tc>
          <w:tcPr>
            <w:tcW w:w="803" w:type="dxa"/>
            <w:tcBorders>
              <w:top w:val="single" w:sz="6" w:space="0" w:color="auto"/>
              <w:left w:val="single" w:sz="6" w:space="0" w:color="auto"/>
              <w:bottom w:val="single" w:sz="6" w:space="0" w:color="auto"/>
              <w:right w:val="single" w:sz="6" w:space="0" w:color="auto"/>
            </w:tcBorders>
          </w:tcPr>
          <w:p w:rsidR="00EA5B56" w:rsidRPr="003346BA" w:rsidRDefault="00EA5B56" w:rsidP="00391073">
            <w:pPr>
              <w:jc w:val="center"/>
              <w:rPr>
                <w:sz w:val="18"/>
                <w:szCs w:val="18"/>
                <w:vertAlign w:val="superscript"/>
              </w:rPr>
            </w:pPr>
            <w:r w:rsidRPr="003346BA">
              <w:rPr>
                <w:sz w:val="18"/>
                <w:szCs w:val="18"/>
                <w:vertAlign w:val="superscript"/>
              </w:rPr>
              <w:t>0</w:t>
            </w:r>
          </w:p>
        </w:tc>
        <w:tc>
          <w:tcPr>
            <w:tcW w:w="717" w:type="dxa"/>
            <w:tcBorders>
              <w:top w:val="single" w:sz="6" w:space="0" w:color="auto"/>
              <w:left w:val="single" w:sz="6" w:space="0" w:color="auto"/>
              <w:bottom w:val="single" w:sz="6" w:space="0" w:color="auto"/>
              <w:right w:val="single" w:sz="6" w:space="0" w:color="auto"/>
            </w:tcBorders>
          </w:tcPr>
          <w:p w:rsidR="00EA5B56" w:rsidRPr="003346BA" w:rsidRDefault="00EA5B56" w:rsidP="00391073">
            <w:pPr>
              <w:spacing w:line="276" w:lineRule="auto"/>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A5B56" w:rsidRPr="003346BA" w:rsidRDefault="00EA5B56" w:rsidP="008B0544">
            <w:pPr>
              <w:spacing w:line="276" w:lineRule="auto"/>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A5B56" w:rsidRPr="003346BA" w:rsidRDefault="00EA5B56" w:rsidP="00391073">
            <w:pPr>
              <w:spacing w:line="276" w:lineRule="auto"/>
              <w:jc w:val="center"/>
              <w:rPr>
                <w:sz w:val="18"/>
                <w:szCs w:val="18"/>
                <w:vertAlign w:val="superscript"/>
              </w:rPr>
            </w:pPr>
            <w:r w:rsidRPr="003346BA">
              <w:rPr>
                <w:sz w:val="18"/>
                <w:szCs w:val="18"/>
                <w:vertAlign w:val="superscript"/>
              </w:rPr>
              <w:t>0</w:t>
            </w:r>
          </w:p>
        </w:tc>
        <w:tc>
          <w:tcPr>
            <w:tcW w:w="703" w:type="dxa"/>
            <w:tcBorders>
              <w:top w:val="single" w:sz="6" w:space="0" w:color="auto"/>
              <w:left w:val="single" w:sz="6" w:space="0" w:color="auto"/>
              <w:bottom w:val="single" w:sz="6" w:space="0" w:color="auto"/>
              <w:right w:val="single" w:sz="6" w:space="0" w:color="auto"/>
            </w:tcBorders>
          </w:tcPr>
          <w:p w:rsidR="00EA5B56" w:rsidRPr="003346BA" w:rsidRDefault="00EA5B56" w:rsidP="00391073">
            <w:pPr>
              <w:spacing w:line="276" w:lineRule="auto"/>
              <w:jc w:val="center"/>
              <w:rPr>
                <w:sz w:val="18"/>
                <w:szCs w:val="18"/>
                <w:vertAlign w:val="superscript"/>
              </w:rPr>
            </w:pPr>
            <w:r w:rsidRPr="003346BA">
              <w:rPr>
                <w:sz w:val="18"/>
                <w:szCs w:val="18"/>
                <w:vertAlign w:val="superscript"/>
              </w:rPr>
              <w:t>0</w:t>
            </w:r>
          </w:p>
        </w:tc>
        <w:tc>
          <w:tcPr>
            <w:tcW w:w="714" w:type="dxa"/>
            <w:tcBorders>
              <w:top w:val="single" w:sz="6" w:space="0" w:color="auto"/>
              <w:left w:val="single" w:sz="6" w:space="0" w:color="auto"/>
              <w:bottom w:val="single" w:sz="6" w:space="0" w:color="auto"/>
              <w:right w:val="single" w:sz="6" w:space="0" w:color="auto"/>
            </w:tcBorders>
          </w:tcPr>
          <w:p w:rsidR="00EA5B56" w:rsidRPr="003346BA" w:rsidRDefault="00EA5B56" w:rsidP="00391073">
            <w:pPr>
              <w:spacing w:line="276" w:lineRule="auto"/>
              <w:jc w:val="center"/>
              <w:rPr>
                <w:sz w:val="18"/>
                <w:szCs w:val="18"/>
                <w:vertAlign w:val="superscript"/>
              </w:rPr>
            </w:pPr>
            <w:r w:rsidRPr="003346BA">
              <w:rPr>
                <w:sz w:val="18"/>
                <w:szCs w:val="18"/>
                <w:vertAlign w:val="superscript"/>
              </w:rPr>
              <w:t>0</w:t>
            </w:r>
          </w:p>
        </w:tc>
        <w:tc>
          <w:tcPr>
            <w:tcW w:w="827" w:type="dxa"/>
            <w:tcBorders>
              <w:top w:val="single" w:sz="6" w:space="0" w:color="auto"/>
              <w:left w:val="single" w:sz="6" w:space="0" w:color="auto"/>
              <w:bottom w:val="single" w:sz="6" w:space="0" w:color="auto"/>
              <w:right w:val="single" w:sz="6" w:space="0" w:color="auto"/>
            </w:tcBorders>
          </w:tcPr>
          <w:p w:rsidR="00EA5B56" w:rsidRPr="003346BA" w:rsidRDefault="00EA5B56" w:rsidP="00391073">
            <w:pPr>
              <w:spacing w:line="276" w:lineRule="auto"/>
              <w:jc w:val="center"/>
              <w:rPr>
                <w:sz w:val="18"/>
                <w:szCs w:val="18"/>
                <w:vertAlign w:val="superscript"/>
              </w:rPr>
            </w:pPr>
            <w:r w:rsidRPr="003346BA">
              <w:rPr>
                <w:sz w:val="18"/>
                <w:szCs w:val="18"/>
                <w:vertAlign w:val="superscript"/>
              </w:rPr>
              <w:t>0</w:t>
            </w:r>
          </w:p>
        </w:tc>
        <w:tc>
          <w:tcPr>
            <w:tcW w:w="733" w:type="dxa"/>
            <w:tcBorders>
              <w:top w:val="single" w:sz="6" w:space="0" w:color="auto"/>
              <w:left w:val="single" w:sz="6" w:space="0" w:color="auto"/>
              <w:bottom w:val="single" w:sz="6" w:space="0" w:color="auto"/>
              <w:right w:val="single" w:sz="6" w:space="0" w:color="auto"/>
            </w:tcBorders>
          </w:tcPr>
          <w:p w:rsidR="00EA5B56" w:rsidRPr="003346BA" w:rsidRDefault="00EA5B56" w:rsidP="00391073">
            <w:pPr>
              <w:spacing w:line="276" w:lineRule="auto"/>
              <w:jc w:val="center"/>
              <w:rPr>
                <w:sz w:val="18"/>
                <w:szCs w:val="18"/>
                <w:vertAlign w:val="superscript"/>
              </w:rPr>
            </w:pPr>
            <w:r w:rsidRPr="003346BA">
              <w:rPr>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EA5B56" w:rsidRPr="003346BA" w:rsidRDefault="00EA5B56" w:rsidP="00391073">
            <w:pPr>
              <w:spacing w:line="276" w:lineRule="auto"/>
              <w:jc w:val="center"/>
              <w:rPr>
                <w:sz w:val="18"/>
                <w:szCs w:val="18"/>
                <w:vertAlign w:val="superscript"/>
              </w:rPr>
            </w:pPr>
            <w:r w:rsidRPr="003346BA">
              <w:rPr>
                <w:sz w:val="18"/>
                <w:szCs w:val="18"/>
                <w:vertAlign w:val="superscript"/>
              </w:rPr>
              <w:t>0</w:t>
            </w:r>
          </w:p>
        </w:tc>
        <w:tc>
          <w:tcPr>
            <w:tcW w:w="891" w:type="dxa"/>
            <w:gridSpan w:val="2"/>
            <w:tcBorders>
              <w:top w:val="single" w:sz="6" w:space="0" w:color="auto"/>
              <w:left w:val="single" w:sz="6" w:space="0" w:color="auto"/>
              <w:bottom w:val="single" w:sz="6" w:space="0" w:color="auto"/>
              <w:right w:val="single" w:sz="6" w:space="0" w:color="auto"/>
            </w:tcBorders>
          </w:tcPr>
          <w:p w:rsidR="00EA5B56" w:rsidRPr="003346BA" w:rsidRDefault="00EA5B56" w:rsidP="00391073">
            <w:pPr>
              <w:spacing w:line="276" w:lineRule="auto"/>
              <w:jc w:val="center"/>
              <w:rPr>
                <w:sz w:val="18"/>
                <w:szCs w:val="18"/>
                <w:vertAlign w:val="superscript"/>
              </w:rPr>
            </w:pPr>
            <w:r w:rsidRPr="003346BA">
              <w:rPr>
                <w:sz w:val="18"/>
                <w:szCs w:val="18"/>
                <w:vertAlign w:val="superscript"/>
              </w:rPr>
              <w:t>0</w:t>
            </w:r>
          </w:p>
        </w:tc>
        <w:tc>
          <w:tcPr>
            <w:tcW w:w="2511" w:type="dxa"/>
            <w:tcBorders>
              <w:top w:val="single" w:sz="6" w:space="0" w:color="auto"/>
              <w:left w:val="single" w:sz="6" w:space="0" w:color="auto"/>
              <w:bottom w:val="single" w:sz="6" w:space="0" w:color="auto"/>
              <w:right w:val="single" w:sz="6" w:space="0" w:color="auto"/>
            </w:tcBorders>
          </w:tcPr>
          <w:p w:rsidR="00EA5B56" w:rsidRPr="003346BA" w:rsidRDefault="00EA5B56" w:rsidP="00560B9C">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В 1 квартале новых объектов торговли не открыто. </w:t>
            </w:r>
          </w:p>
        </w:tc>
      </w:tr>
      <w:tr w:rsidR="00EA5B56" w:rsidRPr="003346BA" w:rsidTr="00994C74">
        <w:trPr>
          <w:cantSplit/>
          <w:trHeight w:val="239"/>
        </w:trPr>
        <w:tc>
          <w:tcPr>
            <w:tcW w:w="2690" w:type="dxa"/>
            <w:tcBorders>
              <w:top w:val="single" w:sz="6" w:space="0" w:color="auto"/>
              <w:left w:val="single" w:sz="6" w:space="0" w:color="auto"/>
              <w:bottom w:val="single" w:sz="6" w:space="0" w:color="auto"/>
              <w:right w:val="single" w:sz="6" w:space="0" w:color="auto"/>
            </w:tcBorders>
          </w:tcPr>
          <w:p w:rsidR="00EA5B56" w:rsidRPr="003346BA" w:rsidRDefault="00EA5B56" w:rsidP="009137F3">
            <w:pPr>
              <w:pStyle w:val="ConsPlusCell"/>
              <w:widowControl/>
              <w:ind w:left="213"/>
              <w:rPr>
                <w:sz w:val="18"/>
                <w:szCs w:val="18"/>
                <w:vertAlign w:val="superscript"/>
              </w:rPr>
            </w:pPr>
            <w:r w:rsidRPr="003346BA">
              <w:rPr>
                <w:rFonts w:ascii="Times New Roman" w:hAnsi="Times New Roman" w:cs="Times New Roman"/>
                <w:sz w:val="18"/>
                <w:szCs w:val="18"/>
                <w:vertAlign w:val="superscript"/>
              </w:rPr>
              <w:t>3.1 Проведение мониторинга цен на отдельные виды социально значимых продовольственных товаров.</w:t>
            </w:r>
          </w:p>
        </w:tc>
        <w:tc>
          <w:tcPr>
            <w:tcW w:w="1276" w:type="dxa"/>
            <w:tcBorders>
              <w:top w:val="single" w:sz="6" w:space="0" w:color="auto"/>
              <w:left w:val="single" w:sz="6" w:space="0" w:color="auto"/>
              <w:bottom w:val="single" w:sz="6" w:space="0" w:color="auto"/>
              <w:right w:val="single" w:sz="6" w:space="0" w:color="auto"/>
            </w:tcBorders>
          </w:tcPr>
          <w:p w:rsidR="00EA5B56" w:rsidRPr="003346BA" w:rsidRDefault="00EA5B56" w:rsidP="00391073">
            <w:pPr>
              <w:spacing w:line="276" w:lineRule="auto"/>
              <w:jc w:val="center"/>
              <w:rPr>
                <w:sz w:val="18"/>
                <w:szCs w:val="18"/>
                <w:vertAlign w:val="superscript"/>
              </w:rPr>
            </w:pPr>
            <w:r w:rsidRPr="003346BA">
              <w:rPr>
                <w:sz w:val="18"/>
                <w:szCs w:val="18"/>
                <w:vertAlign w:val="superscript"/>
              </w:rPr>
              <w:t>Администрация МО «Ленский муниципальный район»</w:t>
            </w:r>
          </w:p>
          <w:p w:rsidR="00EA5B56" w:rsidRPr="003346BA" w:rsidRDefault="00EA5B56" w:rsidP="00391073">
            <w:pPr>
              <w:spacing w:line="276" w:lineRule="auto"/>
              <w:jc w:val="center"/>
              <w:rPr>
                <w:sz w:val="18"/>
                <w:szCs w:val="18"/>
                <w:vertAlign w:val="superscript"/>
              </w:rPr>
            </w:pPr>
            <w:r w:rsidRPr="003346BA">
              <w:rPr>
                <w:sz w:val="18"/>
                <w:szCs w:val="18"/>
                <w:vertAlign w:val="superscript"/>
              </w:rPr>
              <w:t>Администрации поселений</w:t>
            </w:r>
          </w:p>
        </w:tc>
        <w:tc>
          <w:tcPr>
            <w:tcW w:w="786" w:type="dxa"/>
            <w:tcBorders>
              <w:top w:val="single" w:sz="6" w:space="0" w:color="auto"/>
              <w:left w:val="single" w:sz="6" w:space="0" w:color="auto"/>
              <w:bottom w:val="single" w:sz="6" w:space="0" w:color="auto"/>
              <w:right w:val="single" w:sz="6" w:space="0" w:color="auto"/>
            </w:tcBorders>
          </w:tcPr>
          <w:p w:rsidR="00EA5B56" w:rsidRPr="003346BA" w:rsidRDefault="00EA5B56" w:rsidP="00391073">
            <w:pPr>
              <w:spacing w:line="276" w:lineRule="auto"/>
              <w:jc w:val="center"/>
              <w:rPr>
                <w:sz w:val="18"/>
                <w:szCs w:val="18"/>
                <w:vertAlign w:val="superscript"/>
              </w:rPr>
            </w:pPr>
            <w:r w:rsidRPr="003346BA">
              <w:rPr>
                <w:sz w:val="18"/>
                <w:szCs w:val="18"/>
                <w:vertAlign w:val="superscript"/>
              </w:rPr>
              <w:t>0</w:t>
            </w:r>
          </w:p>
        </w:tc>
        <w:tc>
          <w:tcPr>
            <w:tcW w:w="670" w:type="dxa"/>
            <w:tcBorders>
              <w:top w:val="single" w:sz="6" w:space="0" w:color="auto"/>
              <w:left w:val="single" w:sz="6" w:space="0" w:color="auto"/>
              <w:bottom w:val="single" w:sz="6" w:space="0" w:color="auto"/>
              <w:right w:val="single" w:sz="6" w:space="0" w:color="auto"/>
            </w:tcBorders>
          </w:tcPr>
          <w:p w:rsidR="00EA5B56" w:rsidRPr="003346BA" w:rsidRDefault="00EA5B56" w:rsidP="00391073">
            <w:pPr>
              <w:spacing w:line="276" w:lineRule="auto"/>
              <w:jc w:val="center"/>
              <w:rPr>
                <w:sz w:val="18"/>
                <w:szCs w:val="18"/>
                <w:vertAlign w:val="superscript"/>
              </w:rPr>
            </w:pPr>
            <w:r w:rsidRPr="003346BA">
              <w:rPr>
                <w:sz w:val="18"/>
                <w:szCs w:val="18"/>
                <w:vertAlign w:val="superscript"/>
              </w:rPr>
              <w:t>0</w:t>
            </w:r>
          </w:p>
        </w:tc>
        <w:tc>
          <w:tcPr>
            <w:tcW w:w="803" w:type="dxa"/>
            <w:tcBorders>
              <w:top w:val="single" w:sz="6" w:space="0" w:color="auto"/>
              <w:left w:val="single" w:sz="6" w:space="0" w:color="auto"/>
              <w:bottom w:val="single" w:sz="6" w:space="0" w:color="auto"/>
              <w:right w:val="single" w:sz="6" w:space="0" w:color="auto"/>
            </w:tcBorders>
          </w:tcPr>
          <w:p w:rsidR="00EA5B56" w:rsidRPr="003346BA" w:rsidRDefault="00EA5B56" w:rsidP="00391073">
            <w:pPr>
              <w:spacing w:line="276" w:lineRule="auto"/>
              <w:jc w:val="center"/>
              <w:rPr>
                <w:sz w:val="18"/>
                <w:szCs w:val="18"/>
                <w:vertAlign w:val="superscript"/>
              </w:rPr>
            </w:pPr>
            <w:r w:rsidRPr="003346BA">
              <w:rPr>
                <w:sz w:val="18"/>
                <w:szCs w:val="18"/>
                <w:vertAlign w:val="superscript"/>
              </w:rPr>
              <w:t>0</w:t>
            </w:r>
          </w:p>
        </w:tc>
        <w:tc>
          <w:tcPr>
            <w:tcW w:w="717" w:type="dxa"/>
            <w:tcBorders>
              <w:top w:val="single" w:sz="6" w:space="0" w:color="auto"/>
              <w:left w:val="single" w:sz="6" w:space="0" w:color="auto"/>
              <w:bottom w:val="single" w:sz="6" w:space="0" w:color="auto"/>
              <w:right w:val="single" w:sz="6" w:space="0" w:color="auto"/>
            </w:tcBorders>
          </w:tcPr>
          <w:p w:rsidR="00EA5B56" w:rsidRPr="003346BA" w:rsidRDefault="00EA5B56" w:rsidP="00391073">
            <w:pPr>
              <w:spacing w:line="276" w:lineRule="auto"/>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A5B56" w:rsidRPr="003346BA" w:rsidRDefault="00EA5B56" w:rsidP="008B0544">
            <w:pPr>
              <w:spacing w:line="276" w:lineRule="auto"/>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A5B56" w:rsidRPr="003346BA" w:rsidRDefault="00EA5B56" w:rsidP="00391073">
            <w:pPr>
              <w:spacing w:line="276" w:lineRule="auto"/>
              <w:jc w:val="center"/>
              <w:rPr>
                <w:sz w:val="18"/>
                <w:szCs w:val="18"/>
                <w:vertAlign w:val="superscript"/>
              </w:rPr>
            </w:pPr>
            <w:r w:rsidRPr="003346BA">
              <w:rPr>
                <w:sz w:val="18"/>
                <w:szCs w:val="18"/>
                <w:vertAlign w:val="superscript"/>
              </w:rPr>
              <w:t>0</w:t>
            </w:r>
          </w:p>
        </w:tc>
        <w:tc>
          <w:tcPr>
            <w:tcW w:w="703" w:type="dxa"/>
            <w:tcBorders>
              <w:top w:val="single" w:sz="6" w:space="0" w:color="auto"/>
              <w:left w:val="single" w:sz="6" w:space="0" w:color="auto"/>
              <w:bottom w:val="single" w:sz="6" w:space="0" w:color="auto"/>
              <w:right w:val="single" w:sz="6" w:space="0" w:color="auto"/>
            </w:tcBorders>
          </w:tcPr>
          <w:p w:rsidR="00EA5B56" w:rsidRPr="003346BA" w:rsidRDefault="00EA5B56" w:rsidP="00391073">
            <w:pPr>
              <w:spacing w:line="276" w:lineRule="auto"/>
              <w:jc w:val="center"/>
              <w:rPr>
                <w:sz w:val="18"/>
                <w:szCs w:val="18"/>
                <w:vertAlign w:val="superscript"/>
              </w:rPr>
            </w:pPr>
            <w:r w:rsidRPr="003346BA">
              <w:rPr>
                <w:sz w:val="18"/>
                <w:szCs w:val="18"/>
                <w:vertAlign w:val="superscript"/>
              </w:rPr>
              <w:t>0</w:t>
            </w:r>
          </w:p>
        </w:tc>
        <w:tc>
          <w:tcPr>
            <w:tcW w:w="714" w:type="dxa"/>
            <w:tcBorders>
              <w:top w:val="single" w:sz="6" w:space="0" w:color="auto"/>
              <w:left w:val="single" w:sz="6" w:space="0" w:color="auto"/>
              <w:bottom w:val="single" w:sz="6" w:space="0" w:color="auto"/>
              <w:right w:val="single" w:sz="6" w:space="0" w:color="auto"/>
            </w:tcBorders>
          </w:tcPr>
          <w:p w:rsidR="00EA5B56" w:rsidRPr="003346BA" w:rsidRDefault="00EA5B56" w:rsidP="00391073">
            <w:pPr>
              <w:spacing w:line="276" w:lineRule="auto"/>
              <w:jc w:val="center"/>
              <w:rPr>
                <w:sz w:val="18"/>
                <w:szCs w:val="18"/>
                <w:vertAlign w:val="superscript"/>
              </w:rPr>
            </w:pPr>
            <w:r w:rsidRPr="003346BA">
              <w:rPr>
                <w:sz w:val="18"/>
                <w:szCs w:val="18"/>
                <w:vertAlign w:val="superscript"/>
              </w:rPr>
              <w:t>0</w:t>
            </w:r>
          </w:p>
        </w:tc>
        <w:tc>
          <w:tcPr>
            <w:tcW w:w="827" w:type="dxa"/>
            <w:tcBorders>
              <w:top w:val="single" w:sz="6" w:space="0" w:color="auto"/>
              <w:left w:val="single" w:sz="6" w:space="0" w:color="auto"/>
              <w:bottom w:val="single" w:sz="6" w:space="0" w:color="auto"/>
              <w:right w:val="single" w:sz="6" w:space="0" w:color="auto"/>
            </w:tcBorders>
          </w:tcPr>
          <w:p w:rsidR="00EA5B56" w:rsidRPr="003346BA" w:rsidRDefault="00EA5B56" w:rsidP="00391073">
            <w:pPr>
              <w:spacing w:line="276" w:lineRule="auto"/>
              <w:jc w:val="center"/>
              <w:rPr>
                <w:sz w:val="18"/>
                <w:szCs w:val="18"/>
                <w:vertAlign w:val="superscript"/>
              </w:rPr>
            </w:pPr>
            <w:r w:rsidRPr="003346BA">
              <w:rPr>
                <w:sz w:val="18"/>
                <w:szCs w:val="18"/>
                <w:vertAlign w:val="superscript"/>
              </w:rPr>
              <w:t>0</w:t>
            </w:r>
          </w:p>
        </w:tc>
        <w:tc>
          <w:tcPr>
            <w:tcW w:w="733" w:type="dxa"/>
            <w:tcBorders>
              <w:top w:val="single" w:sz="6" w:space="0" w:color="auto"/>
              <w:left w:val="single" w:sz="6" w:space="0" w:color="auto"/>
              <w:bottom w:val="single" w:sz="6" w:space="0" w:color="auto"/>
              <w:right w:val="single" w:sz="6" w:space="0" w:color="auto"/>
            </w:tcBorders>
          </w:tcPr>
          <w:p w:rsidR="00EA5B56" w:rsidRPr="003346BA" w:rsidRDefault="00EA5B56" w:rsidP="00391073">
            <w:pPr>
              <w:spacing w:line="276" w:lineRule="auto"/>
              <w:jc w:val="center"/>
              <w:rPr>
                <w:sz w:val="18"/>
                <w:szCs w:val="18"/>
                <w:vertAlign w:val="superscript"/>
              </w:rPr>
            </w:pPr>
            <w:r w:rsidRPr="003346BA">
              <w:rPr>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EA5B56" w:rsidRPr="003346BA" w:rsidRDefault="00EA5B56" w:rsidP="00391073">
            <w:pPr>
              <w:spacing w:line="276" w:lineRule="auto"/>
              <w:jc w:val="center"/>
              <w:rPr>
                <w:sz w:val="18"/>
                <w:szCs w:val="18"/>
                <w:vertAlign w:val="superscript"/>
              </w:rPr>
            </w:pPr>
            <w:r w:rsidRPr="003346BA">
              <w:rPr>
                <w:sz w:val="18"/>
                <w:szCs w:val="18"/>
                <w:vertAlign w:val="superscript"/>
              </w:rPr>
              <w:t>0</w:t>
            </w:r>
          </w:p>
        </w:tc>
        <w:tc>
          <w:tcPr>
            <w:tcW w:w="891" w:type="dxa"/>
            <w:gridSpan w:val="2"/>
            <w:tcBorders>
              <w:top w:val="single" w:sz="6" w:space="0" w:color="auto"/>
              <w:left w:val="single" w:sz="6" w:space="0" w:color="auto"/>
              <w:bottom w:val="single" w:sz="6" w:space="0" w:color="auto"/>
              <w:right w:val="single" w:sz="6" w:space="0" w:color="auto"/>
            </w:tcBorders>
          </w:tcPr>
          <w:p w:rsidR="00EA5B56" w:rsidRPr="003346BA" w:rsidRDefault="00EA5B56" w:rsidP="00391073">
            <w:pPr>
              <w:spacing w:line="276" w:lineRule="auto"/>
              <w:jc w:val="center"/>
              <w:rPr>
                <w:sz w:val="18"/>
                <w:szCs w:val="18"/>
                <w:vertAlign w:val="superscript"/>
              </w:rPr>
            </w:pPr>
            <w:r w:rsidRPr="003346BA">
              <w:rPr>
                <w:sz w:val="18"/>
                <w:szCs w:val="18"/>
                <w:vertAlign w:val="superscript"/>
              </w:rPr>
              <w:t>0</w:t>
            </w:r>
          </w:p>
        </w:tc>
        <w:tc>
          <w:tcPr>
            <w:tcW w:w="2511" w:type="dxa"/>
            <w:tcBorders>
              <w:top w:val="single" w:sz="6" w:space="0" w:color="auto"/>
              <w:left w:val="single" w:sz="6" w:space="0" w:color="auto"/>
              <w:bottom w:val="single" w:sz="6" w:space="0" w:color="auto"/>
              <w:right w:val="single" w:sz="6" w:space="0" w:color="auto"/>
            </w:tcBorders>
          </w:tcPr>
          <w:p w:rsidR="00EA5B56" w:rsidRPr="003346BA" w:rsidRDefault="00EA5B56" w:rsidP="009137F3">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Мониторинг цен проводится   </w:t>
            </w:r>
            <w:r w:rsidR="004D5558" w:rsidRPr="003346BA">
              <w:rPr>
                <w:rFonts w:ascii="Times New Roman" w:hAnsi="Times New Roman" w:cs="Times New Roman"/>
                <w:sz w:val="18"/>
                <w:szCs w:val="18"/>
                <w:vertAlign w:val="superscript"/>
              </w:rPr>
              <w:t>ежедневно, заносится</w:t>
            </w:r>
            <w:r w:rsidRPr="003346BA">
              <w:rPr>
                <w:rFonts w:ascii="Times New Roman" w:hAnsi="Times New Roman" w:cs="Times New Roman"/>
                <w:sz w:val="18"/>
                <w:szCs w:val="18"/>
                <w:vertAlign w:val="superscript"/>
              </w:rPr>
              <w:t xml:space="preserve"> в систему АРМ на 68 наименований, </w:t>
            </w:r>
            <w:r w:rsidR="004D5558" w:rsidRPr="003346BA">
              <w:rPr>
                <w:rFonts w:ascii="Times New Roman" w:hAnsi="Times New Roman" w:cs="Times New Roman"/>
                <w:sz w:val="18"/>
                <w:szCs w:val="18"/>
                <w:vertAlign w:val="superscript"/>
              </w:rPr>
              <w:t>ежемесячно на</w:t>
            </w:r>
            <w:r w:rsidRPr="003346BA">
              <w:rPr>
                <w:rFonts w:ascii="Times New Roman" w:hAnsi="Times New Roman" w:cs="Times New Roman"/>
                <w:sz w:val="18"/>
                <w:szCs w:val="18"/>
                <w:vertAlign w:val="superscript"/>
              </w:rPr>
              <w:t xml:space="preserve"> 40 наименований направляется в министерство АПК и торговли АО.</w:t>
            </w:r>
          </w:p>
        </w:tc>
      </w:tr>
      <w:tr w:rsidR="00EA5B56" w:rsidRPr="003346BA" w:rsidTr="00994C74">
        <w:trPr>
          <w:cantSplit/>
          <w:trHeight w:val="239"/>
        </w:trPr>
        <w:tc>
          <w:tcPr>
            <w:tcW w:w="2690" w:type="dxa"/>
            <w:tcBorders>
              <w:top w:val="single" w:sz="6" w:space="0" w:color="auto"/>
              <w:left w:val="single" w:sz="6" w:space="0" w:color="auto"/>
              <w:bottom w:val="single" w:sz="6" w:space="0" w:color="auto"/>
              <w:right w:val="single" w:sz="6" w:space="0" w:color="auto"/>
            </w:tcBorders>
          </w:tcPr>
          <w:p w:rsidR="00EA5B56" w:rsidRPr="003346BA" w:rsidRDefault="00EA5B56" w:rsidP="009137F3">
            <w:pPr>
              <w:spacing w:line="276" w:lineRule="auto"/>
              <w:ind w:left="213"/>
              <w:rPr>
                <w:sz w:val="18"/>
                <w:szCs w:val="18"/>
                <w:vertAlign w:val="superscript"/>
              </w:rPr>
            </w:pPr>
            <w:r w:rsidRPr="003346BA">
              <w:rPr>
                <w:sz w:val="18"/>
                <w:szCs w:val="18"/>
                <w:vertAlign w:val="superscript"/>
              </w:rPr>
              <w:lastRenderedPageBreak/>
              <w:t>3.2 Создание условий по обеспечению товарами первой необходимости жителей, проживающих в труднодоступных и малонаселенных пунктах Ленского района.</w:t>
            </w:r>
          </w:p>
        </w:tc>
        <w:tc>
          <w:tcPr>
            <w:tcW w:w="1276" w:type="dxa"/>
            <w:tcBorders>
              <w:top w:val="single" w:sz="6" w:space="0" w:color="auto"/>
              <w:left w:val="single" w:sz="6" w:space="0" w:color="auto"/>
              <w:bottom w:val="single" w:sz="6" w:space="0" w:color="auto"/>
              <w:right w:val="single" w:sz="6" w:space="0" w:color="auto"/>
            </w:tcBorders>
          </w:tcPr>
          <w:p w:rsidR="00EA5B56" w:rsidRPr="003346BA" w:rsidRDefault="00EA5B56" w:rsidP="00391073">
            <w:pPr>
              <w:spacing w:line="276" w:lineRule="auto"/>
              <w:jc w:val="center"/>
              <w:rPr>
                <w:sz w:val="18"/>
                <w:szCs w:val="18"/>
                <w:vertAlign w:val="superscript"/>
              </w:rPr>
            </w:pPr>
            <w:r w:rsidRPr="003346BA">
              <w:rPr>
                <w:sz w:val="18"/>
                <w:szCs w:val="18"/>
                <w:vertAlign w:val="superscript"/>
              </w:rPr>
              <w:t>Администрация МО «Ленский муниципальный район»</w:t>
            </w:r>
          </w:p>
        </w:tc>
        <w:tc>
          <w:tcPr>
            <w:tcW w:w="786" w:type="dxa"/>
            <w:tcBorders>
              <w:top w:val="single" w:sz="6" w:space="0" w:color="auto"/>
              <w:left w:val="single" w:sz="6" w:space="0" w:color="auto"/>
              <w:bottom w:val="single" w:sz="6" w:space="0" w:color="auto"/>
              <w:right w:val="single" w:sz="6" w:space="0" w:color="auto"/>
            </w:tcBorders>
          </w:tcPr>
          <w:p w:rsidR="00EA5B56" w:rsidRPr="003346BA" w:rsidRDefault="00FF4C7F" w:rsidP="00391073">
            <w:pPr>
              <w:spacing w:line="276" w:lineRule="auto"/>
              <w:jc w:val="center"/>
              <w:rPr>
                <w:sz w:val="18"/>
                <w:szCs w:val="18"/>
                <w:vertAlign w:val="superscript"/>
              </w:rPr>
            </w:pPr>
            <w:r>
              <w:rPr>
                <w:sz w:val="18"/>
                <w:szCs w:val="18"/>
                <w:vertAlign w:val="superscript"/>
              </w:rPr>
              <w:t>134,2</w:t>
            </w:r>
          </w:p>
        </w:tc>
        <w:tc>
          <w:tcPr>
            <w:tcW w:w="670" w:type="dxa"/>
            <w:tcBorders>
              <w:top w:val="single" w:sz="6" w:space="0" w:color="auto"/>
              <w:left w:val="single" w:sz="6" w:space="0" w:color="auto"/>
              <w:bottom w:val="single" w:sz="6" w:space="0" w:color="auto"/>
              <w:right w:val="single" w:sz="6" w:space="0" w:color="auto"/>
            </w:tcBorders>
          </w:tcPr>
          <w:p w:rsidR="00EA5B56" w:rsidRPr="003346BA" w:rsidRDefault="00EA5B56" w:rsidP="00391073">
            <w:pPr>
              <w:spacing w:line="276" w:lineRule="auto"/>
              <w:jc w:val="center"/>
              <w:rPr>
                <w:sz w:val="18"/>
                <w:szCs w:val="18"/>
                <w:vertAlign w:val="superscript"/>
              </w:rPr>
            </w:pPr>
            <w:r w:rsidRPr="003346BA">
              <w:rPr>
                <w:sz w:val="18"/>
                <w:szCs w:val="18"/>
                <w:vertAlign w:val="superscript"/>
              </w:rPr>
              <w:t>0,0</w:t>
            </w:r>
          </w:p>
        </w:tc>
        <w:tc>
          <w:tcPr>
            <w:tcW w:w="803" w:type="dxa"/>
            <w:tcBorders>
              <w:top w:val="single" w:sz="6" w:space="0" w:color="auto"/>
              <w:left w:val="single" w:sz="6" w:space="0" w:color="auto"/>
              <w:bottom w:val="single" w:sz="6" w:space="0" w:color="auto"/>
              <w:right w:val="single" w:sz="6" w:space="0" w:color="auto"/>
            </w:tcBorders>
          </w:tcPr>
          <w:p w:rsidR="00EA5B56" w:rsidRPr="003346BA" w:rsidRDefault="00EA5B56" w:rsidP="00391073">
            <w:pPr>
              <w:spacing w:line="276" w:lineRule="auto"/>
              <w:jc w:val="center"/>
              <w:rPr>
                <w:sz w:val="18"/>
                <w:szCs w:val="18"/>
                <w:vertAlign w:val="superscript"/>
              </w:rPr>
            </w:pPr>
            <w:r w:rsidRPr="003346BA">
              <w:rPr>
                <w:sz w:val="18"/>
                <w:szCs w:val="18"/>
                <w:vertAlign w:val="superscript"/>
              </w:rPr>
              <w:t>0</w:t>
            </w:r>
          </w:p>
        </w:tc>
        <w:tc>
          <w:tcPr>
            <w:tcW w:w="717" w:type="dxa"/>
            <w:tcBorders>
              <w:top w:val="single" w:sz="6" w:space="0" w:color="auto"/>
              <w:left w:val="single" w:sz="6" w:space="0" w:color="auto"/>
              <w:bottom w:val="single" w:sz="6" w:space="0" w:color="auto"/>
              <w:right w:val="single" w:sz="6" w:space="0" w:color="auto"/>
            </w:tcBorders>
          </w:tcPr>
          <w:p w:rsidR="00EA5B56" w:rsidRPr="003346BA" w:rsidRDefault="00EA5B56" w:rsidP="00391073">
            <w:pPr>
              <w:spacing w:line="276" w:lineRule="auto"/>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A5B56" w:rsidRPr="003346BA" w:rsidRDefault="00FF4C7F" w:rsidP="00391073">
            <w:pPr>
              <w:spacing w:line="276" w:lineRule="auto"/>
              <w:jc w:val="center"/>
              <w:rPr>
                <w:sz w:val="18"/>
                <w:szCs w:val="18"/>
                <w:vertAlign w:val="superscript"/>
              </w:rPr>
            </w:pPr>
            <w:r>
              <w:rPr>
                <w:sz w:val="18"/>
                <w:szCs w:val="18"/>
                <w:vertAlign w:val="superscript"/>
              </w:rPr>
              <w:t>80,5</w:t>
            </w:r>
          </w:p>
        </w:tc>
        <w:tc>
          <w:tcPr>
            <w:tcW w:w="709" w:type="dxa"/>
            <w:tcBorders>
              <w:top w:val="single" w:sz="6" w:space="0" w:color="auto"/>
              <w:left w:val="single" w:sz="6" w:space="0" w:color="auto"/>
              <w:bottom w:val="single" w:sz="6" w:space="0" w:color="auto"/>
              <w:right w:val="single" w:sz="6" w:space="0" w:color="auto"/>
            </w:tcBorders>
          </w:tcPr>
          <w:p w:rsidR="00EA5B56" w:rsidRPr="003346BA" w:rsidRDefault="00EA5B56" w:rsidP="00391073">
            <w:pPr>
              <w:spacing w:line="276" w:lineRule="auto"/>
              <w:jc w:val="center"/>
              <w:rPr>
                <w:sz w:val="18"/>
                <w:szCs w:val="18"/>
                <w:vertAlign w:val="superscript"/>
              </w:rPr>
            </w:pPr>
            <w:r w:rsidRPr="003346BA">
              <w:rPr>
                <w:sz w:val="18"/>
                <w:szCs w:val="18"/>
                <w:vertAlign w:val="superscript"/>
              </w:rPr>
              <w:t>0,0</w:t>
            </w:r>
          </w:p>
        </w:tc>
        <w:tc>
          <w:tcPr>
            <w:tcW w:w="703" w:type="dxa"/>
            <w:tcBorders>
              <w:top w:val="single" w:sz="6" w:space="0" w:color="auto"/>
              <w:left w:val="single" w:sz="6" w:space="0" w:color="auto"/>
              <w:bottom w:val="single" w:sz="6" w:space="0" w:color="auto"/>
              <w:right w:val="single" w:sz="6" w:space="0" w:color="auto"/>
            </w:tcBorders>
          </w:tcPr>
          <w:p w:rsidR="00EA5B56" w:rsidRPr="003346BA" w:rsidRDefault="00EA5B56" w:rsidP="00391073">
            <w:pPr>
              <w:spacing w:line="276" w:lineRule="auto"/>
              <w:jc w:val="center"/>
              <w:rPr>
                <w:sz w:val="18"/>
                <w:szCs w:val="18"/>
                <w:vertAlign w:val="superscript"/>
              </w:rPr>
            </w:pPr>
            <w:r w:rsidRPr="003346BA">
              <w:rPr>
                <w:sz w:val="18"/>
                <w:szCs w:val="18"/>
                <w:vertAlign w:val="superscript"/>
              </w:rPr>
              <w:t>0</w:t>
            </w:r>
          </w:p>
        </w:tc>
        <w:tc>
          <w:tcPr>
            <w:tcW w:w="714" w:type="dxa"/>
            <w:tcBorders>
              <w:top w:val="single" w:sz="6" w:space="0" w:color="auto"/>
              <w:left w:val="single" w:sz="6" w:space="0" w:color="auto"/>
              <w:bottom w:val="single" w:sz="6" w:space="0" w:color="auto"/>
              <w:right w:val="single" w:sz="6" w:space="0" w:color="auto"/>
            </w:tcBorders>
          </w:tcPr>
          <w:p w:rsidR="00EA5B56" w:rsidRPr="003346BA" w:rsidRDefault="00EA5B56" w:rsidP="00391073">
            <w:pPr>
              <w:spacing w:line="276" w:lineRule="auto"/>
              <w:jc w:val="center"/>
              <w:rPr>
                <w:sz w:val="18"/>
                <w:szCs w:val="18"/>
                <w:vertAlign w:val="superscript"/>
              </w:rPr>
            </w:pPr>
            <w:r w:rsidRPr="003346BA">
              <w:rPr>
                <w:sz w:val="18"/>
                <w:szCs w:val="18"/>
                <w:vertAlign w:val="superscript"/>
              </w:rPr>
              <w:t>0</w:t>
            </w:r>
          </w:p>
        </w:tc>
        <w:tc>
          <w:tcPr>
            <w:tcW w:w="827" w:type="dxa"/>
            <w:tcBorders>
              <w:top w:val="single" w:sz="6" w:space="0" w:color="auto"/>
              <w:left w:val="single" w:sz="6" w:space="0" w:color="auto"/>
              <w:bottom w:val="single" w:sz="6" w:space="0" w:color="auto"/>
              <w:right w:val="single" w:sz="6" w:space="0" w:color="auto"/>
            </w:tcBorders>
          </w:tcPr>
          <w:p w:rsidR="00EA5B56" w:rsidRPr="003346BA" w:rsidRDefault="00FF4C7F" w:rsidP="00391073">
            <w:pPr>
              <w:spacing w:line="276" w:lineRule="auto"/>
              <w:jc w:val="center"/>
              <w:rPr>
                <w:sz w:val="18"/>
                <w:szCs w:val="18"/>
                <w:vertAlign w:val="superscript"/>
              </w:rPr>
            </w:pPr>
            <w:r>
              <w:rPr>
                <w:sz w:val="18"/>
                <w:szCs w:val="18"/>
                <w:vertAlign w:val="superscript"/>
              </w:rPr>
              <w:t>53,7</w:t>
            </w:r>
          </w:p>
        </w:tc>
        <w:tc>
          <w:tcPr>
            <w:tcW w:w="733" w:type="dxa"/>
            <w:tcBorders>
              <w:top w:val="single" w:sz="6" w:space="0" w:color="auto"/>
              <w:left w:val="single" w:sz="6" w:space="0" w:color="auto"/>
              <w:bottom w:val="single" w:sz="6" w:space="0" w:color="auto"/>
              <w:right w:val="single" w:sz="6" w:space="0" w:color="auto"/>
            </w:tcBorders>
          </w:tcPr>
          <w:p w:rsidR="00EA5B56" w:rsidRPr="003346BA" w:rsidRDefault="00EA5B56" w:rsidP="00391073">
            <w:pPr>
              <w:spacing w:line="276" w:lineRule="auto"/>
              <w:jc w:val="center"/>
              <w:rPr>
                <w:sz w:val="18"/>
                <w:szCs w:val="18"/>
                <w:vertAlign w:val="superscript"/>
              </w:rPr>
            </w:pPr>
            <w:r w:rsidRPr="003346BA">
              <w:rPr>
                <w:sz w:val="18"/>
                <w:szCs w:val="18"/>
                <w:vertAlign w:val="superscript"/>
              </w:rPr>
              <w:t>0,0</w:t>
            </w:r>
          </w:p>
        </w:tc>
        <w:tc>
          <w:tcPr>
            <w:tcW w:w="708" w:type="dxa"/>
            <w:tcBorders>
              <w:top w:val="single" w:sz="6" w:space="0" w:color="auto"/>
              <w:left w:val="single" w:sz="6" w:space="0" w:color="auto"/>
              <w:bottom w:val="single" w:sz="6" w:space="0" w:color="auto"/>
              <w:right w:val="single" w:sz="6" w:space="0" w:color="auto"/>
            </w:tcBorders>
          </w:tcPr>
          <w:p w:rsidR="00EA5B56" w:rsidRPr="003346BA" w:rsidRDefault="00EA5B56" w:rsidP="00391073">
            <w:pPr>
              <w:spacing w:line="276" w:lineRule="auto"/>
              <w:jc w:val="center"/>
              <w:rPr>
                <w:sz w:val="18"/>
                <w:szCs w:val="18"/>
                <w:vertAlign w:val="superscript"/>
              </w:rPr>
            </w:pPr>
            <w:r w:rsidRPr="003346BA">
              <w:rPr>
                <w:sz w:val="18"/>
                <w:szCs w:val="18"/>
                <w:vertAlign w:val="superscript"/>
              </w:rPr>
              <w:t>0</w:t>
            </w:r>
          </w:p>
        </w:tc>
        <w:tc>
          <w:tcPr>
            <w:tcW w:w="891" w:type="dxa"/>
            <w:gridSpan w:val="2"/>
            <w:tcBorders>
              <w:top w:val="single" w:sz="6" w:space="0" w:color="auto"/>
              <w:left w:val="single" w:sz="6" w:space="0" w:color="auto"/>
              <w:bottom w:val="single" w:sz="6" w:space="0" w:color="auto"/>
              <w:right w:val="single" w:sz="6" w:space="0" w:color="auto"/>
            </w:tcBorders>
          </w:tcPr>
          <w:p w:rsidR="00EA5B56" w:rsidRPr="003346BA" w:rsidRDefault="00EA5B56" w:rsidP="00391073">
            <w:pPr>
              <w:spacing w:line="276" w:lineRule="auto"/>
              <w:jc w:val="center"/>
              <w:rPr>
                <w:sz w:val="18"/>
                <w:szCs w:val="18"/>
                <w:vertAlign w:val="superscript"/>
              </w:rPr>
            </w:pPr>
            <w:r w:rsidRPr="003346BA">
              <w:rPr>
                <w:sz w:val="18"/>
                <w:szCs w:val="18"/>
                <w:vertAlign w:val="superscript"/>
              </w:rPr>
              <w:t>0</w:t>
            </w:r>
          </w:p>
        </w:tc>
        <w:tc>
          <w:tcPr>
            <w:tcW w:w="2511" w:type="dxa"/>
            <w:tcBorders>
              <w:top w:val="single" w:sz="6" w:space="0" w:color="auto"/>
              <w:left w:val="single" w:sz="6" w:space="0" w:color="auto"/>
              <w:bottom w:val="single" w:sz="6" w:space="0" w:color="auto"/>
              <w:right w:val="single" w:sz="6" w:space="0" w:color="auto"/>
            </w:tcBorders>
          </w:tcPr>
          <w:p w:rsidR="00EA5B56" w:rsidRPr="003346BA" w:rsidRDefault="00FF4C7F" w:rsidP="009137F3">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Разработан проект ПА О порядке</w:t>
            </w:r>
            <w:r w:rsidR="00EA5B56" w:rsidRPr="003346BA">
              <w:rPr>
                <w:rFonts w:ascii="Times New Roman" w:hAnsi="Times New Roman" w:cs="Times New Roman"/>
                <w:sz w:val="18"/>
                <w:szCs w:val="18"/>
                <w:vertAlign w:val="superscript"/>
              </w:rPr>
              <w:t xml:space="preserve"> предоставления субсидий на возмещение части затрат по созданию условий для обеспечения поселений услугами </w:t>
            </w:r>
            <w:proofErr w:type="gramStart"/>
            <w:r w:rsidR="00EA5B56" w:rsidRPr="003346BA">
              <w:rPr>
                <w:rFonts w:ascii="Times New Roman" w:hAnsi="Times New Roman" w:cs="Times New Roman"/>
                <w:sz w:val="18"/>
                <w:szCs w:val="18"/>
                <w:vertAlign w:val="superscript"/>
              </w:rPr>
              <w:t xml:space="preserve">торговли </w:t>
            </w:r>
            <w:r>
              <w:rPr>
                <w:rFonts w:ascii="Times New Roman" w:hAnsi="Times New Roman" w:cs="Times New Roman"/>
                <w:sz w:val="18"/>
                <w:szCs w:val="18"/>
                <w:vertAlign w:val="superscript"/>
              </w:rPr>
              <w:t>.</w:t>
            </w:r>
            <w:proofErr w:type="gramEnd"/>
            <w:r w:rsidR="008D4519">
              <w:rPr>
                <w:rFonts w:ascii="Times New Roman" w:hAnsi="Times New Roman" w:cs="Times New Roman"/>
                <w:sz w:val="18"/>
                <w:szCs w:val="18"/>
                <w:vertAlign w:val="superscript"/>
              </w:rPr>
              <w:t xml:space="preserve"> </w:t>
            </w:r>
          </w:p>
        </w:tc>
      </w:tr>
      <w:tr w:rsidR="00EA5B56" w:rsidRPr="003346BA" w:rsidTr="00994C74">
        <w:trPr>
          <w:cantSplit/>
          <w:trHeight w:val="239"/>
        </w:trPr>
        <w:tc>
          <w:tcPr>
            <w:tcW w:w="2690" w:type="dxa"/>
            <w:tcBorders>
              <w:top w:val="single" w:sz="6" w:space="0" w:color="auto"/>
              <w:left w:val="single" w:sz="6" w:space="0" w:color="auto"/>
              <w:bottom w:val="single" w:sz="6" w:space="0" w:color="auto"/>
              <w:right w:val="single" w:sz="6" w:space="0" w:color="auto"/>
            </w:tcBorders>
          </w:tcPr>
          <w:p w:rsidR="00EA5B56" w:rsidRPr="003346BA" w:rsidRDefault="00EA5B56" w:rsidP="009137F3">
            <w:pPr>
              <w:spacing w:line="276" w:lineRule="auto"/>
              <w:ind w:left="213"/>
              <w:rPr>
                <w:sz w:val="18"/>
                <w:szCs w:val="18"/>
                <w:vertAlign w:val="superscript"/>
              </w:rPr>
            </w:pPr>
            <w:r w:rsidRPr="003346BA">
              <w:rPr>
                <w:sz w:val="18"/>
                <w:szCs w:val="18"/>
                <w:vertAlign w:val="superscript"/>
              </w:rPr>
              <w:t>3.3 Предоставление субсидий юридическим лицам (кроме некоммерческих организаций), индивидуальным предпринимателям, физическим лицам по доставке муки и лекарственных средств   в районы Крайнего Севера и приравненные к ним местности с ограниченными сроками завоза грузов</w:t>
            </w:r>
          </w:p>
        </w:tc>
        <w:tc>
          <w:tcPr>
            <w:tcW w:w="1276" w:type="dxa"/>
            <w:tcBorders>
              <w:top w:val="single" w:sz="6" w:space="0" w:color="auto"/>
              <w:left w:val="single" w:sz="6" w:space="0" w:color="auto"/>
              <w:bottom w:val="single" w:sz="6" w:space="0" w:color="auto"/>
              <w:right w:val="single" w:sz="6" w:space="0" w:color="auto"/>
            </w:tcBorders>
          </w:tcPr>
          <w:p w:rsidR="00EA5B56" w:rsidRPr="003346BA" w:rsidRDefault="00EA5B56" w:rsidP="00391073">
            <w:pPr>
              <w:spacing w:line="276" w:lineRule="auto"/>
              <w:jc w:val="center"/>
              <w:rPr>
                <w:sz w:val="18"/>
                <w:szCs w:val="18"/>
                <w:vertAlign w:val="superscript"/>
              </w:rPr>
            </w:pPr>
            <w:r w:rsidRPr="003346BA">
              <w:rPr>
                <w:sz w:val="18"/>
                <w:szCs w:val="18"/>
                <w:vertAlign w:val="superscript"/>
              </w:rPr>
              <w:t>Финансовый отдел Администрации, Министерство финансов Архангельской области</w:t>
            </w:r>
          </w:p>
        </w:tc>
        <w:tc>
          <w:tcPr>
            <w:tcW w:w="786" w:type="dxa"/>
            <w:tcBorders>
              <w:top w:val="single" w:sz="6" w:space="0" w:color="auto"/>
              <w:left w:val="single" w:sz="6" w:space="0" w:color="auto"/>
              <w:bottom w:val="single" w:sz="6" w:space="0" w:color="auto"/>
              <w:right w:val="single" w:sz="6" w:space="0" w:color="auto"/>
            </w:tcBorders>
          </w:tcPr>
          <w:p w:rsidR="00EA5B56" w:rsidRPr="003346BA" w:rsidRDefault="00FF4C7F" w:rsidP="00391073">
            <w:pPr>
              <w:spacing w:line="276" w:lineRule="auto"/>
              <w:jc w:val="center"/>
              <w:rPr>
                <w:sz w:val="18"/>
                <w:szCs w:val="18"/>
                <w:vertAlign w:val="superscript"/>
              </w:rPr>
            </w:pPr>
            <w:r>
              <w:rPr>
                <w:sz w:val="18"/>
                <w:szCs w:val="18"/>
                <w:vertAlign w:val="superscript"/>
              </w:rPr>
              <w:t>558,1</w:t>
            </w:r>
          </w:p>
        </w:tc>
        <w:tc>
          <w:tcPr>
            <w:tcW w:w="670" w:type="dxa"/>
            <w:tcBorders>
              <w:top w:val="single" w:sz="6" w:space="0" w:color="auto"/>
              <w:left w:val="single" w:sz="6" w:space="0" w:color="auto"/>
              <w:bottom w:val="single" w:sz="6" w:space="0" w:color="auto"/>
              <w:right w:val="single" w:sz="6" w:space="0" w:color="auto"/>
            </w:tcBorders>
          </w:tcPr>
          <w:p w:rsidR="00EA5B56" w:rsidRPr="003346BA" w:rsidRDefault="00EA5B56" w:rsidP="00391073">
            <w:pPr>
              <w:spacing w:line="276" w:lineRule="auto"/>
              <w:jc w:val="center"/>
              <w:rPr>
                <w:sz w:val="18"/>
                <w:szCs w:val="18"/>
                <w:vertAlign w:val="superscript"/>
              </w:rPr>
            </w:pPr>
            <w:r w:rsidRPr="003346BA">
              <w:rPr>
                <w:sz w:val="18"/>
                <w:szCs w:val="18"/>
                <w:vertAlign w:val="superscript"/>
              </w:rPr>
              <w:t>0,0</w:t>
            </w:r>
          </w:p>
        </w:tc>
        <w:tc>
          <w:tcPr>
            <w:tcW w:w="803" w:type="dxa"/>
            <w:tcBorders>
              <w:top w:val="single" w:sz="6" w:space="0" w:color="auto"/>
              <w:left w:val="single" w:sz="6" w:space="0" w:color="auto"/>
              <w:bottom w:val="single" w:sz="6" w:space="0" w:color="auto"/>
              <w:right w:val="single" w:sz="6" w:space="0" w:color="auto"/>
            </w:tcBorders>
          </w:tcPr>
          <w:p w:rsidR="00EA5B56" w:rsidRPr="003346BA" w:rsidRDefault="00EA5B56" w:rsidP="00391073">
            <w:pPr>
              <w:spacing w:line="276" w:lineRule="auto"/>
              <w:jc w:val="center"/>
              <w:rPr>
                <w:sz w:val="18"/>
                <w:szCs w:val="18"/>
                <w:vertAlign w:val="superscript"/>
              </w:rPr>
            </w:pPr>
            <w:r w:rsidRPr="003346BA">
              <w:rPr>
                <w:sz w:val="18"/>
                <w:szCs w:val="18"/>
                <w:vertAlign w:val="superscript"/>
              </w:rPr>
              <w:t>0</w:t>
            </w:r>
          </w:p>
        </w:tc>
        <w:tc>
          <w:tcPr>
            <w:tcW w:w="717" w:type="dxa"/>
            <w:tcBorders>
              <w:top w:val="single" w:sz="6" w:space="0" w:color="auto"/>
              <w:left w:val="single" w:sz="6" w:space="0" w:color="auto"/>
              <w:bottom w:val="single" w:sz="6" w:space="0" w:color="auto"/>
              <w:right w:val="single" w:sz="6" w:space="0" w:color="auto"/>
            </w:tcBorders>
          </w:tcPr>
          <w:p w:rsidR="00EA5B56" w:rsidRPr="003346BA" w:rsidRDefault="00EA5B56" w:rsidP="00391073">
            <w:pPr>
              <w:spacing w:line="276" w:lineRule="auto"/>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A5B56" w:rsidRPr="003346BA" w:rsidRDefault="00FF4C7F" w:rsidP="008B0544">
            <w:pPr>
              <w:spacing w:line="276" w:lineRule="auto"/>
              <w:jc w:val="center"/>
              <w:rPr>
                <w:sz w:val="18"/>
                <w:szCs w:val="18"/>
                <w:vertAlign w:val="superscript"/>
              </w:rPr>
            </w:pPr>
            <w:r>
              <w:rPr>
                <w:sz w:val="18"/>
                <w:szCs w:val="18"/>
                <w:vertAlign w:val="superscript"/>
              </w:rPr>
              <w:t>519,0</w:t>
            </w:r>
          </w:p>
        </w:tc>
        <w:tc>
          <w:tcPr>
            <w:tcW w:w="709" w:type="dxa"/>
            <w:tcBorders>
              <w:top w:val="single" w:sz="6" w:space="0" w:color="auto"/>
              <w:left w:val="single" w:sz="6" w:space="0" w:color="auto"/>
              <w:bottom w:val="single" w:sz="6" w:space="0" w:color="auto"/>
              <w:right w:val="single" w:sz="6" w:space="0" w:color="auto"/>
            </w:tcBorders>
          </w:tcPr>
          <w:p w:rsidR="00EA5B56" w:rsidRPr="003346BA" w:rsidRDefault="00EA5B56" w:rsidP="00391073">
            <w:pPr>
              <w:spacing w:line="276" w:lineRule="auto"/>
              <w:jc w:val="center"/>
              <w:rPr>
                <w:sz w:val="18"/>
                <w:szCs w:val="18"/>
                <w:vertAlign w:val="superscript"/>
              </w:rPr>
            </w:pPr>
            <w:r w:rsidRPr="003346BA">
              <w:rPr>
                <w:sz w:val="18"/>
                <w:szCs w:val="18"/>
                <w:vertAlign w:val="superscript"/>
              </w:rPr>
              <w:t>0</w:t>
            </w:r>
            <w:r w:rsidR="008B0544">
              <w:rPr>
                <w:sz w:val="18"/>
                <w:szCs w:val="18"/>
                <w:vertAlign w:val="superscript"/>
              </w:rPr>
              <w:t>,0</w:t>
            </w:r>
          </w:p>
        </w:tc>
        <w:tc>
          <w:tcPr>
            <w:tcW w:w="703" w:type="dxa"/>
            <w:tcBorders>
              <w:top w:val="single" w:sz="6" w:space="0" w:color="auto"/>
              <w:left w:val="single" w:sz="6" w:space="0" w:color="auto"/>
              <w:bottom w:val="single" w:sz="6" w:space="0" w:color="auto"/>
              <w:right w:val="single" w:sz="6" w:space="0" w:color="auto"/>
            </w:tcBorders>
          </w:tcPr>
          <w:p w:rsidR="00EA5B56" w:rsidRPr="003346BA" w:rsidRDefault="00EA5B56" w:rsidP="00391073">
            <w:pPr>
              <w:spacing w:line="276" w:lineRule="auto"/>
              <w:jc w:val="center"/>
              <w:rPr>
                <w:sz w:val="18"/>
                <w:szCs w:val="18"/>
                <w:vertAlign w:val="superscript"/>
              </w:rPr>
            </w:pPr>
            <w:r w:rsidRPr="003346BA">
              <w:rPr>
                <w:sz w:val="18"/>
                <w:szCs w:val="18"/>
                <w:vertAlign w:val="superscript"/>
              </w:rPr>
              <w:t>0</w:t>
            </w:r>
          </w:p>
        </w:tc>
        <w:tc>
          <w:tcPr>
            <w:tcW w:w="714" w:type="dxa"/>
            <w:tcBorders>
              <w:top w:val="single" w:sz="6" w:space="0" w:color="auto"/>
              <w:left w:val="single" w:sz="6" w:space="0" w:color="auto"/>
              <w:bottom w:val="single" w:sz="6" w:space="0" w:color="auto"/>
              <w:right w:val="single" w:sz="6" w:space="0" w:color="auto"/>
            </w:tcBorders>
          </w:tcPr>
          <w:p w:rsidR="00EA5B56" w:rsidRPr="003346BA" w:rsidRDefault="00EA5B56" w:rsidP="00391073">
            <w:pPr>
              <w:spacing w:line="276" w:lineRule="auto"/>
              <w:jc w:val="center"/>
              <w:rPr>
                <w:sz w:val="18"/>
                <w:szCs w:val="18"/>
                <w:vertAlign w:val="superscript"/>
              </w:rPr>
            </w:pPr>
            <w:r w:rsidRPr="003346BA">
              <w:rPr>
                <w:sz w:val="18"/>
                <w:szCs w:val="18"/>
                <w:vertAlign w:val="superscript"/>
              </w:rPr>
              <w:t>0</w:t>
            </w:r>
          </w:p>
        </w:tc>
        <w:tc>
          <w:tcPr>
            <w:tcW w:w="827" w:type="dxa"/>
            <w:tcBorders>
              <w:top w:val="single" w:sz="6" w:space="0" w:color="auto"/>
              <w:left w:val="single" w:sz="6" w:space="0" w:color="auto"/>
              <w:bottom w:val="single" w:sz="6" w:space="0" w:color="auto"/>
              <w:right w:val="single" w:sz="6" w:space="0" w:color="auto"/>
            </w:tcBorders>
          </w:tcPr>
          <w:p w:rsidR="00EA5B56" w:rsidRPr="003346BA" w:rsidRDefault="00FF4C7F" w:rsidP="00391073">
            <w:pPr>
              <w:spacing w:line="276" w:lineRule="auto"/>
              <w:jc w:val="center"/>
              <w:rPr>
                <w:sz w:val="18"/>
                <w:szCs w:val="18"/>
                <w:vertAlign w:val="superscript"/>
              </w:rPr>
            </w:pPr>
            <w:r>
              <w:rPr>
                <w:sz w:val="18"/>
                <w:szCs w:val="18"/>
                <w:vertAlign w:val="superscript"/>
              </w:rPr>
              <w:t>39,1</w:t>
            </w:r>
          </w:p>
        </w:tc>
        <w:tc>
          <w:tcPr>
            <w:tcW w:w="733" w:type="dxa"/>
            <w:tcBorders>
              <w:top w:val="single" w:sz="6" w:space="0" w:color="auto"/>
              <w:left w:val="single" w:sz="6" w:space="0" w:color="auto"/>
              <w:bottom w:val="single" w:sz="6" w:space="0" w:color="auto"/>
              <w:right w:val="single" w:sz="6" w:space="0" w:color="auto"/>
            </w:tcBorders>
          </w:tcPr>
          <w:p w:rsidR="00EA5B56" w:rsidRPr="003346BA" w:rsidRDefault="00EA5B56" w:rsidP="00391073">
            <w:pPr>
              <w:spacing w:line="276" w:lineRule="auto"/>
              <w:jc w:val="center"/>
              <w:rPr>
                <w:sz w:val="18"/>
                <w:szCs w:val="18"/>
                <w:vertAlign w:val="superscript"/>
              </w:rPr>
            </w:pPr>
            <w:r w:rsidRPr="003346BA">
              <w:rPr>
                <w:sz w:val="18"/>
                <w:szCs w:val="18"/>
                <w:vertAlign w:val="superscript"/>
              </w:rPr>
              <w:t>0,0</w:t>
            </w:r>
          </w:p>
        </w:tc>
        <w:tc>
          <w:tcPr>
            <w:tcW w:w="708" w:type="dxa"/>
            <w:tcBorders>
              <w:top w:val="single" w:sz="6" w:space="0" w:color="auto"/>
              <w:left w:val="single" w:sz="6" w:space="0" w:color="auto"/>
              <w:bottom w:val="single" w:sz="6" w:space="0" w:color="auto"/>
              <w:right w:val="single" w:sz="6" w:space="0" w:color="auto"/>
            </w:tcBorders>
          </w:tcPr>
          <w:p w:rsidR="00EA5B56" w:rsidRPr="003346BA" w:rsidRDefault="00EA5B56" w:rsidP="00391073">
            <w:pPr>
              <w:spacing w:line="276" w:lineRule="auto"/>
              <w:jc w:val="center"/>
              <w:rPr>
                <w:sz w:val="18"/>
                <w:szCs w:val="18"/>
                <w:vertAlign w:val="superscript"/>
              </w:rPr>
            </w:pPr>
            <w:r w:rsidRPr="003346BA">
              <w:rPr>
                <w:sz w:val="18"/>
                <w:szCs w:val="18"/>
                <w:vertAlign w:val="superscript"/>
              </w:rPr>
              <w:t>0</w:t>
            </w:r>
          </w:p>
        </w:tc>
        <w:tc>
          <w:tcPr>
            <w:tcW w:w="891" w:type="dxa"/>
            <w:gridSpan w:val="2"/>
            <w:tcBorders>
              <w:top w:val="single" w:sz="6" w:space="0" w:color="auto"/>
              <w:left w:val="single" w:sz="6" w:space="0" w:color="auto"/>
              <w:bottom w:val="single" w:sz="6" w:space="0" w:color="auto"/>
              <w:right w:val="single" w:sz="6" w:space="0" w:color="auto"/>
            </w:tcBorders>
          </w:tcPr>
          <w:p w:rsidR="00EA5B56" w:rsidRPr="003346BA" w:rsidRDefault="00EA5B56" w:rsidP="00391073">
            <w:pPr>
              <w:spacing w:line="276" w:lineRule="auto"/>
              <w:jc w:val="center"/>
              <w:rPr>
                <w:sz w:val="18"/>
                <w:szCs w:val="18"/>
                <w:vertAlign w:val="superscript"/>
              </w:rPr>
            </w:pPr>
            <w:r w:rsidRPr="003346BA">
              <w:rPr>
                <w:sz w:val="18"/>
                <w:szCs w:val="18"/>
                <w:vertAlign w:val="superscript"/>
              </w:rPr>
              <w:t>0</w:t>
            </w:r>
          </w:p>
        </w:tc>
        <w:tc>
          <w:tcPr>
            <w:tcW w:w="2511" w:type="dxa"/>
            <w:tcBorders>
              <w:top w:val="single" w:sz="6" w:space="0" w:color="auto"/>
              <w:left w:val="single" w:sz="6" w:space="0" w:color="auto"/>
              <w:bottom w:val="single" w:sz="6" w:space="0" w:color="auto"/>
              <w:right w:val="single" w:sz="6" w:space="0" w:color="auto"/>
            </w:tcBorders>
          </w:tcPr>
          <w:p w:rsidR="00EA5B56" w:rsidRPr="003346BA" w:rsidRDefault="00EA5B56" w:rsidP="00693120">
            <w:pPr>
              <w:pStyle w:val="ConsPlusCell"/>
              <w:widowControl/>
              <w:rPr>
                <w:rFonts w:ascii="Times New Roman" w:hAnsi="Times New Roman" w:cs="Times New Roman"/>
                <w:color w:val="FF0000"/>
                <w:sz w:val="18"/>
                <w:szCs w:val="18"/>
                <w:vertAlign w:val="superscript"/>
              </w:rPr>
            </w:pPr>
            <w:r w:rsidRPr="003346BA">
              <w:rPr>
                <w:rFonts w:ascii="Times New Roman" w:hAnsi="Times New Roman" w:cs="Times New Roman"/>
                <w:sz w:val="18"/>
                <w:szCs w:val="18"/>
                <w:vertAlign w:val="superscript"/>
              </w:rPr>
              <w:t>Разработан проект ПА О порядке предоставления субсидий на компенсацию затрат по перевозке муки для выпечки хлеба, хлебобулочных изделий.</w:t>
            </w:r>
          </w:p>
        </w:tc>
      </w:tr>
      <w:tr w:rsidR="004727B4" w:rsidRPr="003346BA" w:rsidTr="00994C74">
        <w:trPr>
          <w:cantSplit/>
          <w:trHeight w:val="239"/>
        </w:trPr>
        <w:tc>
          <w:tcPr>
            <w:tcW w:w="2690" w:type="dxa"/>
            <w:tcBorders>
              <w:top w:val="single" w:sz="6" w:space="0" w:color="auto"/>
              <w:left w:val="single" w:sz="6" w:space="0" w:color="auto"/>
              <w:bottom w:val="single" w:sz="6" w:space="0" w:color="auto"/>
              <w:right w:val="single" w:sz="6" w:space="0" w:color="auto"/>
            </w:tcBorders>
          </w:tcPr>
          <w:p w:rsidR="004727B4" w:rsidRPr="003346BA" w:rsidRDefault="004727B4" w:rsidP="009137F3">
            <w:pPr>
              <w:pStyle w:val="ConsPlusCell"/>
              <w:widowControl/>
              <w:ind w:left="213"/>
              <w:rPr>
                <w:sz w:val="18"/>
                <w:szCs w:val="18"/>
                <w:vertAlign w:val="superscript"/>
              </w:rPr>
            </w:pPr>
            <w:r w:rsidRPr="003346BA">
              <w:rPr>
                <w:rFonts w:ascii="Times New Roman" w:hAnsi="Times New Roman" w:cs="Times New Roman"/>
                <w:sz w:val="18"/>
                <w:szCs w:val="18"/>
                <w:vertAlign w:val="superscript"/>
              </w:rPr>
              <w:t xml:space="preserve">4.1 Проведение комплексного исследования </w:t>
            </w:r>
            <w:r w:rsidR="008B0544" w:rsidRPr="003346BA">
              <w:rPr>
                <w:rFonts w:ascii="Times New Roman" w:hAnsi="Times New Roman" w:cs="Times New Roman"/>
                <w:sz w:val="18"/>
                <w:szCs w:val="18"/>
                <w:vertAlign w:val="superscript"/>
              </w:rPr>
              <w:t>с целью</w:t>
            </w:r>
            <w:r w:rsidRPr="003346BA">
              <w:rPr>
                <w:rFonts w:ascii="Times New Roman" w:hAnsi="Times New Roman" w:cs="Times New Roman"/>
                <w:sz w:val="18"/>
                <w:szCs w:val="18"/>
                <w:vertAlign w:val="superscript"/>
              </w:rPr>
              <w:t xml:space="preserve"> выявления   потребностей организаций торговли в квалифицированных кадрах.</w:t>
            </w:r>
          </w:p>
        </w:tc>
        <w:tc>
          <w:tcPr>
            <w:tcW w:w="1276" w:type="dxa"/>
            <w:tcBorders>
              <w:top w:val="single" w:sz="6" w:space="0" w:color="auto"/>
              <w:left w:val="single" w:sz="6" w:space="0" w:color="auto"/>
              <w:bottom w:val="single" w:sz="6" w:space="0" w:color="auto"/>
              <w:right w:val="single" w:sz="6" w:space="0" w:color="auto"/>
            </w:tcBorders>
          </w:tcPr>
          <w:p w:rsidR="004727B4" w:rsidRPr="003346BA" w:rsidRDefault="004727B4" w:rsidP="00391073">
            <w:pPr>
              <w:jc w:val="center"/>
              <w:rPr>
                <w:sz w:val="18"/>
                <w:szCs w:val="18"/>
                <w:vertAlign w:val="superscript"/>
              </w:rPr>
            </w:pPr>
            <w:r w:rsidRPr="003346BA">
              <w:rPr>
                <w:sz w:val="18"/>
                <w:szCs w:val="18"/>
                <w:vertAlign w:val="superscript"/>
              </w:rPr>
              <w:t>Администрация МО «Ленский муниципальный район»</w:t>
            </w:r>
          </w:p>
          <w:p w:rsidR="004727B4" w:rsidRPr="003346BA" w:rsidRDefault="004D5558" w:rsidP="00391073">
            <w:pPr>
              <w:spacing w:line="276" w:lineRule="auto"/>
              <w:jc w:val="center"/>
              <w:rPr>
                <w:sz w:val="18"/>
                <w:szCs w:val="18"/>
                <w:vertAlign w:val="superscript"/>
              </w:rPr>
            </w:pPr>
            <w:r w:rsidRPr="003346BA">
              <w:rPr>
                <w:sz w:val="18"/>
                <w:szCs w:val="18"/>
                <w:vertAlign w:val="superscript"/>
              </w:rPr>
              <w:t>ГУ</w:t>
            </w:r>
            <w:r w:rsidRPr="003346BA">
              <w:rPr>
                <w:spacing w:val="-4"/>
                <w:sz w:val="18"/>
                <w:szCs w:val="18"/>
                <w:vertAlign w:val="superscript"/>
              </w:rPr>
              <w:t xml:space="preserve"> «Центр</w:t>
            </w:r>
            <w:r w:rsidR="004727B4" w:rsidRPr="003346BA">
              <w:rPr>
                <w:spacing w:val="-4"/>
                <w:sz w:val="18"/>
                <w:szCs w:val="18"/>
                <w:vertAlign w:val="superscript"/>
              </w:rPr>
              <w:t xml:space="preserve"> занятости населения Ленского района»</w:t>
            </w:r>
          </w:p>
        </w:tc>
        <w:tc>
          <w:tcPr>
            <w:tcW w:w="786" w:type="dxa"/>
            <w:tcBorders>
              <w:top w:val="single" w:sz="6" w:space="0" w:color="auto"/>
              <w:left w:val="single" w:sz="6" w:space="0" w:color="auto"/>
              <w:bottom w:val="single" w:sz="6" w:space="0" w:color="auto"/>
              <w:right w:val="single" w:sz="6" w:space="0" w:color="auto"/>
            </w:tcBorders>
          </w:tcPr>
          <w:p w:rsidR="004727B4" w:rsidRPr="003346BA" w:rsidRDefault="004727B4" w:rsidP="00391073">
            <w:pPr>
              <w:spacing w:line="276" w:lineRule="auto"/>
              <w:jc w:val="center"/>
              <w:rPr>
                <w:sz w:val="18"/>
                <w:szCs w:val="18"/>
                <w:vertAlign w:val="superscript"/>
              </w:rPr>
            </w:pPr>
            <w:r w:rsidRPr="003346BA">
              <w:rPr>
                <w:sz w:val="18"/>
                <w:szCs w:val="18"/>
                <w:vertAlign w:val="superscript"/>
              </w:rPr>
              <w:t>0</w:t>
            </w:r>
          </w:p>
        </w:tc>
        <w:tc>
          <w:tcPr>
            <w:tcW w:w="670" w:type="dxa"/>
            <w:tcBorders>
              <w:top w:val="single" w:sz="6" w:space="0" w:color="auto"/>
              <w:left w:val="single" w:sz="6" w:space="0" w:color="auto"/>
              <w:bottom w:val="single" w:sz="6" w:space="0" w:color="auto"/>
              <w:right w:val="single" w:sz="6" w:space="0" w:color="auto"/>
            </w:tcBorders>
          </w:tcPr>
          <w:p w:rsidR="004727B4" w:rsidRPr="003346BA" w:rsidRDefault="004727B4" w:rsidP="00391073">
            <w:pPr>
              <w:spacing w:line="276" w:lineRule="auto"/>
              <w:jc w:val="center"/>
              <w:rPr>
                <w:sz w:val="18"/>
                <w:szCs w:val="18"/>
                <w:vertAlign w:val="superscript"/>
              </w:rPr>
            </w:pPr>
            <w:r w:rsidRPr="003346BA">
              <w:rPr>
                <w:sz w:val="18"/>
                <w:szCs w:val="18"/>
                <w:vertAlign w:val="superscript"/>
              </w:rPr>
              <w:t>0</w:t>
            </w:r>
          </w:p>
        </w:tc>
        <w:tc>
          <w:tcPr>
            <w:tcW w:w="803" w:type="dxa"/>
            <w:tcBorders>
              <w:top w:val="single" w:sz="6" w:space="0" w:color="auto"/>
              <w:left w:val="single" w:sz="6" w:space="0" w:color="auto"/>
              <w:bottom w:val="single" w:sz="6" w:space="0" w:color="auto"/>
              <w:right w:val="single" w:sz="6" w:space="0" w:color="auto"/>
            </w:tcBorders>
          </w:tcPr>
          <w:p w:rsidR="004727B4" w:rsidRPr="003346BA" w:rsidRDefault="004727B4" w:rsidP="00391073">
            <w:pPr>
              <w:jc w:val="center"/>
              <w:rPr>
                <w:sz w:val="18"/>
                <w:szCs w:val="18"/>
                <w:vertAlign w:val="superscript"/>
              </w:rPr>
            </w:pPr>
            <w:r w:rsidRPr="003346BA">
              <w:rPr>
                <w:sz w:val="18"/>
                <w:szCs w:val="18"/>
                <w:vertAlign w:val="superscript"/>
              </w:rPr>
              <w:t>0</w:t>
            </w:r>
          </w:p>
        </w:tc>
        <w:tc>
          <w:tcPr>
            <w:tcW w:w="717" w:type="dxa"/>
            <w:tcBorders>
              <w:top w:val="single" w:sz="6" w:space="0" w:color="auto"/>
              <w:left w:val="single" w:sz="6" w:space="0" w:color="auto"/>
              <w:bottom w:val="single" w:sz="6" w:space="0" w:color="auto"/>
              <w:right w:val="single" w:sz="6" w:space="0" w:color="auto"/>
            </w:tcBorders>
          </w:tcPr>
          <w:p w:rsidR="004727B4" w:rsidRPr="003346BA" w:rsidRDefault="004727B4" w:rsidP="00391073">
            <w:pPr>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4727B4" w:rsidRPr="003346BA" w:rsidRDefault="004727B4" w:rsidP="008B0544">
            <w:pPr>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4727B4" w:rsidRPr="003346BA" w:rsidRDefault="004727B4" w:rsidP="00391073">
            <w:pPr>
              <w:jc w:val="center"/>
              <w:rPr>
                <w:sz w:val="18"/>
                <w:szCs w:val="18"/>
                <w:vertAlign w:val="superscript"/>
              </w:rPr>
            </w:pPr>
            <w:r w:rsidRPr="003346BA">
              <w:rPr>
                <w:sz w:val="18"/>
                <w:szCs w:val="18"/>
                <w:vertAlign w:val="superscript"/>
              </w:rPr>
              <w:t>0</w:t>
            </w:r>
          </w:p>
        </w:tc>
        <w:tc>
          <w:tcPr>
            <w:tcW w:w="703" w:type="dxa"/>
            <w:tcBorders>
              <w:top w:val="single" w:sz="6" w:space="0" w:color="auto"/>
              <w:left w:val="single" w:sz="6" w:space="0" w:color="auto"/>
              <w:bottom w:val="single" w:sz="6" w:space="0" w:color="auto"/>
              <w:right w:val="single" w:sz="6" w:space="0" w:color="auto"/>
            </w:tcBorders>
          </w:tcPr>
          <w:p w:rsidR="004727B4" w:rsidRPr="003346BA" w:rsidRDefault="004727B4" w:rsidP="00391073">
            <w:pPr>
              <w:spacing w:line="276" w:lineRule="auto"/>
              <w:jc w:val="center"/>
              <w:rPr>
                <w:sz w:val="18"/>
                <w:szCs w:val="18"/>
                <w:vertAlign w:val="superscript"/>
              </w:rPr>
            </w:pPr>
            <w:r w:rsidRPr="003346BA">
              <w:rPr>
                <w:sz w:val="18"/>
                <w:szCs w:val="18"/>
                <w:vertAlign w:val="superscript"/>
              </w:rPr>
              <w:t>0</w:t>
            </w:r>
          </w:p>
        </w:tc>
        <w:tc>
          <w:tcPr>
            <w:tcW w:w="714" w:type="dxa"/>
            <w:tcBorders>
              <w:top w:val="single" w:sz="6" w:space="0" w:color="auto"/>
              <w:left w:val="single" w:sz="6" w:space="0" w:color="auto"/>
              <w:bottom w:val="single" w:sz="6" w:space="0" w:color="auto"/>
              <w:right w:val="single" w:sz="6" w:space="0" w:color="auto"/>
            </w:tcBorders>
          </w:tcPr>
          <w:p w:rsidR="004727B4" w:rsidRPr="003346BA" w:rsidRDefault="004727B4" w:rsidP="00391073">
            <w:pPr>
              <w:spacing w:line="276" w:lineRule="auto"/>
              <w:jc w:val="center"/>
              <w:rPr>
                <w:sz w:val="18"/>
                <w:szCs w:val="18"/>
                <w:vertAlign w:val="superscript"/>
              </w:rPr>
            </w:pPr>
            <w:r w:rsidRPr="003346BA">
              <w:rPr>
                <w:sz w:val="18"/>
                <w:szCs w:val="18"/>
                <w:vertAlign w:val="superscript"/>
              </w:rPr>
              <w:t>0</w:t>
            </w:r>
          </w:p>
        </w:tc>
        <w:tc>
          <w:tcPr>
            <w:tcW w:w="827" w:type="dxa"/>
            <w:tcBorders>
              <w:top w:val="single" w:sz="6" w:space="0" w:color="auto"/>
              <w:left w:val="single" w:sz="6" w:space="0" w:color="auto"/>
              <w:bottom w:val="single" w:sz="6" w:space="0" w:color="auto"/>
              <w:right w:val="single" w:sz="6" w:space="0" w:color="auto"/>
            </w:tcBorders>
          </w:tcPr>
          <w:p w:rsidR="004727B4" w:rsidRPr="003346BA" w:rsidRDefault="004727B4" w:rsidP="00391073">
            <w:pPr>
              <w:spacing w:line="276" w:lineRule="auto"/>
              <w:jc w:val="center"/>
              <w:rPr>
                <w:sz w:val="18"/>
                <w:szCs w:val="18"/>
                <w:vertAlign w:val="superscript"/>
              </w:rPr>
            </w:pPr>
            <w:r w:rsidRPr="003346BA">
              <w:rPr>
                <w:sz w:val="18"/>
                <w:szCs w:val="18"/>
                <w:vertAlign w:val="superscript"/>
              </w:rPr>
              <w:t>0</w:t>
            </w:r>
          </w:p>
        </w:tc>
        <w:tc>
          <w:tcPr>
            <w:tcW w:w="733" w:type="dxa"/>
            <w:tcBorders>
              <w:top w:val="single" w:sz="6" w:space="0" w:color="auto"/>
              <w:left w:val="single" w:sz="6" w:space="0" w:color="auto"/>
              <w:bottom w:val="single" w:sz="6" w:space="0" w:color="auto"/>
              <w:right w:val="single" w:sz="6" w:space="0" w:color="auto"/>
            </w:tcBorders>
          </w:tcPr>
          <w:p w:rsidR="004727B4" w:rsidRPr="003346BA" w:rsidRDefault="004727B4" w:rsidP="00391073">
            <w:pPr>
              <w:jc w:val="center"/>
              <w:rPr>
                <w:sz w:val="18"/>
                <w:szCs w:val="18"/>
                <w:vertAlign w:val="superscript"/>
              </w:rPr>
            </w:pPr>
            <w:r w:rsidRPr="003346BA">
              <w:rPr>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4727B4" w:rsidRPr="003346BA" w:rsidRDefault="004727B4" w:rsidP="00391073">
            <w:pPr>
              <w:jc w:val="center"/>
              <w:rPr>
                <w:sz w:val="18"/>
                <w:szCs w:val="18"/>
                <w:vertAlign w:val="superscript"/>
              </w:rPr>
            </w:pPr>
            <w:r w:rsidRPr="003346BA">
              <w:rPr>
                <w:sz w:val="18"/>
                <w:szCs w:val="18"/>
                <w:vertAlign w:val="superscript"/>
              </w:rPr>
              <w:t>0</w:t>
            </w:r>
          </w:p>
        </w:tc>
        <w:tc>
          <w:tcPr>
            <w:tcW w:w="891" w:type="dxa"/>
            <w:gridSpan w:val="2"/>
            <w:tcBorders>
              <w:top w:val="single" w:sz="6" w:space="0" w:color="auto"/>
              <w:left w:val="single" w:sz="6" w:space="0" w:color="auto"/>
              <w:bottom w:val="single" w:sz="6" w:space="0" w:color="auto"/>
              <w:right w:val="single" w:sz="6" w:space="0" w:color="auto"/>
            </w:tcBorders>
          </w:tcPr>
          <w:p w:rsidR="004727B4" w:rsidRPr="003346BA" w:rsidRDefault="004727B4" w:rsidP="00391073">
            <w:pPr>
              <w:jc w:val="center"/>
              <w:rPr>
                <w:sz w:val="18"/>
                <w:szCs w:val="18"/>
                <w:vertAlign w:val="superscript"/>
              </w:rPr>
            </w:pPr>
            <w:r w:rsidRPr="003346BA">
              <w:rPr>
                <w:sz w:val="18"/>
                <w:szCs w:val="18"/>
                <w:vertAlign w:val="superscript"/>
              </w:rPr>
              <w:t>0</w:t>
            </w:r>
          </w:p>
        </w:tc>
        <w:tc>
          <w:tcPr>
            <w:tcW w:w="2511" w:type="dxa"/>
            <w:tcBorders>
              <w:top w:val="single" w:sz="6" w:space="0" w:color="auto"/>
              <w:left w:val="single" w:sz="6" w:space="0" w:color="auto"/>
              <w:bottom w:val="single" w:sz="6" w:space="0" w:color="auto"/>
              <w:right w:val="single" w:sz="6" w:space="0" w:color="auto"/>
            </w:tcBorders>
          </w:tcPr>
          <w:p w:rsidR="004727B4" w:rsidRPr="003346BA" w:rsidRDefault="004727B4" w:rsidP="00693120">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Ежегодный баланс трудовых ресурсов во всех отраслях деятельности на территории района проведен в 1 квартале. </w:t>
            </w:r>
          </w:p>
        </w:tc>
      </w:tr>
      <w:tr w:rsidR="004727B4" w:rsidRPr="003346BA" w:rsidTr="008B0544">
        <w:trPr>
          <w:cantSplit/>
          <w:trHeight w:val="1233"/>
        </w:trPr>
        <w:tc>
          <w:tcPr>
            <w:tcW w:w="2690" w:type="dxa"/>
            <w:tcBorders>
              <w:top w:val="single" w:sz="6" w:space="0" w:color="auto"/>
              <w:left w:val="single" w:sz="6" w:space="0" w:color="auto"/>
              <w:bottom w:val="single" w:sz="6" w:space="0" w:color="auto"/>
              <w:right w:val="single" w:sz="6" w:space="0" w:color="auto"/>
            </w:tcBorders>
          </w:tcPr>
          <w:p w:rsidR="004727B4" w:rsidRPr="003346BA" w:rsidRDefault="004727B4" w:rsidP="00693120">
            <w:pPr>
              <w:spacing w:line="276" w:lineRule="auto"/>
              <w:ind w:left="213"/>
              <w:rPr>
                <w:sz w:val="18"/>
                <w:szCs w:val="18"/>
                <w:vertAlign w:val="superscript"/>
              </w:rPr>
            </w:pPr>
            <w:r w:rsidRPr="003346BA">
              <w:rPr>
                <w:sz w:val="18"/>
                <w:szCs w:val="18"/>
                <w:vertAlign w:val="superscript"/>
              </w:rPr>
              <w:t>4.2 Проведение мероприятий по повышению престижа торговых профессий и пропаганде достижений торговой отрасли</w:t>
            </w:r>
          </w:p>
        </w:tc>
        <w:tc>
          <w:tcPr>
            <w:tcW w:w="1276" w:type="dxa"/>
            <w:tcBorders>
              <w:top w:val="single" w:sz="6" w:space="0" w:color="auto"/>
              <w:left w:val="single" w:sz="6" w:space="0" w:color="auto"/>
              <w:bottom w:val="single" w:sz="6" w:space="0" w:color="auto"/>
              <w:right w:val="single" w:sz="6" w:space="0" w:color="auto"/>
            </w:tcBorders>
          </w:tcPr>
          <w:p w:rsidR="004727B4" w:rsidRPr="003346BA" w:rsidRDefault="004727B4" w:rsidP="00391073">
            <w:pPr>
              <w:spacing w:line="276" w:lineRule="auto"/>
              <w:jc w:val="center"/>
              <w:rPr>
                <w:sz w:val="18"/>
                <w:szCs w:val="18"/>
                <w:vertAlign w:val="superscript"/>
              </w:rPr>
            </w:pPr>
            <w:r w:rsidRPr="003346BA">
              <w:rPr>
                <w:sz w:val="18"/>
                <w:szCs w:val="18"/>
                <w:vertAlign w:val="superscript"/>
              </w:rPr>
              <w:t>Администрация МО «Ленский муниципальный район»</w:t>
            </w:r>
          </w:p>
          <w:p w:rsidR="004727B4" w:rsidRPr="003346BA" w:rsidRDefault="004727B4" w:rsidP="00391073">
            <w:pPr>
              <w:spacing w:line="276" w:lineRule="auto"/>
              <w:jc w:val="center"/>
              <w:rPr>
                <w:sz w:val="18"/>
                <w:szCs w:val="18"/>
                <w:vertAlign w:val="superscript"/>
              </w:rPr>
            </w:pPr>
            <w:r w:rsidRPr="003346BA">
              <w:rPr>
                <w:sz w:val="18"/>
                <w:szCs w:val="18"/>
                <w:vertAlign w:val="superscript"/>
              </w:rPr>
              <w:t xml:space="preserve">ГУ </w:t>
            </w:r>
            <w:r w:rsidRPr="003346BA">
              <w:rPr>
                <w:spacing w:val="-4"/>
                <w:sz w:val="18"/>
                <w:szCs w:val="18"/>
                <w:vertAlign w:val="superscript"/>
              </w:rPr>
              <w:t>«Центр занятости населения Ленского района»</w:t>
            </w:r>
          </w:p>
        </w:tc>
        <w:tc>
          <w:tcPr>
            <w:tcW w:w="786" w:type="dxa"/>
            <w:tcBorders>
              <w:top w:val="single" w:sz="6" w:space="0" w:color="auto"/>
              <w:left w:val="single" w:sz="6" w:space="0" w:color="auto"/>
              <w:bottom w:val="single" w:sz="6" w:space="0" w:color="auto"/>
              <w:right w:val="single" w:sz="6" w:space="0" w:color="auto"/>
            </w:tcBorders>
          </w:tcPr>
          <w:p w:rsidR="004727B4" w:rsidRPr="003346BA" w:rsidRDefault="004727B4" w:rsidP="00391073">
            <w:pPr>
              <w:spacing w:line="276" w:lineRule="auto"/>
              <w:jc w:val="center"/>
              <w:rPr>
                <w:sz w:val="18"/>
                <w:szCs w:val="18"/>
                <w:vertAlign w:val="superscript"/>
              </w:rPr>
            </w:pPr>
            <w:r w:rsidRPr="003346BA">
              <w:rPr>
                <w:sz w:val="18"/>
                <w:szCs w:val="18"/>
                <w:vertAlign w:val="superscript"/>
              </w:rPr>
              <w:t>0</w:t>
            </w:r>
          </w:p>
        </w:tc>
        <w:tc>
          <w:tcPr>
            <w:tcW w:w="670" w:type="dxa"/>
            <w:tcBorders>
              <w:top w:val="single" w:sz="6" w:space="0" w:color="auto"/>
              <w:left w:val="single" w:sz="6" w:space="0" w:color="auto"/>
              <w:bottom w:val="single" w:sz="6" w:space="0" w:color="auto"/>
              <w:right w:val="single" w:sz="6" w:space="0" w:color="auto"/>
            </w:tcBorders>
          </w:tcPr>
          <w:p w:rsidR="004727B4" w:rsidRPr="003346BA" w:rsidRDefault="004727B4" w:rsidP="00391073">
            <w:pPr>
              <w:spacing w:line="276" w:lineRule="auto"/>
              <w:jc w:val="center"/>
              <w:rPr>
                <w:sz w:val="18"/>
                <w:szCs w:val="18"/>
                <w:vertAlign w:val="superscript"/>
              </w:rPr>
            </w:pPr>
            <w:r w:rsidRPr="003346BA">
              <w:rPr>
                <w:sz w:val="18"/>
                <w:szCs w:val="18"/>
                <w:vertAlign w:val="superscript"/>
              </w:rPr>
              <w:t>0</w:t>
            </w:r>
          </w:p>
        </w:tc>
        <w:tc>
          <w:tcPr>
            <w:tcW w:w="803" w:type="dxa"/>
            <w:tcBorders>
              <w:top w:val="single" w:sz="6" w:space="0" w:color="auto"/>
              <w:left w:val="single" w:sz="6" w:space="0" w:color="auto"/>
              <w:bottom w:val="single" w:sz="6" w:space="0" w:color="auto"/>
              <w:right w:val="single" w:sz="6" w:space="0" w:color="auto"/>
            </w:tcBorders>
          </w:tcPr>
          <w:p w:rsidR="004727B4" w:rsidRPr="003346BA" w:rsidRDefault="004727B4" w:rsidP="00391073">
            <w:pPr>
              <w:spacing w:line="276" w:lineRule="auto"/>
              <w:jc w:val="center"/>
              <w:rPr>
                <w:sz w:val="18"/>
                <w:szCs w:val="18"/>
                <w:vertAlign w:val="superscript"/>
              </w:rPr>
            </w:pPr>
            <w:r w:rsidRPr="003346BA">
              <w:rPr>
                <w:sz w:val="18"/>
                <w:szCs w:val="18"/>
                <w:vertAlign w:val="superscript"/>
              </w:rPr>
              <w:t>0</w:t>
            </w:r>
          </w:p>
        </w:tc>
        <w:tc>
          <w:tcPr>
            <w:tcW w:w="717" w:type="dxa"/>
            <w:tcBorders>
              <w:top w:val="single" w:sz="6" w:space="0" w:color="auto"/>
              <w:left w:val="single" w:sz="6" w:space="0" w:color="auto"/>
              <w:bottom w:val="single" w:sz="6" w:space="0" w:color="auto"/>
              <w:right w:val="single" w:sz="6" w:space="0" w:color="auto"/>
            </w:tcBorders>
          </w:tcPr>
          <w:p w:rsidR="004727B4" w:rsidRPr="003346BA" w:rsidRDefault="004727B4" w:rsidP="00391073">
            <w:pPr>
              <w:spacing w:line="276" w:lineRule="auto"/>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4727B4" w:rsidRPr="003346BA" w:rsidRDefault="004727B4" w:rsidP="008B0544">
            <w:pPr>
              <w:spacing w:line="276" w:lineRule="auto"/>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4727B4" w:rsidRPr="003346BA" w:rsidRDefault="004727B4" w:rsidP="00391073">
            <w:pPr>
              <w:spacing w:line="276" w:lineRule="auto"/>
              <w:jc w:val="center"/>
              <w:rPr>
                <w:sz w:val="18"/>
                <w:szCs w:val="18"/>
                <w:vertAlign w:val="superscript"/>
              </w:rPr>
            </w:pPr>
            <w:r w:rsidRPr="003346BA">
              <w:rPr>
                <w:sz w:val="18"/>
                <w:szCs w:val="18"/>
                <w:vertAlign w:val="superscript"/>
              </w:rPr>
              <w:t>0</w:t>
            </w:r>
          </w:p>
        </w:tc>
        <w:tc>
          <w:tcPr>
            <w:tcW w:w="703" w:type="dxa"/>
            <w:tcBorders>
              <w:top w:val="single" w:sz="6" w:space="0" w:color="auto"/>
              <w:left w:val="single" w:sz="6" w:space="0" w:color="auto"/>
              <w:bottom w:val="single" w:sz="6" w:space="0" w:color="auto"/>
              <w:right w:val="single" w:sz="6" w:space="0" w:color="auto"/>
            </w:tcBorders>
          </w:tcPr>
          <w:p w:rsidR="004727B4" w:rsidRPr="003346BA" w:rsidRDefault="004727B4" w:rsidP="00391073">
            <w:pPr>
              <w:spacing w:line="276" w:lineRule="auto"/>
              <w:jc w:val="center"/>
              <w:rPr>
                <w:sz w:val="18"/>
                <w:szCs w:val="18"/>
                <w:vertAlign w:val="superscript"/>
              </w:rPr>
            </w:pPr>
            <w:r w:rsidRPr="003346BA">
              <w:rPr>
                <w:sz w:val="18"/>
                <w:szCs w:val="18"/>
                <w:vertAlign w:val="superscript"/>
              </w:rPr>
              <w:t>0</w:t>
            </w:r>
          </w:p>
        </w:tc>
        <w:tc>
          <w:tcPr>
            <w:tcW w:w="714" w:type="dxa"/>
            <w:tcBorders>
              <w:top w:val="single" w:sz="6" w:space="0" w:color="auto"/>
              <w:left w:val="single" w:sz="6" w:space="0" w:color="auto"/>
              <w:bottom w:val="single" w:sz="6" w:space="0" w:color="auto"/>
              <w:right w:val="single" w:sz="6" w:space="0" w:color="auto"/>
            </w:tcBorders>
          </w:tcPr>
          <w:p w:rsidR="004727B4" w:rsidRPr="003346BA" w:rsidRDefault="004727B4" w:rsidP="00391073">
            <w:pPr>
              <w:spacing w:line="276" w:lineRule="auto"/>
              <w:jc w:val="center"/>
              <w:rPr>
                <w:sz w:val="18"/>
                <w:szCs w:val="18"/>
                <w:vertAlign w:val="superscript"/>
              </w:rPr>
            </w:pPr>
            <w:r w:rsidRPr="003346BA">
              <w:rPr>
                <w:sz w:val="18"/>
                <w:szCs w:val="18"/>
                <w:vertAlign w:val="superscript"/>
              </w:rPr>
              <w:t>0</w:t>
            </w:r>
          </w:p>
        </w:tc>
        <w:tc>
          <w:tcPr>
            <w:tcW w:w="827" w:type="dxa"/>
            <w:tcBorders>
              <w:top w:val="single" w:sz="6" w:space="0" w:color="auto"/>
              <w:left w:val="single" w:sz="6" w:space="0" w:color="auto"/>
              <w:bottom w:val="single" w:sz="6" w:space="0" w:color="auto"/>
              <w:right w:val="single" w:sz="6" w:space="0" w:color="auto"/>
            </w:tcBorders>
          </w:tcPr>
          <w:p w:rsidR="004727B4" w:rsidRPr="003346BA" w:rsidRDefault="004727B4" w:rsidP="00391073">
            <w:pPr>
              <w:spacing w:line="276" w:lineRule="auto"/>
              <w:jc w:val="center"/>
              <w:rPr>
                <w:sz w:val="18"/>
                <w:szCs w:val="18"/>
                <w:vertAlign w:val="superscript"/>
              </w:rPr>
            </w:pPr>
            <w:r w:rsidRPr="003346BA">
              <w:rPr>
                <w:sz w:val="18"/>
                <w:szCs w:val="18"/>
                <w:vertAlign w:val="superscript"/>
              </w:rPr>
              <w:t>0</w:t>
            </w:r>
          </w:p>
        </w:tc>
        <w:tc>
          <w:tcPr>
            <w:tcW w:w="733" w:type="dxa"/>
            <w:tcBorders>
              <w:top w:val="single" w:sz="6" w:space="0" w:color="auto"/>
              <w:left w:val="single" w:sz="6" w:space="0" w:color="auto"/>
              <w:bottom w:val="single" w:sz="6" w:space="0" w:color="auto"/>
              <w:right w:val="single" w:sz="6" w:space="0" w:color="auto"/>
            </w:tcBorders>
          </w:tcPr>
          <w:p w:rsidR="004727B4" w:rsidRPr="003346BA" w:rsidRDefault="004727B4" w:rsidP="00391073">
            <w:pPr>
              <w:spacing w:line="276" w:lineRule="auto"/>
              <w:jc w:val="center"/>
              <w:rPr>
                <w:sz w:val="18"/>
                <w:szCs w:val="18"/>
                <w:vertAlign w:val="superscript"/>
              </w:rPr>
            </w:pPr>
            <w:r w:rsidRPr="003346BA">
              <w:rPr>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4727B4" w:rsidRPr="003346BA" w:rsidRDefault="004727B4" w:rsidP="00391073">
            <w:pPr>
              <w:spacing w:line="276" w:lineRule="auto"/>
              <w:jc w:val="center"/>
              <w:rPr>
                <w:sz w:val="18"/>
                <w:szCs w:val="18"/>
                <w:vertAlign w:val="superscript"/>
              </w:rPr>
            </w:pPr>
            <w:r w:rsidRPr="003346BA">
              <w:rPr>
                <w:sz w:val="18"/>
                <w:szCs w:val="18"/>
                <w:vertAlign w:val="superscript"/>
              </w:rPr>
              <w:t>0</w:t>
            </w:r>
          </w:p>
        </w:tc>
        <w:tc>
          <w:tcPr>
            <w:tcW w:w="891" w:type="dxa"/>
            <w:gridSpan w:val="2"/>
            <w:tcBorders>
              <w:top w:val="single" w:sz="6" w:space="0" w:color="auto"/>
              <w:left w:val="single" w:sz="6" w:space="0" w:color="auto"/>
              <w:bottom w:val="single" w:sz="6" w:space="0" w:color="auto"/>
              <w:right w:val="single" w:sz="6" w:space="0" w:color="auto"/>
            </w:tcBorders>
          </w:tcPr>
          <w:p w:rsidR="004727B4" w:rsidRPr="003346BA" w:rsidRDefault="004727B4" w:rsidP="00391073">
            <w:pPr>
              <w:spacing w:line="276" w:lineRule="auto"/>
              <w:jc w:val="center"/>
              <w:rPr>
                <w:sz w:val="18"/>
                <w:szCs w:val="18"/>
                <w:vertAlign w:val="superscript"/>
              </w:rPr>
            </w:pPr>
            <w:r w:rsidRPr="003346BA">
              <w:rPr>
                <w:sz w:val="18"/>
                <w:szCs w:val="18"/>
                <w:vertAlign w:val="superscript"/>
              </w:rPr>
              <w:t>0</w:t>
            </w:r>
          </w:p>
        </w:tc>
        <w:tc>
          <w:tcPr>
            <w:tcW w:w="2511" w:type="dxa"/>
            <w:tcBorders>
              <w:top w:val="single" w:sz="6" w:space="0" w:color="auto"/>
              <w:left w:val="single" w:sz="6" w:space="0" w:color="auto"/>
              <w:bottom w:val="single" w:sz="6" w:space="0" w:color="auto"/>
              <w:right w:val="single" w:sz="6" w:space="0" w:color="auto"/>
            </w:tcBorders>
          </w:tcPr>
          <w:p w:rsidR="004727B4" w:rsidRPr="003346BA" w:rsidRDefault="004727B4" w:rsidP="008B0544">
            <w:pPr>
              <w:pStyle w:val="ConsPlusCell"/>
              <w:widowControl/>
              <w:jc w:val="center"/>
              <w:rPr>
                <w:rFonts w:ascii="Times New Roman" w:hAnsi="Times New Roman" w:cs="Times New Roman"/>
                <w:sz w:val="18"/>
                <w:szCs w:val="18"/>
                <w:highlight w:val="yellow"/>
                <w:vertAlign w:val="superscript"/>
              </w:rPr>
            </w:pPr>
            <w:r w:rsidRPr="003346BA">
              <w:rPr>
                <w:rFonts w:ascii="Times New Roman" w:hAnsi="Times New Roman" w:cs="Times New Roman"/>
                <w:sz w:val="18"/>
                <w:szCs w:val="18"/>
                <w:vertAlign w:val="superscript"/>
              </w:rPr>
              <w:t xml:space="preserve">В 1 квартале в </w:t>
            </w:r>
            <w:r w:rsidR="00CC0AB9">
              <w:rPr>
                <w:rFonts w:ascii="Times New Roman" w:hAnsi="Times New Roman" w:cs="Times New Roman"/>
                <w:sz w:val="18"/>
                <w:szCs w:val="18"/>
                <w:vertAlign w:val="superscript"/>
              </w:rPr>
              <w:t xml:space="preserve">Кадровом центре </w:t>
            </w:r>
            <w:r w:rsidR="00FA6ABE">
              <w:rPr>
                <w:rFonts w:ascii="Times New Roman" w:hAnsi="Times New Roman" w:cs="Times New Roman"/>
                <w:sz w:val="18"/>
                <w:szCs w:val="18"/>
                <w:vertAlign w:val="superscript"/>
              </w:rPr>
              <w:t>Отделени</w:t>
            </w:r>
            <w:r w:rsidR="00CC0AB9">
              <w:rPr>
                <w:rFonts w:ascii="Times New Roman" w:hAnsi="Times New Roman" w:cs="Times New Roman"/>
                <w:sz w:val="18"/>
                <w:szCs w:val="18"/>
                <w:vertAlign w:val="superscript"/>
              </w:rPr>
              <w:t>я</w:t>
            </w:r>
            <w:r w:rsidR="00FA6ABE">
              <w:rPr>
                <w:rFonts w:ascii="Times New Roman" w:hAnsi="Times New Roman" w:cs="Times New Roman"/>
                <w:sz w:val="18"/>
                <w:szCs w:val="18"/>
                <w:vertAlign w:val="superscript"/>
              </w:rPr>
              <w:t xml:space="preserve"> занятости по Ленскому </w:t>
            </w:r>
            <w:r w:rsidR="00693120">
              <w:rPr>
                <w:rFonts w:ascii="Times New Roman" w:hAnsi="Times New Roman" w:cs="Times New Roman"/>
                <w:sz w:val="18"/>
                <w:szCs w:val="18"/>
                <w:vertAlign w:val="superscript"/>
              </w:rPr>
              <w:t xml:space="preserve">району </w:t>
            </w:r>
            <w:r w:rsidR="00693120" w:rsidRPr="003346BA">
              <w:rPr>
                <w:rFonts w:ascii="Times New Roman" w:hAnsi="Times New Roman" w:cs="Times New Roman"/>
                <w:sz w:val="18"/>
                <w:szCs w:val="18"/>
                <w:vertAlign w:val="superscript"/>
              </w:rPr>
              <w:t>проведено</w:t>
            </w:r>
            <w:r w:rsidRPr="003346BA">
              <w:rPr>
                <w:rFonts w:ascii="Times New Roman" w:hAnsi="Times New Roman" w:cs="Times New Roman"/>
                <w:sz w:val="18"/>
                <w:szCs w:val="18"/>
                <w:vertAlign w:val="superscript"/>
              </w:rPr>
              <w:t xml:space="preserve"> </w:t>
            </w:r>
            <w:r w:rsidR="00CC0AB9">
              <w:rPr>
                <w:rFonts w:ascii="Times New Roman" w:hAnsi="Times New Roman" w:cs="Times New Roman"/>
                <w:sz w:val="18"/>
                <w:szCs w:val="18"/>
                <w:vertAlign w:val="superscript"/>
              </w:rPr>
              <w:t>4</w:t>
            </w:r>
            <w:r w:rsidRPr="003346BA">
              <w:rPr>
                <w:rFonts w:ascii="Times New Roman" w:hAnsi="Times New Roman" w:cs="Times New Roman"/>
                <w:sz w:val="18"/>
                <w:szCs w:val="18"/>
                <w:vertAlign w:val="superscript"/>
              </w:rPr>
              <w:t xml:space="preserve"> </w:t>
            </w:r>
            <w:r w:rsidR="00CC0AB9" w:rsidRPr="003346BA">
              <w:rPr>
                <w:rFonts w:ascii="Times New Roman" w:hAnsi="Times New Roman" w:cs="Times New Roman"/>
                <w:sz w:val="18"/>
                <w:szCs w:val="18"/>
                <w:vertAlign w:val="superscript"/>
              </w:rPr>
              <w:t>ярмар</w:t>
            </w:r>
            <w:r w:rsidR="00CC0AB9">
              <w:rPr>
                <w:rFonts w:ascii="Times New Roman" w:hAnsi="Times New Roman" w:cs="Times New Roman"/>
                <w:sz w:val="18"/>
                <w:szCs w:val="18"/>
                <w:vertAlign w:val="superscript"/>
              </w:rPr>
              <w:t>ки</w:t>
            </w:r>
            <w:r w:rsidRPr="003346BA">
              <w:rPr>
                <w:rFonts w:ascii="Times New Roman" w:hAnsi="Times New Roman" w:cs="Times New Roman"/>
                <w:sz w:val="18"/>
                <w:szCs w:val="18"/>
                <w:vertAlign w:val="superscript"/>
              </w:rPr>
              <w:t xml:space="preserve"> вакансии, в т.ч.</w:t>
            </w:r>
            <w:r w:rsidR="008D4519">
              <w:rPr>
                <w:rFonts w:ascii="Times New Roman" w:hAnsi="Times New Roman" w:cs="Times New Roman"/>
                <w:sz w:val="18"/>
                <w:szCs w:val="18"/>
                <w:vertAlign w:val="superscript"/>
              </w:rPr>
              <w:t xml:space="preserve"> для субъектов МСП в -</w:t>
            </w:r>
            <w:r w:rsidR="00CC0AB9">
              <w:rPr>
                <w:rFonts w:ascii="Times New Roman" w:hAnsi="Times New Roman" w:cs="Times New Roman"/>
                <w:sz w:val="18"/>
                <w:szCs w:val="18"/>
                <w:vertAlign w:val="superscript"/>
              </w:rPr>
              <w:t>2</w:t>
            </w:r>
            <w:r w:rsidR="008D4519">
              <w:rPr>
                <w:rFonts w:ascii="Times New Roman" w:hAnsi="Times New Roman" w:cs="Times New Roman"/>
                <w:sz w:val="18"/>
                <w:szCs w:val="18"/>
                <w:vertAlign w:val="superscript"/>
              </w:rPr>
              <w:t xml:space="preserve">. </w:t>
            </w:r>
          </w:p>
        </w:tc>
      </w:tr>
      <w:tr w:rsidR="004727B4" w:rsidRPr="003346BA" w:rsidTr="008B0544">
        <w:trPr>
          <w:cantSplit/>
          <w:trHeight w:val="1233"/>
        </w:trPr>
        <w:tc>
          <w:tcPr>
            <w:tcW w:w="2690" w:type="dxa"/>
            <w:tcBorders>
              <w:top w:val="single" w:sz="6" w:space="0" w:color="auto"/>
              <w:left w:val="single" w:sz="6" w:space="0" w:color="auto"/>
              <w:bottom w:val="single" w:sz="6" w:space="0" w:color="auto"/>
              <w:right w:val="single" w:sz="6" w:space="0" w:color="auto"/>
            </w:tcBorders>
          </w:tcPr>
          <w:p w:rsidR="004727B4" w:rsidRPr="003346BA" w:rsidRDefault="004727B4" w:rsidP="008B0544">
            <w:pPr>
              <w:pStyle w:val="ConsPlusCell"/>
              <w:widowControl/>
              <w:ind w:left="252"/>
              <w:rPr>
                <w:sz w:val="18"/>
                <w:szCs w:val="18"/>
                <w:vertAlign w:val="superscript"/>
              </w:rPr>
            </w:pPr>
            <w:r w:rsidRPr="003346BA">
              <w:rPr>
                <w:rFonts w:ascii="Times New Roman" w:hAnsi="Times New Roman" w:cs="Times New Roman"/>
                <w:sz w:val="18"/>
                <w:szCs w:val="18"/>
                <w:vertAlign w:val="superscript"/>
              </w:rPr>
              <w:t>5.1 Организация выставочно-ярмарочной деятельности на территории Ленского района.</w:t>
            </w:r>
          </w:p>
        </w:tc>
        <w:tc>
          <w:tcPr>
            <w:tcW w:w="1276" w:type="dxa"/>
            <w:tcBorders>
              <w:top w:val="single" w:sz="6" w:space="0" w:color="auto"/>
              <w:left w:val="single" w:sz="6" w:space="0" w:color="auto"/>
              <w:bottom w:val="single" w:sz="6" w:space="0" w:color="auto"/>
              <w:right w:val="single" w:sz="6" w:space="0" w:color="auto"/>
            </w:tcBorders>
          </w:tcPr>
          <w:p w:rsidR="004727B4" w:rsidRPr="003346BA" w:rsidRDefault="004727B4" w:rsidP="00391073">
            <w:pPr>
              <w:jc w:val="center"/>
              <w:rPr>
                <w:sz w:val="18"/>
                <w:szCs w:val="18"/>
                <w:vertAlign w:val="superscript"/>
              </w:rPr>
            </w:pPr>
            <w:r w:rsidRPr="003346BA">
              <w:rPr>
                <w:sz w:val="18"/>
                <w:szCs w:val="18"/>
                <w:vertAlign w:val="superscript"/>
              </w:rPr>
              <w:t>Администрация МО «Ленский муниципальный район»</w:t>
            </w:r>
          </w:p>
          <w:p w:rsidR="004727B4" w:rsidRPr="003346BA" w:rsidRDefault="004727B4" w:rsidP="00391073">
            <w:pPr>
              <w:spacing w:line="276" w:lineRule="auto"/>
              <w:jc w:val="center"/>
              <w:rPr>
                <w:sz w:val="18"/>
                <w:szCs w:val="18"/>
                <w:vertAlign w:val="superscript"/>
              </w:rPr>
            </w:pPr>
            <w:r w:rsidRPr="003346BA">
              <w:rPr>
                <w:sz w:val="18"/>
                <w:szCs w:val="18"/>
                <w:vertAlign w:val="superscript"/>
              </w:rPr>
              <w:t>Администрации поселений</w:t>
            </w:r>
          </w:p>
        </w:tc>
        <w:tc>
          <w:tcPr>
            <w:tcW w:w="786" w:type="dxa"/>
            <w:tcBorders>
              <w:top w:val="single" w:sz="6" w:space="0" w:color="auto"/>
              <w:left w:val="single" w:sz="6" w:space="0" w:color="auto"/>
              <w:bottom w:val="single" w:sz="6" w:space="0" w:color="auto"/>
              <w:right w:val="single" w:sz="6" w:space="0" w:color="auto"/>
            </w:tcBorders>
          </w:tcPr>
          <w:p w:rsidR="004727B4" w:rsidRPr="003346BA" w:rsidRDefault="004727B4" w:rsidP="00391073">
            <w:pPr>
              <w:spacing w:line="276" w:lineRule="auto"/>
              <w:jc w:val="center"/>
              <w:rPr>
                <w:sz w:val="18"/>
                <w:szCs w:val="18"/>
                <w:vertAlign w:val="superscript"/>
              </w:rPr>
            </w:pPr>
            <w:r w:rsidRPr="003346BA">
              <w:rPr>
                <w:sz w:val="18"/>
                <w:szCs w:val="18"/>
                <w:vertAlign w:val="superscript"/>
              </w:rPr>
              <w:t>0</w:t>
            </w:r>
          </w:p>
        </w:tc>
        <w:tc>
          <w:tcPr>
            <w:tcW w:w="670" w:type="dxa"/>
            <w:tcBorders>
              <w:top w:val="single" w:sz="6" w:space="0" w:color="auto"/>
              <w:left w:val="single" w:sz="6" w:space="0" w:color="auto"/>
              <w:bottom w:val="single" w:sz="6" w:space="0" w:color="auto"/>
              <w:right w:val="single" w:sz="6" w:space="0" w:color="auto"/>
            </w:tcBorders>
          </w:tcPr>
          <w:p w:rsidR="004727B4" w:rsidRPr="003346BA" w:rsidRDefault="004727B4" w:rsidP="00391073">
            <w:pPr>
              <w:spacing w:line="276" w:lineRule="auto"/>
              <w:jc w:val="center"/>
              <w:rPr>
                <w:sz w:val="18"/>
                <w:szCs w:val="18"/>
                <w:vertAlign w:val="superscript"/>
              </w:rPr>
            </w:pPr>
            <w:r w:rsidRPr="003346BA">
              <w:rPr>
                <w:sz w:val="18"/>
                <w:szCs w:val="18"/>
                <w:vertAlign w:val="superscript"/>
              </w:rPr>
              <w:t>0</w:t>
            </w:r>
          </w:p>
        </w:tc>
        <w:tc>
          <w:tcPr>
            <w:tcW w:w="803" w:type="dxa"/>
            <w:tcBorders>
              <w:top w:val="single" w:sz="6" w:space="0" w:color="auto"/>
              <w:left w:val="single" w:sz="6" w:space="0" w:color="auto"/>
              <w:bottom w:val="single" w:sz="6" w:space="0" w:color="auto"/>
              <w:right w:val="single" w:sz="6" w:space="0" w:color="auto"/>
            </w:tcBorders>
          </w:tcPr>
          <w:p w:rsidR="004727B4" w:rsidRPr="003346BA" w:rsidRDefault="004727B4" w:rsidP="00391073">
            <w:pPr>
              <w:spacing w:line="276" w:lineRule="auto"/>
              <w:jc w:val="center"/>
              <w:rPr>
                <w:sz w:val="18"/>
                <w:szCs w:val="18"/>
                <w:vertAlign w:val="superscript"/>
              </w:rPr>
            </w:pPr>
            <w:r w:rsidRPr="003346BA">
              <w:rPr>
                <w:sz w:val="18"/>
                <w:szCs w:val="18"/>
                <w:vertAlign w:val="superscript"/>
              </w:rPr>
              <w:t>0</w:t>
            </w:r>
          </w:p>
        </w:tc>
        <w:tc>
          <w:tcPr>
            <w:tcW w:w="717" w:type="dxa"/>
            <w:tcBorders>
              <w:top w:val="single" w:sz="6" w:space="0" w:color="auto"/>
              <w:left w:val="single" w:sz="6" w:space="0" w:color="auto"/>
              <w:bottom w:val="single" w:sz="6" w:space="0" w:color="auto"/>
              <w:right w:val="single" w:sz="6" w:space="0" w:color="auto"/>
            </w:tcBorders>
          </w:tcPr>
          <w:p w:rsidR="004727B4" w:rsidRPr="003346BA" w:rsidRDefault="004727B4" w:rsidP="00391073">
            <w:pPr>
              <w:spacing w:line="276" w:lineRule="auto"/>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4727B4" w:rsidRPr="003346BA" w:rsidRDefault="004727B4" w:rsidP="008B0544">
            <w:pPr>
              <w:spacing w:line="276" w:lineRule="auto"/>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4727B4" w:rsidRPr="003346BA" w:rsidRDefault="004727B4" w:rsidP="00391073">
            <w:pPr>
              <w:spacing w:line="276" w:lineRule="auto"/>
              <w:jc w:val="center"/>
              <w:rPr>
                <w:sz w:val="18"/>
                <w:szCs w:val="18"/>
                <w:vertAlign w:val="superscript"/>
              </w:rPr>
            </w:pPr>
            <w:r w:rsidRPr="003346BA">
              <w:rPr>
                <w:sz w:val="18"/>
                <w:szCs w:val="18"/>
                <w:vertAlign w:val="superscript"/>
              </w:rPr>
              <w:t>0</w:t>
            </w:r>
          </w:p>
        </w:tc>
        <w:tc>
          <w:tcPr>
            <w:tcW w:w="703" w:type="dxa"/>
            <w:tcBorders>
              <w:top w:val="single" w:sz="6" w:space="0" w:color="auto"/>
              <w:left w:val="single" w:sz="6" w:space="0" w:color="auto"/>
              <w:bottom w:val="single" w:sz="6" w:space="0" w:color="auto"/>
              <w:right w:val="single" w:sz="6" w:space="0" w:color="auto"/>
            </w:tcBorders>
          </w:tcPr>
          <w:p w:rsidR="004727B4" w:rsidRPr="003346BA" w:rsidRDefault="004727B4" w:rsidP="00391073">
            <w:pPr>
              <w:spacing w:line="276" w:lineRule="auto"/>
              <w:jc w:val="center"/>
              <w:rPr>
                <w:sz w:val="18"/>
                <w:szCs w:val="18"/>
                <w:vertAlign w:val="superscript"/>
              </w:rPr>
            </w:pPr>
            <w:r w:rsidRPr="003346BA">
              <w:rPr>
                <w:sz w:val="18"/>
                <w:szCs w:val="18"/>
                <w:vertAlign w:val="superscript"/>
              </w:rPr>
              <w:t>0</w:t>
            </w:r>
          </w:p>
        </w:tc>
        <w:tc>
          <w:tcPr>
            <w:tcW w:w="714" w:type="dxa"/>
            <w:tcBorders>
              <w:top w:val="single" w:sz="6" w:space="0" w:color="auto"/>
              <w:left w:val="single" w:sz="6" w:space="0" w:color="auto"/>
              <w:bottom w:val="single" w:sz="6" w:space="0" w:color="auto"/>
              <w:right w:val="single" w:sz="6" w:space="0" w:color="auto"/>
            </w:tcBorders>
          </w:tcPr>
          <w:p w:rsidR="004727B4" w:rsidRPr="003346BA" w:rsidRDefault="004727B4" w:rsidP="00391073">
            <w:pPr>
              <w:spacing w:line="276" w:lineRule="auto"/>
              <w:jc w:val="center"/>
              <w:rPr>
                <w:sz w:val="18"/>
                <w:szCs w:val="18"/>
                <w:vertAlign w:val="superscript"/>
              </w:rPr>
            </w:pPr>
            <w:r w:rsidRPr="003346BA">
              <w:rPr>
                <w:sz w:val="18"/>
                <w:szCs w:val="18"/>
                <w:vertAlign w:val="superscript"/>
              </w:rPr>
              <w:t>0</w:t>
            </w:r>
          </w:p>
        </w:tc>
        <w:tc>
          <w:tcPr>
            <w:tcW w:w="827" w:type="dxa"/>
            <w:tcBorders>
              <w:top w:val="single" w:sz="6" w:space="0" w:color="auto"/>
              <w:left w:val="single" w:sz="6" w:space="0" w:color="auto"/>
              <w:bottom w:val="single" w:sz="6" w:space="0" w:color="auto"/>
              <w:right w:val="single" w:sz="6" w:space="0" w:color="auto"/>
            </w:tcBorders>
          </w:tcPr>
          <w:p w:rsidR="004727B4" w:rsidRPr="003346BA" w:rsidRDefault="004727B4" w:rsidP="00391073">
            <w:pPr>
              <w:spacing w:line="276" w:lineRule="auto"/>
              <w:jc w:val="center"/>
              <w:rPr>
                <w:sz w:val="18"/>
                <w:szCs w:val="18"/>
                <w:vertAlign w:val="superscript"/>
              </w:rPr>
            </w:pPr>
            <w:r w:rsidRPr="003346BA">
              <w:rPr>
                <w:sz w:val="18"/>
                <w:szCs w:val="18"/>
                <w:vertAlign w:val="superscript"/>
              </w:rPr>
              <w:t>0</w:t>
            </w:r>
          </w:p>
        </w:tc>
        <w:tc>
          <w:tcPr>
            <w:tcW w:w="733" w:type="dxa"/>
            <w:tcBorders>
              <w:top w:val="single" w:sz="6" w:space="0" w:color="auto"/>
              <w:left w:val="single" w:sz="6" w:space="0" w:color="auto"/>
              <w:bottom w:val="single" w:sz="6" w:space="0" w:color="auto"/>
              <w:right w:val="single" w:sz="6" w:space="0" w:color="auto"/>
            </w:tcBorders>
          </w:tcPr>
          <w:p w:rsidR="004727B4" w:rsidRPr="003346BA" w:rsidRDefault="004727B4" w:rsidP="00391073">
            <w:pPr>
              <w:spacing w:line="276" w:lineRule="auto"/>
              <w:jc w:val="center"/>
              <w:rPr>
                <w:sz w:val="18"/>
                <w:szCs w:val="18"/>
                <w:vertAlign w:val="superscript"/>
              </w:rPr>
            </w:pPr>
            <w:r w:rsidRPr="003346BA">
              <w:rPr>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4727B4" w:rsidRPr="003346BA" w:rsidRDefault="004727B4" w:rsidP="00391073">
            <w:pPr>
              <w:spacing w:line="276" w:lineRule="auto"/>
              <w:jc w:val="center"/>
              <w:rPr>
                <w:sz w:val="18"/>
                <w:szCs w:val="18"/>
                <w:vertAlign w:val="superscript"/>
              </w:rPr>
            </w:pPr>
            <w:r w:rsidRPr="003346BA">
              <w:rPr>
                <w:sz w:val="18"/>
                <w:szCs w:val="18"/>
                <w:vertAlign w:val="superscript"/>
              </w:rPr>
              <w:t>0</w:t>
            </w:r>
          </w:p>
        </w:tc>
        <w:tc>
          <w:tcPr>
            <w:tcW w:w="891" w:type="dxa"/>
            <w:gridSpan w:val="2"/>
            <w:tcBorders>
              <w:top w:val="single" w:sz="6" w:space="0" w:color="auto"/>
              <w:left w:val="single" w:sz="6" w:space="0" w:color="auto"/>
              <w:bottom w:val="single" w:sz="6" w:space="0" w:color="auto"/>
              <w:right w:val="single" w:sz="6" w:space="0" w:color="auto"/>
            </w:tcBorders>
          </w:tcPr>
          <w:p w:rsidR="004727B4" w:rsidRPr="003346BA" w:rsidRDefault="004727B4" w:rsidP="00391073">
            <w:pPr>
              <w:spacing w:line="276" w:lineRule="auto"/>
              <w:jc w:val="center"/>
              <w:rPr>
                <w:sz w:val="18"/>
                <w:szCs w:val="18"/>
                <w:vertAlign w:val="superscript"/>
              </w:rPr>
            </w:pPr>
            <w:r w:rsidRPr="003346BA">
              <w:rPr>
                <w:sz w:val="18"/>
                <w:szCs w:val="18"/>
                <w:vertAlign w:val="superscript"/>
              </w:rPr>
              <w:t>0</w:t>
            </w:r>
          </w:p>
        </w:tc>
        <w:tc>
          <w:tcPr>
            <w:tcW w:w="2511" w:type="dxa"/>
            <w:tcBorders>
              <w:top w:val="single" w:sz="6" w:space="0" w:color="auto"/>
              <w:left w:val="single" w:sz="6" w:space="0" w:color="auto"/>
              <w:bottom w:val="single" w:sz="6" w:space="0" w:color="auto"/>
              <w:right w:val="single" w:sz="6" w:space="0" w:color="auto"/>
            </w:tcBorders>
          </w:tcPr>
          <w:p w:rsidR="004727B4" w:rsidRPr="003346BA" w:rsidRDefault="004727B4" w:rsidP="008B0544">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В поселениях два раза в неделю организованы универсальные ярмарки. </w:t>
            </w:r>
            <w:r w:rsidR="00CC0AB9">
              <w:rPr>
                <w:rFonts w:ascii="Times New Roman" w:hAnsi="Times New Roman" w:cs="Times New Roman"/>
                <w:sz w:val="18"/>
                <w:szCs w:val="18"/>
                <w:vertAlign w:val="superscript"/>
              </w:rPr>
              <w:t>В торговых объектах и торговых площадях в магазинах проводятся тематические ярмарки по продаже обуви, верхней одежды, текстиля.</w:t>
            </w:r>
          </w:p>
        </w:tc>
      </w:tr>
      <w:tr w:rsidR="004727B4" w:rsidRPr="003346BA" w:rsidTr="00994C74">
        <w:trPr>
          <w:cantSplit/>
          <w:trHeight w:val="239"/>
        </w:trPr>
        <w:tc>
          <w:tcPr>
            <w:tcW w:w="2690" w:type="dxa"/>
            <w:tcBorders>
              <w:top w:val="single" w:sz="6" w:space="0" w:color="auto"/>
              <w:left w:val="single" w:sz="6" w:space="0" w:color="auto"/>
              <w:bottom w:val="single" w:sz="6" w:space="0" w:color="auto"/>
              <w:right w:val="single" w:sz="6" w:space="0" w:color="auto"/>
            </w:tcBorders>
          </w:tcPr>
          <w:p w:rsidR="004727B4" w:rsidRPr="003346BA" w:rsidRDefault="008B0544" w:rsidP="00E83687">
            <w:pPr>
              <w:pStyle w:val="ConsPlusCell"/>
              <w:widowControl/>
              <w:ind w:left="252"/>
              <w:rPr>
                <w:sz w:val="18"/>
                <w:szCs w:val="18"/>
                <w:vertAlign w:val="superscript"/>
              </w:rPr>
            </w:pPr>
            <w:r w:rsidRPr="003346BA">
              <w:rPr>
                <w:rFonts w:ascii="Times New Roman" w:hAnsi="Times New Roman" w:cs="Times New Roman"/>
                <w:sz w:val="18"/>
                <w:szCs w:val="18"/>
                <w:vertAlign w:val="superscript"/>
              </w:rPr>
              <w:t>5.2 Проведение</w:t>
            </w:r>
            <w:r w:rsidR="004727B4" w:rsidRPr="003346BA">
              <w:rPr>
                <w:rFonts w:ascii="Times New Roman" w:hAnsi="Times New Roman" w:cs="Times New Roman"/>
                <w:sz w:val="18"/>
                <w:szCs w:val="18"/>
                <w:vertAlign w:val="superscript"/>
              </w:rPr>
              <w:t xml:space="preserve"> форумов, конференций, </w:t>
            </w:r>
            <w:r w:rsidRPr="003346BA">
              <w:rPr>
                <w:rFonts w:ascii="Times New Roman" w:hAnsi="Times New Roman" w:cs="Times New Roman"/>
                <w:sz w:val="18"/>
                <w:szCs w:val="18"/>
                <w:vertAlign w:val="superscript"/>
              </w:rPr>
              <w:t>круглых столов</w:t>
            </w:r>
            <w:r w:rsidR="004727B4" w:rsidRPr="003346BA">
              <w:rPr>
                <w:rFonts w:ascii="Times New Roman" w:hAnsi="Times New Roman" w:cs="Times New Roman"/>
                <w:sz w:val="18"/>
                <w:szCs w:val="18"/>
                <w:vertAlign w:val="superscript"/>
              </w:rPr>
              <w:t xml:space="preserve">, презентаций, направленных </w:t>
            </w:r>
            <w:r w:rsidR="004727B4" w:rsidRPr="003346BA">
              <w:rPr>
                <w:rFonts w:ascii="Times New Roman" w:hAnsi="Times New Roman" w:cs="Times New Roman"/>
                <w:sz w:val="18"/>
                <w:szCs w:val="18"/>
                <w:vertAlign w:val="superscript"/>
              </w:rPr>
              <w:br/>
              <w:t>на обмен опытом в создании конкурентных преимуществ в торговой сфере.</w:t>
            </w:r>
          </w:p>
        </w:tc>
        <w:tc>
          <w:tcPr>
            <w:tcW w:w="1276" w:type="dxa"/>
            <w:tcBorders>
              <w:top w:val="single" w:sz="6" w:space="0" w:color="auto"/>
              <w:left w:val="single" w:sz="6" w:space="0" w:color="auto"/>
              <w:bottom w:val="single" w:sz="6" w:space="0" w:color="auto"/>
              <w:right w:val="single" w:sz="6" w:space="0" w:color="auto"/>
            </w:tcBorders>
          </w:tcPr>
          <w:p w:rsidR="004727B4" w:rsidRPr="003346BA" w:rsidRDefault="004727B4" w:rsidP="00391073">
            <w:pPr>
              <w:jc w:val="center"/>
              <w:rPr>
                <w:sz w:val="18"/>
                <w:szCs w:val="18"/>
                <w:vertAlign w:val="superscript"/>
              </w:rPr>
            </w:pPr>
            <w:r w:rsidRPr="003346BA">
              <w:rPr>
                <w:sz w:val="18"/>
                <w:szCs w:val="18"/>
                <w:vertAlign w:val="superscript"/>
              </w:rPr>
              <w:t>Администрация МО «Ленский муниципальный район»</w:t>
            </w:r>
          </w:p>
          <w:p w:rsidR="004727B4" w:rsidRPr="003346BA" w:rsidRDefault="004727B4" w:rsidP="008B0544">
            <w:pPr>
              <w:jc w:val="center"/>
              <w:rPr>
                <w:sz w:val="18"/>
                <w:szCs w:val="18"/>
                <w:vertAlign w:val="superscript"/>
              </w:rPr>
            </w:pPr>
            <w:r w:rsidRPr="003346BA">
              <w:rPr>
                <w:sz w:val="18"/>
                <w:szCs w:val="18"/>
                <w:vertAlign w:val="superscript"/>
              </w:rPr>
              <w:t>Министерство сельского хозяйства Архангельской области</w:t>
            </w:r>
          </w:p>
        </w:tc>
        <w:tc>
          <w:tcPr>
            <w:tcW w:w="786" w:type="dxa"/>
            <w:tcBorders>
              <w:top w:val="single" w:sz="6" w:space="0" w:color="auto"/>
              <w:left w:val="single" w:sz="6" w:space="0" w:color="auto"/>
              <w:bottom w:val="single" w:sz="6" w:space="0" w:color="auto"/>
              <w:right w:val="single" w:sz="6" w:space="0" w:color="auto"/>
            </w:tcBorders>
          </w:tcPr>
          <w:p w:rsidR="004727B4" w:rsidRPr="003346BA" w:rsidRDefault="004727B4" w:rsidP="00391073">
            <w:pPr>
              <w:spacing w:line="276" w:lineRule="auto"/>
              <w:jc w:val="center"/>
              <w:rPr>
                <w:sz w:val="18"/>
                <w:szCs w:val="18"/>
                <w:vertAlign w:val="superscript"/>
              </w:rPr>
            </w:pPr>
            <w:r w:rsidRPr="003346BA">
              <w:rPr>
                <w:sz w:val="18"/>
                <w:szCs w:val="18"/>
                <w:vertAlign w:val="superscript"/>
              </w:rPr>
              <w:t>0</w:t>
            </w:r>
          </w:p>
        </w:tc>
        <w:tc>
          <w:tcPr>
            <w:tcW w:w="670" w:type="dxa"/>
            <w:tcBorders>
              <w:top w:val="single" w:sz="6" w:space="0" w:color="auto"/>
              <w:left w:val="single" w:sz="6" w:space="0" w:color="auto"/>
              <w:bottom w:val="single" w:sz="6" w:space="0" w:color="auto"/>
              <w:right w:val="single" w:sz="6" w:space="0" w:color="auto"/>
            </w:tcBorders>
          </w:tcPr>
          <w:p w:rsidR="004727B4" w:rsidRPr="003346BA" w:rsidRDefault="004727B4" w:rsidP="00391073">
            <w:pPr>
              <w:spacing w:line="276" w:lineRule="auto"/>
              <w:jc w:val="center"/>
              <w:rPr>
                <w:sz w:val="18"/>
                <w:szCs w:val="18"/>
                <w:vertAlign w:val="superscript"/>
              </w:rPr>
            </w:pPr>
            <w:r w:rsidRPr="003346BA">
              <w:rPr>
                <w:sz w:val="18"/>
                <w:szCs w:val="18"/>
                <w:vertAlign w:val="superscript"/>
              </w:rPr>
              <w:t>0</w:t>
            </w:r>
          </w:p>
        </w:tc>
        <w:tc>
          <w:tcPr>
            <w:tcW w:w="803" w:type="dxa"/>
            <w:tcBorders>
              <w:top w:val="single" w:sz="6" w:space="0" w:color="auto"/>
              <w:left w:val="single" w:sz="6" w:space="0" w:color="auto"/>
              <w:bottom w:val="single" w:sz="6" w:space="0" w:color="auto"/>
              <w:right w:val="single" w:sz="6" w:space="0" w:color="auto"/>
            </w:tcBorders>
          </w:tcPr>
          <w:p w:rsidR="004727B4" w:rsidRPr="003346BA" w:rsidRDefault="004727B4" w:rsidP="00391073">
            <w:pPr>
              <w:spacing w:line="276" w:lineRule="auto"/>
              <w:jc w:val="center"/>
              <w:rPr>
                <w:sz w:val="18"/>
                <w:szCs w:val="18"/>
                <w:vertAlign w:val="superscript"/>
              </w:rPr>
            </w:pPr>
            <w:r w:rsidRPr="003346BA">
              <w:rPr>
                <w:sz w:val="18"/>
                <w:szCs w:val="18"/>
                <w:vertAlign w:val="superscript"/>
              </w:rPr>
              <w:t>0</w:t>
            </w:r>
          </w:p>
        </w:tc>
        <w:tc>
          <w:tcPr>
            <w:tcW w:w="717" w:type="dxa"/>
            <w:tcBorders>
              <w:top w:val="single" w:sz="6" w:space="0" w:color="auto"/>
              <w:left w:val="single" w:sz="6" w:space="0" w:color="auto"/>
              <w:bottom w:val="single" w:sz="6" w:space="0" w:color="auto"/>
              <w:right w:val="single" w:sz="6" w:space="0" w:color="auto"/>
            </w:tcBorders>
          </w:tcPr>
          <w:p w:rsidR="004727B4" w:rsidRPr="003346BA" w:rsidRDefault="004727B4" w:rsidP="00391073">
            <w:pPr>
              <w:spacing w:line="276" w:lineRule="auto"/>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4727B4" w:rsidRPr="003346BA" w:rsidRDefault="004727B4" w:rsidP="00B15068">
            <w:pPr>
              <w:spacing w:line="276" w:lineRule="auto"/>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4727B4" w:rsidRPr="003346BA" w:rsidRDefault="004727B4" w:rsidP="00391073">
            <w:pPr>
              <w:spacing w:line="276" w:lineRule="auto"/>
              <w:jc w:val="center"/>
              <w:rPr>
                <w:sz w:val="18"/>
                <w:szCs w:val="18"/>
                <w:vertAlign w:val="superscript"/>
              </w:rPr>
            </w:pPr>
            <w:r w:rsidRPr="003346BA">
              <w:rPr>
                <w:sz w:val="18"/>
                <w:szCs w:val="18"/>
                <w:vertAlign w:val="superscript"/>
              </w:rPr>
              <w:t>0</w:t>
            </w:r>
          </w:p>
        </w:tc>
        <w:tc>
          <w:tcPr>
            <w:tcW w:w="703" w:type="dxa"/>
            <w:tcBorders>
              <w:top w:val="single" w:sz="6" w:space="0" w:color="auto"/>
              <w:left w:val="single" w:sz="6" w:space="0" w:color="auto"/>
              <w:bottom w:val="single" w:sz="6" w:space="0" w:color="auto"/>
              <w:right w:val="single" w:sz="6" w:space="0" w:color="auto"/>
            </w:tcBorders>
          </w:tcPr>
          <w:p w:rsidR="004727B4" w:rsidRPr="003346BA" w:rsidRDefault="004727B4" w:rsidP="00391073">
            <w:pPr>
              <w:spacing w:line="276" w:lineRule="auto"/>
              <w:jc w:val="center"/>
              <w:rPr>
                <w:sz w:val="18"/>
                <w:szCs w:val="18"/>
                <w:vertAlign w:val="superscript"/>
              </w:rPr>
            </w:pPr>
            <w:r w:rsidRPr="003346BA">
              <w:rPr>
                <w:sz w:val="18"/>
                <w:szCs w:val="18"/>
                <w:vertAlign w:val="superscript"/>
              </w:rPr>
              <w:t>0</w:t>
            </w:r>
          </w:p>
        </w:tc>
        <w:tc>
          <w:tcPr>
            <w:tcW w:w="714" w:type="dxa"/>
            <w:tcBorders>
              <w:top w:val="single" w:sz="6" w:space="0" w:color="auto"/>
              <w:left w:val="single" w:sz="6" w:space="0" w:color="auto"/>
              <w:bottom w:val="single" w:sz="6" w:space="0" w:color="auto"/>
              <w:right w:val="single" w:sz="6" w:space="0" w:color="auto"/>
            </w:tcBorders>
          </w:tcPr>
          <w:p w:rsidR="004727B4" w:rsidRPr="003346BA" w:rsidRDefault="004727B4" w:rsidP="00391073">
            <w:pPr>
              <w:spacing w:line="276" w:lineRule="auto"/>
              <w:jc w:val="center"/>
              <w:rPr>
                <w:sz w:val="18"/>
                <w:szCs w:val="18"/>
                <w:vertAlign w:val="superscript"/>
              </w:rPr>
            </w:pPr>
            <w:r w:rsidRPr="003346BA">
              <w:rPr>
                <w:sz w:val="18"/>
                <w:szCs w:val="18"/>
                <w:vertAlign w:val="superscript"/>
              </w:rPr>
              <w:t>0</w:t>
            </w:r>
          </w:p>
        </w:tc>
        <w:tc>
          <w:tcPr>
            <w:tcW w:w="827" w:type="dxa"/>
            <w:tcBorders>
              <w:top w:val="single" w:sz="6" w:space="0" w:color="auto"/>
              <w:left w:val="single" w:sz="6" w:space="0" w:color="auto"/>
              <w:bottom w:val="single" w:sz="6" w:space="0" w:color="auto"/>
              <w:right w:val="single" w:sz="6" w:space="0" w:color="auto"/>
            </w:tcBorders>
          </w:tcPr>
          <w:p w:rsidR="004727B4" w:rsidRPr="003346BA" w:rsidRDefault="004727B4" w:rsidP="00391073">
            <w:pPr>
              <w:spacing w:line="276" w:lineRule="auto"/>
              <w:jc w:val="center"/>
              <w:rPr>
                <w:sz w:val="18"/>
                <w:szCs w:val="18"/>
                <w:vertAlign w:val="superscript"/>
              </w:rPr>
            </w:pPr>
            <w:r w:rsidRPr="003346BA">
              <w:rPr>
                <w:sz w:val="18"/>
                <w:szCs w:val="18"/>
                <w:vertAlign w:val="superscript"/>
              </w:rPr>
              <w:t>0</w:t>
            </w:r>
          </w:p>
        </w:tc>
        <w:tc>
          <w:tcPr>
            <w:tcW w:w="733" w:type="dxa"/>
            <w:tcBorders>
              <w:top w:val="single" w:sz="6" w:space="0" w:color="auto"/>
              <w:left w:val="single" w:sz="6" w:space="0" w:color="auto"/>
              <w:bottom w:val="single" w:sz="6" w:space="0" w:color="auto"/>
              <w:right w:val="single" w:sz="6" w:space="0" w:color="auto"/>
            </w:tcBorders>
          </w:tcPr>
          <w:p w:rsidR="004727B4" w:rsidRPr="003346BA" w:rsidRDefault="004727B4" w:rsidP="00391073">
            <w:pPr>
              <w:spacing w:line="276" w:lineRule="auto"/>
              <w:jc w:val="center"/>
              <w:rPr>
                <w:sz w:val="18"/>
                <w:szCs w:val="18"/>
                <w:vertAlign w:val="superscript"/>
              </w:rPr>
            </w:pPr>
            <w:r w:rsidRPr="003346BA">
              <w:rPr>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4727B4" w:rsidRPr="003346BA" w:rsidRDefault="004727B4" w:rsidP="00391073">
            <w:pPr>
              <w:spacing w:line="276" w:lineRule="auto"/>
              <w:jc w:val="center"/>
              <w:rPr>
                <w:sz w:val="18"/>
                <w:szCs w:val="18"/>
                <w:vertAlign w:val="superscript"/>
              </w:rPr>
            </w:pPr>
            <w:r w:rsidRPr="003346BA">
              <w:rPr>
                <w:sz w:val="18"/>
                <w:szCs w:val="18"/>
                <w:vertAlign w:val="superscript"/>
              </w:rPr>
              <w:t>0</w:t>
            </w:r>
          </w:p>
        </w:tc>
        <w:tc>
          <w:tcPr>
            <w:tcW w:w="891" w:type="dxa"/>
            <w:gridSpan w:val="2"/>
            <w:tcBorders>
              <w:top w:val="single" w:sz="6" w:space="0" w:color="auto"/>
              <w:left w:val="single" w:sz="6" w:space="0" w:color="auto"/>
              <w:bottom w:val="single" w:sz="6" w:space="0" w:color="auto"/>
              <w:right w:val="single" w:sz="6" w:space="0" w:color="auto"/>
            </w:tcBorders>
          </w:tcPr>
          <w:p w:rsidR="004727B4" w:rsidRPr="003346BA" w:rsidRDefault="004727B4" w:rsidP="00391073">
            <w:pPr>
              <w:spacing w:line="276" w:lineRule="auto"/>
              <w:jc w:val="center"/>
              <w:rPr>
                <w:sz w:val="18"/>
                <w:szCs w:val="18"/>
                <w:vertAlign w:val="superscript"/>
              </w:rPr>
            </w:pPr>
            <w:r w:rsidRPr="003346BA">
              <w:rPr>
                <w:sz w:val="18"/>
                <w:szCs w:val="18"/>
                <w:vertAlign w:val="superscript"/>
              </w:rPr>
              <w:t>0</w:t>
            </w:r>
          </w:p>
        </w:tc>
        <w:tc>
          <w:tcPr>
            <w:tcW w:w="2511" w:type="dxa"/>
            <w:tcBorders>
              <w:top w:val="single" w:sz="6" w:space="0" w:color="auto"/>
              <w:left w:val="single" w:sz="6" w:space="0" w:color="auto"/>
              <w:bottom w:val="single" w:sz="6" w:space="0" w:color="auto"/>
              <w:right w:val="single" w:sz="6" w:space="0" w:color="auto"/>
            </w:tcBorders>
          </w:tcPr>
          <w:p w:rsidR="003D75F2" w:rsidRDefault="004727B4" w:rsidP="003D75F2">
            <w:pPr>
              <w:pStyle w:val="ConsPlusCell"/>
              <w:widowControl/>
              <w:jc w:val="both"/>
              <w:rPr>
                <w:rFonts w:ascii="Times New Roman" w:hAnsi="Times New Roman" w:cs="Times New Roman"/>
                <w:sz w:val="18"/>
                <w:szCs w:val="18"/>
                <w:vertAlign w:val="superscript"/>
              </w:rPr>
            </w:pPr>
            <w:r w:rsidRPr="003D75F2">
              <w:rPr>
                <w:rFonts w:ascii="Times New Roman" w:hAnsi="Times New Roman" w:cs="Times New Roman"/>
                <w:sz w:val="18"/>
                <w:szCs w:val="18"/>
                <w:vertAlign w:val="superscript"/>
              </w:rPr>
              <w:t>Информация о проводимых мероприятиях размещена на официальном сайте Администрации</w:t>
            </w:r>
            <w:r w:rsidR="003D75F2">
              <w:rPr>
                <w:rFonts w:ascii="Times New Roman" w:hAnsi="Times New Roman" w:cs="Times New Roman"/>
                <w:sz w:val="18"/>
                <w:szCs w:val="18"/>
                <w:vertAlign w:val="superscript"/>
              </w:rPr>
              <w:t xml:space="preserve"> и социальных сетях</w:t>
            </w:r>
            <w:r w:rsidRPr="003D75F2">
              <w:rPr>
                <w:rFonts w:ascii="Times New Roman" w:hAnsi="Times New Roman" w:cs="Times New Roman"/>
                <w:sz w:val="18"/>
                <w:szCs w:val="18"/>
                <w:vertAlign w:val="superscript"/>
              </w:rPr>
              <w:t>.</w:t>
            </w:r>
          </w:p>
          <w:p w:rsidR="004727B4" w:rsidRPr="003D75F2" w:rsidRDefault="004727B4" w:rsidP="00CC0AB9">
            <w:pPr>
              <w:pStyle w:val="ConsPlusCell"/>
              <w:widowControl/>
              <w:jc w:val="both"/>
              <w:rPr>
                <w:rFonts w:ascii="Times New Roman" w:hAnsi="Times New Roman" w:cs="Times New Roman"/>
                <w:sz w:val="18"/>
                <w:szCs w:val="18"/>
                <w:vertAlign w:val="superscript"/>
              </w:rPr>
            </w:pPr>
            <w:r w:rsidRPr="003D75F2">
              <w:rPr>
                <w:rFonts w:ascii="Times New Roman" w:hAnsi="Times New Roman" w:cs="Times New Roman"/>
                <w:sz w:val="18"/>
                <w:szCs w:val="18"/>
                <w:vertAlign w:val="superscript"/>
              </w:rPr>
              <w:t xml:space="preserve"> </w:t>
            </w:r>
            <w:r w:rsidR="00CC0AB9">
              <w:rPr>
                <w:rFonts w:ascii="Times New Roman" w:hAnsi="Times New Roman" w:cs="Times New Roman"/>
                <w:sz w:val="18"/>
                <w:szCs w:val="18"/>
                <w:vertAlign w:val="superscript"/>
              </w:rPr>
              <w:t>Организованы встречи с начинающими предпринимателями и самозанятыми гражданами в Кадровом центре занятости населения и Отделении социальной защиты населения.</w:t>
            </w:r>
          </w:p>
        </w:tc>
      </w:tr>
      <w:tr w:rsidR="00EA5B56" w:rsidRPr="003346BA" w:rsidTr="00994C74">
        <w:trPr>
          <w:cantSplit/>
          <w:trHeight w:val="359"/>
        </w:trPr>
        <w:tc>
          <w:tcPr>
            <w:tcW w:w="2690"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EA5B56" w:rsidRPr="004D5558" w:rsidRDefault="00EA5B56" w:rsidP="00391073">
            <w:pPr>
              <w:spacing w:line="276" w:lineRule="auto"/>
              <w:ind w:left="72"/>
              <w:jc w:val="center"/>
              <w:rPr>
                <w:bCs/>
                <w:sz w:val="20"/>
                <w:szCs w:val="20"/>
                <w:vertAlign w:val="superscript"/>
              </w:rPr>
            </w:pPr>
            <w:r w:rsidRPr="004D5558">
              <w:rPr>
                <w:bCs/>
                <w:sz w:val="20"/>
                <w:szCs w:val="20"/>
                <w:vertAlign w:val="superscript"/>
              </w:rPr>
              <w:lastRenderedPageBreak/>
              <w:t xml:space="preserve">Итого по   </w:t>
            </w:r>
            <w:r w:rsidR="00994C74" w:rsidRPr="004D5558">
              <w:rPr>
                <w:bCs/>
                <w:sz w:val="20"/>
                <w:szCs w:val="20"/>
                <w:vertAlign w:val="superscript"/>
              </w:rPr>
              <w:t>муниципальной</w:t>
            </w:r>
            <w:r w:rsidRPr="004D5558">
              <w:rPr>
                <w:bCs/>
                <w:sz w:val="20"/>
                <w:szCs w:val="20"/>
                <w:vertAlign w:val="superscript"/>
              </w:rPr>
              <w:br/>
              <w:t>Программе</w:t>
            </w:r>
          </w:p>
          <w:p w:rsidR="00EA5B56" w:rsidRPr="004D5558" w:rsidRDefault="00EA5B56" w:rsidP="00391073">
            <w:pPr>
              <w:spacing w:line="276" w:lineRule="auto"/>
              <w:ind w:left="72"/>
              <w:jc w:val="center"/>
              <w:rPr>
                <w:bCs/>
                <w:sz w:val="20"/>
                <w:szCs w:val="20"/>
                <w:vertAlign w:val="superscript"/>
              </w:rPr>
            </w:pPr>
          </w:p>
        </w:tc>
        <w:tc>
          <w:tcPr>
            <w:tcW w:w="1276"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EA5B56" w:rsidRPr="004D5558" w:rsidRDefault="00EA5B56" w:rsidP="00391073">
            <w:pPr>
              <w:spacing w:line="276" w:lineRule="auto"/>
              <w:jc w:val="center"/>
              <w:rPr>
                <w:bCs/>
                <w:sz w:val="20"/>
                <w:szCs w:val="20"/>
                <w:vertAlign w:val="superscript"/>
              </w:rPr>
            </w:pPr>
          </w:p>
        </w:tc>
        <w:tc>
          <w:tcPr>
            <w:tcW w:w="786"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EA5B56" w:rsidRPr="004D5558" w:rsidRDefault="00CC0AB9" w:rsidP="00391073">
            <w:pPr>
              <w:spacing w:line="276" w:lineRule="auto"/>
              <w:jc w:val="center"/>
              <w:rPr>
                <w:bCs/>
                <w:sz w:val="20"/>
                <w:szCs w:val="20"/>
                <w:vertAlign w:val="superscript"/>
              </w:rPr>
            </w:pPr>
            <w:r>
              <w:rPr>
                <w:bCs/>
                <w:sz w:val="20"/>
                <w:szCs w:val="20"/>
                <w:vertAlign w:val="superscript"/>
              </w:rPr>
              <w:t>727,3</w:t>
            </w:r>
          </w:p>
        </w:tc>
        <w:tc>
          <w:tcPr>
            <w:tcW w:w="670"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EA5B56" w:rsidRPr="004D5558" w:rsidRDefault="00CC0AB9" w:rsidP="00391073">
            <w:pPr>
              <w:pStyle w:val="ConsPlusNonformat"/>
              <w:widowControl/>
              <w:jc w:val="center"/>
              <w:rPr>
                <w:rFonts w:ascii="Times New Roman" w:hAnsi="Times New Roman" w:cs="Times New Roman"/>
                <w:bCs/>
                <w:vertAlign w:val="superscript"/>
              </w:rPr>
            </w:pPr>
            <w:r>
              <w:rPr>
                <w:rFonts w:ascii="Times New Roman" w:hAnsi="Times New Roman" w:cs="Times New Roman"/>
                <w:bCs/>
                <w:vertAlign w:val="superscript"/>
              </w:rPr>
              <w:t>1,1</w:t>
            </w:r>
          </w:p>
        </w:tc>
        <w:tc>
          <w:tcPr>
            <w:tcW w:w="803"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EA5B56" w:rsidRPr="004D5558" w:rsidRDefault="00EA5B56" w:rsidP="00391073">
            <w:pPr>
              <w:pStyle w:val="ConsPlusNonformat"/>
              <w:widowControl/>
              <w:jc w:val="center"/>
              <w:rPr>
                <w:rFonts w:ascii="Times New Roman" w:hAnsi="Times New Roman" w:cs="Times New Roman"/>
                <w:bCs/>
                <w:vertAlign w:val="superscript"/>
              </w:rPr>
            </w:pPr>
            <w:r w:rsidRPr="004D5558">
              <w:rPr>
                <w:rFonts w:ascii="Times New Roman" w:hAnsi="Times New Roman" w:cs="Times New Roman"/>
                <w:bCs/>
                <w:vertAlign w:val="superscript"/>
              </w:rPr>
              <w:t>0</w:t>
            </w:r>
            <w:r w:rsidR="00D861EB">
              <w:rPr>
                <w:rFonts w:ascii="Times New Roman" w:hAnsi="Times New Roman" w:cs="Times New Roman"/>
                <w:bCs/>
                <w:vertAlign w:val="superscript"/>
              </w:rPr>
              <w:t>,0</w:t>
            </w:r>
          </w:p>
        </w:tc>
        <w:tc>
          <w:tcPr>
            <w:tcW w:w="717"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EA5B56" w:rsidRPr="004D5558" w:rsidRDefault="00EA5B56" w:rsidP="00391073">
            <w:pPr>
              <w:pStyle w:val="ConsPlusNonformat"/>
              <w:widowControl/>
              <w:jc w:val="center"/>
              <w:rPr>
                <w:rFonts w:ascii="Times New Roman" w:hAnsi="Times New Roman" w:cs="Times New Roman"/>
                <w:bCs/>
                <w:vertAlign w:val="superscript"/>
              </w:rPr>
            </w:pPr>
            <w:r w:rsidRPr="004D5558">
              <w:rPr>
                <w:rFonts w:ascii="Times New Roman" w:hAnsi="Times New Roman" w:cs="Times New Roman"/>
                <w:bCs/>
                <w:vertAlign w:val="superscript"/>
              </w:rPr>
              <w:t>0</w:t>
            </w:r>
            <w:r w:rsidR="00D861EB">
              <w:rPr>
                <w:rFonts w:ascii="Times New Roman" w:hAnsi="Times New Roman" w:cs="Times New Roman"/>
                <w:bCs/>
                <w:vertAlign w:val="superscript"/>
              </w:rPr>
              <w:t>,0</w:t>
            </w:r>
          </w:p>
        </w:tc>
        <w:tc>
          <w:tcPr>
            <w:tcW w:w="709"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EA5B56" w:rsidRPr="004D5558" w:rsidRDefault="00CC0AB9" w:rsidP="00391073">
            <w:pPr>
              <w:pStyle w:val="ConsPlusNonformat"/>
              <w:widowControl/>
              <w:jc w:val="center"/>
              <w:rPr>
                <w:rFonts w:ascii="Times New Roman" w:hAnsi="Times New Roman" w:cs="Times New Roman"/>
                <w:bCs/>
                <w:vertAlign w:val="superscript"/>
              </w:rPr>
            </w:pPr>
            <w:r>
              <w:rPr>
                <w:rFonts w:ascii="Times New Roman" w:hAnsi="Times New Roman" w:cs="Times New Roman"/>
                <w:bCs/>
                <w:vertAlign w:val="superscript"/>
              </w:rPr>
              <w:t>92,8</w:t>
            </w:r>
          </w:p>
        </w:tc>
        <w:tc>
          <w:tcPr>
            <w:tcW w:w="709"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EA5B56" w:rsidRPr="004D5558" w:rsidRDefault="00CC0AB9" w:rsidP="00391073">
            <w:pPr>
              <w:pStyle w:val="ConsPlusNonformat"/>
              <w:widowControl/>
              <w:jc w:val="center"/>
              <w:rPr>
                <w:rFonts w:ascii="Times New Roman" w:hAnsi="Times New Roman" w:cs="Times New Roman"/>
                <w:bCs/>
                <w:vertAlign w:val="superscript"/>
              </w:rPr>
            </w:pPr>
            <w:r>
              <w:rPr>
                <w:rFonts w:ascii="Times New Roman" w:hAnsi="Times New Roman" w:cs="Times New Roman"/>
                <w:bCs/>
                <w:vertAlign w:val="superscript"/>
              </w:rPr>
              <w:t>0</w:t>
            </w:r>
          </w:p>
        </w:tc>
        <w:tc>
          <w:tcPr>
            <w:tcW w:w="703"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EA5B56" w:rsidRPr="004D5558" w:rsidRDefault="00EA5B56" w:rsidP="00391073">
            <w:pPr>
              <w:spacing w:line="276" w:lineRule="auto"/>
              <w:jc w:val="center"/>
              <w:rPr>
                <w:bCs/>
                <w:sz w:val="20"/>
                <w:szCs w:val="20"/>
                <w:vertAlign w:val="superscript"/>
              </w:rPr>
            </w:pPr>
            <w:r w:rsidRPr="004D5558">
              <w:rPr>
                <w:bCs/>
                <w:sz w:val="20"/>
                <w:szCs w:val="20"/>
                <w:vertAlign w:val="superscript"/>
              </w:rPr>
              <w:t>0</w:t>
            </w:r>
            <w:r w:rsidR="00D861EB">
              <w:rPr>
                <w:bCs/>
                <w:sz w:val="20"/>
                <w:szCs w:val="20"/>
                <w:vertAlign w:val="superscript"/>
              </w:rPr>
              <w:t>,0</w:t>
            </w:r>
          </w:p>
        </w:tc>
        <w:tc>
          <w:tcPr>
            <w:tcW w:w="714"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EA5B56" w:rsidRPr="004D5558" w:rsidRDefault="00EA5B56" w:rsidP="00391073">
            <w:pPr>
              <w:spacing w:line="276" w:lineRule="auto"/>
              <w:jc w:val="center"/>
              <w:rPr>
                <w:bCs/>
                <w:sz w:val="20"/>
                <w:szCs w:val="20"/>
                <w:vertAlign w:val="superscript"/>
              </w:rPr>
            </w:pPr>
            <w:r w:rsidRPr="004D5558">
              <w:rPr>
                <w:bCs/>
                <w:sz w:val="20"/>
                <w:szCs w:val="20"/>
                <w:vertAlign w:val="superscript"/>
              </w:rPr>
              <w:t>0</w:t>
            </w:r>
            <w:r w:rsidR="00D861EB">
              <w:rPr>
                <w:bCs/>
                <w:sz w:val="20"/>
                <w:szCs w:val="20"/>
                <w:vertAlign w:val="superscript"/>
              </w:rPr>
              <w:t>,0</w:t>
            </w:r>
          </w:p>
        </w:tc>
        <w:tc>
          <w:tcPr>
            <w:tcW w:w="827"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EA5B56" w:rsidRPr="004D5558" w:rsidRDefault="00CC0AB9" w:rsidP="00391073">
            <w:pPr>
              <w:spacing w:line="276" w:lineRule="auto"/>
              <w:jc w:val="center"/>
              <w:rPr>
                <w:bCs/>
                <w:sz w:val="20"/>
                <w:szCs w:val="20"/>
                <w:vertAlign w:val="superscript"/>
              </w:rPr>
            </w:pPr>
            <w:r>
              <w:rPr>
                <w:bCs/>
                <w:sz w:val="20"/>
                <w:szCs w:val="20"/>
                <w:vertAlign w:val="superscript"/>
              </w:rPr>
              <w:t>634,5</w:t>
            </w:r>
          </w:p>
        </w:tc>
        <w:tc>
          <w:tcPr>
            <w:tcW w:w="733"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EA5B56" w:rsidRPr="004D5558" w:rsidRDefault="00CC0AB9" w:rsidP="00391073">
            <w:pPr>
              <w:pStyle w:val="ConsPlusNonformat"/>
              <w:widowControl/>
              <w:jc w:val="center"/>
              <w:rPr>
                <w:rFonts w:ascii="Times New Roman" w:hAnsi="Times New Roman" w:cs="Times New Roman"/>
                <w:vertAlign w:val="superscript"/>
              </w:rPr>
            </w:pPr>
            <w:r>
              <w:rPr>
                <w:rFonts w:ascii="Times New Roman" w:hAnsi="Times New Roman" w:cs="Times New Roman"/>
                <w:vertAlign w:val="superscript"/>
              </w:rPr>
              <w:t>1,1</w:t>
            </w:r>
          </w:p>
          <w:p w:rsidR="00EA5B56" w:rsidRPr="004D5558" w:rsidRDefault="00EA5B56" w:rsidP="00391073">
            <w:pPr>
              <w:pStyle w:val="ConsPlusNonformat"/>
              <w:widowControl/>
              <w:jc w:val="center"/>
              <w:rPr>
                <w:rFonts w:ascii="Times New Roman" w:hAnsi="Times New Roman" w:cs="Times New Roman"/>
                <w:vertAlign w:val="superscript"/>
              </w:rPr>
            </w:pPr>
          </w:p>
        </w:tc>
        <w:tc>
          <w:tcPr>
            <w:tcW w:w="708"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EA5B56" w:rsidRPr="004D5558" w:rsidRDefault="00EA5B56" w:rsidP="00391073">
            <w:pPr>
              <w:pStyle w:val="ConsPlusNonformat"/>
              <w:widowControl/>
              <w:jc w:val="center"/>
              <w:rPr>
                <w:rFonts w:ascii="Times New Roman" w:hAnsi="Times New Roman" w:cs="Times New Roman"/>
                <w:vertAlign w:val="superscript"/>
              </w:rPr>
            </w:pPr>
            <w:r w:rsidRPr="004D5558">
              <w:rPr>
                <w:rFonts w:ascii="Times New Roman" w:hAnsi="Times New Roman" w:cs="Times New Roman"/>
                <w:vertAlign w:val="superscript"/>
              </w:rPr>
              <w:t>0</w:t>
            </w:r>
            <w:r w:rsidR="00D861EB">
              <w:rPr>
                <w:rFonts w:ascii="Times New Roman" w:hAnsi="Times New Roman" w:cs="Times New Roman"/>
                <w:vertAlign w:val="superscript"/>
              </w:rPr>
              <w:t>,0</w:t>
            </w:r>
          </w:p>
        </w:tc>
        <w:tc>
          <w:tcPr>
            <w:tcW w:w="891" w:type="dxa"/>
            <w:gridSpan w:val="2"/>
            <w:tcBorders>
              <w:top w:val="single" w:sz="6" w:space="0" w:color="auto"/>
              <w:left w:val="single" w:sz="6" w:space="0" w:color="auto"/>
              <w:bottom w:val="single" w:sz="6" w:space="0" w:color="auto"/>
              <w:right w:val="single" w:sz="6" w:space="0" w:color="auto"/>
            </w:tcBorders>
            <w:shd w:val="clear" w:color="auto" w:fill="C6D9F1" w:themeFill="text2" w:themeFillTint="33"/>
          </w:tcPr>
          <w:p w:rsidR="00EA5B56" w:rsidRPr="004D5558" w:rsidRDefault="00EA5B56" w:rsidP="00391073">
            <w:pPr>
              <w:pStyle w:val="ConsPlusNonformat"/>
              <w:widowControl/>
              <w:jc w:val="center"/>
              <w:rPr>
                <w:rFonts w:ascii="Times New Roman" w:hAnsi="Times New Roman" w:cs="Times New Roman"/>
                <w:vertAlign w:val="superscript"/>
              </w:rPr>
            </w:pPr>
            <w:r w:rsidRPr="004D5558">
              <w:rPr>
                <w:rFonts w:ascii="Times New Roman" w:hAnsi="Times New Roman" w:cs="Times New Roman"/>
                <w:vertAlign w:val="superscript"/>
              </w:rPr>
              <w:t>0</w:t>
            </w:r>
            <w:r w:rsidR="00D861EB">
              <w:rPr>
                <w:rFonts w:ascii="Times New Roman" w:hAnsi="Times New Roman" w:cs="Times New Roman"/>
                <w:vertAlign w:val="superscript"/>
              </w:rPr>
              <w:t>,0</w:t>
            </w:r>
          </w:p>
        </w:tc>
        <w:tc>
          <w:tcPr>
            <w:tcW w:w="2511"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EA5B56" w:rsidRPr="004D5558" w:rsidRDefault="00EA5B56" w:rsidP="00391073">
            <w:pPr>
              <w:spacing w:line="276" w:lineRule="auto"/>
              <w:jc w:val="center"/>
              <w:rPr>
                <w:bCs/>
                <w:sz w:val="20"/>
                <w:szCs w:val="20"/>
                <w:vertAlign w:val="superscript"/>
              </w:rPr>
            </w:pPr>
          </w:p>
        </w:tc>
      </w:tr>
    </w:tbl>
    <w:p w:rsidR="004C0C9C" w:rsidRPr="003346BA" w:rsidRDefault="004C0C9C" w:rsidP="00391073">
      <w:pPr>
        <w:autoSpaceDE w:val="0"/>
        <w:autoSpaceDN w:val="0"/>
        <w:adjustRightInd w:val="0"/>
        <w:jc w:val="center"/>
        <w:outlineLvl w:val="1"/>
        <w:rPr>
          <w:bCs/>
          <w:color w:val="FF0000"/>
          <w:sz w:val="18"/>
          <w:szCs w:val="18"/>
          <w:vertAlign w:val="superscript"/>
          <w:lang w:val="en-US"/>
        </w:rPr>
      </w:pPr>
    </w:p>
    <w:p w:rsidR="00941D40" w:rsidRDefault="00941D40" w:rsidP="00B15068">
      <w:pPr>
        <w:autoSpaceDE w:val="0"/>
        <w:autoSpaceDN w:val="0"/>
        <w:adjustRightInd w:val="0"/>
        <w:outlineLvl w:val="1"/>
        <w:rPr>
          <w:bCs/>
          <w:color w:val="FF0000"/>
          <w:sz w:val="18"/>
          <w:szCs w:val="18"/>
          <w:vertAlign w:val="superscript"/>
        </w:rPr>
      </w:pPr>
    </w:p>
    <w:p w:rsidR="00941D40" w:rsidRPr="003346BA" w:rsidRDefault="00941D40" w:rsidP="00391073">
      <w:pPr>
        <w:autoSpaceDE w:val="0"/>
        <w:autoSpaceDN w:val="0"/>
        <w:adjustRightInd w:val="0"/>
        <w:jc w:val="center"/>
        <w:outlineLvl w:val="1"/>
        <w:rPr>
          <w:bCs/>
          <w:color w:val="FF0000"/>
          <w:sz w:val="18"/>
          <w:szCs w:val="18"/>
          <w:vertAlign w:val="superscript"/>
        </w:rPr>
      </w:pPr>
    </w:p>
    <w:tbl>
      <w:tblPr>
        <w:tblW w:w="15724" w:type="dxa"/>
        <w:tblInd w:w="98" w:type="dxa"/>
        <w:tblLayout w:type="fixed"/>
        <w:tblLook w:val="04A0" w:firstRow="1" w:lastRow="0" w:firstColumn="1" w:lastColumn="0" w:noHBand="0" w:noVBand="1"/>
      </w:tblPr>
      <w:tblGrid>
        <w:gridCol w:w="2702"/>
        <w:gridCol w:w="1274"/>
        <w:gridCol w:w="740"/>
        <w:gridCol w:w="904"/>
        <w:gridCol w:w="711"/>
        <w:gridCol w:w="711"/>
        <w:gridCol w:w="902"/>
        <w:gridCol w:w="851"/>
        <w:gridCol w:w="618"/>
        <w:gridCol w:w="605"/>
        <w:gridCol w:w="801"/>
        <w:gridCol w:w="801"/>
        <w:gridCol w:w="801"/>
        <w:gridCol w:w="711"/>
        <w:gridCol w:w="2046"/>
        <w:gridCol w:w="546"/>
      </w:tblGrid>
      <w:tr w:rsidR="000076BA" w:rsidRPr="003346BA" w:rsidTr="004D5558">
        <w:trPr>
          <w:gridAfter w:val="1"/>
          <w:wAfter w:w="546" w:type="dxa"/>
          <w:trHeight w:val="280"/>
        </w:trPr>
        <w:tc>
          <w:tcPr>
            <w:tcW w:w="2702" w:type="dxa"/>
            <w:tcBorders>
              <w:top w:val="nil"/>
              <w:left w:val="nil"/>
              <w:bottom w:val="nil"/>
              <w:right w:val="nil"/>
            </w:tcBorders>
            <w:shd w:val="clear" w:color="auto" w:fill="auto"/>
            <w:noWrap/>
            <w:vAlign w:val="bottom"/>
            <w:hideMark/>
          </w:tcPr>
          <w:p w:rsidR="000076BA" w:rsidRPr="003346BA" w:rsidRDefault="000076BA" w:rsidP="004D5558">
            <w:pPr>
              <w:rPr>
                <w:sz w:val="18"/>
                <w:szCs w:val="18"/>
                <w:vertAlign w:val="superscript"/>
              </w:rPr>
            </w:pPr>
          </w:p>
        </w:tc>
        <w:tc>
          <w:tcPr>
            <w:tcW w:w="1274" w:type="dxa"/>
            <w:tcBorders>
              <w:top w:val="nil"/>
              <w:left w:val="nil"/>
              <w:bottom w:val="nil"/>
              <w:right w:val="nil"/>
            </w:tcBorders>
            <w:shd w:val="clear" w:color="auto" w:fill="auto"/>
            <w:noWrap/>
            <w:vAlign w:val="bottom"/>
            <w:hideMark/>
          </w:tcPr>
          <w:p w:rsidR="000076BA" w:rsidRPr="003346BA" w:rsidRDefault="000076BA" w:rsidP="00391073">
            <w:pPr>
              <w:jc w:val="center"/>
              <w:rPr>
                <w:sz w:val="18"/>
                <w:szCs w:val="18"/>
                <w:vertAlign w:val="superscript"/>
              </w:rPr>
            </w:pPr>
          </w:p>
        </w:tc>
        <w:tc>
          <w:tcPr>
            <w:tcW w:w="740" w:type="dxa"/>
            <w:tcBorders>
              <w:top w:val="nil"/>
              <w:left w:val="nil"/>
              <w:bottom w:val="nil"/>
              <w:right w:val="nil"/>
            </w:tcBorders>
            <w:shd w:val="clear" w:color="auto" w:fill="auto"/>
            <w:noWrap/>
            <w:vAlign w:val="bottom"/>
            <w:hideMark/>
          </w:tcPr>
          <w:p w:rsidR="000076BA" w:rsidRPr="003346BA" w:rsidRDefault="000076BA" w:rsidP="00391073">
            <w:pPr>
              <w:jc w:val="center"/>
              <w:rPr>
                <w:sz w:val="18"/>
                <w:szCs w:val="18"/>
                <w:vertAlign w:val="superscript"/>
              </w:rPr>
            </w:pPr>
          </w:p>
        </w:tc>
        <w:tc>
          <w:tcPr>
            <w:tcW w:w="8416" w:type="dxa"/>
            <w:gridSpan w:val="11"/>
            <w:tcBorders>
              <w:top w:val="nil"/>
              <w:left w:val="nil"/>
              <w:bottom w:val="nil"/>
              <w:right w:val="nil"/>
            </w:tcBorders>
            <w:shd w:val="clear" w:color="auto" w:fill="auto"/>
            <w:noWrap/>
            <w:vAlign w:val="center"/>
            <w:hideMark/>
          </w:tcPr>
          <w:p w:rsidR="000076BA" w:rsidRPr="00371935" w:rsidRDefault="000076BA" w:rsidP="00354267">
            <w:pPr>
              <w:rPr>
                <w:b/>
                <w:bCs/>
                <w:i/>
                <w:sz w:val="28"/>
                <w:szCs w:val="28"/>
                <w:highlight w:val="yellow"/>
                <w:vertAlign w:val="superscript"/>
              </w:rPr>
            </w:pPr>
            <w:r w:rsidRPr="00BA132F">
              <w:rPr>
                <w:b/>
                <w:bCs/>
                <w:i/>
                <w:sz w:val="28"/>
                <w:szCs w:val="28"/>
                <w:vertAlign w:val="superscript"/>
              </w:rPr>
              <w:t xml:space="preserve">"Развитие сферы культуры МО "Ленский муниципальный район" </w:t>
            </w:r>
          </w:p>
        </w:tc>
        <w:tc>
          <w:tcPr>
            <w:tcW w:w="2046" w:type="dxa"/>
            <w:tcBorders>
              <w:top w:val="nil"/>
              <w:left w:val="nil"/>
              <w:bottom w:val="nil"/>
              <w:right w:val="nil"/>
            </w:tcBorders>
            <w:shd w:val="clear" w:color="auto" w:fill="auto"/>
            <w:noWrap/>
            <w:vAlign w:val="bottom"/>
            <w:hideMark/>
          </w:tcPr>
          <w:p w:rsidR="000076BA" w:rsidRPr="003346BA" w:rsidRDefault="000076BA" w:rsidP="00391073">
            <w:pPr>
              <w:jc w:val="center"/>
              <w:rPr>
                <w:color w:val="FF0000"/>
                <w:sz w:val="18"/>
                <w:szCs w:val="18"/>
                <w:vertAlign w:val="superscript"/>
              </w:rPr>
            </w:pPr>
          </w:p>
        </w:tc>
      </w:tr>
      <w:tr w:rsidR="000076BA" w:rsidRPr="003346BA" w:rsidTr="004D5558">
        <w:trPr>
          <w:gridAfter w:val="1"/>
          <w:wAfter w:w="546" w:type="dxa"/>
          <w:trHeight w:val="280"/>
        </w:trPr>
        <w:tc>
          <w:tcPr>
            <w:tcW w:w="2702" w:type="dxa"/>
            <w:tcBorders>
              <w:top w:val="nil"/>
              <w:left w:val="nil"/>
              <w:bottom w:val="nil"/>
              <w:right w:val="nil"/>
            </w:tcBorders>
            <w:shd w:val="clear" w:color="auto" w:fill="auto"/>
            <w:noWrap/>
            <w:vAlign w:val="bottom"/>
          </w:tcPr>
          <w:p w:rsidR="000076BA" w:rsidRPr="003346BA" w:rsidRDefault="000076BA" w:rsidP="00391073">
            <w:pPr>
              <w:jc w:val="center"/>
              <w:rPr>
                <w:sz w:val="18"/>
                <w:szCs w:val="18"/>
                <w:vertAlign w:val="superscript"/>
              </w:rPr>
            </w:pPr>
          </w:p>
        </w:tc>
        <w:tc>
          <w:tcPr>
            <w:tcW w:w="1274" w:type="dxa"/>
            <w:tcBorders>
              <w:top w:val="nil"/>
              <w:left w:val="nil"/>
              <w:bottom w:val="nil"/>
              <w:right w:val="nil"/>
            </w:tcBorders>
            <w:shd w:val="clear" w:color="auto" w:fill="auto"/>
            <w:noWrap/>
            <w:vAlign w:val="bottom"/>
          </w:tcPr>
          <w:p w:rsidR="000076BA" w:rsidRPr="003346BA" w:rsidRDefault="000076BA" w:rsidP="00391073">
            <w:pPr>
              <w:jc w:val="center"/>
              <w:rPr>
                <w:sz w:val="18"/>
                <w:szCs w:val="18"/>
                <w:vertAlign w:val="superscript"/>
              </w:rPr>
            </w:pPr>
          </w:p>
        </w:tc>
        <w:tc>
          <w:tcPr>
            <w:tcW w:w="740" w:type="dxa"/>
            <w:tcBorders>
              <w:top w:val="nil"/>
              <w:left w:val="nil"/>
              <w:bottom w:val="nil"/>
              <w:right w:val="nil"/>
            </w:tcBorders>
            <w:shd w:val="clear" w:color="auto" w:fill="auto"/>
            <w:noWrap/>
            <w:vAlign w:val="bottom"/>
          </w:tcPr>
          <w:p w:rsidR="000076BA" w:rsidRPr="003346BA" w:rsidRDefault="000076BA" w:rsidP="00391073">
            <w:pPr>
              <w:jc w:val="center"/>
              <w:rPr>
                <w:sz w:val="18"/>
                <w:szCs w:val="18"/>
                <w:vertAlign w:val="superscript"/>
              </w:rPr>
            </w:pPr>
          </w:p>
        </w:tc>
        <w:tc>
          <w:tcPr>
            <w:tcW w:w="904" w:type="dxa"/>
            <w:tcBorders>
              <w:top w:val="nil"/>
              <w:left w:val="nil"/>
              <w:bottom w:val="nil"/>
              <w:right w:val="nil"/>
            </w:tcBorders>
            <w:shd w:val="clear" w:color="auto" w:fill="auto"/>
            <w:noWrap/>
            <w:vAlign w:val="center"/>
          </w:tcPr>
          <w:p w:rsidR="000076BA" w:rsidRPr="003346BA" w:rsidRDefault="000076BA" w:rsidP="003346BA">
            <w:pPr>
              <w:rPr>
                <w:sz w:val="18"/>
                <w:szCs w:val="18"/>
                <w:vertAlign w:val="superscript"/>
              </w:rPr>
            </w:pPr>
          </w:p>
        </w:tc>
        <w:tc>
          <w:tcPr>
            <w:tcW w:w="711" w:type="dxa"/>
            <w:tcBorders>
              <w:top w:val="nil"/>
              <w:left w:val="nil"/>
              <w:bottom w:val="nil"/>
              <w:right w:val="nil"/>
            </w:tcBorders>
            <w:shd w:val="clear" w:color="auto" w:fill="auto"/>
            <w:noWrap/>
            <w:vAlign w:val="center"/>
          </w:tcPr>
          <w:p w:rsidR="000076BA" w:rsidRPr="003346BA" w:rsidRDefault="000076BA" w:rsidP="00391073">
            <w:pPr>
              <w:jc w:val="center"/>
              <w:rPr>
                <w:color w:val="FF0000"/>
                <w:sz w:val="18"/>
                <w:szCs w:val="18"/>
                <w:vertAlign w:val="superscript"/>
              </w:rPr>
            </w:pPr>
          </w:p>
        </w:tc>
        <w:tc>
          <w:tcPr>
            <w:tcW w:w="711" w:type="dxa"/>
            <w:tcBorders>
              <w:top w:val="nil"/>
              <w:left w:val="nil"/>
              <w:bottom w:val="nil"/>
              <w:right w:val="nil"/>
            </w:tcBorders>
            <w:shd w:val="clear" w:color="auto" w:fill="auto"/>
            <w:noWrap/>
            <w:vAlign w:val="bottom"/>
          </w:tcPr>
          <w:p w:rsidR="000076BA" w:rsidRPr="003346BA" w:rsidRDefault="000076BA" w:rsidP="00391073">
            <w:pPr>
              <w:jc w:val="center"/>
              <w:rPr>
                <w:color w:val="FF0000"/>
                <w:sz w:val="18"/>
                <w:szCs w:val="18"/>
                <w:vertAlign w:val="superscript"/>
              </w:rPr>
            </w:pPr>
          </w:p>
        </w:tc>
        <w:tc>
          <w:tcPr>
            <w:tcW w:w="2371" w:type="dxa"/>
            <w:gridSpan w:val="3"/>
            <w:tcBorders>
              <w:top w:val="nil"/>
              <w:left w:val="nil"/>
              <w:bottom w:val="nil"/>
              <w:right w:val="nil"/>
            </w:tcBorders>
            <w:shd w:val="clear" w:color="auto" w:fill="auto"/>
            <w:noWrap/>
            <w:vAlign w:val="bottom"/>
          </w:tcPr>
          <w:p w:rsidR="000076BA" w:rsidRPr="003346BA" w:rsidRDefault="000076BA" w:rsidP="00354267">
            <w:pPr>
              <w:rPr>
                <w:bCs/>
                <w:color w:val="FF0000"/>
                <w:sz w:val="18"/>
                <w:szCs w:val="18"/>
                <w:vertAlign w:val="superscript"/>
              </w:rPr>
            </w:pPr>
          </w:p>
        </w:tc>
        <w:tc>
          <w:tcPr>
            <w:tcW w:w="605" w:type="dxa"/>
            <w:tcBorders>
              <w:top w:val="nil"/>
              <w:left w:val="nil"/>
              <w:bottom w:val="nil"/>
              <w:right w:val="nil"/>
            </w:tcBorders>
            <w:shd w:val="clear" w:color="auto" w:fill="auto"/>
            <w:noWrap/>
            <w:vAlign w:val="bottom"/>
          </w:tcPr>
          <w:p w:rsidR="000076BA" w:rsidRPr="003346BA" w:rsidRDefault="000076BA" w:rsidP="00391073">
            <w:pPr>
              <w:jc w:val="center"/>
              <w:rPr>
                <w:color w:val="FF0000"/>
                <w:sz w:val="18"/>
                <w:szCs w:val="18"/>
                <w:vertAlign w:val="superscript"/>
              </w:rPr>
            </w:pPr>
          </w:p>
        </w:tc>
        <w:tc>
          <w:tcPr>
            <w:tcW w:w="801" w:type="dxa"/>
            <w:tcBorders>
              <w:top w:val="nil"/>
              <w:left w:val="nil"/>
              <w:bottom w:val="nil"/>
              <w:right w:val="nil"/>
            </w:tcBorders>
            <w:shd w:val="clear" w:color="auto" w:fill="auto"/>
            <w:noWrap/>
            <w:vAlign w:val="bottom"/>
          </w:tcPr>
          <w:p w:rsidR="000076BA" w:rsidRPr="003346BA" w:rsidRDefault="000076BA" w:rsidP="00391073">
            <w:pPr>
              <w:jc w:val="center"/>
              <w:rPr>
                <w:color w:val="FF0000"/>
                <w:sz w:val="18"/>
                <w:szCs w:val="18"/>
                <w:vertAlign w:val="superscript"/>
              </w:rPr>
            </w:pPr>
          </w:p>
        </w:tc>
        <w:tc>
          <w:tcPr>
            <w:tcW w:w="801" w:type="dxa"/>
            <w:tcBorders>
              <w:top w:val="nil"/>
              <w:left w:val="nil"/>
              <w:bottom w:val="nil"/>
              <w:right w:val="nil"/>
            </w:tcBorders>
            <w:shd w:val="clear" w:color="auto" w:fill="auto"/>
            <w:noWrap/>
            <w:vAlign w:val="bottom"/>
          </w:tcPr>
          <w:p w:rsidR="000076BA" w:rsidRPr="003346BA" w:rsidRDefault="000076BA" w:rsidP="00391073">
            <w:pPr>
              <w:jc w:val="center"/>
              <w:rPr>
                <w:color w:val="FF0000"/>
                <w:sz w:val="18"/>
                <w:szCs w:val="18"/>
                <w:vertAlign w:val="superscript"/>
              </w:rPr>
            </w:pPr>
          </w:p>
        </w:tc>
        <w:tc>
          <w:tcPr>
            <w:tcW w:w="801" w:type="dxa"/>
            <w:tcBorders>
              <w:top w:val="nil"/>
              <w:left w:val="nil"/>
              <w:bottom w:val="nil"/>
              <w:right w:val="nil"/>
            </w:tcBorders>
            <w:shd w:val="clear" w:color="auto" w:fill="auto"/>
            <w:noWrap/>
            <w:vAlign w:val="bottom"/>
          </w:tcPr>
          <w:p w:rsidR="000076BA" w:rsidRPr="00835387" w:rsidRDefault="000076BA" w:rsidP="00391073">
            <w:pPr>
              <w:jc w:val="center"/>
              <w:rPr>
                <w:color w:val="FF0000"/>
                <w:sz w:val="18"/>
                <w:szCs w:val="18"/>
                <w:vertAlign w:val="superscript"/>
              </w:rPr>
            </w:pPr>
          </w:p>
        </w:tc>
        <w:tc>
          <w:tcPr>
            <w:tcW w:w="711" w:type="dxa"/>
            <w:tcBorders>
              <w:top w:val="nil"/>
              <w:left w:val="nil"/>
              <w:bottom w:val="nil"/>
              <w:right w:val="nil"/>
            </w:tcBorders>
            <w:shd w:val="clear" w:color="auto" w:fill="auto"/>
            <w:noWrap/>
            <w:vAlign w:val="bottom"/>
          </w:tcPr>
          <w:p w:rsidR="000076BA" w:rsidRPr="003346BA" w:rsidRDefault="000076BA" w:rsidP="00391073">
            <w:pPr>
              <w:jc w:val="center"/>
              <w:rPr>
                <w:b/>
                <w:i/>
                <w:color w:val="FF0000"/>
                <w:sz w:val="18"/>
                <w:szCs w:val="18"/>
                <w:vertAlign w:val="superscript"/>
              </w:rPr>
            </w:pPr>
          </w:p>
        </w:tc>
        <w:tc>
          <w:tcPr>
            <w:tcW w:w="2046" w:type="dxa"/>
            <w:tcBorders>
              <w:top w:val="nil"/>
              <w:left w:val="nil"/>
              <w:bottom w:val="nil"/>
              <w:right w:val="nil"/>
            </w:tcBorders>
            <w:shd w:val="clear" w:color="auto" w:fill="auto"/>
            <w:noWrap/>
            <w:vAlign w:val="bottom"/>
          </w:tcPr>
          <w:p w:rsidR="000076BA" w:rsidRPr="003346BA" w:rsidRDefault="000076BA" w:rsidP="00391073">
            <w:pPr>
              <w:jc w:val="center"/>
              <w:rPr>
                <w:color w:val="FF0000"/>
                <w:sz w:val="18"/>
                <w:szCs w:val="18"/>
                <w:vertAlign w:val="superscript"/>
              </w:rPr>
            </w:pPr>
          </w:p>
        </w:tc>
      </w:tr>
      <w:tr w:rsidR="000076BA" w:rsidRPr="003346BA" w:rsidTr="004D5558">
        <w:trPr>
          <w:gridAfter w:val="1"/>
          <w:wAfter w:w="546" w:type="dxa"/>
          <w:trHeight w:val="90"/>
        </w:trPr>
        <w:tc>
          <w:tcPr>
            <w:tcW w:w="2702" w:type="dxa"/>
            <w:tcBorders>
              <w:top w:val="nil"/>
              <w:left w:val="nil"/>
              <w:bottom w:val="single" w:sz="4" w:space="0" w:color="auto"/>
              <w:right w:val="nil"/>
            </w:tcBorders>
            <w:shd w:val="clear" w:color="auto" w:fill="auto"/>
            <w:noWrap/>
            <w:vAlign w:val="bottom"/>
            <w:hideMark/>
          </w:tcPr>
          <w:p w:rsidR="000076BA" w:rsidRPr="003346BA" w:rsidRDefault="000076BA" w:rsidP="00391073">
            <w:pPr>
              <w:jc w:val="center"/>
              <w:rPr>
                <w:sz w:val="18"/>
                <w:szCs w:val="18"/>
                <w:vertAlign w:val="superscript"/>
              </w:rPr>
            </w:pPr>
          </w:p>
        </w:tc>
        <w:tc>
          <w:tcPr>
            <w:tcW w:w="1274" w:type="dxa"/>
            <w:tcBorders>
              <w:top w:val="nil"/>
              <w:left w:val="nil"/>
              <w:bottom w:val="single" w:sz="4" w:space="0" w:color="auto"/>
              <w:right w:val="nil"/>
            </w:tcBorders>
            <w:shd w:val="clear" w:color="auto" w:fill="auto"/>
            <w:noWrap/>
            <w:vAlign w:val="bottom"/>
            <w:hideMark/>
          </w:tcPr>
          <w:p w:rsidR="000076BA" w:rsidRPr="003346BA" w:rsidRDefault="000076BA" w:rsidP="00391073">
            <w:pPr>
              <w:jc w:val="center"/>
              <w:rPr>
                <w:sz w:val="18"/>
                <w:szCs w:val="18"/>
                <w:vertAlign w:val="superscript"/>
              </w:rPr>
            </w:pPr>
          </w:p>
        </w:tc>
        <w:tc>
          <w:tcPr>
            <w:tcW w:w="740" w:type="dxa"/>
            <w:tcBorders>
              <w:top w:val="nil"/>
              <w:left w:val="nil"/>
              <w:bottom w:val="single" w:sz="4" w:space="0" w:color="auto"/>
              <w:right w:val="nil"/>
            </w:tcBorders>
            <w:shd w:val="clear" w:color="auto" w:fill="auto"/>
            <w:noWrap/>
            <w:vAlign w:val="bottom"/>
            <w:hideMark/>
          </w:tcPr>
          <w:p w:rsidR="000076BA" w:rsidRPr="003346BA" w:rsidRDefault="000076BA" w:rsidP="00391073">
            <w:pPr>
              <w:jc w:val="center"/>
              <w:rPr>
                <w:sz w:val="18"/>
                <w:szCs w:val="18"/>
                <w:vertAlign w:val="superscript"/>
              </w:rPr>
            </w:pPr>
          </w:p>
        </w:tc>
        <w:tc>
          <w:tcPr>
            <w:tcW w:w="904" w:type="dxa"/>
            <w:tcBorders>
              <w:top w:val="nil"/>
              <w:left w:val="nil"/>
              <w:bottom w:val="single" w:sz="4" w:space="0" w:color="auto"/>
              <w:right w:val="nil"/>
            </w:tcBorders>
            <w:shd w:val="clear" w:color="auto" w:fill="auto"/>
            <w:noWrap/>
            <w:vAlign w:val="bottom"/>
            <w:hideMark/>
          </w:tcPr>
          <w:p w:rsidR="000076BA" w:rsidRPr="003346BA" w:rsidRDefault="000076BA" w:rsidP="00391073">
            <w:pPr>
              <w:jc w:val="center"/>
              <w:rPr>
                <w:sz w:val="18"/>
                <w:szCs w:val="18"/>
                <w:vertAlign w:val="superscript"/>
              </w:rPr>
            </w:pPr>
          </w:p>
        </w:tc>
        <w:tc>
          <w:tcPr>
            <w:tcW w:w="711" w:type="dxa"/>
            <w:tcBorders>
              <w:top w:val="nil"/>
              <w:left w:val="nil"/>
              <w:bottom w:val="single" w:sz="4" w:space="0" w:color="auto"/>
              <w:right w:val="nil"/>
            </w:tcBorders>
            <w:shd w:val="clear" w:color="auto" w:fill="auto"/>
            <w:noWrap/>
            <w:vAlign w:val="bottom"/>
            <w:hideMark/>
          </w:tcPr>
          <w:p w:rsidR="000076BA" w:rsidRPr="003346BA" w:rsidRDefault="000076BA" w:rsidP="00391073">
            <w:pPr>
              <w:jc w:val="center"/>
              <w:rPr>
                <w:color w:val="FF0000"/>
                <w:sz w:val="18"/>
                <w:szCs w:val="18"/>
                <w:vertAlign w:val="superscript"/>
              </w:rPr>
            </w:pPr>
          </w:p>
        </w:tc>
        <w:tc>
          <w:tcPr>
            <w:tcW w:w="711" w:type="dxa"/>
            <w:tcBorders>
              <w:top w:val="nil"/>
              <w:left w:val="nil"/>
              <w:bottom w:val="single" w:sz="4" w:space="0" w:color="auto"/>
              <w:right w:val="nil"/>
            </w:tcBorders>
            <w:shd w:val="clear" w:color="auto" w:fill="auto"/>
            <w:noWrap/>
            <w:vAlign w:val="bottom"/>
            <w:hideMark/>
          </w:tcPr>
          <w:p w:rsidR="000076BA" w:rsidRPr="003346BA" w:rsidRDefault="000076BA" w:rsidP="00391073">
            <w:pPr>
              <w:jc w:val="center"/>
              <w:rPr>
                <w:color w:val="FF0000"/>
                <w:sz w:val="18"/>
                <w:szCs w:val="18"/>
                <w:vertAlign w:val="superscript"/>
              </w:rPr>
            </w:pPr>
          </w:p>
        </w:tc>
        <w:tc>
          <w:tcPr>
            <w:tcW w:w="902" w:type="dxa"/>
            <w:tcBorders>
              <w:top w:val="nil"/>
              <w:left w:val="nil"/>
              <w:bottom w:val="single" w:sz="4" w:space="0" w:color="auto"/>
              <w:right w:val="nil"/>
            </w:tcBorders>
            <w:shd w:val="clear" w:color="auto" w:fill="auto"/>
            <w:noWrap/>
            <w:vAlign w:val="bottom"/>
            <w:hideMark/>
          </w:tcPr>
          <w:p w:rsidR="000076BA" w:rsidRPr="003346BA" w:rsidRDefault="000076BA" w:rsidP="00391073">
            <w:pPr>
              <w:jc w:val="center"/>
              <w:rPr>
                <w:color w:val="FF0000"/>
                <w:sz w:val="18"/>
                <w:szCs w:val="18"/>
                <w:vertAlign w:val="superscript"/>
              </w:rPr>
            </w:pPr>
          </w:p>
        </w:tc>
        <w:tc>
          <w:tcPr>
            <w:tcW w:w="851" w:type="dxa"/>
            <w:tcBorders>
              <w:top w:val="nil"/>
              <w:left w:val="nil"/>
              <w:bottom w:val="single" w:sz="4" w:space="0" w:color="auto"/>
              <w:right w:val="nil"/>
            </w:tcBorders>
            <w:shd w:val="clear" w:color="auto" w:fill="auto"/>
            <w:noWrap/>
            <w:vAlign w:val="bottom"/>
            <w:hideMark/>
          </w:tcPr>
          <w:p w:rsidR="000076BA" w:rsidRPr="003346BA" w:rsidRDefault="000076BA" w:rsidP="00391073">
            <w:pPr>
              <w:jc w:val="center"/>
              <w:rPr>
                <w:color w:val="FF0000"/>
                <w:sz w:val="18"/>
                <w:szCs w:val="18"/>
                <w:vertAlign w:val="superscript"/>
              </w:rPr>
            </w:pPr>
          </w:p>
        </w:tc>
        <w:tc>
          <w:tcPr>
            <w:tcW w:w="618" w:type="dxa"/>
            <w:tcBorders>
              <w:top w:val="nil"/>
              <w:left w:val="nil"/>
              <w:bottom w:val="single" w:sz="4" w:space="0" w:color="auto"/>
              <w:right w:val="nil"/>
            </w:tcBorders>
            <w:shd w:val="clear" w:color="auto" w:fill="auto"/>
            <w:noWrap/>
            <w:vAlign w:val="bottom"/>
            <w:hideMark/>
          </w:tcPr>
          <w:p w:rsidR="000076BA" w:rsidRPr="003346BA" w:rsidRDefault="000076BA" w:rsidP="00391073">
            <w:pPr>
              <w:jc w:val="center"/>
              <w:rPr>
                <w:color w:val="FF0000"/>
                <w:sz w:val="18"/>
                <w:szCs w:val="18"/>
                <w:vertAlign w:val="superscript"/>
              </w:rPr>
            </w:pPr>
          </w:p>
        </w:tc>
        <w:tc>
          <w:tcPr>
            <w:tcW w:w="605" w:type="dxa"/>
            <w:tcBorders>
              <w:top w:val="nil"/>
              <w:left w:val="nil"/>
              <w:bottom w:val="single" w:sz="4" w:space="0" w:color="auto"/>
              <w:right w:val="nil"/>
            </w:tcBorders>
            <w:shd w:val="clear" w:color="auto" w:fill="auto"/>
            <w:noWrap/>
            <w:vAlign w:val="bottom"/>
            <w:hideMark/>
          </w:tcPr>
          <w:p w:rsidR="000076BA" w:rsidRPr="003346BA" w:rsidRDefault="000076BA" w:rsidP="00391073">
            <w:pPr>
              <w:jc w:val="center"/>
              <w:rPr>
                <w:color w:val="FF0000"/>
                <w:sz w:val="18"/>
                <w:szCs w:val="18"/>
                <w:vertAlign w:val="superscript"/>
              </w:rPr>
            </w:pPr>
          </w:p>
        </w:tc>
        <w:tc>
          <w:tcPr>
            <w:tcW w:w="801" w:type="dxa"/>
            <w:tcBorders>
              <w:top w:val="nil"/>
              <w:left w:val="nil"/>
              <w:bottom w:val="single" w:sz="4" w:space="0" w:color="auto"/>
              <w:right w:val="nil"/>
            </w:tcBorders>
            <w:shd w:val="clear" w:color="auto" w:fill="auto"/>
            <w:noWrap/>
            <w:vAlign w:val="bottom"/>
            <w:hideMark/>
          </w:tcPr>
          <w:p w:rsidR="000076BA" w:rsidRPr="003346BA" w:rsidRDefault="000076BA" w:rsidP="00391073">
            <w:pPr>
              <w:jc w:val="center"/>
              <w:rPr>
                <w:color w:val="FF0000"/>
                <w:sz w:val="18"/>
                <w:szCs w:val="18"/>
                <w:vertAlign w:val="superscript"/>
              </w:rPr>
            </w:pPr>
          </w:p>
        </w:tc>
        <w:tc>
          <w:tcPr>
            <w:tcW w:w="801" w:type="dxa"/>
            <w:tcBorders>
              <w:top w:val="nil"/>
              <w:left w:val="nil"/>
              <w:bottom w:val="single" w:sz="4" w:space="0" w:color="auto"/>
              <w:right w:val="nil"/>
            </w:tcBorders>
            <w:shd w:val="clear" w:color="auto" w:fill="auto"/>
            <w:noWrap/>
            <w:vAlign w:val="bottom"/>
            <w:hideMark/>
          </w:tcPr>
          <w:p w:rsidR="000076BA" w:rsidRPr="003346BA" w:rsidRDefault="000076BA" w:rsidP="00391073">
            <w:pPr>
              <w:jc w:val="center"/>
              <w:rPr>
                <w:color w:val="FF0000"/>
                <w:sz w:val="18"/>
                <w:szCs w:val="18"/>
                <w:vertAlign w:val="superscript"/>
              </w:rPr>
            </w:pPr>
          </w:p>
        </w:tc>
        <w:tc>
          <w:tcPr>
            <w:tcW w:w="801" w:type="dxa"/>
            <w:tcBorders>
              <w:top w:val="nil"/>
              <w:left w:val="nil"/>
              <w:bottom w:val="single" w:sz="4" w:space="0" w:color="auto"/>
              <w:right w:val="nil"/>
            </w:tcBorders>
            <w:shd w:val="clear" w:color="auto" w:fill="auto"/>
            <w:noWrap/>
            <w:vAlign w:val="bottom"/>
            <w:hideMark/>
          </w:tcPr>
          <w:p w:rsidR="000076BA" w:rsidRPr="00835387" w:rsidRDefault="000076BA" w:rsidP="00391073">
            <w:pPr>
              <w:jc w:val="center"/>
              <w:rPr>
                <w:color w:val="FF0000"/>
                <w:sz w:val="18"/>
                <w:szCs w:val="18"/>
                <w:vertAlign w:val="superscript"/>
              </w:rPr>
            </w:pPr>
          </w:p>
        </w:tc>
        <w:tc>
          <w:tcPr>
            <w:tcW w:w="711" w:type="dxa"/>
            <w:tcBorders>
              <w:top w:val="nil"/>
              <w:left w:val="nil"/>
              <w:bottom w:val="single" w:sz="4" w:space="0" w:color="auto"/>
              <w:right w:val="nil"/>
            </w:tcBorders>
            <w:shd w:val="clear" w:color="auto" w:fill="auto"/>
            <w:noWrap/>
            <w:vAlign w:val="bottom"/>
            <w:hideMark/>
          </w:tcPr>
          <w:p w:rsidR="000076BA" w:rsidRPr="003346BA" w:rsidRDefault="000076BA" w:rsidP="00391073">
            <w:pPr>
              <w:jc w:val="center"/>
              <w:rPr>
                <w:color w:val="FF0000"/>
                <w:sz w:val="18"/>
                <w:szCs w:val="18"/>
                <w:vertAlign w:val="superscript"/>
              </w:rPr>
            </w:pPr>
          </w:p>
        </w:tc>
        <w:tc>
          <w:tcPr>
            <w:tcW w:w="2046" w:type="dxa"/>
            <w:tcBorders>
              <w:top w:val="nil"/>
              <w:left w:val="nil"/>
              <w:bottom w:val="single" w:sz="4" w:space="0" w:color="auto"/>
              <w:right w:val="nil"/>
            </w:tcBorders>
            <w:shd w:val="clear" w:color="auto" w:fill="auto"/>
            <w:noWrap/>
            <w:vAlign w:val="bottom"/>
            <w:hideMark/>
          </w:tcPr>
          <w:p w:rsidR="000076BA" w:rsidRPr="003346BA" w:rsidRDefault="000076BA" w:rsidP="00391073">
            <w:pPr>
              <w:jc w:val="center"/>
              <w:rPr>
                <w:color w:val="FF0000"/>
                <w:sz w:val="18"/>
                <w:szCs w:val="18"/>
                <w:vertAlign w:val="superscript"/>
              </w:rPr>
            </w:pPr>
          </w:p>
        </w:tc>
      </w:tr>
      <w:tr w:rsidR="00941D40" w:rsidRPr="003346BA" w:rsidTr="003B2EDF">
        <w:trPr>
          <w:gridAfter w:val="1"/>
          <w:wAfter w:w="546" w:type="dxa"/>
          <w:trHeight w:val="280"/>
        </w:trPr>
        <w:tc>
          <w:tcPr>
            <w:tcW w:w="2702" w:type="dxa"/>
            <w:vMerge w:val="restart"/>
            <w:tcBorders>
              <w:top w:val="nil"/>
              <w:left w:val="single" w:sz="4" w:space="0" w:color="auto"/>
              <w:bottom w:val="single" w:sz="4" w:space="0" w:color="auto"/>
              <w:right w:val="single" w:sz="4" w:space="0" w:color="auto"/>
            </w:tcBorders>
            <w:shd w:val="clear" w:color="auto" w:fill="auto"/>
            <w:hideMark/>
          </w:tcPr>
          <w:p w:rsidR="00941D40" w:rsidRDefault="00941D40" w:rsidP="00391073">
            <w:pPr>
              <w:jc w:val="center"/>
              <w:rPr>
                <w:sz w:val="18"/>
                <w:szCs w:val="18"/>
                <w:vertAlign w:val="superscript"/>
              </w:rPr>
            </w:pPr>
            <w:r w:rsidRPr="003346BA">
              <w:rPr>
                <w:sz w:val="18"/>
                <w:szCs w:val="18"/>
                <w:vertAlign w:val="superscript"/>
              </w:rPr>
              <w:t>наименование</w:t>
            </w:r>
          </w:p>
          <w:p w:rsidR="00941D40" w:rsidRPr="003346BA" w:rsidRDefault="00941D40" w:rsidP="00391073">
            <w:pPr>
              <w:jc w:val="center"/>
              <w:rPr>
                <w:sz w:val="18"/>
                <w:szCs w:val="18"/>
                <w:vertAlign w:val="superscript"/>
              </w:rPr>
            </w:pPr>
            <w:r w:rsidRPr="003346BA">
              <w:rPr>
                <w:sz w:val="18"/>
                <w:szCs w:val="18"/>
                <w:vertAlign w:val="superscript"/>
              </w:rPr>
              <w:t xml:space="preserve"> мероприяти</w:t>
            </w:r>
            <w:r>
              <w:rPr>
                <w:sz w:val="18"/>
                <w:szCs w:val="18"/>
                <w:vertAlign w:val="superscript"/>
              </w:rPr>
              <w:t>й</w:t>
            </w:r>
          </w:p>
        </w:tc>
        <w:tc>
          <w:tcPr>
            <w:tcW w:w="1274" w:type="dxa"/>
            <w:vMerge w:val="restart"/>
            <w:tcBorders>
              <w:top w:val="nil"/>
              <w:left w:val="single" w:sz="4" w:space="0" w:color="auto"/>
              <w:bottom w:val="single" w:sz="4" w:space="0" w:color="auto"/>
              <w:right w:val="single" w:sz="4" w:space="0" w:color="auto"/>
            </w:tcBorders>
            <w:shd w:val="clear" w:color="auto" w:fill="auto"/>
            <w:hideMark/>
          </w:tcPr>
          <w:p w:rsidR="00941D40" w:rsidRPr="003346BA" w:rsidRDefault="00941D40" w:rsidP="00391073">
            <w:pPr>
              <w:jc w:val="center"/>
              <w:rPr>
                <w:sz w:val="18"/>
                <w:szCs w:val="18"/>
                <w:vertAlign w:val="superscript"/>
              </w:rPr>
            </w:pPr>
            <w:r w:rsidRPr="003346BA">
              <w:rPr>
                <w:sz w:val="18"/>
                <w:szCs w:val="18"/>
                <w:vertAlign w:val="superscript"/>
              </w:rPr>
              <w:t xml:space="preserve">исполнитель </w:t>
            </w:r>
          </w:p>
        </w:tc>
        <w:tc>
          <w:tcPr>
            <w:tcW w:w="9156" w:type="dxa"/>
            <w:gridSpan w:val="12"/>
            <w:tcBorders>
              <w:top w:val="single" w:sz="4" w:space="0" w:color="auto"/>
              <w:left w:val="nil"/>
              <w:bottom w:val="single" w:sz="4" w:space="0" w:color="auto"/>
              <w:right w:val="single" w:sz="4" w:space="0" w:color="auto"/>
            </w:tcBorders>
            <w:shd w:val="clear" w:color="auto" w:fill="auto"/>
            <w:noWrap/>
            <w:hideMark/>
          </w:tcPr>
          <w:p w:rsidR="00941D40" w:rsidRPr="003346BA" w:rsidRDefault="00941D40" w:rsidP="00391073">
            <w:pPr>
              <w:jc w:val="center"/>
              <w:rPr>
                <w:sz w:val="18"/>
                <w:szCs w:val="18"/>
                <w:vertAlign w:val="superscript"/>
              </w:rPr>
            </w:pPr>
            <w:r w:rsidRPr="003346BA">
              <w:rPr>
                <w:sz w:val="18"/>
                <w:szCs w:val="18"/>
                <w:vertAlign w:val="superscript"/>
              </w:rPr>
              <w:t>Объемы финансирования, тыс. руб.</w:t>
            </w:r>
          </w:p>
        </w:tc>
        <w:tc>
          <w:tcPr>
            <w:tcW w:w="2046" w:type="dxa"/>
            <w:vMerge w:val="restart"/>
            <w:tcBorders>
              <w:top w:val="nil"/>
              <w:left w:val="single" w:sz="4" w:space="0" w:color="auto"/>
              <w:right w:val="single" w:sz="4" w:space="0" w:color="auto"/>
            </w:tcBorders>
            <w:shd w:val="clear" w:color="auto" w:fill="auto"/>
            <w:hideMark/>
          </w:tcPr>
          <w:p w:rsidR="00941D40" w:rsidRPr="003346BA" w:rsidRDefault="00941D40" w:rsidP="00391073">
            <w:pPr>
              <w:jc w:val="center"/>
              <w:rPr>
                <w:sz w:val="18"/>
                <w:szCs w:val="18"/>
                <w:vertAlign w:val="superscript"/>
              </w:rPr>
            </w:pPr>
            <w:r w:rsidRPr="003346BA">
              <w:rPr>
                <w:sz w:val="18"/>
                <w:szCs w:val="18"/>
                <w:vertAlign w:val="superscript"/>
              </w:rPr>
              <w:t>Фактический результат выполнения мероприятия с указанием причин невыполнениями</w:t>
            </w:r>
          </w:p>
        </w:tc>
      </w:tr>
      <w:tr w:rsidR="00941D40" w:rsidRPr="003346BA" w:rsidTr="003B2EDF">
        <w:trPr>
          <w:gridAfter w:val="1"/>
          <w:wAfter w:w="546" w:type="dxa"/>
          <w:trHeight w:val="566"/>
        </w:trPr>
        <w:tc>
          <w:tcPr>
            <w:tcW w:w="2702" w:type="dxa"/>
            <w:vMerge/>
            <w:tcBorders>
              <w:top w:val="nil"/>
              <w:left w:val="single" w:sz="4" w:space="0" w:color="auto"/>
              <w:bottom w:val="single" w:sz="4" w:space="0" w:color="auto"/>
              <w:right w:val="single" w:sz="4" w:space="0" w:color="auto"/>
            </w:tcBorders>
            <w:vAlign w:val="center"/>
            <w:hideMark/>
          </w:tcPr>
          <w:p w:rsidR="00941D40" w:rsidRPr="003346BA" w:rsidRDefault="00941D40" w:rsidP="00391073">
            <w:pPr>
              <w:jc w:val="center"/>
              <w:rPr>
                <w:sz w:val="18"/>
                <w:szCs w:val="18"/>
                <w:vertAlign w:val="superscript"/>
              </w:rPr>
            </w:pPr>
          </w:p>
        </w:tc>
        <w:tc>
          <w:tcPr>
            <w:tcW w:w="1274" w:type="dxa"/>
            <w:vMerge/>
            <w:tcBorders>
              <w:top w:val="nil"/>
              <w:left w:val="single" w:sz="4" w:space="0" w:color="auto"/>
              <w:bottom w:val="single" w:sz="4" w:space="0" w:color="auto"/>
              <w:right w:val="single" w:sz="4" w:space="0" w:color="auto"/>
            </w:tcBorders>
            <w:vAlign w:val="center"/>
            <w:hideMark/>
          </w:tcPr>
          <w:p w:rsidR="00941D40" w:rsidRPr="003346BA" w:rsidRDefault="00941D40" w:rsidP="00391073">
            <w:pPr>
              <w:jc w:val="center"/>
              <w:rPr>
                <w:sz w:val="18"/>
                <w:szCs w:val="18"/>
                <w:vertAlign w:val="superscript"/>
              </w:rPr>
            </w:pPr>
          </w:p>
        </w:tc>
        <w:tc>
          <w:tcPr>
            <w:tcW w:w="164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941D40" w:rsidRPr="003346BA" w:rsidRDefault="00941D40" w:rsidP="00391073">
            <w:pPr>
              <w:jc w:val="center"/>
              <w:rPr>
                <w:sz w:val="18"/>
                <w:szCs w:val="18"/>
                <w:vertAlign w:val="superscript"/>
              </w:rPr>
            </w:pPr>
            <w:r w:rsidRPr="003346BA">
              <w:rPr>
                <w:sz w:val="18"/>
                <w:szCs w:val="18"/>
                <w:vertAlign w:val="superscript"/>
              </w:rPr>
              <w:t>Всего</w:t>
            </w:r>
          </w:p>
        </w:tc>
        <w:tc>
          <w:tcPr>
            <w:tcW w:w="1422" w:type="dxa"/>
            <w:gridSpan w:val="2"/>
            <w:tcBorders>
              <w:top w:val="single" w:sz="4" w:space="0" w:color="auto"/>
              <w:left w:val="single" w:sz="4" w:space="0" w:color="auto"/>
              <w:bottom w:val="single" w:sz="4" w:space="0" w:color="auto"/>
              <w:right w:val="single" w:sz="4" w:space="0" w:color="auto"/>
            </w:tcBorders>
            <w:shd w:val="clear" w:color="auto" w:fill="auto"/>
            <w:hideMark/>
          </w:tcPr>
          <w:p w:rsidR="00941D40" w:rsidRPr="003346BA" w:rsidRDefault="00941D40" w:rsidP="00391073">
            <w:pPr>
              <w:jc w:val="center"/>
              <w:rPr>
                <w:sz w:val="18"/>
                <w:szCs w:val="18"/>
                <w:vertAlign w:val="superscript"/>
              </w:rPr>
            </w:pPr>
            <w:r w:rsidRPr="003346BA">
              <w:rPr>
                <w:sz w:val="18"/>
                <w:szCs w:val="18"/>
                <w:vertAlign w:val="superscript"/>
              </w:rPr>
              <w:t>Федеральный бюджет</w:t>
            </w:r>
          </w:p>
        </w:tc>
        <w:tc>
          <w:tcPr>
            <w:tcW w:w="1753" w:type="dxa"/>
            <w:gridSpan w:val="2"/>
            <w:tcBorders>
              <w:top w:val="single" w:sz="4" w:space="0" w:color="auto"/>
              <w:left w:val="single" w:sz="4" w:space="0" w:color="auto"/>
              <w:bottom w:val="single" w:sz="4" w:space="0" w:color="auto"/>
              <w:right w:val="single" w:sz="4" w:space="0" w:color="auto"/>
            </w:tcBorders>
            <w:shd w:val="clear" w:color="auto" w:fill="auto"/>
            <w:hideMark/>
          </w:tcPr>
          <w:p w:rsidR="00941D40" w:rsidRPr="003346BA" w:rsidRDefault="00941D40" w:rsidP="00391073">
            <w:pPr>
              <w:jc w:val="center"/>
              <w:rPr>
                <w:sz w:val="18"/>
                <w:szCs w:val="18"/>
                <w:vertAlign w:val="superscript"/>
              </w:rPr>
            </w:pPr>
            <w:r w:rsidRPr="003346BA">
              <w:rPr>
                <w:sz w:val="18"/>
                <w:szCs w:val="18"/>
                <w:vertAlign w:val="superscript"/>
              </w:rPr>
              <w:t>Бюджет МО "Ленский муниципальный район"</w:t>
            </w:r>
          </w:p>
        </w:tc>
        <w:tc>
          <w:tcPr>
            <w:tcW w:w="1223" w:type="dxa"/>
            <w:gridSpan w:val="2"/>
            <w:tcBorders>
              <w:top w:val="single" w:sz="4" w:space="0" w:color="auto"/>
              <w:left w:val="single" w:sz="4" w:space="0" w:color="auto"/>
              <w:bottom w:val="single" w:sz="4" w:space="0" w:color="auto"/>
              <w:right w:val="single" w:sz="4" w:space="0" w:color="auto"/>
            </w:tcBorders>
            <w:shd w:val="clear" w:color="auto" w:fill="auto"/>
            <w:hideMark/>
          </w:tcPr>
          <w:p w:rsidR="00941D40" w:rsidRPr="003346BA" w:rsidRDefault="00941D40" w:rsidP="00391073">
            <w:pPr>
              <w:jc w:val="center"/>
              <w:rPr>
                <w:sz w:val="18"/>
                <w:szCs w:val="18"/>
                <w:vertAlign w:val="superscript"/>
              </w:rPr>
            </w:pPr>
            <w:r w:rsidRPr="003346BA">
              <w:rPr>
                <w:sz w:val="18"/>
                <w:szCs w:val="18"/>
                <w:vertAlign w:val="superscript"/>
              </w:rPr>
              <w:t>Бюджеты поселений</w:t>
            </w:r>
          </w:p>
        </w:tc>
        <w:tc>
          <w:tcPr>
            <w:tcW w:w="1602" w:type="dxa"/>
            <w:gridSpan w:val="2"/>
            <w:tcBorders>
              <w:top w:val="single" w:sz="4" w:space="0" w:color="auto"/>
              <w:left w:val="single" w:sz="4" w:space="0" w:color="auto"/>
              <w:bottom w:val="single" w:sz="4" w:space="0" w:color="auto"/>
              <w:right w:val="single" w:sz="4" w:space="0" w:color="auto"/>
            </w:tcBorders>
            <w:shd w:val="clear" w:color="auto" w:fill="auto"/>
            <w:hideMark/>
          </w:tcPr>
          <w:p w:rsidR="00941D40" w:rsidRPr="003346BA" w:rsidRDefault="00941D40" w:rsidP="00391073">
            <w:pPr>
              <w:jc w:val="center"/>
              <w:rPr>
                <w:sz w:val="18"/>
                <w:szCs w:val="18"/>
                <w:vertAlign w:val="superscript"/>
              </w:rPr>
            </w:pPr>
            <w:r w:rsidRPr="003346BA">
              <w:rPr>
                <w:sz w:val="18"/>
                <w:szCs w:val="18"/>
                <w:vertAlign w:val="superscript"/>
              </w:rPr>
              <w:t>Областной бюджет</w:t>
            </w:r>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hideMark/>
          </w:tcPr>
          <w:p w:rsidR="00941D40" w:rsidRPr="003346BA" w:rsidRDefault="00941D40" w:rsidP="00391073">
            <w:pPr>
              <w:jc w:val="center"/>
              <w:rPr>
                <w:sz w:val="18"/>
                <w:szCs w:val="18"/>
                <w:vertAlign w:val="superscript"/>
              </w:rPr>
            </w:pPr>
            <w:r w:rsidRPr="003346BA">
              <w:rPr>
                <w:sz w:val="18"/>
                <w:szCs w:val="18"/>
                <w:vertAlign w:val="superscript"/>
              </w:rPr>
              <w:t>Внебюджетные источники</w:t>
            </w:r>
          </w:p>
        </w:tc>
        <w:tc>
          <w:tcPr>
            <w:tcW w:w="2046" w:type="dxa"/>
            <w:vMerge/>
            <w:tcBorders>
              <w:left w:val="single" w:sz="4" w:space="0" w:color="auto"/>
              <w:bottom w:val="nil"/>
              <w:right w:val="single" w:sz="4" w:space="0" w:color="auto"/>
            </w:tcBorders>
            <w:vAlign w:val="center"/>
            <w:hideMark/>
          </w:tcPr>
          <w:p w:rsidR="00941D40" w:rsidRPr="003346BA" w:rsidRDefault="00941D40" w:rsidP="00391073">
            <w:pPr>
              <w:jc w:val="center"/>
              <w:rPr>
                <w:sz w:val="18"/>
                <w:szCs w:val="18"/>
                <w:vertAlign w:val="superscript"/>
              </w:rPr>
            </w:pPr>
          </w:p>
        </w:tc>
      </w:tr>
      <w:tr w:rsidR="00941D40" w:rsidRPr="003346BA" w:rsidTr="003B2EDF">
        <w:trPr>
          <w:gridAfter w:val="1"/>
          <w:wAfter w:w="546" w:type="dxa"/>
          <w:trHeight w:val="259"/>
        </w:trPr>
        <w:tc>
          <w:tcPr>
            <w:tcW w:w="2702" w:type="dxa"/>
            <w:vMerge/>
            <w:tcBorders>
              <w:top w:val="nil"/>
              <w:left w:val="single" w:sz="4" w:space="0" w:color="auto"/>
              <w:bottom w:val="single" w:sz="4" w:space="0" w:color="auto"/>
              <w:right w:val="single" w:sz="4" w:space="0" w:color="auto"/>
            </w:tcBorders>
            <w:vAlign w:val="center"/>
            <w:hideMark/>
          </w:tcPr>
          <w:p w:rsidR="00941D40" w:rsidRPr="003346BA" w:rsidRDefault="00941D40" w:rsidP="00391073">
            <w:pPr>
              <w:jc w:val="center"/>
              <w:rPr>
                <w:sz w:val="18"/>
                <w:szCs w:val="18"/>
                <w:vertAlign w:val="superscript"/>
              </w:rPr>
            </w:pPr>
          </w:p>
        </w:tc>
        <w:tc>
          <w:tcPr>
            <w:tcW w:w="1274" w:type="dxa"/>
            <w:vMerge/>
            <w:tcBorders>
              <w:top w:val="nil"/>
              <w:left w:val="single" w:sz="4" w:space="0" w:color="auto"/>
              <w:bottom w:val="single" w:sz="4" w:space="0" w:color="auto"/>
              <w:right w:val="single" w:sz="4" w:space="0" w:color="auto"/>
            </w:tcBorders>
            <w:vAlign w:val="center"/>
            <w:hideMark/>
          </w:tcPr>
          <w:p w:rsidR="00941D40" w:rsidRPr="003346BA" w:rsidRDefault="00941D40" w:rsidP="00391073">
            <w:pPr>
              <w:jc w:val="center"/>
              <w:rPr>
                <w:sz w:val="18"/>
                <w:szCs w:val="18"/>
                <w:vertAlign w:val="superscript"/>
              </w:rPr>
            </w:pPr>
          </w:p>
        </w:tc>
        <w:tc>
          <w:tcPr>
            <w:tcW w:w="740" w:type="dxa"/>
            <w:tcBorders>
              <w:top w:val="nil"/>
              <w:left w:val="nil"/>
              <w:bottom w:val="single" w:sz="4" w:space="0" w:color="auto"/>
              <w:right w:val="single" w:sz="4" w:space="0" w:color="auto"/>
            </w:tcBorders>
            <w:shd w:val="clear" w:color="auto" w:fill="auto"/>
            <w:noWrap/>
            <w:hideMark/>
          </w:tcPr>
          <w:p w:rsidR="00941D40" w:rsidRPr="003346BA" w:rsidRDefault="00941D40" w:rsidP="00391073">
            <w:pPr>
              <w:jc w:val="center"/>
              <w:rPr>
                <w:sz w:val="18"/>
                <w:szCs w:val="18"/>
                <w:vertAlign w:val="superscript"/>
              </w:rPr>
            </w:pPr>
            <w:r w:rsidRPr="003346BA">
              <w:rPr>
                <w:sz w:val="18"/>
                <w:szCs w:val="18"/>
                <w:vertAlign w:val="superscript"/>
              </w:rPr>
              <w:t>План</w:t>
            </w:r>
          </w:p>
        </w:tc>
        <w:tc>
          <w:tcPr>
            <w:tcW w:w="904" w:type="dxa"/>
            <w:tcBorders>
              <w:top w:val="nil"/>
              <w:left w:val="nil"/>
              <w:bottom w:val="single" w:sz="4" w:space="0" w:color="auto"/>
              <w:right w:val="single" w:sz="4" w:space="0" w:color="auto"/>
            </w:tcBorders>
            <w:shd w:val="clear" w:color="auto" w:fill="auto"/>
            <w:noWrap/>
            <w:hideMark/>
          </w:tcPr>
          <w:p w:rsidR="00941D40" w:rsidRPr="003346BA" w:rsidRDefault="00941D40" w:rsidP="00391073">
            <w:pPr>
              <w:jc w:val="center"/>
              <w:rPr>
                <w:sz w:val="18"/>
                <w:szCs w:val="18"/>
                <w:vertAlign w:val="superscript"/>
              </w:rPr>
            </w:pPr>
            <w:r w:rsidRPr="003346BA">
              <w:rPr>
                <w:sz w:val="18"/>
                <w:szCs w:val="18"/>
                <w:vertAlign w:val="superscript"/>
              </w:rPr>
              <w:t>Факт</w:t>
            </w:r>
          </w:p>
        </w:tc>
        <w:tc>
          <w:tcPr>
            <w:tcW w:w="711" w:type="dxa"/>
            <w:tcBorders>
              <w:top w:val="nil"/>
              <w:left w:val="nil"/>
              <w:bottom w:val="single" w:sz="4" w:space="0" w:color="auto"/>
              <w:right w:val="single" w:sz="4" w:space="0" w:color="auto"/>
            </w:tcBorders>
            <w:shd w:val="clear" w:color="auto" w:fill="auto"/>
            <w:noWrap/>
            <w:hideMark/>
          </w:tcPr>
          <w:p w:rsidR="00941D40" w:rsidRPr="003346BA" w:rsidRDefault="00941D40" w:rsidP="00391073">
            <w:pPr>
              <w:jc w:val="center"/>
              <w:rPr>
                <w:sz w:val="18"/>
                <w:szCs w:val="18"/>
                <w:vertAlign w:val="superscript"/>
              </w:rPr>
            </w:pPr>
            <w:r w:rsidRPr="003346BA">
              <w:rPr>
                <w:sz w:val="18"/>
                <w:szCs w:val="18"/>
                <w:vertAlign w:val="superscript"/>
              </w:rPr>
              <w:t>План</w:t>
            </w:r>
          </w:p>
        </w:tc>
        <w:tc>
          <w:tcPr>
            <w:tcW w:w="711" w:type="dxa"/>
            <w:tcBorders>
              <w:top w:val="nil"/>
              <w:left w:val="nil"/>
              <w:bottom w:val="single" w:sz="4" w:space="0" w:color="auto"/>
              <w:right w:val="single" w:sz="4" w:space="0" w:color="auto"/>
            </w:tcBorders>
            <w:shd w:val="clear" w:color="auto" w:fill="auto"/>
            <w:noWrap/>
            <w:hideMark/>
          </w:tcPr>
          <w:p w:rsidR="00941D40" w:rsidRPr="003346BA" w:rsidRDefault="00941D40" w:rsidP="00391073">
            <w:pPr>
              <w:jc w:val="center"/>
              <w:rPr>
                <w:sz w:val="18"/>
                <w:szCs w:val="18"/>
                <w:vertAlign w:val="superscript"/>
              </w:rPr>
            </w:pPr>
            <w:r w:rsidRPr="003346BA">
              <w:rPr>
                <w:sz w:val="18"/>
                <w:szCs w:val="18"/>
                <w:vertAlign w:val="superscript"/>
              </w:rPr>
              <w:t>Факт</w:t>
            </w:r>
          </w:p>
        </w:tc>
        <w:tc>
          <w:tcPr>
            <w:tcW w:w="902" w:type="dxa"/>
            <w:tcBorders>
              <w:top w:val="nil"/>
              <w:left w:val="nil"/>
              <w:bottom w:val="single" w:sz="4" w:space="0" w:color="auto"/>
              <w:right w:val="single" w:sz="4" w:space="0" w:color="auto"/>
            </w:tcBorders>
            <w:shd w:val="clear" w:color="auto" w:fill="auto"/>
            <w:hideMark/>
          </w:tcPr>
          <w:p w:rsidR="00941D40" w:rsidRPr="003346BA" w:rsidRDefault="00941D40" w:rsidP="00391073">
            <w:pPr>
              <w:jc w:val="center"/>
              <w:rPr>
                <w:sz w:val="18"/>
                <w:szCs w:val="18"/>
                <w:vertAlign w:val="superscript"/>
              </w:rPr>
            </w:pPr>
            <w:r w:rsidRPr="003346BA">
              <w:rPr>
                <w:sz w:val="18"/>
                <w:szCs w:val="18"/>
                <w:vertAlign w:val="superscript"/>
              </w:rPr>
              <w:t>План</w:t>
            </w:r>
          </w:p>
        </w:tc>
        <w:tc>
          <w:tcPr>
            <w:tcW w:w="851" w:type="dxa"/>
            <w:tcBorders>
              <w:top w:val="nil"/>
              <w:left w:val="nil"/>
              <w:bottom w:val="single" w:sz="4" w:space="0" w:color="auto"/>
              <w:right w:val="single" w:sz="4" w:space="0" w:color="auto"/>
            </w:tcBorders>
            <w:shd w:val="clear" w:color="auto" w:fill="auto"/>
            <w:hideMark/>
          </w:tcPr>
          <w:p w:rsidR="00941D40" w:rsidRPr="003346BA" w:rsidRDefault="00941D40" w:rsidP="00391073">
            <w:pPr>
              <w:jc w:val="center"/>
              <w:rPr>
                <w:sz w:val="18"/>
                <w:szCs w:val="18"/>
                <w:vertAlign w:val="superscript"/>
              </w:rPr>
            </w:pPr>
            <w:r w:rsidRPr="003346BA">
              <w:rPr>
                <w:sz w:val="18"/>
                <w:szCs w:val="18"/>
                <w:vertAlign w:val="superscript"/>
              </w:rPr>
              <w:t>Факт</w:t>
            </w:r>
          </w:p>
        </w:tc>
        <w:tc>
          <w:tcPr>
            <w:tcW w:w="618" w:type="dxa"/>
            <w:tcBorders>
              <w:top w:val="nil"/>
              <w:left w:val="nil"/>
              <w:bottom w:val="single" w:sz="4" w:space="0" w:color="auto"/>
              <w:right w:val="single" w:sz="4" w:space="0" w:color="auto"/>
            </w:tcBorders>
            <w:shd w:val="clear" w:color="auto" w:fill="auto"/>
            <w:noWrap/>
            <w:hideMark/>
          </w:tcPr>
          <w:p w:rsidR="00941D40" w:rsidRPr="003346BA" w:rsidRDefault="00941D40" w:rsidP="00391073">
            <w:pPr>
              <w:jc w:val="center"/>
              <w:rPr>
                <w:sz w:val="18"/>
                <w:szCs w:val="18"/>
                <w:vertAlign w:val="superscript"/>
              </w:rPr>
            </w:pPr>
            <w:r w:rsidRPr="003346BA">
              <w:rPr>
                <w:sz w:val="18"/>
                <w:szCs w:val="18"/>
                <w:vertAlign w:val="superscript"/>
              </w:rPr>
              <w:t>План</w:t>
            </w:r>
          </w:p>
        </w:tc>
        <w:tc>
          <w:tcPr>
            <w:tcW w:w="605" w:type="dxa"/>
            <w:tcBorders>
              <w:top w:val="nil"/>
              <w:left w:val="nil"/>
              <w:bottom w:val="single" w:sz="4" w:space="0" w:color="auto"/>
              <w:right w:val="single" w:sz="4" w:space="0" w:color="auto"/>
            </w:tcBorders>
            <w:shd w:val="clear" w:color="auto" w:fill="auto"/>
            <w:noWrap/>
            <w:hideMark/>
          </w:tcPr>
          <w:p w:rsidR="00941D40" w:rsidRPr="003346BA" w:rsidRDefault="00941D40" w:rsidP="00391073">
            <w:pPr>
              <w:jc w:val="center"/>
              <w:rPr>
                <w:sz w:val="18"/>
                <w:szCs w:val="18"/>
                <w:vertAlign w:val="superscript"/>
              </w:rPr>
            </w:pPr>
            <w:r w:rsidRPr="003346BA">
              <w:rPr>
                <w:sz w:val="18"/>
                <w:szCs w:val="18"/>
                <w:vertAlign w:val="superscript"/>
              </w:rPr>
              <w:t>Факт</w:t>
            </w:r>
          </w:p>
        </w:tc>
        <w:tc>
          <w:tcPr>
            <w:tcW w:w="801" w:type="dxa"/>
            <w:tcBorders>
              <w:top w:val="nil"/>
              <w:left w:val="nil"/>
              <w:bottom w:val="single" w:sz="4" w:space="0" w:color="auto"/>
              <w:right w:val="single" w:sz="4" w:space="0" w:color="auto"/>
            </w:tcBorders>
            <w:shd w:val="clear" w:color="auto" w:fill="auto"/>
            <w:noWrap/>
            <w:hideMark/>
          </w:tcPr>
          <w:p w:rsidR="00941D40" w:rsidRPr="003346BA" w:rsidRDefault="00941D40" w:rsidP="00391073">
            <w:pPr>
              <w:jc w:val="center"/>
              <w:rPr>
                <w:sz w:val="18"/>
                <w:szCs w:val="18"/>
                <w:vertAlign w:val="superscript"/>
              </w:rPr>
            </w:pPr>
            <w:r w:rsidRPr="003346BA">
              <w:rPr>
                <w:sz w:val="18"/>
                <w:szCs w:val="18"/>
                <w:vertAlign w:val="superscript"/>
              </w:rPr>
              <w:t>План</w:t>
            </w:r>
          </w:p>
        </w:tc>
        <w:tc>
          <w:tcPr>
            <w:tcW w:w="801" w:type="dxa"/>
            <w:tcBorders>
              <w:top w:val="nil"/>
              <w:left w:val="nil"/>
              <w:bottom w:val="single" w:sz="4" w:space="0" w:color="auto"/>
              <w:right w:val="single" w:sz="4" w:space="0" w:color="auto"/>
            </w:tcBorders>
            <w:shd w:val="clear" w:color="auto" w:fill="auto"/>
            <w:noWrap/>
            <w:hideMark/>
          </w:tcPr>
          <w:p w:rsidR="00941D40" w:rsidRPr="003346BA" w:rsidRDefault="00941D40" w:rsidP="00391073">
            <w:pPr>
              <w:jc w:val="center"/>
              <w:rPr>
                <w:sz w:val="18"/>
                <w:szCs w:val="18"/>
                <w:vertAlign w:val="superscript"/>
              </w:rPr>
            </w:pPr>
            <w:r w:rsidRPr="003346BA">
              <w:rPr>
                <w:sz w:val="18"/>
                <w:szCs w:val="18"/>
                <w:vertAlign w:val="superscript"/>
              </w:rPr>
              <w:t>Факт</w:t>
            </w:r>
          </w:p>
        </w:tc>
        <w:tc>
          <w:tcPr>
            <w:tcW w:w="801" w:type="dxa"/>
            <w:tcBorders>
              <w:top w:val="nil"/>
              <w:left w:val="nil"/>
              <w:bottom w:val="single" w:sz="4" w:space="0" w:color="auto"/>
              <w:right w:val="single" w:sz="4" w:space="0" w:color="auto"/>
            </w:tcBorders>
            <w:shd w:val="clear" w:color="auto" w:fill="auto"/>
            <w:noWrap/>
            <w:hideMark/>
          </w:tcPr>
          <w:p w:rsidR="00941D40" w:rsidRPr="003346BA" w:rsidRDefault="00941D40" w:rsidP="00391073">
            <w:pPr>
              <w:jc w:val="center"/>
              <w:rPr>
                <w:sz w:val="18"/>
                <w:szCs w:val="18"/>
                <w:vertAlign w:val="superscript"/>
              </w:rPr>
            </w:pPr>
            <w:r w:rsidRPr="003346BA">
              <w:rPr>
                <w:sz w:val="18"/>
                <w:szCs w:val="18"/>
                <w:vertAlign w:val="superscript"/>
              </w:rPr>
              <w:t>План</w:t>
            </w:r>
          </w:p>
        </w:tc>
        <w:tc>
          <w:tcPr>
            <w:tcW w:w="711" w:type="dxa"/>
            <w:tcBorders>
              <w:top w:val="nil"/>
              <w:left w:val="nil"/>
              <w:bottom w:val="single" w:sz="4" w:space="0" w:color="auto"/>
              <w:right w:val="single" w:sz="4" w:space="0" w:color="auto"/>
            </w:tcBorders>
            <w:shd w:val="clear" w:color="auto" w:fill="auto"/>
            <w:noWrap/>
            <w:hideMark/>
          </w:tcPr>
          <w:p w:rsidR="00941D40" w:rsidRPr="003346BA" w:rsidRDefault="00941D40" w:rsidP="00391073">
            <w:pPr>
              <w:jc w:val="center"/>
              <w:rPr>
                <w:sz w:val="18"/>
                <w:szCs w:val="18"/>
                <w:vertAlign w:val="superscript"/>
              </w:rPr>
            </w:pPr>
            <w:r w:rsidRPr="003346BA">
              <w:rPr>
                <w:sz w:val="18"/>
                <w:szCs w:val="18"/>
                <w:vertAlign w:val="superscript"/>
              </w:rPr>
              <w:t>Факт</w:t>
            </w:r>
          </w:p>
        </w:tc>
        <w:tc>
          <w:tcPr>
            <w:tcW w:w="2046" w:type="dxa"/>
            <w:vMerge/>
            <w:tcBorders>
              <w:left w:val="single" w:sz="4" w:space="0" w:color="auto"/>
              <w:bottom w:val="single" w:sz="4" w:space="0" w:color="auto"/>
              <w:right w:val="single" w:sz="4" w:space="0" w:color="auto"/>
            </w:tcBorders>
            <w:vAlign w:val="center"/>
            <w:hideMark/>
          </w:tcPr>
          <w:p w:rsidR="00941D40" w:rsidRPr="003346BA" w:rsidRDefault="00941D40" w:rsidP="00391073">
            <w:pPr>
              <w:jc w:val="center"/>
              <w:rPr>
                <w:sz w:val="18"/>
                <w:szCs w:val="18"/>
                <w:vertAlign w:val="superscript"/>
              </w:rPr>
            </w:pPr>
          </w:p>
        </w:tc>
      </w:tr>
      <w:tr w:rsidR="000076BA" w:rsidRPr="003346BA" w:rsidTr="004D5558">
        <w:trPr>
          <w:gridAfter w:val="1"/>
          <w:wAfter w:w="546" w:type="dxa"/>
          <w:trHeight w:val="280"/>
        </w:trPr>
        <w:tc>
          <w:tcPr>
            <w:tcW w:w="2702" w:type="dxa"/>
            <w:tcBorders>
              <w:top w:val="nil"/>
              <w:left w:val="single" w:sz="4" w:space="0" w:color="auto"/>
              <w:bottom w:val="single" w:sz="4" w:space="0" w:color="auto"/>
              <w:right w:val="single" w:sz="4" w:space="0" w:color="auto"/>
            </w:tcBorders>
            <w:shd w:val="clear" w:color="auto" w:fill="auto"/>
            <w:noWrap/>
            <w:vAlign w:val="bottom"/>
            <w:hideMark/>
          </w:tcPr>
          <w:p w:rsidR="000076BA" w:rsidRPr="003346BA" w:rsidRDefault="000076BA" w:rsidP="00391073">
            <w:pPr>
              <w:jc w:val="center"/>
              <w:rPr>
                <w:sz w:val="18"/>
                <w:szCs w:val="18"/>
                <w:vertAlign w:val="superscript"/>
              </w:rPr>
            </w:pPr>
            <w:r w:rsidRPr="003346BA">
              <w:rPr>
                <w:sz w:val="18"/>
                <w:szCs w:val="18"/>
                <w:vertAlign w:val="superscript"/>
              </w:rPr>
              <w:t>1</w:t>
            </w:r>
          </w:p>
        </w:tc>
        <w:tc>
          <w:tcPr>
            <w:tcW w:w="1274" w:type="dxa"/>
            <w:tcBorders>
              <w:top w:val="nil"/>
              <w:left w:val="nil"/>
              <w:bottom w:val="single" w:sz="4" w:space="0" w:color="auto"/>
              <w:right w:val="single" w:sz="4" w:space="0" w:color="auto"/>
            </w:tcBorders>
            <w:shd w:val="clear" w:color="auto" w:fill="auto"/>
            <w:noWrap/>
            <w:vAlign w:val="bottom"/>
            <w:hideMark/>
          </w:tcPr>
          <w:p w:rsidR="000076BA" w:rsidRPr="003346BA" w:rsidRDefault="000076BA" w:rsidP="00391073">
            <w:pPr>
              <w:jc w:val="center"/>
              <w:rPr>
                <w:sz w:val="18"/>
                <w:szCs w:val="18"/>
                <w:vertAlign w:val="superscript"/>
              </w:rPr>
            </w:pPr>
            <w:r w:rsidRPr="003346BA">
              <w:rPr>
                <w:sz w:val="18"/>
                <w:szCs w:val="18"/>
                <w:vertAlign w:val="superscript"/>
              </w:rPr>
              <w:t>2</w:t>
            </w:r>
          </w:p>
        </w:tc>
        <w:tc>
          <w:tcPr>
            <w:tcW w:w="740" w:type="dxa"/>
            <w:tcBorders>
              <w:top w:val="nil"/>
              <w:left w:val="nil"/>
              <w:bottom w:val="single" w:sz="4" w:space="0" w:color="auto"/>
              <w:right w:val="single" w:sz="4" w:space="0" w:color="auto"/>
            </w:tcBorders>
            <w:shd w:val="clear" w:color="auto" w:fill="auto"/>
            <w:noWrap/>
            <w:vAlign w:val="bottom"/>
            <w:hideMark/>
          </w:tcPr>
          <w:p w:rsidR="000076BA" w:rsidRPr="003346BA" w:rsidRDefault="000076BA" w:rsidP="00391073">
            <w:pPr>
              <w:jc w:val="center"/>
              <w:rPr>
                <w:sz w:val="18"/>
                <w:szCs w:val="18"/>
                <w:vertAlign w:val="superscript"/>
              </w:rPr>
            </w:pPr>
            <w:r w:rsidRPr="003346BA">
              <w:rPr>
                <w:sz w:val="18"/>
                <w:szCs w:val="18"/>
                <w:vertAlign w:val="superscript"/>
              </w:rPr>
              <w:t>3</w:t>
            </w:r>
          </w:p>
        </w:tc>
        <w:tc>
          <w:tcPr>
            <w:tcW w:w="904" w:type="dxa"/>
            <w:tcBorders>
              <w:top w:val="nil"/>
              <w:left w:val="nil"/>
              <w:bottom w:val="single" w:sz="4" w:space="0" w:color="auto"/>
              <w:right w:val="single" w:sz="4" w:space="0" w:color="auto"/>
            </w:tcBorders>
            <w:shd w:val="clear" w:color="auto" w:fill="auto"/>
            <w:noWrap/>
            <w:vAlign w:val="bottom"/>
            <w:hideMark/>
          </w:tcPr>
          <w:p w:rsidR="000076BA" w:rsidRPr="003346BA" w:rsidRDefault="000076BA" w:rsidP="00391073">
            <w:pPr>
              <w:jc w:val="center"/>
              <w:rPr>
                <w:sz w:val="18"/>
                <w:szCs w:val="18"/>
                <w:vertAlign w:val="superscript"/>
              </w:rPr>
            </w:pPr>
            <w:r w:rsidRPr="003346BA">
              <w:rPr>
                <w:sz w:val="18"/>
                <w:szCs w:val="18"/>
                <w:vertAlign w:val="superscript"/>
              </w:rPr>
              <w:t>4</w:t>
            </w:r>
          </w:p>
        </w:tc>
        <w:tc>
          <w:tcPr>
            <w:tcW w:w="711" w:type="dxa"/>
            <w:tcBorders>
              <w:top w:val="nil"/>
              <w:left w:val="nil"/>
              <w:bottom w:val="single" w:sz="4" w:space="0" w:color="auto"/>
              <w:right w:val="single" w:sz="4" w:space="0" w:color="auto"/>
            </w:tcBorders>
            <w:shd w:val="clear" w:color="auto" w:fill="auto"/>
            <w:noWrap/>
            <w:vAlign w:val="bottom"/>
            <w:hideMark/>
          </w:tcPr>
          <w:p w:rsidR="000076BA" w:rsidRPr="003346BA" w:rsidRDefault="000076BA" w:rsidP="00391073">
            <w:pPr>
              <w:jc w:val="center"/>
              <w:rPr>
                <w:sz w:val="18"/>
                <w:szCs w:val="18"/>
                <w:vertAlign w:val="superscript"/>
              </w:rPr>
            </w:pPr>
            <w:r w:rsidRPr="003346BA">
              <w:rPr>
                <w:sz w:val="18"/>
                <w:szCs w:val="18"/>
                <w:vertAlign w:val="superscript"/>
              </w:rPr>
              <w:t>5</w:t>
            </w:r>
          </w:p>
        </w:tc>
        <w:tc>
          <w:tcPr>
            <w:tcW w:w="711" w:type="dxa"/>
            <w:tcBorders>
              <w:top w:val="nil"/>
              <w:left w:val="nil"/>
              <w:bottom w:val="single" w:sz="4" w:space="0" w:color="auto"/>
              <w:right w:val="single" w:sz="4" w:space="0" w:color="auto"/>
            </w:tcBorders>
            <w:shd w:val="clear" w:color="auto" w:fill="auto"/>
            <w:noWrap/>
            <w:vAlign w:val="bottom"/>
            <w:hideMark/>
          </w:tcPr>
          <w:p w:rsidR="000076BA" w:rsidRPr="003346BA" w:rsidRDefault="000076BA" w:rsidP="00391073">
            <w:pPr>
              <w:jc w:val="center"/>
              <w:rPr>
                <w:sz w:val="18"/>
                <w:szCs w:val="18"/>
                <w:vertAlign w:val="superscript"/>
              </w:rPr>
            </w:pPr>
            <w:r w:rsidRPr="003346BA">
              <w:rPr>
                <w:sz w:val="18"/>
                <w:szCs w:val="18"/>
                <w:vertAlign w:val="superscript"/>
              </w:rPr>
              <w:t>6</w:t>
            </w:r>
          </w:p>
        </w:tc>
        <w:tc>
          <w:tcPr>
            <w:tcW w:w="902" w:type="dxa"/>
            <w:tcBorders>
              <w:top w:val="nil"/>
              <w:left w:val="nil"/>
              <w:bottom w:val="single" w:sz="4" w:space="0" w:color="auto"/>
              <w:right w:val="single" w:sz="4" w:space="0" w:color="auto"/>
            </w:tcBorders>
            <w:shd w:val="clear" w:color="auto" w:fill="auto"/>
            <w:noWrap/>
            <w:vAlign w:val="bottom"/>
            <w:hideMark/>
          </w:tcPr>
          <w:p w:rsidR="000076BA" w:rsidRPr="003346BA" w:rsidRDefault="000076BA" w:rsidP="00391073">
            <w:pPr>
              <w:jc w:val="center"/>
              <w:rPr>
                <w:sz w:val="18"/>
                <w:szCs w:val="18"/>
                <w:vertAlign w:val="superscript"/>
              </w:rPr>
            </w:pPr>
            <w:r w:rsidRPr="003346BA">
              <w:rPr>
                <w:sz w:val="18"/>
                <w:szCs w:val="18"/>
                <w:vertAlign w:val="superscript"/>
              </w:rPr>
              <w:t>7</w:t>
            </w:r>
          </w:p>
        </w:tc>
        <w:tc>
          <w:tcPr>
            <w:tcW w:w="851" w:type="dxa"/>
            <w:tcBorders>
              <w:top w:val="nil"/>
              <w:left w:val="nil"/>
              <w:bottom w:val="single" w:sz="4" w:space="0" w:color="auto"/>
              <w:right w:val="single" w:sz="4" w:space="0" w:color="auto"/>
            </w:tcBorders>
            <w:shd w:val="clear" w:color="auto" w:fill="auto"/>
            <w:noWrap/>
            <w:vAlign w:val="bottom"/>
            <w:hideMark/>
          </w:tcPr>
          <w:p w:rsidR="000076BA" w:rsidRPr="003346BA" w:rsidRDefault="000076BA" w:rsidP="00391073">
            <w:pPr>
              <w:jc w:val="center"/>
              <w:rPr>
                <w:sz w:val="18"/>
                <w:szCs w:val="18"/>
                <w:vertAlign w:val="superscript"/>
              </w:rPr>
            </w:pPr>
            <w:r w:rsidRPr="003346BA">
              <w:rPr>
                <w:sz w:val="18"/>
                <w:szCs w:val="18"/>
                <w:vertAlign w:val="superscript"/>
              </w:rPr>
              <w:t>8</w:t>
            </w:r>
          </w:p>
        </w:tc>
        <w:tc>
          <w:tcPr>
            <w:tcW w:w="618" w:type="dxa"/>
            <w:tcBorders>
              <w:top w:val="nil"/>
              <w:left w:val="nil"/>
              <w:bottom w:val="single" w:sz="4" w:space="0" w:color="auto"/>
              <w:right w:val="single" w:sz="4" w:space="0" w:color="auto"/>
            </w:tcBorders>
            <w:shd w:val="clear" w:color="auto" w:fill="auto"/>
            <w:noWrap/>
            <w:vAlign w:val="bottom"/>
            <w:hideMark/>
          </w:tcPr>
          <w:p w:rsidR="000076BA" w:rsidRPr="003346BA" w:rsidRDefault="000076BA" w:rsidP="00391073">
            <w:pPr>
              <w:jc w:val="center"/>
              <w:rPr>
                <w:sz w:val="18"/>
                <w:szCs w:val="18"/>
                <w:vertAlign w:val="superscript"/>
              </w:rPr>
            </w:pPr>
            <w:r w:rsidRPr="003346BA">
              <w:rPr>
                <w:sz w:val="18"/>
                <w:szCs w:val="18"/>
                <w:vertAlign w:val="superscript"/>
              </w:rPr>
              <w:t>9</w:t>
            </w:r>
          </w:p>
        </w:tc>
        <w:tc>
          <w:tcPr>
            <w:tcW w:w="605" w:type="dxa"/>
            <w:tcBorders>
              <w:top w:val="nil"/>
              <w:left w:val="nil"/>
              <w:bottom w:val="single" w:sz="4" w:space="0" w:color="auto"/>
              <w:right w:val="single" w:sz="4" w:space="0" w:color="auto"/>
            </w:tcBorders>
            <w:shd w:val="clear" w:color="auto" w:fill="auto"/>
            <w:noWrap/>
            <w:vAlign w:val="bottom"/>
            <w:hideMark/>
          </w:tcPr>
          <w:p w:rsidR="000076BA" w:rsidRPr="003346BA" w:rsidRDefault="000076BA" w:rsidP="00391073">
            <w:pPr>
              <w:jc w:val="center"/>
              <w:rPr>
                <w:sz w:val="18"/>
                <w:szCs w:val="18"/>
                <w:vertAlign w:val="superscript"/>
              </w:rPr>
            </w:pPr>
            <w:r w:rsidRPr="003346BA">
              <w:rPr>
                <w:sz w:val="18"/>
                <w:szCs w:val="18"/>
                <w:vertAlign w:val="superscript"/>
              </w:rPr>
              <w:t>10</w:t>
            </w:r>
          </w:p>
        </w:tc>
        <w:tc>
          <w:tcPr>
            <w:tcW w:w="801" w:type="dxa"/>
            <w:tcBorders>
              <w:top w:val="nil"/>
              <w:left w:val="nil"/>
              <w:bottom w:val="single" w:sz="4" w:space="0" w:color="auto"/>
              <w:right w:val="single" w:sz="4" w:space="0" w:color="auto"/>
            </w:tcBorders>
            <w:shd w:val="clear" w:color="auto" w:fill="auto"/>
            <w:noWrap/>
            <w:vAlign w:val="bottom"/>
            <w:hideMark/>
          </w:tcPr>
          <w:p w:rsidR="000076BA" w:rsidRPr="003346BA" w:rsidRDefault="000076BA" w:rsidP="00391073">
            <w:pPr>
              <w:jc w:val="center"/>
              <w:rPr>
                <w:sz w:val="18"/>
                <w:szCs w:val="18"/>
                <w:vertAlign w:val="superscript"/>
              </w:rPr>
            </w:pPr>
            <w:r w:rsidRPr="003346BA">
              <w:rPr>
                <w:sz w:val="18"/>
                <w:szCs w:val="18"/>
                <w:vertAlign w:val="superscript"/>
              </w:rPr>
              <w:t>11</w:t>
            </w:r>
          </w:p>
        </w:tc>
        <w:tc>
          <w:tcPr>
            <w:tcW w:w="801" w:type="dxa"/>
            <w:tcBorders>
              <w:top w:val="nil"/>
              <w:left w:val="nil"/>
              <w:bottom w:val="single" w:sz="4" w:space="0" w:color="auto"/>
              <w:right w:val="single" w:sz="4" w:space="0" w:color="auto"/>
            </w:tcBorders>
            <w:shd w:val="clear" w:color="auto" w:fill="auto"/>
            <w:noWrap/>
            <w:vAlign w:val="bottom"/>
            <w:hideMark/>
          </w:tcPr>
          <w:p w:rsidR="000076BA" w:rsidRPr="003346BA" w:rsidRDefault="000076BA" w:rsidP="00391073">
            <w:pPr>
              <w:jc w:val="center"/>
              <w:rPr>
                <w:sz w:val="18"/>
                <w:szCs w:val="18"/>
                <w:vertAlign w:val="superscript"/>
              </w:rPr>
            </w:pPr>
            <w:r w:rsidRPr="003346BA">
              <w:rPr>
                <w:sz w:val="18"/>
                <w:szCs w:val="18"/>
                <w:vertAlign w:val="superscript"/>
              </w:rPr>
              <w:t>12</w:t>
            </w:r>
          </w:p>
        </w:tc>
        <w:tc>
          <w:tcPr>
            <w:tcW w:w="801" w:type="dxa"/>
            <w:tcBorders>
              <w:top w:val="nil"/>
              <w:left w:val="nil"/>
              <w:bottom w:val="single" w:sz="4" w:space="0" w:color="auto"/>
              <w:right w:val="single" w:sz="4" w:space="0" w:color="auto"/>
            </w:tcBorders>
            <w:shd w:val="clear" w:color="auto" w:fill="auto"/>
            <w:noWrap/>
            <w:vAlign w:val="bottom"/>
            <w:hideMark/>
          </w:tcPr>
          <w:p w:rsidR="000076BA" w:rsidRPr="003346BA" w:rsidRDefault="000076BA" w:rsidP="00391073">
            <w:pPr>
              <w:jc w:val="center"/>
              <w:rPr>
                <w:sz w:val="18"/>
                <w:szCs w:val="18"/>
                <w:vertAlign w:val="superscript"/>
              </w:rPr>
            </w:pPr>
            <w:r w:rsidRPr="003346BA">
              <w:rPr>
                <w:sz w:val="18"/>
                <w:szCs w:val="18"/>
                <w:vertAlign w:val="superscript"/>
              </w:rPr>
              <w:t>13</w:t>
            </w:r>
          </w:p>
        </w:tc>
        <w:tc>
          <w:tcPr>
            <w:tcW w:w="711" w:type="dxa"/>
            <w:tcBorders>
              <w:top w:val="nil"/>
              <w:left w:val="nil"/>
              <w:bottom w:val="single" w:sz="4" w:space="0" w:color="auto"/>
              <w:right w:val="single" w:sz="4" w:space="0" w:color="auto"/>
            </w:tcBorders>
            <w:shd w:val="clear" w:color="auto" w:fill="auto"/>
            <w:noWrap/>
            <w:vAlign w:val="bottom"/>
            <w:hideMark/>
          </w:tcPr>
          <w:p w:rsidR="000076BA" w:rsidRPr="003346BA" w:rsidRDefault="000076BA" w:rsidP="00391073">
            <w:pPr>
              <w:jc w:val="center"/>
              <w:rPr>
                <w:sz w:val="18"/>
                <w:szCs w:val="18"/>
                <w:vertAlign w:val="superscript"/>
              </w:rPr>
            </w:pPr>
            <w:r w:rsidRPr="003346BA">
              <w:rPr>
                <w:sz w:val="18"/>
                <w:szCs w:val="18"/>
                <w:vertAlign w:val="superscript"/>
              </w:rPr>
              <w:t>14</w:t>
            </w:r>
          </w:p>
        </w:tc>
        <w:tc>
          <w:tcPr>
            <w:tcW w:w="2046" w:type="dxa"/>
            <w:tcBorders>
              <w:top w:val="nil"/>
              <w:left w:val="nil"/>
              <w:bottom w:val="single" w:sz="4" w:space="0" w:color="auto"/>
              <w:right w:val="single" w:sz="4" w:space="0" w:color="auto"/>
            </w:tcBorders>
            <w:shd w:val="clear" w:color="auto" w:fill="auto"/>
            <w:noWrap/>
            <w:vAlign w:val="bottom"/>
            <w:hideMark/>
          </w:tcPr>
          <w:p w:rsidR="000076BA" w:rsidRPr="003346BA" w:rsidRDefault="000076BA" w:rsidP="00391073">
            <w:pPr>
              <w:jc w:val="center"/>
              <w:rPr>
                <w:sz w:val="18"/>
                <w:szCs w:val="18"/>
                <w:vertAlign w:val="superscript"/>
              </w:rPr>
            </w:pPr>
            <w:r w:rsidRPr="003346BA">
              <w:rPr>
                <w:sz w:val="18"/>
                <w:szCs w:val="18"/>
                <w:vertAlign w:val="superscript"/>
              </w:rPr>
              <w:t>15</w:t>
            </w:r>
          </w:p>
        </w:tc>
      </w:tr>
      <w:tr w:rsidR="000076BA" w:rsidRPr="003346BA" w:rsidTr="001E17B4">
        <w:trPr>
          <w:gridAfter w:val="1"/>
          <w:wAfter w:w="546" w:type="dxa"/>
          <w:trHeight w:val="280"/>
        </w:trPr>
        <w:tc>
          <w:tcPr>
            <w:tcW w:w="15178"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6BA" w:rsidRPr="003346BA" w:rsidRDefault="000076BA" w:rsidP="00391073">
            <w:pPr>
              <w:jc w:val="center"/>
              <w:rPr>
                <w:bCs/>
                <w:sz w:val="18"/>
                <w:szCs w:val="18"/>
                <w:vertAlign w:val="superscript"/>
              </w:rPr>
            </w:pPr>
            <w:r w:rsidRPr="003346BA">
              <w:rPr>
                <w:bCs/>
                <w:sz w:val="18"/>
                <w:szCs w:val="18"/>
                <w:vertAlign w:val="superscript"/>
              </w:rPr>
              <w:t>Подпрограмма № 1 "Библиотечное обслуживание населения"</w:t>
            </w:r>
          </w:p>
        </w:tc>
      </w:tr>
      <w:tr w:rsidR="00680C45" w:rsidRPr="003346BA" w:rsidTr="001A35E5">
        <w:trPr>
          <w:trHeight w:val="2228"/>
        </w:trPr>
        <w:tc>
          <w:tcPr>
            <w:tcW w:w="2702" w:type="dxa"/>
            <w:tcBorders>
              <w:top w:val="nil"/>
              <w:left w:val="single" w:sz="4" w:space="0" w:color="auto"/>
              <w:bottom w:val="single" w:sz="6" w:space="0" w:color="auto"/>
              <w:right w:val="single" w:sz="4" w:space="0" w:color="auto"/>
            </w:tcBorders>
            <w:shd w:val="clear" w:color="auto" w:fill="auto"/>
            <w:hideMark/>
          </w:tcPr>
          <w:p w:rsidR="00680C45" w:rsidRPr="003346BA" w:rsidRDefault="00680C45" w:rsidP="00835387">
            <w:pPr>
              <w:rPr>
                <w:sz w:val="18"/>
                <w:szCs w:val="18"/>
                <w:vertAlign w:val="superscript"/>
              </w:rPr>
            </w:pPr>
            <w:r w:rsidRPr="003346BA">
              <w:rPr>
                <w:sz w:val="18"/>
                <w:szCs w:val="18"/>
                <w:vertAlign w:val="superscript"/>
              </w:rPr>
              <w:t>1.1 Библиотечное обслуживание населения.</w:t>
            </w:r>
          </w:p>
        </w:tc>
        <w:tc>
          <w:tcPr>
            <w:tcW w:w="1274" w:type="dxa"/>
            <w:tcBorders>
              <w:top w:val="nil"/>
              <w:left w:val="nil"/>
              <w:bottom w:val="single" w:sz="6" w:space="0" w:color="auto"/>
              <w:right w:val="single" w:sz="4" w:space="0" w:color="auto"/>
            </w:tcBorders>
            <w:shd w:val="clear" w:color="auto" w:fill="auto"/>
            <w:hideMark/>
          </w:tcPr>
          <w:p w:rsidR="00680C45" w:rsidRPr="003346BA" w:rsidRDefault="00680C45" w:rsidP="00B9079B">
            <w:pPr>
              <w:jc w:val="center"/>
              <w:rPr>
                <w:sz w:val="18"/>
                <w:szCs w:val="18"/>
                <w:vertAlign w:val="superscript"/>
              </w:rPr>
            </w:pPr>
            <w:r w:rsidRPr="003346BA">
              <w:rPr>
                <w:sz w:val="18"/>
                <w:szCs w:val="18"/>
                <w:vertAlign w:val="superscript"/>
              </w:rPr>
              <w:t xml:space="preserve">Отдел по </w:t>
            </w:r>
            <w:r w:rsidR="008B0544" w:rsidRPr="003346BA">
              <w:rPr>
                <w:sz w:val="18"/>
                <w:szCs w:val="18"/>
                <w:vertAlign w:val="superscript"/>
              </w:rPr>
              <w:t>вопросам молодёжи</w:t>
            </w:r>
            <w:r w:rsidRPr="003346BA">
              <w:rPr>
                <w:sz w:val="18"/>
                <w:szCs w:val="18"/>
                <w:vertAlign w:val="superscript"/>
              </w:rPr>
              <w:t xml:space="preserve">, спорта, НКО, культуры и </w:t>
            </w:r>
            <w:r w:rsidR="008B0544" w:rsidRPr="003346BA">
              <w:rPr>
                <w:sz w:val="18"/>
                <w:szCs w:val="18"/>
                <w:vertAlign w:val="superscript"/>
              </w:rPr>
              <w:t>туризма администрации</w:t>
            </w:r>
            <w:r w:rsidRPr="003346BA">
              <w:rPr>
                <w:sz w:val="18"/>
                <w:szCs w:val="18"/>
                <w:vertAlign w:val="superscript"/>
              </w:rPr>
              <w:t xml:space="preserve"> МО «Ленский муниципальный район»</w:t>
            </w:r>
            <w:r w:rsidRPr="003346BA">
              <w:rPr>
                <w:sz w:val="18"/>
                <w:szCs w:val="18"/>
                <w:vertAlign w:val="superscript"/>
              </w:rPr>
              <w:br/>
              <w:t>МБУК" ЛМПБ"</w:t>
            </w:r>
          </w:p>
        </w:tc>
        <w:tc>
          <w:tcPr>
            <w:tcW w:w="740" w:type="dxa"/>
            <w:tcBorders>
              <w:top w:val="nil"/>
              <w:left w:val="nil"/>
              <w:bottom w:val="single" w:sz="6" w:space="0" w:color="auto"/>
              <w:right w:val="single" w:sz="4" w:space="0" w:color="auto"/>
            </w:tcBorders>
            <w:shd w:val="clear" w:color="auto" w:fill="auto"/>
            <w:noWrap/>
            <w:hideMark/>
          </w:tcPr>
          <w:p w:rsidR="00680C45" w:rsidRPr="003346BA" w:rsidRDefault="00867948" w:rsidP="00F47417">
            <w:pPr>
              <w:jc w:val="center"/>
              <w:rPr>
                <w:sz w:val="18"/>
                <w:szCs w:val="18"/>
                <w:vertAlign w:val="superscript"/>
              </w:rPr>
            </w:pPr>
            <w:r>
              <w:rPr>
                <w:sz w:val="18"/>
                <w:szCs w:val="18"/>
                <w:vertAlign w:val="superscript"/>
              </w:rPr>
              <w:t>23739,6</w:t>
            </w:r>
          </w:p>
        </w:tc>
        <w:tc>
          <w:tcPr>
            <w:tcW w:w="904" w:type="dxa"/>
            <w:tcBorders>
              <w:top w:val="nil"/>
              <w:left w:val="nil"/>
              <w:bottom w:val="single" w:sz="6" w:space="0" w:color="auto"/>
              <w:right w:val="single" w:sz="4" w:space="0" w:color="auto"/>
            </w:tcBorders>
            <w:shd w:val="clear" w:color="auto" w:fill="auto"/>
            <w:noWrap/>
            <w:hideMark/>
          </w:tcPr>
          <w:p w:rsidR="00680C45" w:rsidRPr="003346BA" w:rsidRDefault="00867948" w:rsidP="00F47417">
            <w:pPr>
              <w:jc w:val="center"/>
              <w:rPr>
                <w:sz w:val="18"/>
                <w:szCs w:val="18"/>
                <w:vertAlign w:val="superscript"/>
              </w:rPr>
            </w:pPr>
            <w:r>
              <w:rPr>
                <w:sz w:val="18"/>
                <w:szCs w:val="18"/>
                <w:vertAlign w:val="superscript"/>
              </w:rPr>
              <w:t>5940,8</w:t>
            </w:r>
          </w:p>
        </w:tc>
        <w:tc>
          <w:tcPr>
            <w:tcW w:w="711" w:type="dxa"/>
            <w:tcBorders>
              <w:top w:val="nil"/>
              <w:left w:val="nil"/>
              <w:bottom w:val="single" w:sz="6" w:space="0" w:color="auto"/>
              <w:right w:val="single" w:sz="4" w:space="0" w:color="auto"/>
            </w:tcBorders>
            <w:shd w:val="clear" w:color="auto" w:fill="auto"/>
            <w:noWrap/>
            <w:hideMark/>
          </w:tcPr>
          <w:p w:rsidR="00680C45" w:rsidRPr="003346BA" w:rsidRDefault="008B0544" w:rsidP="00F47417">
            <w:pPr>
              <w:jc w:val="center"/>
              <w:rPr>
                <w:color w:val="000000"/>
                <w:sz w:val="18"/>
                <w:szCs w:val="18"/>
                <w:vertAlign w:val="superscript"/>
              </w:rPr>
            </w:pPr>
            <w:r>
              <w:rPr>
                <w:color w:val="000000"/>
                <w:sz w:val="18"/>
                <w:szCs w:val="18"/>
                <w:vertAlign w:val="superscript"/>
              </w:rPr>
              <w:t>0</w:t>
            </w:r>
          </w:p>
        </w:tc>
        <w:tc>
          <w:tcPr>
            <w:tcW w:w="711" w:type="dxa"/>
            <w:tcBorders>
              <w:top w:val="nil"/>
              <w:left w:val="nil"/>
              <w:bottom w:val="single" w:sz="6" w:space="0" w:color="auto"/>
              <w:right w:val="single" w:sz="4" w:space="0" w:color="auto"/>
            </w:tcBorders>
            <w:shd w:val="clear" w:color="auto" w:fill="auto"/>
            <w:noWrap/>
            <w:hideMark/>
          </w:tcPr>
          <w:p w:rsidR="00680C45" w:rsidRPr="003346BA" w:rsidRDefault="008B0544" w:rsidP="00F47417">
            <w:pPr>
              <w:jc w:val="center"/>
              <w:rPr>
                <w:color w:val="000000"/>
                <w:sz w:val="18"/>
                <w:szCs w:val="18"/>
                <w:vertAlign w:val="superscript"/>
              </w:rPr>
            </w:pPr>
            <w:r>
              <w:rPr>
                <w:color w:val="000000"/>
                <w:sz w:val="18"/>
                <w:szCs w:val="18"/>
                <w:vertAlign w:val="superscript"/>
              </w:rPr>
              <w:t>0</w:t>
            </w:r>
          </w:p>
        </w:tc>
        <w:tc>
          <w:tcPr>
            <w:tcW w:w="902" w:type="dxa"/>
            <w:tcBorders>
              <w:top w:val="nil"/>
              <w:left w:val="nil"/>
              <w:bottom w:val="single" w:sz="6" w:space="0" w:color="auto"/>
              <w:right w:val="single" w:sz="4" w:space="0" w:color="auto"/>
            </w:tcBorders>
            <w:shd w:val="clear" w:color="auto" w:fill="auto"/>
            <w:noWrap/>
            <w:hideMark/>
          </w:tcPr>
          <w:p w:rsidR="00680C45" w:rsidRPr="003346BA" w:rsidRDefault="00867948" w:rsidP="00F47417">
            <w:pPr>
              <w:jc w:val="center"/>
              <w:rPr>
                <w:color w:val="000000"/>
                <w:sz w:val="18"/>
                <w:szCs w:val="18"/>
                <w:vertAlign w:val="superscript"/>
              </w:rPr>
            </w:pPr>
            <w:r>
              <w:rPr>
                <w:color w:val="000000"/>
                <w:sz w:val="18"/>
                <w:szCs w:val="18"/>
                <w:vertAlign w:val="superscript"/>
              </w:rPr>
              <w:t>23639,6</w:t>
            </w:r>
          </w:p>
        </w:tc>
        <w:tc>
          <w:tcPr>
            <w:tcW w:w="851" w:type="dxa"/>
            <w:tcBorders>
              <w:top w:val="nil"/>
              <w:left w:val="nil"/>
              <w:bottom w:val="single" w:sz="6" w:space="0" w:color="auto"/>
              <w:right w:val="single" w:sz="4" w:space="0" w:color="auto"/>
            </w:tcBorders>
            <w:shd w:val="clear" w:color="auto" w:fill="auto"/>
            <w:noWrap/>
            <w:hideMark/>
          </w:tcPr>
          <w:p w:rsidR="00680C45" w:rsidRPr="003346BA" w:rsidRDefault="00867948" w:rsidP="00F47417">
            <w:pPr>
              <w:jc w:val="center"/>
              <w:rPr>
                <w:color w:val="000000"/>
                <w:sz w:val="18"/>
                <w:szCs w:val="18"/>
                <w:vertAlign w:val="superscript"/>
              </w:rPr>
            </w:pPr>
            <w:r>
              <w:rPr>
                <w:color w:val="000000"/>
                <w:sz w:val="18"/>
                <w:szCs w:val="18"/>
                <w:vertAlign w:val="superscript"/>
              </w:rPr>
              <w:t>5909,9</w:t>
            </w:r>
          </w:p>
        </w:tc>
        <w:tc>
          <w:tcPr>
            <w:tcW w:w="618" w:type="dxa"/>
            <w:tcBorders>
              <w:top w:val="nil"/>
              <w:left w:val="nil"/>
              <w:bottom w:val="single" w:sz="6" w:space="0" w:color="auto"/>
              <w:right w:val="single" w:sz="4" w:space="0" w:color="auto"/>
            </w:tcBorders>
            <w:shd w:val="clear" w:color="auto" w:fill="auto"/>
            <w:noWrap/>
          </w:tcPr>
          <w:p w:rsidR="00680C45" w:rsidRPr="003346BA" w:rsidRDefault="008B0544" w:rsidP="00F47417">
            <w:pPr>
              <w:jc w:val="center"/>
              <w:rPr>
                <w:color w:val="000000"/>
                <w:sz w:val="18"/>
                <w:szCs w:val="18"/>
                <w:vertAlign w:val="superscript"/>
              </w:rPr>
            </w:pPr>
            <w:r>
              <w:rPr>
                <w:color w:val="000000"/>
                <w:sz w:val="18"/>
                <w:szCs w:val="18"/>
                <w:vertAlign w:val="superscript"/>
              </w:rPr>
              <w:t>0</w:t>
            </w:r>
          </w:p>
        </w:tc>
        <w:tc>
          <w:tcPr>
            <w:tcW w:w="605" w:type="dxa"/>
            <w:tcBorders>
              <w:top w:val="nil"/>
              <w:left w:val="nil"/>
              <w:bottom w:val="single" w:sz="6" w:space="0" w:color="auto"/>
              <w:right w:val="single" w:sz="4" w:space="0" w:color="auto"/>
            </w:tcBorders>
            <w:shd w:val="clear" w:color="auto" w:fill="auto"/>
            <w:noWrap/>
          </w:tcPr>
          <w:p w:rsidR="00680C45" w:rsidRPr="003346BA" w:rsidRDefault="008B0544" w:rsidP="00F47417">
            <w:pPr>
              <w:jc w:val="center"/>
              <w:rPr>
                <w:color w:val="000000"/>
                <w:sz w:val="18"/>
                <w:szCs w:val="18"/>
                <w:vertAlign w:val="superscript"/>
              </w:rPr>
            </w:pPr>
            <w:r>
              <w:rPr>
                <w:color w:val="000000"/>
                <w:sz w:val="18"/>
                <w:szCs w:val="18"/>
                <w:vertAlign w:val="superscript"/>
              </w:rPr>
              <w:t>0</w:t>
            </w:r>
          </w:p>
        </w:tc>
        <w:tc>
          <w:tcPr>
            <w:tcW w:w="801" w:type="dxa"/>
            <w:tcBorders>
              <w:top w:val="nil"/>
              <w:left w:val="nil"/>
              <w:bottom w:val="single" w:sz="6" w:space="0" w:color="auto"/>
              <w:right w:val="single" w:sz="4" w:space="0" w:color="auto"/>
            </w:tcBorders>
            <w:shd w:val="clear" w:color="auto" w:fill="auto"/>
            <w:noWrap/>
          </w:tcPr>
          <w:p w:rsidR="00680C45" w:rsidRPr="003346BA" w:rsidRDefault="008B0544" w:rsidP="00F47417">
            <w:pPr>
              <w:jc w:val="center"/>
              <w:rPr>
                <w:color w:val="000000"/>
                <w:sz w:val="18"/>
                <w:szCs w:val="18"/>
                <w:vertAlign w:val="superscript"/>
              </w:rPr>
            </w:pPr>
            <w:r>
              <w:rPr>
                <w:color w:val="000000"/>
                <w:sz w:val="18"/>
                <w:szCs w:val="18"/>
                <w:vertAlign w:val="superscript"/>
              </w:rPr>
              <w:t>0</w:t>
            </w:r>
          </w:p>
        </w:tc>
        <w:tc>
          <w:tcPr>
            <w:tcW w:w="801" w:type="dxa"/>
            <w:tcBorders>
              <w:top w:val="nil"/>
              <w:left w:val="nil"/>
              <w:bottom w:val="single" w:sz="6" w:space="0" w:color="auto"/>
              <w:right w:val="nil"/>
            </w:tcBorders>
            <w:shd w:val="clear" w:color="auto" w:fill="auto"/>
            <w:noWrap/>
          </w:tcPr>
          <w:p w:rsidR="00680C45" w:rsidRPr="003346BA" w:rsidRDefault="008B0544" w:rsidP="00F47417">
            <w:pPr>
              <w:jc w:val="center"/>
              <w:rPr>
                <w:color w:val="000000"/>
                <w:sz w:val="18"/>
                <w:szCs w:val="18"/>
                <w:vertAlign w:val="superscript"/>
              </w:rPr>
            </w:pPr>
            <w:r>
              <w:rPr>
                <w:color w:val="000000"/>
                <w:sz w:val="18"/>
                <w:szCs w:val="18"/>
                <w:vertAlign w:val="superscript"/>
              </w:rPr>
              <w:t>0</w:t>
            </w:r>
          </w:p>
        </w:tc>
        <w:tc>
          <w:tcPr>
            <w:tcW w:w="801" w:type="dxa"/>
            <w:tcBorders>
              <w:top w:val="nil"/>
              <w:left w:val="single" w:sz="4" w:space="0" w:color="auto"/>
              <w:bottom w:val="single" w:sz="6" w:space="0" w:color="auto"/>
              <w:right w:val="single" w:sz="4" w:space="0" w:color="auto"/>
            </w:tcBorders>
            <w:shd w:val="clear" w:color="auto" w:fill="auto"/>
            <w:noWrap/>
            <w:hideMark/>
          </w:tcPr>
          <w:p w:rsidR="00680C45" w:rsidRPr="003346BA" w:rsidRDefault="00680C45" w:rsidP="00F47417">
            <w:pPr>
              <w:jc w:val="center"/>
              <w:rPr>
                <w:color w:val="000000"/>
                <w:sz w:val="18"/>
                <w:szCs w:val="18"/>
                <w:vertAlign w:val="superscript"/>
              </w:rPr>
            </w:pPr>
            <w:r w:rsidRPr="003346BA">
              <w:rPr>
                <w:color w:val="000000"/>
                <w:sz w:val="18"/>
                <w:szCs w:val="18"/>
                <w:vertAlign w:val="superscript"/>
              </w:rPr>
              <w:t>100,00</w:t>
            </w:r>
          </w:p>
        </w:tc>
        <w:tc>
          <w:tcPr>
            <w:tcW w:w="711" w:type="dxa"/>
            <w:tcBorders>
              <w:top w:val="nil"/>
              <w:left w:val="nil"/>
              <w:bottom w:val="single" w:sz="6" w:space="0" w:color="auto"/>
              <w:right w:val="nil"/>
            </w:tcBorders>
            <w:shd w:val="clear" w:color="auto" w:fill="auto"/>
            <w:noWrap/>
            <w:hideMark/>
          </w:tcPr>
          <w:p w:rsidR="00680C45" w:rsidRPr="003346BA" w:rsidRDefault="0014111C" w:rsidP="00F47417">
            <w:pPr>
              <w:jc w:val="center"/>
              <w:rPr>
                <w:color w:val="000000"/>
                <w:sz w:val="18"/>
                <w:szCs w:val="18"/>
                <w:vertAlign w:val="superscript"/>
              </w:rPr>
            </w:pPr>
            <w:r>
              <w:rPr>
                <w:color w:val="000000"/>
                <w:sz w:val="18"/>
                <w:szCs w:val="18"/>
                <w:vertAlign w:val="superscript"/>
              </w:rPr>
              <w:t>30,9</w:t>
            </w:r>
          </w:p>
        </w:tc>
        <w:tc>
          <w:tcPr>
            <w:tcW w:w="2046" w:type="dxa"/>
            <w:tcBorders>
              <w:top w:val="nil"/>
              <w:left w:val="single" w:sz="4" w:space="0" w:color="auto"/>
              <w:bottom w:val="single" w:sz="6" w:space="0" w:color="auto"/>
              <w:right w:val="single" w:sz="4" w:space="0" w:color="auto"/>
            </w:tcBorders>
            <w:shd w:val="clear" w:color="auto" w:fill="auto"/>
            <w:hideMark/>
          </w:tcPr>
          <w:p w:rsidR="00680C45" w:rsidRPr="003346BA" w:rsidRDefault="00680C45">
            <w:pPr>
              <w:rPr>
                <w:color w:val="000000"/>
                <w:sz w:val="18"/>
                <w:szCs w:val="18"/>
                <w:vertAlign w:val="superscript"/>
              </w:rPr>
            </w:pPr>
            <w:r w:rsidRPr="003346BA">
              <w:rPr>
                <w:color w:val="000000"/>
                <w:sz w:val="18"/>
                <w:szCs w:val="18"/>
                <w:vertAlign w:val="superscript"/>
              </w:rPr>
              <w:t>Создание условий для обеспечения открытости, доступности библиотек, внедрения современных форм предоставления библиотечных услуг, увеличение посещаемости к 2</w:t>
            </w:r>
            <w:r w:rsidR="0014111C">
              <w:rPr>
                <w:color w:val="000000"/>
                <w:sz w:val="18"/>
                <w:szCs w:val="18"/>
                <w:vertAlign w:val="superscript"/>
              </w:rPr>
              <w:t>030</w:t>
            </w:r>
            <w:r w:rsidRPr="003346BA">
              <w:rPr>
                <w:color w:val="000000"/>
                <w:sz w:val="18"/>
                <w:szCs w:val="18"/>
                <w:vertAlign w:val="superscript"/>
              </w:rPr>
              <w:t xml:space="preserve"> году на </w:t>
            </w:r>
            <w:r w:rsidR="0014111C">
              <w:rPr>
                <w:color w:val="000000"/>
                <w:sz w:val="18"/>
                <w:szCs w:val="18"/>
                <w:vertAlign w:val="superscript"/>
              </w:rPr>
              <w:t>300</w:t>
            </w:r>
            <w:r w:rsidRPr="003346BA">
              <w:rPr>
                <w:color w:val="000000"/>
                <w:sz w:val="18"/>
                <w:szCs w:val="18"/>
                <w:vertAlign w:val="superscript"/>
              </w:rPr>
              <w:t>% от уровня 201</w:t>
            </w:r>
            <w:r w:rsidR="0014111C">
              <w:rPr>
                <w:color w:val="000000"/>
                <w:sz w:val="18"/>
                <w:szCs w:val="18"/>
                <w:vertAlign w:val="superscript"/>
              </w:rPr>
              <w:t>9</w:t>
            </w:r>
            <w:r w:rsidRPr="003346BA">
              <w:rPr>
                <w:color w:val="000000"/>
                <w:sz w:val="18"/>
                <w:szCs w:val="18"/>
                <w:vertAlign w:val="superscript"/>
              </w:rPr>
              <w:t xml:space="preserve"> г.</w:t>
            </w:r>
          </w:p>
        </w:tc>
        <w:tc>
          <w:tcPr>
            <w:tcW w:w="546" w:type="dxa"/>
          </w:tcPr>
          <w:p w:rsidR="00680C45" w:rsidRPr="003346BA" w:rsidRDefault="00680C45" w:rsidP="00835387">
            <w:pPr>
              <w:pStyle w:val="ConsPlusCell"/>
              <w:widowControl/>
              <w:rPr>
                <w:rFonts w:ascii="Times New Roman" w:hAnsi="Times New Roman" w:cs="Times New Roman"/>
                <w:color w:val="FF0000"/>
                <w:sz w:val="18"/>
                <w:szCs w:val="18"/>
                <w:vertAlign w:val="superscript"/>
              </w:rPr>
            </w:pPr>
          </w:p>
        </w:tc>
      </w:tr>
      <w:tr w:rsidR="00680C45" w:rsidRPr="003346BA" w:rsidTr="001A35E5">
        <w:trPr>
          <w:gridAfter w:val="1"/>
          <w:wAfter w:w="546" w:type="dxa"/>
          <w:trHeight w:val="2385"/>
        </w:trPr>
        <w:tc>
          <w:tcPr>
            <w:tcW w:w="2702" w:type="dxa"/>
            <w:tcBorders>
              <w:top w:val="single" w:sz="6" w:space="0" w:color="auto"/>
              <w:left w:val="single" w:sz="6" w:space="0" w:color="auto"/>
              <w:bottom w:val="single" w:sz="6" w:space="0" w:color="auto"/>
              <w:right w:val="single" w:sz="6" w:space="0" w:color="auto"/>
            </w:tcBorders>
            <w:shd w:val="clear" w:color="auto" w:fill="auto"/>
            <w:hideMark/>
          </w:tcPr>
          <w:p w:rsidR="00680C45" w:rsidRPr="003346BA" w:rsidRDefault="00680C45" w:rsidP="00835387">
            <w:pPr>
              <w:rPr>
                <w:sz w:val="18"/>
                <w:szCs w:val="18"/>
                <w:vertAlign w:val="superscript"/>
              </w:rPr>
            </w:pPr>
            <w:r w:rsidRPr="003346BA">
              <w:rPr>
                <w:sz w:val="18"/>
                <w:szCs w:val="18"/>
                <w:vertAlign w:val="superscript"/>
              </w:rPr>
              <w:t>1.2 Компенсация расходов на оплату стоимости проезда к месту использования отпуска и обратно для работников учреждений культуры.</w:t>
            </w:r>
          </w:p>
        </w:tc>
        <w:tc>
          <w:tcPr>
            <w:tcW w:w="1274" w:type="dxa"/>
            <w:tcBorders>
              <w:top w:val="single" w:sz="6" w:space="0" w:color="auto"/>
              <w:left w:val="single" w:sz="6" w:space="0" w:color="auto"/>
              <w:bottom w:val="single" w:sz="6" w:space="0" w:color="auto"/>
              <w:right w:val="single" w:sz="6" w:space="0" w:color="auto"/>
            </w:tcBorders>
            <w:shd w:val="clear" w:color="auto" w:fill="auto"/>
            <w:hideMark/>
          </w:tcPr>
          <w:p w:rsidR="00680C45" w:rsidRPr="003346BA" w:rsidRDefault="00680C45" w:rsidP="00B9079B">
            <w:pPr>
              <w:jc w:val="center"/>
              <w:rPr>
                <w:sz w:val="18"/>
                <w:szCs w:val="18"/>
                <w:vertAlign w:val="superscript"/>
              </w:rPr>
            </w:pPr>
            <w:r w:rsidRPr="003346BA">
              <w:rPr>
                <w:sz w:val="18"/>
                <w:szCs w:val="18"/>
                <w:vertAlign w:val="superscript"/>
              </w:rPr>
              <w:t xml:space="preserve">Отдел по </w:t>
            </w:r>
            <w:r w:rsidR="008B0544" w:rsidRPr="003346BA">
              <w:rPr>
                <w:sz w:val="18"/>
                <w:szCs w:val="18"/>
                <w:vertAlign w:val="superscript"/>
              </w:rPr>
              <w:t>вопросам молодёжи</w:t>
            </w:r>
            <w:r w:rsidRPr="003346BA">
              <w:rPr>
                <w:sz w:val="18"/>
                <w:szCs w:val="18"/>
                <w:vertAlign w:val="superscript"/>
              </w:rPr>
              <w:t xml:space="preserve">, спорта, НКО, культуры и </w:t>
            </w:r>
            <w:r w:rsidR="008B0544" w:rsidRPr="003346BA">
              <w:rPr>
                <w:sz w:val="18"/>
                <w:szCs w:val="18"/>
                <w:vertAlign w:val="superscript"/>
              </w:rPr>
              <w:t>туризма администрации</w:t>
            </w:r>
            <w:r w:rsidRPr="003346BA">
              <w:rPr>
                <w:sz w:val="18"/>
                <w:szCs w:val="18"/>
                <w:vertAlign w:val="superscript"/>
              </w:rPr>
              <w:t xml:space="preserve"> МО «Ленский муниципальный район»</w:t>
            </w:r>
            <w:r w:rsidRPr="003346BA">
              <w:rPr>
                <w:sz w:val="18"/>
                <w:szCs w:val="18"/>
                <w:vertAlign w:val="superscript"/>
              </w:rPr>
              <w:br/>
              <w:t>МБУК " ЛМПБ"</w:t>
            </w:r>
          </w:p>
        </w:tc>
        <w:tc>
          <w:tcPr>
            <w:tcW w:w="740" w:type="dxa"/>
            <w:tcBorders>
              <w:top w:val="single" w:sz="6" w:space="0" w:color="auto"/>
              <w:left w:val="single" w:sz="6" w:space="0" w:color="auto"/>
              <w:bottom w:val="single" w:sz="6" w:space="0" w:color="auto"/>
              <w:right w:val="single" w:sz="6" w:space="0" w:color="auto"/>
            </w:tcBorders>
            <w:shd w:val="clear" w:color="auto" w:fill="auto"/>
            <w:noWrap/>
          </w:tcPr>
          <w:p w:rsidR="00680C45" w:rsidRPr="003346BA" w:rsidRDefault="00867948" w:rsidP="00F47417">
            <w:pPr>
              <w:jc w:val="center"/>
              <w:rPr>
                <w:sz w:val="18"/>
                <w:szCs w:val="18"/>
                <w:vertAlign w:val="superscript"/>
              </w:rPr>
            </w:pPr>
            <w:r>
              <w:rPr>
                <w:sz w:val="18"/>
                <w:szCs w:val="18"/>
                <w:vertAlign w:val="superscript"/>
              </w:rPr>
              <w:t>129,6</w:t>
            </w:r>
          </w:p>
        </w:tc>
        <w:tc>
          <w:tcPr>
            <w:tcW w:w="904" w:type="dxa"/>
            <w:tcBorders>
              <w:top w:val="single" w:sz="6" w:space="0" w:color="auto"/>
              <w:left w:val="single" w:sz="6" w:space="0" w:color="auto"/>
              <w:bottom w:val="single" w:sz="6" w:space="0" w:color="auto"/>
              <w:right w:val="single" w:sz="6" w:space="0" w:color="auto"/>
            </w:tcBorders>
            <w:shd w:val="clear" w:color="auto" w:fill="auto"/>
            <w:noWrap/>
          </w:tcPr>
          <w:p w:rsidR="00680C45" w:rsidRPr="003346BA" w:rsidRDefault="008B0544" w:rsidP="00F47417">
            <w:pPr>
              <w:jc w:val="center"/>
              <w:rPr>
                <w:sz w:val="18"/>
                <w:szCs w:val="18"/>
                <w:vertAlign w:val="superscript"/>
              </w:rPr>
            </w:pPr>
            <w:r>
              <w:rPr>
                <w:sz w:val="18"/>
                <w:szCs w:val="18"/>
                <w:vertAlign w:val="superscript"/>
              </w:rPr>
              <w:t>0</w:t>
            </w:r>
          </w:p>
        </w:tc>
        <w:tc>
          <w:tcPr>
            <w:tcW w:w="711" w:type="dxa"/>
            <w:tcBorders>
              <w:top w:val="single" w:sz="6" w:space="0" w:color="auto"/>
              <w:left w:val="single" w:sz="6" w:space="0" w:color="auto"/>
              <w:bottom w:val="single" w:sz="6" w:space="0" w:color="auto"/>
              <w:right w:val="single" w:sz="6" w:space="0" w:color="auto"/>
            </w:tcBorders>
            <w:shd w:val="clear" w:color="auto" w:fill="auto"/>
            <w:noWrap/>
          </w:tcPr>
          <w:p w:rsidR="00680C45" w:rsidRPr="003346BA" w:rsidRDefault="008B0544" w:rsidP="00F47417">
            <w:pPr>
              <w:jc w:val="center"/>
              <w:rPr>
                <w:color w:val="000000"/>
                <w:sz w:val="18"/>
                <w:szCs w:val="18"/>
                <w:vertAlign w:val="superscript"/>
              </w:rPr>
            </w:pPr>
            <w:r>
              <w:rPr>
                <w:color w:val="000000"/>
                <w:sz w:val="18"/>
                <w:szCs w:val="18"/>
                <w:vertAlign w:val="superscript"/>
              </w:rPr>
              <w:t>0</w:t>
            </w:r>
          </w:p>
        </w:tc>
        <w:tc>
          <w:tcPr>
            <w:tcW w:w="711" w:type="dxa"/>
            <w:tcBorders>
              <w:top w:val="single" w:sz="6" w:space="0" w:color="auto"/>
              <w:left w:val="single" w:sz="6" w:space="0" w:color="auto"/>
              <w:bottom w:val="single" w:sz="6" w:space="0" w:color="auto"/>
              <w:right w:val="single" w:sz="6" w:space="0" w:color="auto"/>
            </w:tcBorders>
            <w:shd w:val="clear" w:color="auto" w:fill="auto"/>
            <w:noWrap/>
          </w:tcPr>
          <w:p w:rsidR="00680C45" w:rsidRPr="003346BA" w:rsidRDefault="008B0544" w:rsidP="00F47417">
            <w:pPr>
              <w:jc w:val="center"/>
              <w:rPr>
                <w:color w:val="000000"/>
                <w:sz w:val="18"/>
                <w:szCs w:val="18"/>
                <w:vertAlign w:val="superscript"/>
              </w:rPr>
            </w:pPr>
            <w:r>
              <w:rPr>
                <w:color w:val="000000"/>
                <w:sz w:val="18"/>
                <w:szCs w:val="18"/>
                <w:vertAlign w:val="superscript"/>
              </w:rPr>
              <w:t>0</w:t>
            </w:r>
          </w:p>
        </w:tc>
        <w:tc>
          <w:tcPr>
            <w:tcW w:w="902" w:type="dxa"/>
            <w:tcBorders>
              <w:top w:val="single" w:sz="6" w:space="0" w:color="auto"/>
              <w:left w:val="single" w:sz="6" w:space="0" w:color="auto"/>
              <w:bottom w:val="single" w:sz="6" w:space="0" w:color="auto"/>
              <w:right w:val="single" w:sz="6" w:space="0" w:color="auto"/>
            </w:tcBorders>
            <w:shd w:val="clear" w:color="auto" w:fill="auto"/>
            <w:noWrap/>
          </w:tcPr>
          <w:p w:rsidR="00680C45" w:rsidRPr="003346BA" w:rsidRDefault="00867948" w:rsidP="00F47417">
            <w:pPr>
              <w:jc w:val="center"/>
              <w:rPr>
                <w:color w:val="000000"/>
                <w:sz w:val="18"/>
                <w:szCs w:val="18"/>
                <w:vertAlign w:val="superscript"/>
              </w:rPr>
            </w:pPr>
            <w:r>
              <w:rPr>
                <w:color w:val="000000"/>
                <w:sz w:val="18"/>
                <w:szCs w:val="18"/>
                <w:vertAlign w:val="superscript"/>
              </w:rPr>
              <w:t>129,6</w:t>
            </w:r>
          </w:p>
        </w:tc>
        <w:tc>
          <w:tcPr>
            <w:tcW w:w="851" w:type="dxa"/>
            <w:tcBorders>
              <w:top w:val="single" w:sz="6" w:space="0" w:color="auto"/>
              <w:left w:val="single" w:sz="6" w:space="0" w:color="auto"/>
              <w:bottom w:val="single" w:sz="6" w:space="0" w:color="auto"/>
              <w:right w:val="single" w:sz="6" w:space="0" w:color="auto"/>
            </w:tcBorders>
            <w:shd w:val="clear" w:color="auto" w:fill="auto"/>
            <w:noWrap/>
          </w:tcPr>
          <w:p w:rsidR="00680C45" w:rsidRPr="003346BA" w:rsidRDefault="008B0544" w:rsidP="00F47417">
            <w:pPr>
              <w:jc w:val="center"/>
              <w:rPr>
                <w:color w:val="000000"/>
                <w:sz w:val="18"/>
                <w:szCs w:val="18"/>
                <w:vertAlign w:val="superscript"/>
              </w:rPr>
            </w:pPr>
            <w:r>
              <w:rPr>
                <w:color w:val="000000"/>
                <w:sz w:val="18"/>
                <w:szCs w:val="18"/>
                <w:vertAlign w:val="superscript"/>
              </w:rPr>
              <w:t>0</w:t>
            </w:r>
          </w:p>
        </w:tc>
        <w:tc>
          <w:tcPr>
            <w:tcW w:w="618" w:type="dxa"/>
            <w:tcBorders>
              <w:top w:val="single" w:sz="6" w:space="0" w:color="auto"/>
              <w:left w:val="single" w:sz="6" w:space="0" w:color="auto"/>
              <w:bottom w:val="single" w:sz="6" w:space="0" w:color="auto"/>
              <w:right w:val="single" w:sz="6" w:space="0" w:color="auto"/>
            </w:tcBorders>
            <w:shd w:val="clear" w:color="auto" w:fill="auto"/>
            <w:noWrap/>
          </w:tcPr>
          <w:p w:rsidR="00680C45" w:rsidRPr="003346BA" w:rsidRDefault="008B0544" w:rsidP="00F47417">
            <w:pPr>
              <w:jc w:val="center"/>
              <w:rPr>
                <w:color w:val="000000"/>
                <w:sz w:val="18"/>
                <w:szCs w:val="18"/>
                <w:vertAlign w:val="superscript"/>
              </w:rPr>
            </w:pPr>
            <w:r>
              <w:rPr>
                <w:color w:val="000000"/>
                <w:sz w:val="18"/>
                <w:szCs w:val="18"/>
                <w:vertAlign w:val="superscript"/>
              </w:rPr>
              <w:t>0</w:t>
            </w:r>
          </w:p>
        </w:tc>
        <w:tc>
          <w:tcPr>
            <w:tcW w:w="605" w:type="dxa"/>
            <w:tcBorders>
              <w:top w:val="single" w:sz="6" w:space="0" w:color="auto"/>
              <w:left w:val="single" w:sz="6" w:space="0" w:color="auto"/>
              <w:bottom w:val="single" w:sz="6" w:space="0" w:color="auto"/>
              <w:right w:val="single" w:sz="6" w:space="0" w:color="auto"/>
            </w:tcBorders>
            <w:shd w:val="clear" w:color="auto" w:fill="auto"/>
            <w:noWrap/>
          </w:tcPr>
          <w:p w:rsidR="00680C45" w:rsidRPr="003346BA" w:rsidRDefault="008B0544" w:rsidP="00F47417">
            <w:pPr>
              <w:jc w:val="center"/>
              <w:rPr>
                <w:color w:val="000000"/>
                <w:sz w:val="18"/>
                <w:szCs w:val="18"/>
                <w:vertAlign w:val="superscript"/>
              </w:rPr>
            </w:pPr>
            <w:r>
              <w:rPr>
                <w:color w:val="000000"/>
                <w:sz w:val="18"/>
                <w:szCs w:val="18"/>
                <w:vertAlign w:val="superscript"/>
              </w:rPr>
              <w:t>0</w:t>
            </w:r>
          </w:p>
        </w:tc>
        <w:tc>
          <w:tcPr>
            <w:tcW w:w="801" w:type="dxa"/>
            <w:tcBorders>
              <w:top w:val="single" w:sz="6" w:space="0" w:color="auto"/>
              <w:left w:val="single" w:sz="6" w:space="0" w:color="auto"/>
              <w:bottom w:val="single" w:sz="6" w:space="0" w:color="auto"/>
              <w:right w:val="single" w:sz="6" w:space="0" w:color="auto"/>
            </w:tcBorders>
            <w:shd w:val="clear" w:color="auto" w:fill="auto"/>
            <w:noWrap/>
          </w:tcPr>
          <w:p w:rsidR="00680C45" w:rsidRPr="003346BA" w:rsidRDefault="008B0544" w:rsidP="00F47417">
            <w:pPr>
              <w:jc w:val="center"/>
              <w:rPr>
                <w:color w:val="000000"/>
                <w:sz w:val="18"/>
                <w:szCs w:val="18"/>
                <w:vertAlign w:val="superscript"/>
              </w:rPr>
            </w:pPr>
            <w:r>
              <w:rPr>
                <w:color w:val="000000"/>
                <w:sz w:val="18"/>
                <w:szCs w:val="18"/>
                <w:vertAlign w:val="superscript"/>
              </w:rPr>
              <w:t>0</w:t>
            </w:r>
          </w:p>
        </w:tc>
        <w:tc>
          <w:tcPr>
            <w:tcW w:w="801" w:type="dxa"/>
            <w:tcBorders>
              <w:top w:val="single" w:sz="6" w:space="0" w:color="auto"/>
              <w:left w:val="single" w:sz="6" w:space="0" w:color="auto"/>
              <w:bottom w:val="single" w:sz="6" w:space="0" w:color="auto"/>
              <w:right w:val="single" w:sz="6" w:space="0" w:color="auto"/>
            </w:tcBorders>
            <w:shd w:val="clear" w:color="auto" w:fill="auto"/>
            <w:noWrap/>
          </w:tcPr>
          <w:p w:rsidR="00680C45" w:rsidRPr="003346BA" w:rsidRDefault="008B0544" w:rsidP="00F47417">
            <w:pPr>
              <w:jc w:val="center"/>
              <w:rPr>
                <w:color w:val="000000"/>
                <w:sz w:val="18"/>
                <w:szCs w:val="18"/>
                <w:vertAlign w:val="superscript"/>
              </w:rPr>
            </w:pPr>
            <w:r>
              <w:rPr>
                <w:color w:val="000000"/>
                <w:sz w:val="18"/>
                <w:szCs w:val="18"/>
                <w:vertAlign w:val="superscript"/>
              </w:rPr>
              <w:t>0</w:t>
            </w:r>
          </w:p>
        </w:tc>
        <w:tc>
          <w:tcPr>
            <w:tcW w:w="801" w:type="dxa"/>
            <w:tcBorders>
              <w:top w:val="single" w:sz="6" w:space="0" w:color="auto"/>
              <w:left w:val="single" w:sz="6" w:space="0" w:color="auto"/>
              <w:bottom w:val="single" w:sz="6" w:space="0" w:color="auto"/>
              <w:right w:val="single" w:sz="6" w:space="0" w:color="auto"/>
            </w:tcBorders>
            <w:shd w:val="clear" w:color="auto" w:fill="auto"/>
            <w:noWrap/>
          </w:tcPr>
          <w:p w:rsidR="00680C45" w:rsidRPr="003346BA" w:rsidRDefault="008B0544" w:rsidP="00F47417">
            <w:pPr>
              <w:jc w:val="center"/>
              <w:rPr>
                <w:color w:val="000000"/>
                <w:sz w:val="18"/>
                <w:szCs w:val="18"/>
                <w:vertAlign w:val="superscript"/>
              </w:rPr>
            </w:pPr>
            <w:r>
              <w:rPr>
                <w:color w:val="000000"/>
                <w:sz w:val="18"/>
                <w:szCs w:val="18"/>
                <w:vertAlign w:val="superscript"/>
              </w:rPr>
              <w:t>0</w:t>
            </w:r>
          </w:p>
        </w:tc>
        <w:tc>
          <w:tcPr>
            <w:tcW w:w="711" w:type="dxa"/>
            <w:tcBorders>
              <w:top w:val="single" w:sz="6" w:space="0" w:color="auto"/>
              <w:left w:val="single" w:sz="6" w:space="0" w:color="auto"/>
              <w:bottom w:val="single" w:sz="6" w:space="0" w:color="auto"/>
              <w:right w:val="single" w:sz="6" w:space="0" w:color="auto"/>
            </w:tcBorders>
            <w:shd w:val="clear" w:color="auto" w:fill="auto"/>
            <w:noWrap/>
          </w:tcPr>
          <w:p w:rsidR="00680C45" w:rsidRPr="003346BA" w:rsidRDefault="008B0544" w:rsidP="00F47417">
            <w:pPr>
              <w:jc w:val="center"/>
              <w:rPr>
                <w:color w:val="000000"/>
                <w:sz w:val="18"/>
                <w:szCs w:val="18"/>
                <w:vertAlign w:val="superscript"/>
              </w:rPr>
            </w:pPr>
            <w:r>
              <w:rPr>
                <w:color w:val="000000"/>
                <w:sz w:val="18"/>
                <w:szCs w:val="18"/>
                <w:vertAlign w:val="superscript"/>
              </w:rPr>
              <w:t>0</w:t>
            </w:r>
          </w:p>
        </w:tc>
        <w:tc>
          <w:tcPr>
            <w:tcW w:w="2046" w:type="dxa"/>
            <w:tcBorders>
              <w:top w:val="single" w:sz="6" w:space="0" w:color="auto"/>
              <w:left w:val="single" w:sz="6" w:space="0" w:color="auto"/>
              <w:bottom w:val="single" w:sz="6" w:space="0" w:color="auto"/>
              <w:right w:val="single" w:sz="6" w:space="0" w:color="auto"/>
            </w:tcBorders>
            <w:shd w:val="clear" w:color="auto" w:fill="auto"/>
            <w:hideMark/>
          </w:tcPr>
          <w:p w:rsidR="00680C45" w:rsidRPr="003346BA" w:rsidRDefault="00680C45">
            <w:pPr>
              <w:rPr>
                <w:color w:val="000000"/>
                <w:sz w:val="18"/>
                <w:szCs w:val="18"/>
                <w:vertAlign w:val="superscript"/>
              </w:rPr>
            </w:pPr>
            <w:r w:rsidRPr="003346BA">
              <w:rPr>
                <w:color w:val="000000"/>
                <w:sz w:val="18"/>
                <w:szCs w:val="18"/>
                <w:vertAlign w:val="superscript"/>
              </w:rPr>
              <w:t xml:space="preserve">оплата стоимости проезда к месту отдыха и обратно </w:t>
            </w:r>
            <w:r w:rsidR="0014111C">
              <w:rPr>
                <w:color w:val="000000"/>
                <w:sz w:val="18"/>
                <w:szCs w:val="18"/>
                <w:vertAlign w:val="superscript"/>
              </w:rPr>
              <w:t>не производилась.</w:t>
            </w:r>
          </w:p>
        </w:tc>
      </w:tr>
      <w:tr w:rsidR="00680C45" w:rsidRPr="003346BA" w:rsidTr="001A35E5">
        <w:trPr>
          <w:gridAfter w:val="1"/>
          <w:wAfter w:w="546" w:type="dxa"/>
          <w:trHeight w:val="2550"/>
        </w:trPr>
        <w:tc>
          <w:tcPr>
            <w:tcW w:w="2702" w:type="dxa"/>
            <w:tcBorders>
              <w:top w:val="single" w:sz="6" w:space="0" w:color="auto"/>
              <w:left w:val="single" w:sz="4" w:space="0" w:color="auto"/>
              <w:bottom w:val="single" w:sz="4" w:space="0" w:color="auto"/>
              <w:right w:val="single" w:sz="4" w:space="0" w:color="auto"/>
            </w:tcBorders>
            <w:shd w:val="clear" w:color="auto" w:fill="auto"/>
            <w:hideMark/>
          </w:tcPr>
          <w:p w:rsidR="00680C45" w:rsidRPr="00B757E4" w:rsidRDefault="00680C45" w:rsidP="00835387">
            <w:pPr>
              <w:rPr>
                <w:sz w:val="18"/>
                <w:szCs w:val="18"/>
                <w:vertAlign w:val="superscript"/>
              </w:rPr>
            </w:pPr>
            <w:r w:rsidRPr="00B757E4">
              <w:rPr>
                <w:sz w:val="18"/>
                <w:szCs w:val="18"/>
                <w:vertAlign w:val="superscript"/>
              </w:rPr>
              <w:lastRenderedPageBreak/>
              <w:t xml:space="preserve">2.1 </w:t>
            </w:r>
            <w:r w:rsidR="00B757E4" w:rsidRPr="00B757E4">
              <w:rPr>
                <w:sz w:val="20"/>
                <w:szCs w:val="20"/>
                <w:vertAlign w:val="superscript"/>
              </w:rPr>
              <w:t>Проведение ремонта здания муниципального учреждения культуры, проведение государственной экспертизы проектно-сметной документации, создание модельных муниципальных библиотек</w:t>
            </w:r>
          </w:p>
        </w:tc>
        <w:tc>
          <w:tcPr>
            <w:tcW w:w="1274" w:type="dxa"/>
            <w:tcBorders>
              <w:top w:val="single" w:sz="6" w:space="0" w:color="auto"/>
              <w:left w:val="single" w:sz="4" w:space="0" w:color="auto"/>
              <w:bottom w:val="single" w:sz="4" w:space="0" w:color="auto"/>
              <w:right w:val="single" w:sz="4" w:space="0" w:color="auto"/>
            </w:tcBorders>
            <w:shd w:val="clear" w:color="auto" w:fill="auto"/>
            <w:hideMark/>
          </w:tcPr>
          <w:p w:rsidR="00680C45" w:rsidRPr="00B757E4" w:rsidRDefault="00680C45" w:rsidP="00941D40">
            <w:pPr>
              <w:jc w:val="center"/>
              <w:rPr>
                <w:sz w:val="18"/>
                <w:szCs w:val="18"/>
                <w:vertAlign w:val="superscript"/>
              </w:rPr>
            </w:pPr>
            <w:r w:rsidRPr="00B757E4">
              <w:rPr>
                <w:sz w:val="18"/>
                <w:szCs w:val="18"/>
                <w:vertAlign w:val="superscript"/>
              </w:rPr>
              <w:t xml:space="preserve">Отдел по </w:t>
            </w:r>
            <w:r w:rsidR="004D5558" w:rsidRPr="00B757E4">
              <w:rPr>
                <w:sz w:val="18"/>
                <w:szCs w:val="18"/>
                <w:vertAlign w:val="superscript"/>
              </w:rPr>
              <w:t>вопросам молодёжи</w:t>
            </w:r>
            <w:r w:rsidRPr="00B757E4">
              <w:rPr>
                <w:sz w:val="18"/>
                <w:szCs w:val="18"/>
                <w:vertAlign w:val="superscript"/>
              </w:rPr>
              <w:t xml:space="preserve">, спорта, НКО, культуры и </w:t>
            </w:r>
            <w:r w:rsidR="004D5558" w:rsidRPr="00B757E4">
              <w:rPr>
                <w:sz w:val="18"/>
                <w:szCs w:val="18"/>
                <w:vertAlign w:val="superscript"/>
              </w:rPr>
              <w:t>туризма администрации</w:t>
            </w:r>
            <w:r w:rsidRPr="00B757E4">
              <w:rPr>
                <w:sz w:val="18"/>
                <w:szCs w:val="18"/>
                <w:vertAlign w:val="superscript"/>
              </w:rPr>
              <w:t xml:space="preserve"> МО «Ленский муниципальный район»</w:t>
            </w:r>
            <w:r w:rsidRPr="00B757E4">
              <w:rPr>
                <w:sz w:val="18"/>
                <w:szCs w:val="18"/>
                <w:vertAlign w:val="superscript"/>
              </w:rPr>
              <w:br/>
            </w:r>
            <w:r w:rsidR="004D5558" w:rsidRPr="00B757E4">
              <w:rPr>
                <w:sz w:val="18"/>
                <w:szCs w:val="18"/>
                <w:vertAlign w:val="superscript"/>
              </w:rPr>
              <w:t>МБУК «ЛМПБ</w:t>
            </w:r>
            <w:r w:rsidRPr="00B757E4">
              <w:rPr>
                <w:sz w:val="18"/>
                <w:szCs w:val="18"/>
                <w:vertAlign w:val="superscript"/>
              </w:rPr>
              <w:t>"</w:t>
            </w:r>
          </w:p>
        </w:tc>
        <w:tc>
          <w:tcPr>
            <w:tcW w:w="740" w:type="dxa"/>
            <w:tcBorders>
              <w:top w:val="single" w:sz="6" w:space="0" w:color="auto"/>
              <w:left w:val="single" w:sz="4" w:space="0" w:color="auto"/>
              <w:bottom w:val="single" w:sz="4" w:space="0" w:color="auto"/>
              <w:right w:val="single" w:sz="4" w:space="0" w:color="auto"/>
            </w:tcBorders>
            <w:shd w:val="clear" w:color="auto" w:fill="auto"/>
            <w:noWrap/>
            <w:hideMark/>
          </w:tcPr>
          <w:p w:rsidR="00680C45" w:rsidRPr="003346BA" w:rsidRDefault="0014111C" w:rsidP="00F47417">
            <w:pPr>
              <w:jc w:val="center"/>
              <w:rPr>
                <w:sz w:val="18"/>
                <w:szCs w:val="18"/>
                <w:vertAlign w:val="superscript"/>
              </w:rPr>
            </w:pPr>
            <w:r>
              <w:rPr>
                <w:sz w:val="18"/>
                <w:szCs w:val="18"/>
                <w:vertAlign w:val="superscript"/>
              </w:rPr>
              <w:t>0,0</w:t>
            </w:r>
          </w:p>
        </w:tc>
        <w:tc>
          <w:tcPr>
            <w:tcW w:w="904" w:type="dxa"/>
            <w:tcBorders>
              <w:top w:val="single" w:sz="6" w:space="0" w:color="auto"/>
              <w:left w:val="single" w:sz="4" w:space="0" w:color="auto"/>
              <w:bottom w:val="single" w:sz="4" w:space="0" w:color="auto"/>
              <w:right w:val="single" w:sz="4" w:space="0" w:color="auto"/>
            </w:tcBorders>
            <w:shd w:val="clear" w:color="auto" w:fill="auto"/>
            <w:noWrap/>
            <w:hideMark/>
          </w:tcPr>
          <w:p w:rsidR="00680C45" w:rsidRPr="003346BA" w:rsidRDefault="00680C45" w:rsidP="00F47417">
            <w:pPr>
              <w:jc w:val="center"/>
              <w:rPr>
                <w:sz w:val="18"/>
                <w:szCs w:val="18"/>
                <w:vertAlign w:val="superscript"/>
              </w:rPr>
            </w:pPr>
            <w:r w:rsidRPr="003346BA">
              <w:rPr>
                <w:sz w:val="18"/>
                <w:szCs w:val="18"/>
                <w:vertAlign w:val="superscript"/>
              </w:rPr>
              <w:t>0,00</w:t>
            </w:r>
          </w:p>
        </w:tc>
        <w:tc>
          <w:tcPr>
            <w:tcW w:w="711" w:type="dxa"/>
            <w:tcBorders>
              <w:top w:val="single" w:sz="6" w:space="0" w:color="auto"/>
              <w:left w:val="single" w:sz="4" w:space="0" w:color="auto"/>
              <w:bottom w:val="single" w:sz="4" w:space="0" w:color="auto"/>
              <w:right w:val="single" w:sz="4" w:space="0" w:color="auto"/>
            </w:tcBorders>
            <w:shd w:val="clear" w:color="auto" w:fill="auto"/>
            <w:noWrap/>
            <w:hideMark/>
          </w:tcPr>
          <w:p w:rsidR="00680C45" w:rsidRPr="003346BA" w:rsidRDefault="00680C45" w:rsidP="00F47417">
            <w:pPr>
              <w:jc w:val="center"/>
              <w:rPr>
                <w:sz w:val="18"/>
                <w:szCs w:val="18"/>
                <w:vertAlign w:val="superscript"/>
              </w:rPr>
            </w:pPr>
            <w:r w:rsidRPr="003346BA">
              <w:rPr>
                <w:sz w:val="18"/>
                <w:szCs w:val="18"/>
                <w:vertAlign w:val="superscript"/>
              </w:rPr>
              <w:t>0,00</w:t>
            </w:r>
          </w:p>
        </w:tc>
        <w:tc>
          <w:tcPr>
            <w:tcW w:w="711" w:type="dxa"/>
            <w:tcBorders>
              <w:top w:val="single" w:sz="6" w:space="0" w:color="auto"/>
              <w:left w:val="single" w:sz="4" w:space="0" w:color="auto"/>
              <w:bottom w:val="single" w:sz="4" w:space="0" w:color="auto"/>
              <w:right w:val="single" w:sz="4" w:space="0" w:color="auto"/>
            </w:tcBorders>
            <w:shd w:val="clear" w:color="auto" w:fill="auto"/>
            <w:noWrap/>
            <w:hideMark/>
          </w:tcPr>
          <w:p w:rsidR="00680C45" w:rsidRPr="003346BA" w:rsidRDefault="00680C45" w:rsidP="00F47417">
            <w:pPr>
              <w:jc w:val="center"/>
              <w:rPr>
                <w:sz w:val="18"/>
                <w:szCs w:val="18"/>
                <w:vertAlign w:val="superscript"/>
              </w:rPr>
            </w:pPr>
            <w:r w:rsidRPr="003346BA">
              <w:rPr>
                <w:sz w:val="18"/>
                <w:szCs w:val="18"/>
                <w:vertAlign w:val="superscript"/>
              </w:rPr>
              <w:t>0,00</w:t>
            </w:r>
          </w:p>
        </w:tc>
        <w:tc>
          <w:tcPr>
            <w:tcW w:w="902" w:type="dxa"/>
            <w:tcBorders>
              <w:top w:val="single" w:sz="6" w:space="0" w:color="auto"/>
              <w:left w:val="single" w:sz="4" w:space="0" w:color="auto"/>
              <w:bottom w:val="single" w:sz="4" w:space="0" w:color="auto"/>
              <w:right w:val="single" w:sz="4" w:space="0" w:color="auto"/>
            </w:tcBorders>
            <w:shd w:val="clear" w:color="auto" w:fill="auto"/>
            <w:noWrap/>
            <w:hideMark/>
          </w:tcPr>
          <w:p w:rsidR="00680C45" w:rsidRPr="003346BA" w:rsidRDefault="00680C45" w:rsidP="00F47417">
            <w:pPr>
              <w:jc w:val="center"/>
              <w:rPr>
                <w:sz w:val="18"/>
                <w:szCs w:val="18"/>
                <w:vertAlign w:val="superscript"/>
              </w:rPr>
            </w:pPr>
            <w:r w:rsidRPr="003346BA">
              <w:rPr>
                <w:sz w:val="18"/>
                <w:szCs w:val="18"/>
                <w:vertAlign w:val="superscript"/>
              </w:rPr>
              <w:t>0,00</w:t>
            </w:r>
          </w:p>
        </w:tc>
        <w:tc>
          <w:tcPr>
            <w:tcW w:w="851" w:type="dxa"/>
            <w:tcBorders>
              <w:top w:val="single" w:sz="6" w:space="0" w:color="auto"/>
              <w:left w:val="single" w:sz="4" w:space="0" w:color="auto"/>
              <w:bottom w:val="single" w:sz="4" w:space="0" w:color="auto"/>
              <w:right w:val="single" w:sz="4" w:space="0" w:color="auto"/>
            </w:tcBorders>
            <w:shd w:val="clear" w:color="auto" w:fill="auto"/>
            <w:noWrap/>
            <w:hideMark/>
          </w:tcPr>
          <w:p w:rsidR="00680C45" w:rsidRPr="003346BA" w:rsidRDefault="00680C45" w:rsidP="00F47417">
            <w:pPr>
              <w:jc w:val="center"/>
              <w:rPr>
                <w:sz w:val="18"/>
                <w:szCs w:val="18"/>
                <w:vertAlign w:val="superscript"/>
              </w:rPr>
            </w:pPr>
            <w:r w:rsidRPr="003346BA">
              <w:rPr>
                <w:sz w:val="18"/>
                <w:szCs w:val="18"/>
                <w:vertAlign w:val="superscript"/>
              </w:rPr>
              <w:t>0,00</w:t>
            </w:r>
          </w:p>
        </w:tc>
        <w:tc>
          <w:tcPr>
            <w:tcW w:w="618" w:type="dxa"/>
            <w:tcBorders>
              <w:top w:val="single" w:sz="6" w:space="0" w:color="auto"/>
              <w:left w:val="single" w:sz="4" w:space="0" w:color="auto"/>
              <w:bottom w:val="single" w:sz="4" w:space="0" w:color="auto"/>
              <w:right w:val="single" w:sz="4" w:space="0" w:color="auto"/>
            </w:tcBorders>
            <w:shd w:val="clear" w:color="auto" w:fill="auto"/>
            <w:noWrap/>
            <w:hideMark/>
          </w:tcPr>
          <w:p w:rsidR="00680C45" w:rsidRPr="003346BA" w:rsidRDefault="00680C45" w:rsidP="00F47417">
            <w:pPr>
              <w:jc w:val="center"/>
              <w:rPr>
                <w:sz w:val="18"/>
                <w:szCs w:val="18"/>
                <w:vertAlign w:val="superscript"/>
              </w:rPr>
            </w:pPr>
            <w:r w:rsidRPr="003346BA">
              <w:rPr>
                <w:sz w:val="18"/>
                <w:szCs w:val="18"/>
                <w:vertAlign w:val="superscript"/>
              </w:rPr>
              <w:t>0,00</w:t>
            </w:r>
          </w:p>
        </w:tc>
        <w:tc>
          <w:tcPr>
            <w:tcW w:w="605" w:type="dxa"/>
            <w:tcBorders>
              <w:top w:val="single" w:sz="6" w:space="0" w:color="auto"/>
              <w:left w:val="single" w:sz="4" w:space="0" w:color="auto"/>
              <w:bottom w:val="single" w:sz="4" w:space="0" w:color="auto"/>
              <w:right w:val="single" w:sz="4" w:space="0" w:color="auto"/>
            </w:tcBorders>
            <w:shd w:val="clear" w:color="auto" w:fill="auto"/>
            <w:noWrap/>
            <w:hideMark/>
          </w:tcPr>
          <w:p w:rsidR="00680C45" w:rsidRPr="003346BA" w:rsidRDefault="00680C45" w:rsidP="00F47417">
            <w:pPr>
              <w:jc w:val="center"/>
              <w:rPr>
                <w:sz w:val="18"/>
                <w:szCs w:val="18"/>
                <w:vertAlign w:val="superscript"/>
              </w:rPr>
            </w:pPr>
            <w:r w:rsidRPr="003346BA">
              <w:rPr>
                <w:sz w:val="18"/>
                <w:szCs w:val="18"/>
                <w:vertAlign w:val="superscript"/>
              </w:rPr>
              <w:t>0,00</w:t>
            </w:r>
          </w:p>
        </w:tc>
        <w:tc>
          <w:tcPr>
            <w:tcW w:w="801" w:type="dxa"/>
            <w:tcBorders>
              <w:top w:val="single" w:sz="6" w:space="0" w:color="auto"/>
              <w:left w:val="single" w:sz="4" w:space="0" w:color="auto"/>
              <w:bottom w:val="single" w:sz="4" w:space="0" w:color="auto"/>
              <w:right w:val="single" w:sz="4" w:space="0" w:color="auto"/>
            </w:tcBorders>
            <w:shd w:val="clear" w:color="auto" w:fill="auto"/>
            <w:noWrap/>
            <w:hideMark/>
          </w:tcPr>
          <w:p w:rsidR="00680C45" w:rsidRPr="003346BA" w:rsidRDefault="00680C45" w:rsidP="00F47417">
            <w:pPr>
              <w:jc w:val="center"/>
              <w:rPr>
                <w:sz w:val="18"/>
                <w:szCs w:val="18"/>
                <w:vertAlign w:val="superscript"/>
              </w:rPr>
            </w:pPr>
            <w:r w:rsidRPr="003346BA">
              <w:rPr>
                <w:sz w:val="18"/>
                <w:szCs w:val="18"/>
                <w:vertAlign w:val="superscript"/>
              </w:rPr>
              <w:t>500,0</w:t>
            </w:r>
          </w:p>
        </w:tc>
        <w:tc>
          <w:tcPr>
            <w:tcW w:w="801" w:type="dxa"/>
            <w:tcBorders>
              <w:top w:val="single" w:sz="6" w:space="0" w:color="auto"/>
              <w:left w:val="single" w:sz="4" w:space="0" w:color="auto"/>
              <w:bottom w:val="single" w:sz="4" w:space="0" w:color="auto"/>
              <w:right w:val="single" w:sz="4" w:space="0" w:color="auto"/>
            </w:tcBorders>
            <w:shd w:val="clear" w:color="auto" w:fill="auto"/>
            <w:noWrap/>
            <w:hideMark/>
          </w:tcPr>
          <w:p w:rsidR="00680C45" w:rsidRPr="003346BA" w:rsidRDefault="00680C45" w:rsidP="00F47417">
            <w:pPr>
              <w:jc w:val="center"/>
              <w:rPr>
                <w:sz w:val="18"/>
                <w:szCs w:val="18"/>
                <w:vertAlign w:val="superscript"/>
              </w:rPr>
            </w:pPr>
            <w:r w:rsidRPr="003346BA">
              <w:rPr>
                <w:sz w:val="18"/>
                <w:szCs w:val="18"/>
                <w:vertAlign w:val="superscript"/>
              </w:rPr>
              <w:t>0,00</w:t>
            </w:r>
          </w:p>
        </w:tc>
        <w:tc>
          <w:tcPr>
            <w:tcW w:w="801" w:type="dxa"/>
            <w:tcBorders>
              <w:top w:val="single" w:sz="6" w:space="0" w:color="auto"/>
              <w:left w:val="single" w:sz="4" w:space="0" w:color="auto"/>
              <w:bottom w:val="single" w:sz="4" w:space="0" w:color="auto"/>
              <w:right w:val="single" w:sz="4" w:space="0" w:color="auto"/>
            </w:tcBorders>
            <w:shd w:val="clear" w:color="auto" w:fill="auto"/>
            <w:noWrap/>
            <w:hideMark/>
          </w:tcPr>
          <w:p w:rsidR="00680C45" w:rsidRPr="003346BA" w:rsidRDefault="00680C45" w:rsidP="00F47417">
            <w:pPr>
              <w:jc w:val="center"/>
              <w:rPr>
                <w:sz w:val="18"/>
                <w:szCs w:val="18"/>
                <w:vertAlign w:val="superscript"/>
              </w:rPr>
            </w:pPr>
            <w:r w:rsidRPr="003346BA">
              <w:rPr>
                <w:sz w:val="18"/>
                <w:szCs w:val="18"/>
                <w:vertAlign w:val="superscript"/>
              </w:rPr>
              <w:t>0,00</w:t>
            </w:r>
          </w:p>
        </w:tc>
        <w:tc>
          <w:tcPr>
            <w:tcW w:w="711" w:type="dxa"/>
            <w:tcBorders>
              <w:top w:val="single" w:sz="6" w:space="0" w:color="auto"/>
              <w:left w:val="single" w:sz="4" w:space="0" w:color="auto"/>
              <w:bottom w:val="single" w:sz="4" w:space="0" w:color="auto"/>
              <w:right w:val="single" w:sz="4" w:space="0" w:color="auto"/>
            </w:tcBorders>
            <w:shd w:val="clear" w:color="auto" w:fill="auto"/>
            <w:noWrap/>
            <w:hideMark/>
          </w:tcPr>
          <w:p w:rsidR="00680C45" w:rsidRPr="003346BA" w:rsidRDefault="00680C45" w:rsidP="00F47417">
            <w:pPr>
              <w:jc w:val="center"/>
              <w:rPr>
                <w:sz w:val="18"/>
                <w:szCs w:val="18"/>
                <w:vertAlign w:val="superscript"/>
              </w:rPr>
            </w:pPr>
            <w:r w:rsidRPr="003346BA">
              <w:rPr>
                <w:sz w:val="18"/>
                <w:szCs w:val="18"/>
                <w:vertAlign w:val="superscript"/>
              </w:rPr>
              <w:t>0,00</w:t>
            </w:r>
          </w:p>
        </w:tc>
        <w:tc>
          <w:tcPr>
            <w:tcW w:w="2046" w:type="dxa"/>
            <w:tcBorders>
              <w:top w:val="single" w:sz="6" w:space="0" w:color="auto"/>
              <w:left w:val="single" w:sz="4" w:space="0" w:color="auto"/>
              <w:bottom w:val="single" w:sz="4" w:space="0" w:color="auto"/>
              <w:right w:val="single" w:sz="4" w:space="0" w:color="auto"/>
            </w:tcBorders>
            <w:shd w:val="clear" w:color="auto" w:fill="auto"/>
            <w:hideMark/>
          </w:tcPr>
          <w:p w:rsidR="00680C45" w:rsidRPr="003346BA" w:rsidRDefault="0014111C">
            <w:pPr>
              <w:rPr>
                <w:color w:val="000000"/>
                <w:sz w:val="18"/>
                <w:szCs w:val="18"/>
                <w:vertAlign w:val="superscript"/>
              </w:rPr>
            </w:pPr>
            <w:r>
              <w:rPr>
                <w:color w:val="000000"/>
                <w:sz w:val="18"/>
                <w:szCs w:val="18"/>
                <w:vertAlign w:val="superscript"/>
              </w:rPr>
              <w:t>Мероприятие запланировано на 3-4 квартал 202</w:t>
            </w:r>
            <w:r w:rsidR="00867948">
              <w:rPr>
                <w:color w:val="000000"/>
                <w:sz w:val="18"/>
                <w:szCs w:val="18"/>
                <w:vertAlign w:val="superscript"/>
              </w:rPr>
              <w:t>4</w:t>
            </w:r>
            <w:r>
              <w:rPr>
                <w:color w:val="000000"/>
                <w:sz w:val="18"/>
                <w:szCs w:val="18"/>
                <w:vertAlign w:val="superscript"/>
              </w:rPr>
              <w:t>г.</w:t>
            </w:r>
          </w:p>
        </w:tc>
      </w:tr>
      <w:tr w:rsidR="001316F5" w:rsidRPr="003346BA" w:rsidTr="001A35E5">
        <w:trPr>
          <w:gridAfter w:val="1"/>
          <w:wAfter w:w="546" w:type="dxa"/>
          <w:trHeight w:val="1980"/>
        </w:trPr>
        <w:tc>
          <w:tcPr>
            <w:tcW w:w="2702" w:type="dxa"/>
            <w:tcBorders>
              <w:top w:val="single" w:sz="4" w:space="0" w:color="auto"/>
              <w:left w:val="single" w:sz="4" w:space="0" w:color="auto"/>
              <w:bottom w:val="single" w:sz="4" w:space="0" w:color="auto"/>
              <w:right w:val="single" w:sz="4" w:space="0" w:color="auto"/>
            </w:tcBorders>
            <w:shd w:val="clear" w:color="auto" w:fill="auto"/>
            <w:hideMark/>
          </w:tcPr>
          <w:p w:rsidR="001316F5" w:rsidRPr="003346BA" w:rsidRDefault="001316F5" w:rsidP="00835387">
            <w:pPr>
              <w:rPr>
                <w:sz w:val="18"/>
                <w:szCs w:val="18"/>
                <w:vertAlign w:val="superscript"/>
              </w:rPr>
            </w:pPr>
            <w:r w:rsidRPr="003346BA">
              <w:rPr>
                <w:sz w:val="18"/>
                <w:szCs w:val="18"/>
                <w:vertAlign w:val="superscript"/>
              </w:rPr>
              <w:t>2.2 Приобретение мебели для библиотеки</w:t>
            </w:r>
          </w:p>
        </w:tc>
        <w:tc>
          <w:tcPr>
            <w:tcW w:w="1274" w:type="dxa"/>
            <w:tcBorders>
              <w:top w:val="single" w:sz="4" w:space="0" w:color="auto"/>
              <w:left w:val="nil"/>
              <w:bottom w:val="single" w:sz="4" w:space="0" w:color="auto"/>
              <w:right w:val="single" w:sz="4" w:space="0" w:color="auto"/>
            </w:tcBorders>
            <w:shd w:val="clear" w:color="auto" w:fill="auto"/>
            <w:hideMark/>
          </w:tcPr>
          <w:p w:rsidR="001316F5" w:rsidRPr="003346BA" w:rsidRDefault="001316F5" w:rsidP="00B9079B">
            <w:pPr>
              <w:jc w:val="center"/>
              <w:rPr>
                <w:sz w:val="18"/>
                <w:szCs w:val="18"/>
                <w:vertAlign w:val="superscript"/>
              </w:rPr>
            </w:pPr>
            <w:r w:rsidRPr="003346BA">
              <w:rPr>
                <w:sz w:val="18"/>
                <w:szCs w:val="18"/>
                <w:vertAlign w:val="superscript"/>
              </w:rPr>
              <w:t xml:space="preserve">Отдел по вопросам молодежи, спорта, НКО, культуры и туризма, </w:t>
            </w:r>
            <w:r w:rsidRPr="003346BA">
              <w:rPr>
                <w:sz w:val="18"/>
                <w:szCs w:val="18"/>
                <w:vertAlign w:val="superscript"/>
              </w:rPr>
              <w:br/>
              <w:t xml:space="preserve"> администрации МО «Ленский муниципальный район»</w:t>
            </w:r>
            <w:r w:rsidRPr="003346BA">
              <w:rPr>
                <w:sz w:val="18"/>
                <w:szCs w:val="18"/>
                <w:vertAlign w:val="superscript"/>
              </w:rPr>
              <w:br/>
              <w:t>МБУК «ЛМПБ»</w:t>
            </w:r>
          </w:p>
        </w:tc>
        <w:tc>
          <w:tcPr>
            <w:tcW w:w="740" w:type="dxa"/>
            <w:tcBorders>
              <w:top w:val="single" w:sz="4" w:space="0" w:color="auto"/>
              <w:left w:val="nil"/>
              <w:bottom w:val="single" w:sz="4" w:space="0" w:color="auto"/>
              <w:right w:val="nil"/>
            </w:tcBorders>
            <w:shd w:val="clear" w:color="auto" w:fill="auto"/>
            <w:noWrap/>
            <w:hideMark/>
          </w:tcPr>
          <w:p w:rsidR="001316F5" w:rsidRPr="003346BA" w:rsidRDefault="001316F5" w:rsidP="00F47417">
            <w:pPr>
              <w:jc w:val="center"/>
              <w:rPr>
                <w:sz w:val="18"/>
                <w:szCs w:val="18"/>
                <w:vertAlign w:val="superscript"/>
              </w:rPr>
            </w:pPr>
            <w:r w:rsidRPr="003346BA">
              <w:rPr>
                <w:sz w:val="18"/>
                <w:szCs w:val="18"/>
                <w:vertAlign w:val="superscript"/>
              </w:rPr>
              <w:t>0,00</w:t>
            </w:r>
          </w:p>
        </w:tc>
        <w:tc>
          <w:tcPr>
            <w:tcW w:w="904" w:type="dxa"/>
            <w:tcBorders>
              <w:top w:val="single" w:sz="4" w:space="0" w:color="auto"/>
              <w:left w:val="single" w:sz="4" w:space="0" w:color="auto"/>
              <w:bottom w:val="single" w:sz="4" w:space="0" w:color="auto"/>
              <w:right w:val="nil"/>
            </w:tcBorders>
            <w:shd w:val="clear" w:color="auto" w:fill="auto"/>
            <w:noWrap/>
            <w:hideMark/>
          </w:tcPr>
          <w:p w:rsidR="001316F5" w:rsidRPr="003346BA" w:rsidRDefault="001316F5" w:rsidP="00F47417">
            <w:pPr>
              <w:jc w:val="center"/>
              <w:rPr>
                <w:sz w:val="18"/>
                <w:szCs w:val="18"/>
                <w:vertAlign w:val="superscript"/>
              </w:rPr>
            </w:pPr>
            <w:r w:rsidRPr="003346BA">
              <w:rPr>
                <w:sz w:val="18"/>
                <w:szCs w:val="18"/>
                <w:vertAlign w:val="superscript"/>
              </w:rPr>
              <w:t>0,00</w:t>
            </w:r>
          </w:p>
        </w:tc>
        <w:tc>
          <w:tcPr>
            <w:tcW w:w="711" w:type="dxa"/>
            <w:tcBorders>
              <w:top w:val="single" w:sz="4" w:space="0" w:color="auto"/>
              <w:left w:val="single" w:sz="4" w:space="0" w:color="auto"/>
              <w:bottom w:val="single" w:sz="4" w:space="0" w:color="auto"/>
              <w:right w:val="single" w:sz="4" w:space="0" w:color="auto"/>
            </w:tcBorders>
            <w:shd w:val="clear" w:color="auto" w:fill="auto"/>
            <w:noWrap/>
            <w:hideMark/>
          </w:tcPr>
          <w:p w:rsidR="001316F5" w:rsidRPr="003346BA" w:rsidRDefault="001316F5" w:rsidP="00F47417">
            <w:pPr>
              <w:jc w:val="center"/>
              <w:rPr>
                <w:sz w:val="18"/>
                <w:szCs w:val="18"/>
                <w:vertAlign w:val="superscript"/>
              </w:rPr>
            </w:pPr>
            <w:r w:rsidRPr="003346BA">
              <w:rPr>
                <w:sz w:val="18"/>
                <w:szCs w:val="18"/>
                <w:vertAlign w:val="superscript"/>
              </w:rPr>
              <w:t>0,00</w:t>
            </w:r>
          </w:p>
        </w:tc>
        <w:tc>
          <w:tcPr>
            <w:tcW w:w="711" w:type="dxa"/>
            <w:tcBorders>
              <w:top w:val="single" w:sz="4" w:space="0" w:color="auto"/>
              <w:left w:val="nil"/>
              <w:bottom w:val="single" w:sz="4" w:space="0" w:color="auto"/>
              <w:right w:val="nil"/>
            </w:tcBorders>
            <w:shd w:val="clear" w:color="auto" w:fill="auto"/>
            <w:noWrap/>
            <w:hideMark/>
          </w:tcPr>
          <w:p w:rsidR="001316F5" w:rsidRPr="003346BA" w:rsidRDefault="001316F5" w:rsidP="00F47417">
            <w:pPr>
              <w:jc w:val="center"/>
              <w:rPr>
                <w:sz w:val="18"/>
                <w:szCs w:val="18"/>
                <w:vertAlign w:val="superscript"/>
              </w:rPr>
            </w:pPr>
            <w:r w:rsidRPr="003346BA">
              <w:rPr>
                <w:sz w:val="18"/>
                <w:szCs w:val="18"/>
                <w:vertAlign w:val="superscript"/>
              </w:rPr>
              <w:t>0,00</w:t>
            </w:r>
          </w:p>
        </w:tc>
        <w:tc>
          <w:tcPr>
            <w:tcW w:w="902" w:type="dxa"/>
            <w:tcBorders>
              <w:top w:val="single" w:sz="4" w:space="0" w:color="auto"/>
              <w:left w:val="single" w:sz="4" w:space="0" w:color="auto"/>
              <w:bottom w:val="single" w:sz="4" w:space="0" w:color="auto"/>
              <w:right w:val="single" w:sz="4" w:space="0" w:color="auto"/>
            </w:tcBorders>
            <w:shd w:val="clear" w:color="auto" w:fill="auto"/>
            <w:noWrap/>
            <w:hideMark/>
          </w:tcPr>
          <w:p w:rsidR="001316F5" w:rsidRPr="003346BA" w:rsidRDefault="001316F5" w:rsidP="00F47417">
            <w:pPr>
              <w:jc w:val="center"/>
              <w:rPr>
                <w:sz w:val="18"/>
                <w:szCs w:val="18"/>
                <w:vertAlign w:val="superscript"/>
              </w:rPr>
            </w:pPr>
            <w:r w:rsidRPr="003346BA">
              <w:rPr>
                <w:sz w:val="18"/>
                <w:szCs w:val="18"/>
                <w:vertAlign w:val="superscript"/>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1316F5" w:rsidRPr="003346BA" w:rsidRDefault="001316F5" w:rsidP="00F47417">
            <w:pPr>
              <w:jc w:val="center"/>
              <w:rPr>
                <w:sz w:val="18"/>
                <w:szCs w:val="18"/>
                <w:vertAlign w:val="superscript"/>
              </w:rPr>
            </w:pPr>
            <w:r w:rsidRPr="003346BA">
              <w:rPr>
                <w:sz w:val="18"/>
                <w:szCs w:val="18"/>
                <w:vertAlign w:val="superscript"/>
              </w:rPr>
              <w:t>0,00</w:t>
            </w:r>
          </w:p>
        </w:tc>
        <w:tc>
          <w:tcPr>
            <w:tcW w:w="618" w:type="dxa"/>
            <w:tcBorders>
              <w:top w:val="single" w:sz="4" w:space="0" w:color="auto"/>
              <w:left w:val="nil"/>
              <w:bottom w:val="single" w:sz="4" w:space="0" w:color="auto"/>
              <w:right w:val="single" w:sz="4" w:space="0" w:color="auto"/>
            </w:tcBorders>
            <w:shd w:val="clear" w:color="auto" w:fill="auto"/>
            <w:noWrap/>
            <w:hideMark/>
          </w:tcPr>
          <w:p w:rsidR="001316F5" w:rsidRPr="003346BA" w:rsidRDefault="001316F5" w:rsidP="00F47417">
            <w:pPr>
              <w:jc w:val="center"/>
              <w:rPr>
                <w:sz w:val="18"/>
                <w:szCs w:val="18"/>
                <w:vertAlign w:val="superscript"/>
              </w:rPr>
            </w:pPr>
            <w:r w:rsidRPr="003346BA">
              <w:rPr>
                <w:sz w:val="18"/>
                <w:szCs w:val="18"/>
                <w:vertAlign w:val="superscript"/>
              </w:rPr>
              <w:t>0,00</w:t>
            </w:r>
          </w:p>
        </w:tc>
        <w:tc>
          <w:tcPr>
            <w:tcW w:w="605" w:type="dxa"/>
            <w:tcBorders>
              <w:top w:val="single" w:sz="4" w:space="0" w:color="auto"/>
              <w:left w:val="nil"/>
              <w:bottom w:val="single" w:sz="4" w:space="0" w:color="auto"/>
              <w:right w:val="single" w:sz="4" w:space="0" w:color="auto"/>
            </w:tcBorders>
            <w:shd w:val="clear" w:color="auto" w:fill="auto"/>
            <w:noWrap/>
            <w:hideMark/>
          </w:tcPr>
          <w:p w:rsidR="001316F5" w:rsidRPr="003346BA" w:rsidRDefault="001316F5" w:rsidP="00F47417">
            <w:pPr>
              <w:jc w:val="center"/>
              <w:rPr>
                <w:sz w:val="18"/>
                <w:szCs w:val="18"/>
                <w:vertAlign w:val="superscript"/>
              </w:rPr>
            </w:pPr>
            <w:r w:rsidRPr="003346BA">
              <w:rPr>
                <w:sz w:val="18"/>
                <w:szCs w:val="18"/>
                <w:vertAlign w:val="superscript"/>
              </w:rPr>
              <w:t>0,00</w:t>
            </w:r>
          </w:p>
        </w:tc>
        <w:tc>
          <w:tcPr>
            <w:tcW w:w="801" w:type="dxa"/>
            <w:tcBorders>
              <w:top w:val="single" w:sz="4" w:space="0" w:color="auto"/>
              <w:left w:val="nil"/>
              <w:bottom w:val="single" w:sz="4" w:space="0" w:color="auto"/>
              <w:right w:val="nil"/>
            </w:tcBorders>
            <w:shd w:val="clear" w:color="auto" w:fill="auto"/>
            <w:noWrap/>
            <w:hideMark/>
          </w:tcPr>
          <w:p w:rsidR="001316F5" w:rsidRPr="003346BA" w:rsidRDefault="001316F5" w:rsidP="00F47417">
            <w:pPr>
              <w:jc w:val="center"/>
              <w:rPr>
                <w:sz w:val="18"/>
                <w:szCs w:val="18"/>
                <w:vertAlign w:val="superscript"/>
              </w:rPr>
            </w:pPr>
            <w:r w:rsidRPr="003346BA">
              <w:rPr>
                <w:sz w:val="18"/>
                <w:szCs w:val="18"/>
                <w:vertAlign w:val="superscript"/>
              </w:rPr>
              <w:t>0,00</w:t>
            </w:r>
          </w:p>
        </w:tc>
        <w:tc>
          <w:tcPr>
            <w:tcW w:w="801" w:type="dxa"/>
            <w:tcBorders>
              <w:top w:val="single" w:sz="4" w:space="0" w:color="auto"/>
              <w:left w:val="single" w:sz="4" w:space="0" w:color="auto"/>
              <w:bottom w:val="single" w:sz="4" w:space="0" w:color="auto"/>
              <w:right w:val="nil"/>
            </w:tcBorders>
            <w:shd w:val="clear" w:color="auto" w:fill="auto"/>
            <w:noWrap/>
            <w:hideMark/>
          </w:tcPr>
          <w:p w:rsidR="001316F5" w:rsidRPr="003346BA" w:rsidRDefault="001316F5" w:rsidP="00F47417">
            <w:pPr>
              <w:jc w:val="center"/>
              <w:rPr>
                <w:sz w:val="18"/>
                <w:szCs w:val="18"/>
                <w:vertAlign w:val="superscript"/>
              </w:rPr>
            </w:pPr>
            <w:r w:rsidRPr="003346BA">
              <w:rPr>
                <w:sz w:val="18"/>
                <w:szCs w:val="18"/>
                <w:vertAlign w:val="superscript"/>
              </w:rPr>
              <w:t>0,00</w:t>
            </w:r>
          </w:p>
        </w:tc>
        <w:tc>
          <w:tcPr>
            <w:tcW w:w="801" w:type="dxa"/>
            <w:tcBorders>
              <w:top w:val="single" w:sz="4" w:space="0" w:color="auto"/>
              <w:left w:val="single" w:sz="4" w:space="0" w:color="auto"/>
              <w:bottom w:val="single" w:sz="4" w:space="0" w:color="auto"/>
              <w:right w:val="nil"/>
            </w:tcBorders>
            <w:shd w:val="clear" w:color="auto" w:fill="auto"/>
            <w:noWrap/>
            <w:hideMark/>
          </w:tcPr>
          <w:p w:rsidR="001316F5" w:rsidRPr="003346BA" w:rsidRDefault="001316F5" w:rsidP="00F47417">
            <w:pPr>
              <w:jc w:val="center"/>
              <w:rPr>
                <w:sz w:val="18"/>
                <w:szCs w:val="18"/>
                <w:vertAlign w:val="superscript"/>
              </w:rPr>
            </w:pPr>
            <w:r w:rsidRPr="003346BA">
              <w:rPr>
                <w:sz w:val="18"/>
                <w:szCs w:val="18"/>
                <w:vertAlign w:val="superscript"/>
              </w:rPr>
              <w:t>0,00</w:t>
            </w:r>
          </w:p>
        </w:tc>
        <w:tc>
          <w:tcPr>
            <w:tcW w:w="711" w:type="dxa"/>
            <w:tcBorders>
              <w:top w:val="single" w:sz="4" w:space="0" w:color="auto"/>
              <w:left w:val="single" w:sz="4" w:space="0" w:color="auto"/>
              <w:bottom w:val="single" w:sz="4" w:space="0" w:color="auto"/>
              <w:right w:val="single" w:sz="4" w:space="0" w:color="auto"/>
            </w:tcBorders>
            <w:shd w:val="clear" w:color="auto" w:fill="auto"/>
            <w:noWrap/>
            <w:hideMark/>
          </w:tcPr>
          <w:p w:rsidR="001316F5" w:rsidRPr="003346BA" w:rsidRDefault="001316F5" w:rsidP="00F47417">
            <w:pPr>
              <w:jc w:val="center"/>
              <w:rPr>
                <w:sz w:val="18"/>
                <w:szCs w:val="18"/>
                <w:vertAlign w:val="superscript"/>
              </w:rPr>
            </w:pPr>
            <w:r w:rsidRPr="003346BA">
              <w:rPr>
                <w:sz w:val="18"/>
                <w:szCs w:val="18"/>
                <w:vertAlign w:val="superscript"/>
              </w:rPr>
              <w:t>0,00</w:t>
            </w:r>
          </w:p>
        </w:tc>
        <w:tc>
          <w:tcPr>
            <w:tcW w:w="2046" w:type="dxa"/>
            <w:tcBorders>
              <w:top w:val="single" w:sz="4" w:space="0" w:color="auto"/>
              <w:left w:val="nil"/>
              <w:bottom w:val="single" w:sz="4" w:space="0" w:color="auto"/>
              <w:right w:val="single" w:sz="4" w:space="0" w:color="auto"/>
            </w:tcBorders>
            <w:shd w:val="clear" w:color="auto" w:fill="auto"/>
            <w:hideMark/>
          </w:tcPr>
          <w:p w:rsidR="001316F5" w:rsidRPr="003346BA" w:rsidRDefault="001316F5">
            <w:pPr>
              <w:rPr>
                <w:color w:val="000000"/>
                <w:sz w:val="18"/>
                <w:szCs w:val="18"/>
                <w:vertAlign w:val="superscript"/>
              </w:rPr>
            </w:pPr>
            <w:r w:rsidRPr="003346BA">
              <w:rPr>
                <w:color w:val="000000"/>
                <w:sz w:val="18"/>
                <w:szCs w:val="18"/>
                <w:vertAlign w:val="superscript"/>
              </w:rPr>
              <w:t>Мероприятие запланировано на 3 квартал 202</w:t>
            </w:r>
            <w:r w:rsidR="00867948">
              <w:rPr>
                <w:color w:val="000000"/>
                <w:sz w:val="18"/>
                <w:szCs w:val="18"/>
                <w:vertAlign w:val="superscript"/>
              </w:rPr>
              <w:t>4</w:t>
            </w:r>
            <w:r w:rsidRPr="003346BA">
              <w:rPr>
                <w:color w:val="000000"/>
                <w:sz w:val="18"/>
                <w:szCs w:val="18"/>
                <w:vertAlign w:val="superscript"/>
              </w:rPr>
              <w:t>г.</w:t>
            </w:r>
          </w:p>
        </w:tc>
      </w:tr>
      <w:tr w:rsidR="00B9079B" w:rsidRPr="003346BA" w:rsidTr="004D5558">
        <w:trPr>
          <w:gridAfter w:val="1"/>
          <w:wAfter w:w="546" w:type="dxa"/>
          <w:trHeight w:val="2480"/>
        </w:trPr>
        <w:tc>
          <w:tcPr>
            <w:tcW w:w="2702" w:type="dxa"/>
            <w:tcBorders>
              <w:top w:val="nil"/>
              <w:left w:val="single" w:sz="4" w:space="0" w:color="auto"/>
              <w:bottom w:val="single" w:sz="4" w:space="0" w:color="auto"/>
              <w:right w:val="single" w:sz="4" w:space="0" w:color="auto"/>
            </w:tcBorders>
            <w:shd w:val="clear" w:color="auto" w:fill="auto"/>
            <w:hideMark/>
          </w:tcPr>
          <w:p w:rsidR="00B9079B" w:rsidRPr="003346BA" w:rsidRDefault="00106C13" w:rsidP="00835387">
            <w:pPr>
              <w:rPr>
                <w:sz w:val="18"/>
                <w:szCs w:val="18"/>
                <w:vertAlign w:val="superscript"/>
              </w:rPr>
            </w:pPr>
            <w:r w:rsidRPr="003346BA">
              <w:rPr>
                <w:sz w:val="18"/>
                <w:szCs w:val="18"/>
                <w:vertAlign w:val="superscript"/>
              </w:rPr>
              <w:t>2.</w:t>
            </w:r>
            <w:r w:rsidR="00825DF0" w:rsidRPr="003346BA">
              <w:rPr>
                <w:sz w:val="18"/>
                <w:szCs w:val="18"/>
                <w:vertAlign w:val="superscript"/>
              </w:rPr>
              <w:t>3. Приобретение</w:t>
            </w:r>
            <w:r w:rsidR="00B9079B" w:rsidRPr="003346BA">
              <w:rPr>
                <w:sz w:val="18"/>
                <w:szCs w:val="18"/>
                <w:vertAlign w:val="superscript"/>
              </w:rPr>
              <w:t xml:space="preserve"> выставочных витрин для библиотек, изготовление подвесной системы для художественной галереи, приобретение игрового ландшафтного стола и книг электронной библиотеки </w:t>
            </w:r>
            <w:proofErr w:type="spellStart"/>
            <w:r w:rsidR="00B9079B" w:rsidRPr="003346BA">
              <w:rPr>
                <w:sz w:val="18"/>
                <w:szCs w:val="18"/>
                <w:vertAlign w:val="superscript"/>
              </w:rPr>
              <w:t>ЛитРес</w:t>
            </w:r>
            <w:proofErr w:type="spellEnd"/>
            <w:r w:rsidR="00B9079B" w:rsidRPr="003346BA">
              <w:rPr>
                <w:sz w:val="18"/>
                <w:szCs w:val="18"/>
                <w:vertAlign w:val="superscript"/>
              </w:rPr>
              <w:t>.</w:t>
            </w:r>
          </w:p>
        </w:tc>
        <w:tc>
          <w:tcPr>
            <w:tcW w:w="1274" w:type="dxa"/>
            <w:tcBorders>
              <w:top w:val="nil"/>
              <w:left w:val="nil"/>
              <w:bottom w:val="single" w:sz="4" w:space="0" w:color="auto"/>
              <w:right w:val="single" w:sz="4" w:space="0" w:color="auto"/>
            </w:tcBorders>
            <w:shd w:val="clear" w:color="auto" w:fill="auto"/>
            <w:hideMark/>
          </w:tcPr>
          <w:p w:rsidR="00B9079B" w:rsidRPr="003346BA" w:rsidRDefault="00B9079B" w:rsidP="00B9079B">
            <w:pPr>
              <w:jc w:val="center"/>
              <w:rPr>
                <w:sz w:val="18"/>
                <w:szCs w:val="18"/>
                <w:vertAlign w:val="superscript"/>
              </w:rPr>
            </w:pPr>
            <w:r w:rsidRPr="003346BA">
              <w:rPr>
                <w:sz w:val="18"/>
                <w:szCs w:val="18"/>
                <w:vertAlign w:val="superscript"/>
              </w:rPr>
              <w:t xml:space="preserve">Отдел по вопросам молодежи, спорта, НКО, культуры и туризма, </w:t>
            </w:r>
            <w:r w:rsidRPr="003346BA">
              <w:rPr>
                <w:sz w:val="18"/>
                <w:szCs w:val="18"/>
                <w:vertAlign w:val="superscript"/>
              </w:rPr>
              <w:br/>
              <w:t>администрации МО «Ленский муниципальный район»</w:t>
            </w:r>
            <w:r w:rsidRPr="003346BA">
              <w:rPr>
                <w:sz w:val="18"/>
                <w:szCs w:val="18"/>
                <w:vertAlign w:val="superscript"/>
              </w:rPr>
              <w:br/>
              <w:t>МБУК «ЛМПБ»</w:t>
            </w:r>
          </w:p>
        </w:tc>
        <w:tc>
          <w:tcPr>
            <w:tcW w:w="740" w:type="dxa"/>
            <w:tcBorders>
              <w:top w:val="nil"/>
              <w:left w:val="nil"/>
              <w:bottom w:val="single" w:sz="4" w:space="0" w:color="auto"/>
              <w:right w:val="single" w:sz="4" w:space="0" w:color="auto"/>
            </w:tcBorders>
            <w:shd w:val="clear" w:color="auto" w:fill="auto"/>
            <w:noWrap/>
            <w:hideMark/>
          </w:tcPr>
          <w:p w:rsidR="00B9079B" w:rsidRPr="003346BA" w:rsidRDefault="00B9079B" w:rsidP="00F47417">
            <w:pPr>
              <w:jc w:val="center"/>
              <w:rPr>
                <w:sz w:val="18"/>
                <w:szCs w:val="18"/>
                <w:vertAlign w:val="superscript"/>
              </w:rPr>
            </w:pPr>
            <w:r w:rsidRPr="003346BA">
              <w:rPr>
                <w:sz w:val="18"/>
                <w:szCs w:val="18"/>
                <w:vertAlign w:val="superscript"/>
              </w:rPr>
              <w:t>0,00</w:t>
            </w:r>
          </w:p>
        </w:tc>
        <w:tc>
          <w:tcPr>
            <w:tcW w:w="904" w:type="dxa"/>
            <w:tcBorders>
              <w:top w:val="nil"/>
              <w:left w:val="nil"/>
              <w:bottom w:val="single" w:sz="4" w:space="0" w:color="auto"/>
              <w:right w:val="single" w:sz="4" w:space="0" w:color="auto"/>
            </w:tcBorders>
            <w:shd w:val="clear" w:color="auto" w:fill="auto"/>
            <w:noWrap/>
            <w:hideMark/>
          </w:tcPr>
          <w:p w:rsidR="00B9079B" w:rsidRPr="003346BA" w:rsidRDefault="00B9079B" w:rsidP="00F47417">
            <w:pPr>
              <w:jc w:val="center"/>
              <w:rPr>
                <w:sz w:val="18"/>
                <w:szCs w:val="18"/>
                <w:vertAlign w:val="superscript"/>
              </w:rPr>
            </w:pPr>
            <w:r w:rsidRPr="003346BA">
              <w:rPr>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B9079B" w:rsidRPr="003346BA" w:rsidRDefault="00B9079B" w:rsidP="00F47417">
            <w:pPr>
              <w:jc w:val="center"/>
              <w:rPr>
                <w:sz w:val="18"/>
                <w:szCs w:val="18"/>
                <w:vertAlign w:val="superscript"/>
              </w:rPr>
            </w:pPr>
            <w:r w:rsidRPr="003346BA">
              <w:rPr>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B9079B" w:rsidRPr="003346BA" w:rsidRDefault="00B9079B" w:rsidP="00F47417">
            <w:pPr>
              <w:jc w:val="center"/>
              <w:rPr>
                <w:sz w:val="18"/>
                <w:szCs w:val="18"/>
                <w:vertAlign w:val="superscript"/>
              </w:rPr>
            </w:pPr>
            <w:r w:rsidRPr="003346BA">
              <w:rPr>
                <w:sz w:val="18"/>
                <w:szCs w:val="18"/>
                <w:vertAlign w:val="superscript"/>
              </w:rPr>
              <w:t>0,00</w:t>
            </w:r>
          </w:p>
        </w:tc>
        <w:tc>
          <w:tcPr>
            <w:tcW w:w="902" w:type="dxa"/>
            <w:tcBorders>
              <w:top w:val="nil"/>
              <w:left w:val="nil"/>
              <w:bottom w:val="single" w:sz="4" w:space="0" w:color="auto"/>
              <w:right w:val="single" w:sz="4" w:space="0" w:color="auto"/>
            </w:tcBorders>
            <w:shd w:val="clear" w:color="auto" w:fill="auto"/>
            <w:noWrap/>
            <w:hideMark/>
          </w:tcPr>
          <w:p w:rsidR="00B9079B" w:rsidRPr="003346BA" w:rsidRDefault="00B9079B" w:rsidP="00F47417">
            <w:pPr>
              <w:jc w:val="center"/>
              <w:rPr>
                <w:sz w:val="18"/>
                <w:szCs w:val="18"/>
                <w:vertAlign w:val="superscript"/>
              </w:rPr>
            </w:pPr>
            <w:r w:rsidRPr="003346BA">
              <w:rPr>
                <w:sz w:val="18"/>
                <w:szCs w:val="18"/>
                <w:vertAlign w:val="superscript"/>
              </w:rPr>
              <w:t>0,00</w:t>
            </w:r>
          </w:p>
        </w:tc>
        <w:tc>
          <w:tcPr>
            <w:tcW w:w="851" w:type="dxa"/>
            <w:tcBorders>
              <w:top w:val="nil"/>
              <w:left w:val="nil"/>
              <w:bottom w:val="single" w:sz="4" w:space="0" w:color="auto"/>
              <w:right w:val="single" w:sz="4" w:space="0" w:color="auto"/>
            </w:tcBorders>
            <w:shd w:val="clear" w:color="auto" w:fill="auto"/>
            <w:noWrap/>
            <w:hideMark/>
          </w:tcPr>
          <w:p w:rsidR="00B9079B" w:rsidRPr="003346BA" w:rsidRDefault="00B9079B" w:rsidP="00F47417">
            <w:pPr>
              <w:jc w:val="center"/>
              <w:rPr>
                <w:sz w:val="18"/>
                <w:szCs w:val="18"/>
                <w:vertAlign w:val="superscript"/>
              </w:rPr>
            </w:pPr>
            <w:r w:rsidRPr="003346BA">
              <w:rPr>
                <w:sz w:val="18"/>
                <w:szCs w:val="18"/>
                <w:vertAlign w:val="superscript"/>
              </w:rPr>
              <w:t>0,00</w:t>
            </w:r>
          </w:p>
        </w:tc>
        <w:tc>
          <w:tcPr>
            <w:tcW w:w="618" w:type="dxa"/>
            <w:tcBorders>
              <w:top w:val="nil"/>
              <w:left w:val="nil"/>
              <w:bottom w:val="single" w:sz="4" w:space="0" w:color="auto"/>
              <w:right w:val="single" w:sz="4" w:space="0" w:color="auto"/>
            </w:tcBorders>
            <w:shd w:val="clear" w:color="auto" w:fill="auto"/>
            <w:noWrap/>
            <w:hideMark/>
          </w:tcPr>
          <w:p w:rsidR="00B9079B" w:rsidRPr="003346BA" w:rsidRDefault="00B9079B" w:rsidP="00F47417">
            <w:pPr>
              <w:jc w:val="center"/>
              <w:rPr>
                <w:sz w:val="18"/>
                <w:szCs w:val="18"/>
                <w:vertAlign w:val="superscript"/>
              </w:rPr>
            </w:pPr>
            <w:r w:rsidRPr="003346BA">
              <w:rPr>
                <w:sz w:val="18"/>
                <w:szCs w:val="18"/>
                <w:vertAlign w:val="superscript"/>
              </w:rPr>
              <w:t>0,00</w:t>
            </w:r>
          </w:p>
        </w:tc>
        <w:tc>
          <w:tcPr>
            <w:tcW w:w="605" w:type="dxa"/>
            <w:tcBorders>
              <w:top w:val="nil"/>
              <w:left w:val="nil"/>
              <w:bottom w:val="single" w:sz="4" w:space="0" w:color="auto"/>
              <w:right w:val="single" w:sz="4" w:space="0" w:color="auto"/>
            </w:tcBorders>
            <w:shd w:val="clear" w:color="auto" w:fill="auto"/>
            <w:noWrap/>
            <w:hideMark/>
          </w:tcPr>
          <w:p w:rsidR="00B9079B" w:rsidRPr="003346BA" w:rsidRDefault="00B9079B" w:rsidP="00F47417">
            <w:pPr>
              <w:jc w:val="center"/>
              <w:rPr>
                <w:sz w:val="18"/>
                <w:szCs w:val="18"/>
                <w:vertAlign w:val="superscript"/>
              </w:rPr>
            </w:pPr>
            <w:r w:rsidRPr="003346BA">
              <w:rPr>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B9079B" w:rsidRPr="003346BA" w:rsidRDefault="00B9079B" w:rsidP="00F47417">
            <w:pPr>
              <w:jc w:val="center"/>
              <w:rPr>
                <w:sz w:val="18"/>
                <w:szCs w:val="18"/>
                <w:vertAlign w:val="superscript"/>
              </w:rPr>
            </w:pPr>
            <w:r w:rsidRPr="003346BA">
              <w:rPr>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B9079B" w:rsidRPr="003346BA" w:rsidRDefault="00B9079B" w:rsidP="00F47417">
            <w:pPr>
              <w:jc w:val="center"/>
              <w:rPr>
                <w:sz w:val="18"/>
                <w:szCs w:val="18"/>
                <w:vertAlign w:val="superscript"/>
              </w:rPr>
            </w:pPr>
            <w:r w:rsidRPr="003346BA">
              <w:rPr>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B9079B" w:rsidRPr="003346BA" w:rsidRDefault="00B9079B" w:rsidP="00F47417">
            <w:pPr>
              <w:jc w:val="center"/>
              <w:rPr>
                <w:sz w:val="18"/>
                <w:szCs w:val="18"/>
                <w:vertAlign w:val="superscript"/>
              </w:rPr>
            </w:pPr>
            <w:r w:rsidRPr="003346BA">
              <w:rPr>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B9079B" w:rsidRPr="003346BA" w:rsidRDefault="00B9079B" w:rsidP="00F47417">
            <w:pPr>
              <w:jc w:val="center"/>
              <w:rPr>
                <w:sz w:val="18"/>
                <w:szCs w:val="18"/>
                <w:vertAlign w:val="superscript"/>
              </w:rPr>
            </w:pPr>
            <w:r w:rsidRPr="003346BA">
              <w:rPr>
                <w:sz w:val="18"/>
                <w:szCs w:val="18"/>
                <w:vertAlign w:val="superscript"/>
              </w:rPr>
              <w:t>0,00</w:t>
            </w:r>
          </w:p>
        </w:tc>
        <w:tc>
          <w:tcPr>
            <w:tcW w:w="2046" w:type="dxa"/>
            <w:tcBorders>
              <w:top w:val="nil"/>
              <w:left w:val="nil"/>
              <w:bottom w:val="single" w:sz="4" w:space="0" w:color="auto"/>
              <w:right w:val="single" w:sz="4" w:space="0" w:color="auto"/>
            </w:tcBorders>
            <w:shd w:val="clear" w:color="auto" w:fill="auto"/>
            <w:hideMark/>
          </w:tcPr>
          <w:p w:rsidR="001316F5" w:rsidRPr="003346BA" w:rsidRDefault="001316F5" w:rsidP="007176F9">
            <w:pPr>
              <w:rPr>
                <w:sz w:val="18"/>
                <w:szCs w:val="18"/>
                <w:vertAlign w:val="superscript"/>
              </w:rPr>
            </w:pPr>
            <w:r w:rsidRPr="003346BA">
              <w:rPr>
                <w:color w:val="000000"/>
                <w:sz w:val="18"/>
                <w:szCs w:val="18"/>
                <w:vertAlign w:val="superscript"/>
              </w:rPr>
              <w:t xml:space="preserve">Подвесная система для </w:t>
            </w:r>
            <w:r w:rsidRPr="003346BA">
              <w:rPr>
                <w:sz w:val="18"/>
                <w:szCs w:val="18"/>
                <w:vertAlign w:val="superscript"/>
              </w:rPr>
              <w:t xml:space="preserve">художественной галереи изготовлена в 2020 г. </w:t>
            </w:r>
            <w:r w:rsidR="004D5558" w:rsidRPr="003346BA">
              <w:rPr>
                <w:sz w:val="18"/>
                <w:szCs w:val="18"/>
                <w:vertAlign w:val="superscript"/>
              </w:rPr>
              <w:t>За период</w:t>
            </w:r>
            <w:r w:rsidRPr="003346BA">
              <w:rPr>
                <w:sz w:val="18"/>
                <w:szCs w:val="18"/>
                <w:vertAlign w:val="superscript"/>
              </w:rPr>
              <w:t xml:space="preserve"> 2021 </w:t>
            </w:r>
            <w:r w:rsidR="004D5558" w:rsidRPr="003346BA">
              <w:rPr>
                <w:sz w:val="18"/>
                <w:szCs w:val="18"/>
                <w:vertAlign w:val="superscript"/>
              </w:rPr>
              <w:t>года приобретены:</w:t>
            </w:r>
            <w:r w:rsidRPr="003346BA">
              <w:rPr>
                <w:sz w:val="18"/>
                <w:szCs w:val="18"/>
                <w:vertAlign w:val="superscript"/>
              </w:rPr>
              <w:t xml:space="preserve"> игровой ландшафтный стол и оформлена подписка на </w:t>
            </w:r>
            <w:r w:rsidR="004D5558" w:rsidRPr="003346BA">
              <w:rPr>
                <w:sz w:val="18"/>
                <w:szCs w:val="18"/>
                <w:vertAlign w:val="superscript"/>
              </w:rPr>
              <w:t>книги электронной</w:t>
            </w:r>
            <w:r w:rsidRPr="003346BA">
              <w:rPr>
                <w:sz w:val="18"/>
                <w:szCs w:val="18"/>
                <w:vertAlign w:val="superscript"/>
              </w:rPr>
              <w:t xml:space="preserve"> библиотеки </w:t>
            </w:r>
            <w:proofErr w:type="spellStart"/>
            <w:r w:rsidRPr="003346BA">
              <w:rPr>
                <w:sz w:val="18"/>
                <w:szCs w:val="18"/>
                <w:vertAlign w:val="superscript"/>
              </w:rPr>
              <w:t>ЛитРес</w:t>
            </w:r>
            <w:proofErr w:type="spellEnd"/>
            <w:r w:rsidRPr="003346BA">
              <w:rPr>
                <w:sz w:val="18"/>
                <w:szCs w:val="18"/>
                <w:vertAlign w:val="superscript"/>
              </w:rPr>
              <w:t>.</w:t>
            </w:r>
          </w:p>
          <w:p w:rsidR="00B9079B" w:rsidRPr="003346BA" w:rsidRDefault="00B9079B" w:rsidP="00B9079B">
            <w:pPr>
              <w:jc w:val="center"/>
              <w:rPr>
                <w:color w:val="FF0000"/>
                <w:sz w:val="18"/>
                <w:szCs w:val="18"/>
                <w:vertAlign w:val="superscript"/>
              </w:rPr>
            </w:pPr>
          </w:p>
        </w:tc>
      </w:tr>
      <w:tr w:rsidR="001316F5" w:rsidRPr="003346BA" w:rsidTr="001A35E5">
        <w:trPr>
          <w:gridAfter w:val="1"/>
          <w:wAfter w:w="546" w:type="dxa"/>
          <w:trHeight w:val="1968"/>
        </w:trPr>
        <w:tc>
          <w:tcPr>
            <w:tcW w:w="2702" w:type="dxa"/>
            <w:tcBorders>
              <w:top w:val="single" w:sz="4" w:space="0" w:color="auto"/>
              <w:left w:val="single" w:sz="4" w:space="0" w:color="auto"/>
              <w:bottom w:val="single" w:sz="4" w:space="0" w:color="auto"/>
              <w:right w:val="single" w:sz="4" w:space="0" w:color="auto"/>
            </w:tcBorders>
            <w:shd w:val="clear" w:color="auto" w:fill="auto"/>
            <w:hideMark/>
          </w:tcPr>
          <w:p w:rsidR="001316F5" w:rsidRPr="003346BA" w:rsidRDefault="001316F5">
            <w:pPr>
              <w:rPr>
                <w:color w:val="000000"/>
                <w:sz w:val="18"/>
                <w:szCs w:val="18"/>
                <w:vertAlign w:val="superscript"/>
              </w:rPr>
            </w:pPr>
            <w:r w:rsidRPr="003346BA">
              <w:rPr>
                <w:color w:val="000000"/>
                <w:sz w:val="18"/>
                <w:szCs w:val="18"/>
                <w:vertAlign w:val="superscript"/>
              </w:rPr>
              <w:t>2.4 Комплектование библиотечных фондов, оплата издания тиражей книг.</w:t>
            </w:r>
          </w:p>
        </w:tc>
        <w:tc>
          <w:tcPr>
            <w:tcW w:w="1274" w:type="dxa"/>
            <w:tcBorders>
              <w:top w:val="single" w:sz="4" w:space="0" w:color="auto"/>
              <w:left w:val="single" w:sz="4" w:space="0" w:color="auto"/>
              <w:bottom w:val="single" w:sz="4" w:space="0" w:color="auto"/>
              <w:right w:val="single" w:sz="4" w:space="0" w:color="auto"/>
            </w:tcBorders>
            <w:shd w:val="clear" w:color="auto" w:fill="auto"/>
            <w:hideMark/>
          </w:tcPr>
          <w:p w:rsidR="001316F5" w:rsidRPr="003346BA" w:rsidRDefault="001316F5">
            <w:pPr>
              <w:rPr>
                <w:color w:val="000000"/>
                <w:sz w:val="18"/>
                <w:szCs w:val="18"/>
                <w:vertAlign w:val="superscript"/>
              </w:rPr>
            </w:pPr>
            <w:r w:rsidRPr="003346BA">
              <w:rPr>
                <w:color w:val="000000"/>
                <w:sz w:val="18"/>
                <w:szCs w:val="18"/>
                <w:vertAlign w:val="superscript"/>
              </w:rPr>
              <w:t xml:space="preserve">Отдел по вопросам молодежи, спорта, НКО, культуры и туризма, </w:t>
            </w:r>
            <w:r w:rsidRPr="003346BA">
              <w:rPr>
                <w:color w:val="000000"/>
                <w:sz w:val="18"/>
                <w:szCs w:val="18"/>
                <w:vertAlign w:val="superscript"/>
              </w:rPr>
              <w:br/>
              <w:t>администрации МО «Ленский муниципальный район»</w:t>
            </w:r>
            <w:r w:rsidRPr="003346BA">
              <w:rPr>
                <w:color w:val="000000"/>
                <w:sz w:val="18"/>
                <w:szCs w:val="18"/>
                <w:vertAlign w:val="superscript"/>
              </w:rPr>
              <w:br/>
              <w:t>МБУК «ЛМПБ».</w:t>
            </w:r>
          </w:p>
        </w:tc>
        <w:tc>
          <w:tcPr>
            <w:tcW w:w="740" w:type="dxa"/>
            <w:tcBorders>
              <w:top w:val="single" w:sz="4" w:space="0" w:color="auto"/>
              <w:left w:val="single" w:sz="4" w:space="0" w:color="auto"/>
              <w:bottom w:val="single" w:sz="4" w:space="0" w:color="auto"/>
              <w:right w:val="single" w:sz="4" w:space="0" w:color="auto"/>
            </w:tcBorders>
            <w:shd w:val="clear" w:color="auto" w:fill="auto"/>
            <w:noWrap/>
            <w:hideMark/>
          </w:tcPr>
          <w:p w:rsidR="001316F5" w:rsidRPr="003346BA" w:rsidRDefault="00867948" w:rsidP="00F47417">
            <w:pPr>
              <w:jc w:val="center"/>
              <w:rPr>
                <w:color w:val="000000"/>
                <w:sz w:val="18"/>
                <w:szCs w:val="18"/>
                <w:vertAlign w:val="superscript"/>
              </w:rPr>
            </w:pPr>
            <w:r>
              <w:rPr>
                <w:color w:val="000000"/>
                <w:sz w:val="18"/>
                <w:szCs w:val="18"/>
                <w:vertAlign w:val="superscript"/>
              </w:rPr>
              <w:t>710,4</w:t>
            </w:r>
          </w:p>
        </w:tc>
        <w:tc>
          <w:tcPr>
            <w:tcW w:w="904" w:type="dxa"/>
            <w:tcBorders>
              <w:top w:val="single" w:sz="4" w:space="0" w:color="auto"/>
              <w:left w:val="single" w:sz="4" w:space="0" w:color="auto"/>
              <w:bottom w:val="single" w:sz="4" w:space="0" w:color="auto"/>
              <w:right w:val="single" w:sz="4" w:space="0" w:color="auto"/>
            </w:tcBorders>
            <w:shd w:val="clear" w:color="auto" w:fill="auto"/>
            <w:noWrap/>
            <w:hideMark/>
          </w:tcPr>
          <w:p w:rsidR="001316F5" w:rsidRPr="003346BA" w:rsidRDefault="00867948" w:rsidP="00F47417">
            <w:pPr>
              <w:jc w:val="center"/>
              <w:rPr>
                <w:color w:val="000000"/>
                <w:sz w:val="18"/>
                <w:szCs w:val="18"/>
                <w:vertAlign w:val="superscript"/>
              </w:rPr>
            </w:pPr>
            <w:r>
              <w:rPr>
                <w:color w:val="000000"/>
                <w:sz w:val="18"/>
                <w:szCs w:val="18"/>
                <w:vertAlign w:val="superscript"/>
              </w:rPr>
              <w:t>0</w:t>
            </w:r>
          </w:p>
        </w:tc>
        <w:tc>
          <w:tcPr>
            <w:tcW w:w="711" w:type="dxa"/>
            <w:tcBorders>
              <w:top w:val="single" w:sz="4" w:space="0" w:color="auto"/>
              <w:left w:val="single" w:sz="4" w:space="0" w:color="auto"/>
              <w:bottom w:val="single" w:sz="4" w:space="0" w:color="auto"/>
              <w:right w:val="single" w:sz="4" w:space="0" w:color="auto"/>
            </w:tcBorders>
            <w:shd w:val="clear" w:color="auto" w:fill="auto"/>
            <w:noWrap/>
            <w:hideMark/>
          </w:tcPr>
          <w:p w:rsidR="001316F5" w:rsidRPr="003346BA" w:rsidRDefault="00867948" w:rsidP="00F47417">
            <w:pPr>
              <w:jc w:val="center"/>
              <w:rPr>
                <w:color w:val="000000"/>
                <w:sz w:val="18"/>
                <w:szCs w:val="18"/>
                <w:vertAlign w:val="superscript"/>
              </w:rPr>
            </w:pPr>
            <w:r>
              <w:rPr>
                <w:color w:val="000000"/>
                <w:sz w:val="18"/>
                <w:szCs w:val="18"/>
                <w:vertAlign w:val="superscript"/>
              </w:rPr>
              <w:t>64,0</w:t>
            </w:r>
          </w:p>
        </w:tc>
        <w:tc>
          <w:tcPr>
            <w:tcW w:w="711" w:type="dxa"/>
            <w:tcBorders>
              <w:top w:val="single" w:sz="4" w:space="0" w:color="auto"/>
              <w:left w:val="single" w:sz="4" w:space="0" w:color="auto"/>
              <w:bottom w:val="single" w:sz="4" w:space="0" w:color="auto"/>
              <w:right w:val="single" w:sz="4" w:space="0" w:color="auto"/>
            </w:tcBorders>
            <w:shd w:val="clear" w:color="auto" w:fill="auto"/>
            <w:noWrap/>
            <w:hideMark/>
          </w:tcPr>
          <w:p w:rsidR="001316F5" w:rsidRPr="003346BA" w:rsidRDefault="0014111C" w:rsidP="00F47417">
            <w:pPr>
              <w:jc w:val="center"/>
              <w:rPr>
                <w:color w:val="000000"/>
                <w:sz w:val="18"/>
                <w:szCs w:val="18"/>
                <w:vertAlign w:val="superscript"/>
              </w:rPr>
            </w:pPr>
            <w:r>
              <w:rPr>
                <w:color w:val="000000"/>
                <w:sz w:val="18"/>
                <w:szCs w:val="18"/>
                <w:vertAlign w:val="superscript"/>
              </w:rPr>
              <w:t>0</w:t>
            </w:r>
          </w:p>
        </w:tc>
        <w:tc>
          <w:tcPr>
            <w:tcW w:w="902" w:type="dxa"/>
            <w:tcBorders>
              <w:top w:val="single" w:sz="4" w:space="0" w:color="auto"/>
              <w:left w:val="single" w:sz="4" w:space="0" w:color="auto"/>
              <w:bottom w:val="single" w:sz="4" w:space="0" w:color="auto"/>
              <w:right w:val="single" w:sz="4" w:space="0" w:color="auto"/>
            </w:tcBorders>
            <w:shd w:val="clear" w:color="auto" w:fill="auto"/>
            <w:noWrap/>
            <w:hideMark/>
          </w:tcPr>
          <w:p w:rsidR="001316F5" w:rsidRPr="003346BA" w:rsidRDefault="00867948" w:rsidP="00F47417">
            <w:pPr>
              <w:jc w:val="center"/>
              <w:rPr>
                <w:color w:val="000000"/>
                <w:sz w:val="18"/>
                <w:szCs w:val="18"/>
                <w:vertAlign w:val="superscript"/>
              </w:rPr>
            </w:pPr>
            <w:r>
              <w:rPr>
                <w:color w:val="000000"/>
                <w:sz w:val="18"/>
                <w:szCs w:val="18"/>
                <w:vertAlign w:val="superscript"/>
              </w:rPr>
              <w:t>638,4</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1316F5" w:rsidRPr="003346BA" w:rsidRDefault="0014111C" w:rsidP="00F47417">
            <w:pPr>
              <w:jc w:val="center"/>
              <w:rPr>
                <w:color w:val="000000"/>
                <w:sz w:val="18"/>
                <w:szCs w:val="18"/>
                <w:vertAlign w:val="superscript"/>
              </w:rPr>
            </w:pPr>
            <w:r>
              <w:rPr>
                <w:color w:val="000000"/>
                <w:sz w:val="18"/>
                <w:szCs w:val="18"/>
                <w:vertAlign w:val="superscript"/>
              </w:rPr>
              <w:t>0</w:t>
            </w:r>
          </w:p>
        </w:tc>
        <w:tc>
          <w:tcPr>
            <w:tcW w:w="618" w:type="dxa"/>
            <w:tcBorders>
              <w:top w:val="single" w:sz="4" w:space="0" w:color="auto"/>
              <w:left w:val="single" w:sz="4" w:space="0" w:color="auto"/>
              <w:bottom w:val="single" w:sz="4" w:space="0" w:color="auto"/>
              <w:right w:val="single" w:sz="4" w:space="0" w:color="auto"/>
            </w:tcBorders>
            <w:shd w:val="clear" w:color="auto" w:fill="auto"/>
            <w:noWrap/>
            <w:hideMark/>
          </w:tcPr>
          <w:p w:rsidR="001316F5" w:rsidRPr="003346BA" w:rsidRDefault="001316F5" w:rsidP="00F47417">
            <w:pPr>
              <w:jc w:val="center"/>
              <w:rPr>
                <w:color w:val="000000"/>
                <w:sz w:val="18"/>
                <w:szCs w:val="18"/>
                <w:vertAlign w:val="superscript"/>
              </w:rPr>
            </w:pPr>
            <w:r w:rsidRPr="003346BA">
              <w:rPr>
                <w:color w:val="000000"/>
                <w:sz w:val="18"/>
                <w:szCs w:val="18"/>
                <w:vertAlign w:val="superscript"/>
              </w:rPr>
              <w:t>0,00</w:t>
            </w:r>
          </w:p>
        </w:tc>
        <w:tc>
          <w:tcPr>
            <w:tcW w:w="605" w:type="dxa"/>
            <w:tcBorders>
              <w:top w:val="single" w:sz="4" w:space="0" w:color="auto"/>
              <w:left w:val="single" w:sz="4" w:space="0" w:color="auto"/>
              <w:bottom w:val="single" w:sz="4" w:space="0" w:color="auto"/>
              <w:right w:val="single" w:sz="4" w:space="0" w:color="auto"/>
            </w:tcBorders>
            <w:shd w:val="clear" w:color="auto" w:fill="auto"/>
            <w:noWrap/>
            <w:hideMark/>
          </w:tcPr>
          <w:p w:rsidR="001316F5" w:rsidRPr="003346BA" w:rsidRDefault="001316F5"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single" w:sz="4" w:space="0" w:color="auto"/>
              <w:bottom w:val="single" w:sz="4" w:space="0" w:color="auto"/>
              <w:right w:val="single" w:sz="4" w:space="0" w:color="auto"/>
            </w:tcBorders>
            <w:shd w:val="clear" w:color="auto" w:fill="auto"/>
            <w:noWrap/>
            <w:hideMark/>
          </w:tcPr>
          <w:p w:rsidR="001316F5" w:rsidRPr="003346BA" w:rsidRDefault="00867948" w:rsidP="00F47417">
            <w:pPr>
              <w:jc w:val="center"/>
              <w:rPr>
                <w:color w:val="000000"/>
                <w:sz w:val="18"/>
                <w:szCs w:val="18"/>
                <w:vertAlign w:val="superscript"/>
              </w:rPr>
            </w:pPr>
            <w:r>
              <w:rPr>
                <w:color w:val="000000"/>
                <w:sz w:val="18"/>
                <w:szCs w:val="18"/>
                <w:vertAlign w:val="superscript"/>
              </w:rPr>
              <w:t>6,5</w:t>
            </w:r>
          </w:p>
        </w:tc>
        <w:tc>
          <w:tcPr>
            <w:tcW w:w="801" w:type="dxa"/>
            <w:tcBorders>
              <w:top w:val="single" w:sz="4" w:space="0" w:color="auto"/>
              <w:left w:val="single" w:sz="4" w:space="0" w:color="auto"/>
              <w:bottom w:val="single" w:sz="4" w:space="0" w:color="auto"/>
              <w:right w:val="single" w:sz="4" w:space="0" w:color="auto"/>
            </w:tcBorders>
            <w:shd w:val="clear" w:color="auto" w:fill="auto"/>
            <w:noWrap/>
            <w:hideMark/>
          </w:tcPr>
          <w:p w:rsidR="001316F5" w:rsidRPr="003346BA" w:rsidRDefault="00867948" w:rsidP="00F47417">
            <w:pPr>
              <w:jc w:val="center"/>
              <w:rPr>
                <w:color w:val="000000"/>
                <w:sz w:val="18"/>
                <w:szCs w:val="18"/>
                <w:vertAlign w:val="superscript"/>
              </w:rPr>
            </w:pPr>
            <w:r>
              <w:rPr>
                <w:color w:val="000000"/>
                <w:sz w:val="18"/>
                <w:szCs w:val="18"/>
                <w:vertAlign w:val="superscript"/>
              </w:rPr>
              <w:t>0</w:t>
            </w:r>
          </w:p>
        </w:tc>
        <w:tc>
          <w:tcPr>
            <w:tcW w:w="801" w:type="dxa"/>
            <w:tcBorders>
              <w:top w:val="single" w:sz="4" w:space="0" w:color="auto"/>
              <w:left w:val="single" w:sz="4" w:space="0" w:color="auto"/>
              <w:bottom w:val="single" w:sz="4" w:space="0" w:color="auto"/>
              <w:right w:val="single" w:sz="4" w:space="0" w:color="auto"/>
            </w:tcBorders>
            <w:shd w:val="clear" w:color="auto" w:fill="auto"/>
            <w:noWrap/>
            <w:hideMark/>
          </w:tcPr>
          <w:p w:rsidR="001316F5" w:rsidRPr="003346BA" w:rsidRDefault="001316F5" w:rsidP="00F47417">
            <w:pPr>
              <w:jc w:val="center"/>
              <w:rPr>
                <w:color w:val="000000"/>
                <w:sz w:val="18"/>
                <w:szCs w:val="18"/>
                <w:vertAlign w:val="superscript"/>
              </w:rPr>
            </w:pPr>
            <w:r w:rsidRPr="003346BA">
              <w:rPr>
                <w:color w:val="000000"/>
                <w:sz w:val="18"/>
                <w:szCs w:val="18"/>
                <w:vertAlign w:val="superscript"/>
              </w:rPr>
              <w:t>1,50</w:t>
            </w:r>
          </w:p>
        </w:tc>
        <w:tc>
          <w:tcPr>
            <w:tcW w:w="711" w:type="dxa"/>
            <w:tcBorders>
              <w:top w:val="single" w:sz="4" w:space="0" w:color="auto"/>
              <w:left w:val="single" w:sz="4" w:space="0" w:color="auto"/>
              <w:bottom w:val="single" w:sz="4" w:space="0" w:color="auto"/>
              <w:right w:val="single" w:sz="4" w:space="0" w:color="auto"/>
            </w:tcBorders>
            <w:shd w:val="clear" w:color="auto" w:fill="auto"/>
            <w:noWrap/>
            <w:hideMark/>
          </w:tcPr>
          <w:p w:rsidR="001316F5" w:rsidRPr="003346BA" w:rsidRDefault="001316F5" w:rsidP="00F47417">
            <w:pPr>
              <w:jc w:val="center"/>
              <w:rPr>
                <w:color w:val="000000"/>
                <w:sz w:val="18"/>
                <w:szCs w:val="18"/>
                <w:vertAlign w:val="superscript"/>
              </w:rPr>
            </w:pPr>
            <w:r w:rsidRPr="003346BA">
              <w:rPr>
                <w:color w:val="000000"/>
                <w:sz w:val="18"/>
                <w:szCs w:val="18"/>
                <w:vertAlign w:val="superscript"/>
              </w:rPr>
              <w:t>0,00</w:t>
            </w:r>
          </w:p>
        </w:tc>
        <w:tc>
          <w:tcPr>
            <w:tcW w:w="2046" w:type="dxa"/>
            <w:tcBorders>
              <w:top w:val="single" w:sz="4" w:space="0" w:color="auto"/>
              <w:left w:val="single" w:sz="4" w:space="0" w:color="auto"/>
              <w:bottom w:val="single" w:sz="4" w:space="0" w:color="auto"/>
              <w:right w:val="single" w:sz="4" w:space="0" w:color="auto"/>
            </w:tcBorders>
            <w:shd w:val="clear" w:color="auto" w:fill="auto"/>
            <w:hideMark/>
          </w:tcPr>
          <w:p w:rsidR="001316F5" w:rsidRPr="003346BA" w:rsidRDefault="00867948">
            <w:pPr>
              <w:rPr>
                <w:color w:val="000000"/>
                <w:sz w:val="18"/>
                <w:szCs w:val="18"/>
                <w:vertAlign w:val="superscript"/>
              </w:rPr>
            </w:pPr>
            <w:r>
              <w:rPr>
                <w:color w:val="000000"/>
                <w:sz w:val="18"/>
                <w:szCs w:val="18"/>
                <w:vertAlign w:val="superscript"/>
              </w:rPr>
              <w:t>Мероприятие запланировано на 2 квартал 2024г.</w:t>
            </w:r>
          </w:p>
        </w:tc>
      </w:tr>
      <w:tr w:rsidR="00071728" w:rsidRPr="003346BA" w:rsidTr="00941D40">
        <w:trPr>
          <w:gridAfter w:val="1"/>
          <w:wAfter w:w="546" w:type="dxa"/>
          <w:trHeight w:val="1967"/>
        </w:trPr>
        <w:tc>
          <w:tcPr>
            <w:tcW w:w="2702" w:type="dxa"/>
            <w:tcBorders>
              <w:top w:val="single" w:sz="4" w:space="0" w:color="auto"/>
              <w:left w:val="single" w:sz="4" w:space="0" w:color="auto"/>
              <w:bottom w:val="single" w:sz="6" w:space="0" w:color="auto"/>
              <w:right w:val="single" w:sz="4" w:space="0" w:color="auto"/>
            </w:tcBorders>
            <w:shd w:val="clear" w:color="auto" w:fill="auto"/>
            <w:hideMark/>
          </w:tcPr>
          <w:p w:rsidR="00071728" w:rsidRPr="003346BA" w:rsidRDefault="00071728">
            <w:pPr>
              <w:rPr>
                <w:color w:val="000000"/>
                <w:sz w:val="18"/>
                <w:szCs w:val="18"/>
                <w:vertAlign w:val="superscript"/>
              </w:rPr>
            </w:pPr>
            <w:r w:rsidRPr="003346BA">
              <w:rPr>
                <w:color w:val="000000"/>
                <w:sz w:val="18"/>
                <w:szCs w:val="18"/>
                <w:vertAlign w:val="superscript"/>
              </w:rPr>
              <w:lastRenderedPageBreak/>
              <w:t>2.5 Исполнение требований пожарной безопасности учреждениями культуры</w:t>
            </w:r>
          </w:p>
        </w:tc>
        <w:tc>
          <w:tcPr>
            <w:tcW w:w="1274" w:type="dxa"/>
            <w:tcBorders>
              <w:top w:val="single" w:sz="4" w:space="0" w:color="auto"/>
              <w:left w:val="nil"/>
              <w:bottom w:val="single" w:sz="6" w:space="0" w:color="auto"/>
              <w:right w:val="single" w:sz="4" w:space="0" w:color="auto"/>
            </w:tcBorders>
            <w:shd w:val="clear" w:color="auto" w:fill="auto"/>
            <w:hideMark/>
          </w:tcPr>
          <w:p w:rsidR="00071728" w:rsidRPr="003346BA" w:rsidRDefault="00071728">
            <w:pPr>
              <w:rPr>
                <w:color w:val="000000"/>
                <w:sz w:val="18"/>
                <w:szCs w:val="18"/>
                <w:vertAlign w:val="superscript"/>
              </w:rPr>
            </w:pPr>
            <w:r w:rsidRPr="003346BA">
              <w:rPr>
                <w:color w:val="000000"/>
                <w:sz w:val="18"/>
                <w:szCs w:val="18"/>
                <w:vertAlign w:val="superscript"/>
              </w:rPr>
              <w:t xml:space="preserve">Отдел по вопросам молодежи, спорта, НКО, культуры и туризма, </w:t>
            </w:r>
            <w:r w:rsidRPr="003346BA">
              <w:rPr>
                <w:color w:val="000000"/>
                <w:sz w:val="18"/>
                <w:szCs w:val="18"/>
                <w:vertAlign w:val="superscript"/>
              </w:rPr>
              <w:br/>
              <w:t>администрации МО «Ленский муниципальный район»</w:t>
            </w:r>
            <w:r w:rsidRPr="003346BA">
              <w:rPr>
                <w:color w:val="000000"/>
                <w:sz w:val="18"/>
                <w:szCs w:val="18"/>
                <w:vertAlign w:val="superscript"/>
              </w:rPr>
              <w:br/>
              <w:t>МБУК «ЛМПБ».</w:t>
            </w:r>
          </w:p>
        </w:tc>
        <w:tc>
          <w:tcPr>
            <w:tcW w:w="740" w:type="dxa"/>
            <w:tcBorders>
              <w:top w:val="single" w:sz="4" w:space="0" w:color="auto"/>
              <w:left w:val="nil"/>
              <w:bottom w:val="single" w:sz="6" w:space="0" w:color="auto"/>
              <w:right w:val="single" w:sz="4" w:space="0" w:color="auto"/>
            </w:tcBorders>
            <w:shd w:val="clear" w:color="auto" w:fill="auto"/>
            <w:noWrap/>
            <w:hideMark/>
          </w:tcPr>
          <w:p w:rsidR="00071728" w:rsidRPr="003346BA" w:rsidRDefault="0014111C" w:rsidP="00F47417">
            <w:pPr>
              <w:jc w:val="center"/>
              <w:rPr>
                <w:color w:val="000000"/>
                <w:sz w:val="18"/>
                <w:szCs w:val="18"/>
                <w:vertAlign w:val="superscript"/>
              </w:rPr>
            </w:pPr>
            <w:r>
              <w:rPr>
                <w:color w:val="000000"/>
                <w:sz w:val="18"/>
                <w:szCs w:val="18"/>
                <w:vertAlign w:val="superscript"/>
              </w:rPr>
              <w:t>9,4</w:t>
            </w:r>
          </w:p>
        </w:tc>
        <w:tc>
          <w:tcPr>
            <w:tcW w:w="904" w:type="dxa"/>
            <w:tcBorders>
              <w:top w:val="single" w:sz="4" w:space="0" w:color="auto"/>
              <w:left w:val="nil"/>
              <w:bottom w:val="single" w:sz="6" w:space="0" w:color="auto"/>
              <w:right w:val="nil"/>
            </w:tcBorders>
            <w:shd w:val="clear" w:color="auto" w:fill="auto"/>
            <w:noWrap/>
            <w:hideMark/>
          </w:tcPr>
          <w:p w:rsidR="00071728" w:rsidRPr="003346BA" w:rsidRDefault="00867948" w:rsidP="00F47417">
            <w:pPr>
              <w:jc w:val="center"/>
              <w:rPr>
                <w:color w:val="000000"/>
                <w:sz w:val="18"/>
                <w:szCs w:val="18"/>
                <w:vertAlign w:val="superscript"/>
              </w:rPr>
            </w:pPr>
            <w:r>
              <w:rPr>
                <w:color w:val="000000"/>
                <w:sz w:val="18"/>
                <w:szCs w:val="18"/>
                <w:vertAlign w:val="superscript"/>
              </w:rPr>
              <w:t>3,5</w:t>
            </w:r>
          </w:p>
        </w:tc>
        <w:tc>
          <w:tcPr>
            <w:tcW w:w="711" w:type="dxa"/>
            <w:tcBorders>
              <w:top w:val="single" w:sz="4" w:space="0" w:color="auto"/>
              <w:left w:val="single" w:sz="4" w:space="0" w:color="auto"/>
              <w:bottom w:val="single" w:sz="6" w:space="0" w:color="auto"/>
              <w:right w:val="nil"/>
            </w:tcBorders>
            <w:shd w:val="clear" w:color="auto" w:fill="auto"/>
            <w:noWrap/>
            <w:hideMark/>
          </w:tcPr>
          <w:p w:rsidR="00071728" w:rsidRPr="003346BA" w:rsidRDefault="00071728"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4" w:space="0" w:color="auto"/>
              <w:left w:val="single" w:sz="4" w:space="0" w:color="auto"/>
              <w:bottom w:val="single" w:sz="6" w:space="0" w:color="auto"/>
              <w:right w:val="nil"/>
            </w:tcBorders>
            <w:shd w:val="clear" w:color="auto" w:fill="auto"/>
            <w:noWrap/>
            <w:hideMark/>
          </w:tcPr>
          <w:p w:rsidR="00071728" w:rsidRPr="003346BA" w:rsidRDefault="00071728" w:rsidP="00F47417">
            <w:pPr>
              <w:jc w:val="center"/>
              <w:rPr>
                <w:color w:val="000000"/>
                <w:sz w:val="18"/>
                <w:szCs w:val="18"/>
                <w:vertAlign w:val="superscript"/>
              </w:rPr>
            </w:pPr>
            <w:r w:rsidRPr="003346BA">
              <w:rPr>
                <w:color w:val="000000"/>
                <w:sz w:val="18"/>
                <w:szCs w:val="18"/>
                <w:vertAlign w:val="superscript"/>
              </w:rPr>
              <w:t>0,00</w:t>
            </w:r>
          </w:p>
        </w:tc>
        <w:tc>
          <w:tcPr>
            <w:tcW w:w="902" w:type="dxa"/>
            <w:tcBorders>
              <w:top w:val="single" w:sz="4" w:space="0" w:color="auto"/>
              <w:left w:val="single" w:sz="4" w:space="0" w:color="auto"/>
              <w:bottom w:val="single" w:sz="6" w:space="0" w:color="auto"/>
              <w:right w:val="single" w:sz="4" w:space="0" w:color="auto"/>
            </w:tcBorders>
            <w:shd w:val="clear" w:color="auto" w:fill="auto"/>
            <w:noWrap/>
            <w:hideMark/>
          </w:tcPr>
          <w:p w:rsidR="00071728" w:rsidRPr="003346BA" w:rsidRDefault="00071728" w:rsidP="00F47417">
            <w:pPr>
              <w:jc w:val="center"/>
              <w:rPr>
                <w:color w:val="000000"/>
                <w:sz w:val="18"/>
                <w:szCs w:val="18"/>
                <w:vertAlign w:val="superscript"/>
              </w:rPr>
            </w:pPr>
            <w:r w:rsidRPr="003346BA">
              <w:rPr>
                <w:color w:val="000000"/>
                <w:sz w:val="18"/>
                <w:szCs w:val="18"/>
                <w:vertAlign w:val="superscript"/>
              </w:rPr>
              <w:t>0,00</w:t>
            </w:r>
          </w:p>
        </w:tc>
        <w:tc>
          <w:tcPr>
            <w:tcW w:w="851" w:type="dxa"/>
            <w:tcBorders>
              <w:top w:val="single" w:sz="4" w:space="0" w:color="auto"/>
              <w:left w:val="nil"/>
              <w:bottom w:val="single" w:sz="6" w:space="0" w:color="auto"/>
              <w:right w:val="single" w:sz="4" w:space="0" w:color="auto"/>
            </w:tcBorders>
            <w:shd w:val="clear" w:color="auto" w:fill="auto"/>
            <w:noWrap/>
            <w:hideMark/>
          </w:tcPr>
          <w:p w:rsidR="00071728" w:rsidRPr="003346BA" w:rsidRDefault="00071728" w:rsidP="00F47417">
            <w:pPr>
              <w:jc w:val="center"/>
              <w:rPr>
                <w:color w:val="000000"/>
                <w:sz w:val="18"/>
                <w:szCs w:val="18"/>
                <w:vertAlign w:val="superscript"/>
              </w:rPr>
            </w:pPr>
            <w:r w:rsidRPr="003346BA">
              <w:rPr>
                <w:color w:val="000000"/>
                <w:sz w:val="18"/>
                <w:szCs w:val="18"/>
                <w:vertAlign w:val="superscript"/>
              </w:rPr>
              <w:t>0,00</w:t>
            </w:r>
          </w:p>
        </w:tc>
        <w:tc>
          <w:tcPr>
            <w:tcW w:w="618" w:type="dxa"/>
            <w:tcBorders>
              <w:top w:val="single" w:sz="4" w:space="0" w:color="auto"/>
              <w:left w:val="nil"/>
              <w:bottom w:val="single" w:sz="6" w:space="0" w:color="auto"/>
              <w:right w:val="nil"/>
            </w:tcBorders>
            <w:shd w:val="clear" w:color="auto" w:fill="auto"/>
            <w:noWrap/>
            <w:hideMark/>
          </w:tcPr>
          <w:p w:rsidR="00071728" w:rsidRPr="003346BA" w:rsidRDefault="00071728" w:rsidP="00F47417">
            <w:pPr>
              <w:jc w:val="center"/>
              <w:rPr>
                <w:color w:val="000000"/>
                <w:sz w:val="18"/>
                <w:szCs w:val="18"/>
                <w:vertAlign w:val="superscript"/>
              </w:rPr>
            </w:pPr>
            <w:r w:rsidRPr="003346BA">
              <w:rPr>
                <w:color w:val="000000"/>
                <w:sz w:val="18"/>
                <w:szCs w:val="18"/>
                <w:vertAlign w:val="superscript"/>
              </w:rPr>
              <w:t>0,00</w:t>
            </w:r>
          </w:p>
        </w:tc>
        <w:tc>
          <w:tcPr>
            <w:tcW w:w="605" w:type="dxa"/>
            <w:tcBorders>
              <w:top w:val="single" w:sz="4" w:space="0" w:color="auto"/>
              <w:left w:val="single" w:sz="4" w:space="0" w:color="auto"/>
              <w:bottom w:val="single" w:sz="6" w:space="0" w:color="auto"/>
              <w:right w:val="nil"/>
            </w:tcBorders>
            <w:shd w:val="clear" w:color="auto" w:fill="auto"/>
            <w:noWrap/>
            <w:hideMark/>
          </w:tcPr>
          <w:p w:rsidR="00071728" w:rsidRPr="003346BA" w:rsidRDefault="00071728"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single" w:sz="4" w:space="0" w:color="auto"/>
              <w:bottom w:val="single" w:sz="6" w:space="0" w:color="auto"/>
              <w:right w:val="nil"/>
            </w:tcBorders>
            <w:shd w:val="clear" w:color="auto" w:fill="auto"/>
            <w:noWrap/>
            <w:hideMark/>
          </w:tcPr>
          <w:p w:rsidR="00071728" w:rsidRPr="003346BA" w:rsidRDefault="00071728"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single" w:sz="4" w:space="0" w:color="auto"/>
              <w:bottom w:val="single" w:sz="6" w:space="0" w:color="auto"/>
              <w:right w:val="nil"/>
            </w:tcBorders>
            <w:shd w:val="clear" w:color="auto" w:fill="auto"/>
            <w:noWrap/>
            <w:hideMark/>
          </w:tcPr>
          <w:p w:rsidR="00071728" w:rsidRPr="003346BA" w:rsidRDefault="00071728"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single" w:sz="4" w:space="0" w:color="auto"/>
              <w:bottom w:val="single" w:sz="6" w:space="0" w:color="auto"/>
              <w:right w:val="nil"/>
            </w:tcBorders>
            <w:shd w:val="clear" w:color="auto" w:fill="auto"/>
            <w:noWrap/>
            <w:hideMark/>
          </w:tcPr>
          <w:p w:rsidR="00071728" w:rsidRPr="003346BA" w:rsidRDefault="00071728" w:rsidP="00F47417">
            <w:pPr>
              <w:jc w:val="center"/>
              <w:rPr>
                <w:color w:val="000000"/>
                <w:sz w:val="18"/>
                <w:szCs w:val="18"/>
                <w:vertAlign w:val="superscript"/>
              </w:rPr>
            </w:pPr>
            <w:r w:rsidRPr="003346BA">
              <w:rPr>
                <w:color w:val="000000"/>
                <w:sz w:val="18"/>
                <w:szCs w:val="18"/>
                <w:vertAlign w:val="superscript"/>
              </w:rPr>
              <w:t>9,40</w:t>
            </w:r>
          </w:p>
        </w:tc>
        <w:tc>
          <w:tcPr>
            <w:tcW w:w="711" w:type="dxa"/>
            <w:tcBorders>
              <w:top w:val="single" w:sz="4" w:space="0" w:color="auto"/>
              <w:left w:val="single" w:sz="4" w:space="0" w:color="auto"/>
              <w:bottom w:val="single" w:sz="6" w:space="0" w:color="auto"/>
              <w:right w:val="single" w:sz="4" w:space="0" w:color="auto"/>
            </w:tcBorders>
            <w:shd w:val="clear" w:color="auto" w:fill="auto"/>
            <w:noWrap/>
            <w:hideMark/>
          </w:tcPr>
          <w:p w:rsidR="00071728" w:rsidRPr="003346BA" w:rsidRDefault="00867948" w:rsidP="00F47417">
            <w:pPr>
              <w:jc w:val="center"/>
              <w:rPr>
                <w:color w:val="000000"/>
                <w:sz w:val="18"/>
                <w:szCs w:val="18"/>
                <w:vertAlign w:val="superscript"/>
              </w:rPr>
            </w:pPr>
            <w:r>
              <w:rPr>
                <w:color w:val="000000"/>
                <w:sz w:val="18"/>
                <w:szCs w:val="18"/>
                <w:vertAlign w:val="superscript"/>
              </w:rPr>
              <w:t>3,5</w:t>
            </w:r>
          </w:p>
        </w:tc>
        <w:tc>
          <w:tcPr>
            <w:tcW w:w="2046" w:type="dxa"/>
            <w:tcBorders>
              <w:top w:val="single" w:sz="4" w:space="0" w:color="auto"/>
              <w:left w:val="nil"/>
              <w:bottom w:val="single" w:sz="6" w:space="0" w:color="auto"/>
              <w:right w:val="single" w:sz="4" w:space="0" w:color="auto"/>
            </w:tcBorders>
            <w:shd w:val="clear" w:color="auto" w:fill="auto"/>
            <w:hideMark/>
          </w:tcPr>
          <w:p w:rsidR="00071728" w:rsidRPr="003346BA" w:rsidRDefault="00071728">
            <w:pPr>
              <w:rPr>
                <w:color w:val="000000"/>
                <w:sz w:val="18"/>
                <w:szCs w:val="18"/>
                <w:vertAlign w:val="superscript"/>
              </w:rPr>
            </w:pPr>
            <w:r w:rsidRPr="003346BA">
              <w:rPr>
                <w:color w:val="000000"/>
                <w:sz w:val="18"/>
                <w:szCs w:val="18"/>
                <w:vertAlign w:val="superscript"/>
              </w:rPr>
              <w:t xml:space="preserve">Заключён договор </w:t>
            </w:r>
            <w:r w:rsidR="00825DF0" w:rsidRPr="003346BA">
              <w:rPr>
                <w:color w:val="000000"/>
                <w:sz w:val="18"/>
                <w:szCs w:val="18"/>
                <w:vertAlign w:val="superscript"/>
              </w:rPr>
              <w:t>на обслуживание</w:t>
            </w:r>
            <w:r w:rsidRPr="003346BA">
              <w:rPr>
                <w:color w:val="000000"/>
                <w:sz w:val="18"/>
                <w:szCs w:val="18"/>
                <w:vertAlign w:val="superscript"/>
              </w:rPr>
              <w:t xml:space="preserve"> пожарной </w:t>
            </w:r>
            <w:r w:rsidR="00825DF0" w:rsidRPr="003346BA">
              <w:rPr>
                <w:color w:val="000000"/>
                <w:sz w:val="18"/>
                <w:szCs w:val="18"/>
                <w:vertAlign w:val="superscript"/>
              </w:rPr>
              <w:t>сигнализации с</w:t>
            </w:r>
            <w:r w:rsidRPr="003346BA">
              <w:rPr>
                <w:color w:val="000000"/>
                <w:sz w:val="18"/>
                <w:szCs w:val="18"/>
                <w:vertAlign w:val="superscript"/>
              </w:rPr>
              <w:t xml:space="preserve"> ООО «</w:t>
            </w:r>
            <w:proofErr w:type="spellStart"/>
            <w:r w:rsidRPr="003346BA">
              <w:rPr>
                <w:color w:val="000000"/>
                <w:sz w:val="18"/>
                <w:szCs w:val="18"/>
                <w:vertAlign w:val="superscript"/>
              </w:rPr>
              <w:t>Мироден</w:t>
            </w:r>
            <w:proofErr w:type="spellEnd"/>
            <w:r w:rsidRPr="003346BA">
              <w:rPr>
                <w:color w:val="000000"/>
                <w:sz w:val="18"/>
                <w:szCs w:val="18"/>
                <w:vertAlign w:val="superscript"/>
              </w:rPr>
              <w:t>».</w:t>
            </w:r>
          </w:p>
        </w:tc>
      </w:tr>
      <w:tr w:rsidR="00071728" w:rsidRPr="003346BA" w:rsidTr="00941D40">
        <w:trPr>
          <w:gridAfter w:val="1"/>
          <w:wAfter w:w="546" w:type="dxa"/>
          <w:trHeight w:val="1980"/>
        </w:trPr>
        <w:tc>
          <w:tcPr>
            <w:tcW w:w="2702" w:type="dxa"/>
            <w:tcBorders>
              <w:top w:val="single" w:sz="6" w:space="0" w:color="auto"/>
              <w:left w:val="single" w:sz="6" w:space="0" w:color="auto"/>
              <w:bottom w:val="single" w:sz="6" w:space="0" w:color="auto"/>
              <w:right w:val="single" w:sz="6" w:space="0" w:color="auto"/>
            </w:tcBorders>
            <w:shd w:val="clear" w:color="auto" w:fill="auto"/>
            <w:hideMark/>
          </w:tcPr>
          <w:p w:rsidR="00071728" w:rsidRPr="003346BA" w:rsidRDefault="00071728">
            <w:pPr>
              <w:rPr>
                <w:color w:val="000000"/>
                <w:sz w:val="18"/>
                <w:szCs w:val="18"/>
                <w:vertAlign w:val="superscript"/>
              </w:rPr>
            </w:pPr>
            <w:r w:rsidRPr="003346BA">
              <w:rPr>
                <w:color w:val="000000"/>
                <w:sz w:val="18"/>
                <w:szCs w:val="18"/>
                <w:vertAlign w:val="superscript"/>
              </w:rPr>
              <w:t>2.</w:t>
            </w:r>
            <w:r w:rsidRPr="00B757E4">
              <w:rPr>
                <w:color w:val="000000"/>
                <w:sz w:val="18"/>
                <w:szCs w:val="18"/>
                <w:vertAlign w:val="superscript"/>
              </w:rPr>
              <w:t xml:space="preserve">6 </w:t>
            </w:r>
            <w:r w:rsidR="00B757E4" w:rsidRPr="00B757E4">
              <w:rPr>
                <w:sz w:val="18"/>
                <w:szCs w:val="18"/>
                <w:vertAlign w:val="superscript"/>
              </w:rPr>
              <w:t>Приобретение огнетушителей, приборов учёта тепловой энергии для библиотек</w:t>
            </w:r>
          </w:p>
        </w:tc>
        <w:tc>
          <w:tcPr>
            <w:tcW w:w="1274" w:type="dxa"/>
            <w:tcBorders>
              <w:top w:val="single" w:sz="6" w:space="0" w:color="auto"/>
              <w:left w:val="single" w:sz="6" w:space="0" w:color="auto"/>
              <w:bottom w:val="single" w:sz="6" w:space="0" w:color="auto"/>
              <w:right w:val="single" w:sz="6" w:space="0" w:color="auto"/>
            </w:tcBorders>
            <w:shd w:val="clear" w:color="auto" w:fill="auto"/>
            <w:hideMark/>
          </w:tcPr>
          <w:p w:rsidR="00071728" w:rsidRPr="003346BA" w:rsidRDefault="00071728">
            <w:pPr>
              <w:rPr>
                <w:color w:val="000000"/>
                <w:sz w:val="18"/>
                <w:szCs w:val="18"/>
                <w:vertAlign w:val="superscript"/>
              </w:rPr>
            </w:pPr>
            <w:r w:rsidRPr="003346BA">
              <w:rPr>
                <w:color w:val="000000"/>
                <w:sz w:val="18"/>
                <w:szCs w:val="18"/>
                <w:vertAlign w:val="superscript"/>
              </w:rPr>
              <w:t xml:space="preserve">Отдел по вопросам молодежи, спорта, НКО, культуры и туризма, </w:t>
            </w:r>
            <w:r w:rsidRPr="003346BA">
              <w:rPr>
                <w:color w:val="000000"/>
                <w:sz w:val="18"/>
                <w:szCs w:val="18"/>
                <w:vertAlign w:val="superscript"/>
              </w:rPr>
              <w:br/>
              <w:t>администрации МО «Ленский муниципальный район»</w:t>
            </w:r>
            <w:r w:rsidRPr="003346BA">
              <w:rPr>
                <w:color w:val="000000"/>
                <w:sz w:val="18"/>
                <w:szCs w:val="18"/>
                <w:vertAlign w:val="superscript"/>
              </w:rPr>
              <w:br/>
              <w:t>МБУК «ЛМПБ»</w:t>
            </w:r>
          </w:p>
        </w:tc>
        <w:tc>
          <w:tcPr>
            <w:tcW w:w="740" w:type="dxa"/>
            <w:tcBorders>
              <w:top w:val="single" w:sz="6" w:space="0" w:color="auto"/>
              <w:left w:val="single" w:sz="6" w:space="0" w:color="auto"/>
              <w:bottom w:val="single" w:sz="6" w:space="0" w:color="auto"/>
              <w:right w:val="single" w:sz="6" w:space="0" w:color="auto"/>
            </w:tcBorders>
            <w:shd w:val="clear" w:color="auto" w:fill="auto"/>
            <w:noWrap/>
            <w:hideMark/>
          </w:tcPr>
          <w:p w:rsidR="00071728" w:rsidRPr="003346BA" w:rsidRDefault="00FB2192" w:rsidP="00F47417">
            <w:pPr>
              <w:jc w:val="center"/>
              <w:rPr>
                <w:color w:val="000000"/>
                <w:sz w:val="18"/>
                <w:szCs w:val="18"/>
                <w:vertAlign w:val="superscript"/>
              </w:rPr>
            </w:pPr>
            <w:r>
              <w:rPr>
                <w:color w:val="000000"/>
                <w:sz w:val="18"/>
                <w:szCs w:val="18"/>
                <w:vertAlign w:val="superscript"/>
              </w:rPr>
              <w:t>0</w:t>
            </w:r>
          </w:p>
        </w:tc>
        <w:tc>
          <w:tcPr>
            <w:tcW w:w="904" w:type="dxa"/>
            <w:tcBorders>
              <w:top w:val="single" w:sz="6" w:space="0" w:color="auto"/>
              <w:left w:val="single" w:sz="6" w:space="0" w:color="auto"/>
              <w:bottom w:val="single" w:sz="6" w:space="0" w:color="auto"/>
              <w:right w:val="single" w:sz="6" w:space="0" w:color="auto"/>
            </w:tcBorders>
            <w:shd w:val="clear" w:color="auto" w:fill="auto"/>
            <w:noWrap/>
            <w:hideMark/>
          </w:tcPr>
          <w:p w:rsidR="00071728" w:rsidRPr="003346BA" w:rsidRDefault="00071728"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6" w:space="0" w:color="auto"/>
              <w:left w:val="single" w:sz="6" w:space="0" w:color="auto"/>
              <w:bottom w:val="single" w:sz="6" w:space="0" w:color="auto"/>
              <w:right w:val="single" w:sz="6" w:space="0" w:color="auto"/>
            </w:tcBorders>
            <w:shd w:val="clear" w:color="auto" w:fill="auto"/>
            <w:noWrap/>
            <w:hideMark/>
          </w:tcPr>
          <w:p w:rsidR="00071728" w:rsidRPr="003346BA" w:rsidRDefault="00071728"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6" w:space="0" w:color="auto"/>
              <w:left w:val="single" w:sz="6" w:space="0" w:color="auto"/>
              <w:bottom w:val="single" w:sz="6" w:space="0" w:color="auto"/>
              <w:right w:val="single" w:sz="6" w:space="0" w:color="auto"/>
            </w:tcBorders>
            <w:shd w:val="clear" w:color="auto" w:fill="auto"/>
            <w:noWrap/>
            <w:hideMark/>
          </w:tcPr>
          <w:p w:rsidR="00071728" w:rsidRPr="003346BA" w:rsidRDefault="00071728" w:rsidP="00F47417">
            <w:pPr>
              <w:jc w:val="center"/>
              <w:rPr>
                <w:color w:val="000000"/>
                <w:sz w:val="18"/>
                <w:szCs w:val="18"/>
                <w:vertAlign w:val="superscript"/>
              </w:rPr>
            </w:pPr>
            <w:r w:rsidRPr="003346BA">
              <w:rPr>
                <w:color w:val="000000"/>
                <w:sz w:val="18"/>
                <w:szCs w:val="18"/>
                <w:vertAlign w:val="superscript"/>
              </w:rPr>
              <w:t>0,00</w:t>
            </w:r>
          </w:p>
        </w:tc>
        <w:tc>
          <w:tcPr>
            <w:tcW w:w="902" w:type="dxa"/>
            <w:tcBorders>
              <w:top w:val="single" w:sz="6" w:space="0" w:color="auto"/>
              <w:left w:val="single" w:sz="6" w:space="0" w:color="auto"/>
              <w:bottom w:val="single" w:sz="6" w:space="0" w:color="auto"/>
              <w:right w:val="single" w:sz="6" w:space="0" w:color="auto"/>
            </w:tcBorders>
            <w:shd w:val="clear" w:color="auto" w:fill="auto"/>
            <w:noWrap/>
            <w:hideMark/>
          </w:tcPr>
          <w:p w:rsidR="00071728" w:rsidRPr="003346BA" w:rsidRDefault="00FB2192" w:rsidP="00F47417">
            <w:pPr>
              <w:jc w:val="center"/>
              <w:rPr>
                <w:color w:val="000000"/>
                <w:sz w:val="18"/>
                <w:szCs w:val="18"/>
                <w:vertAlign w:val="superscript"/>
              </w:rPr>
            </w:pPr>
            <w:r>
              <w:rPr>
                <w:color w:val="000000"/>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shd w:val="clear" w:color="auto" w:fill="auto"/>
            <w:noWrap/>
            <w:hideMark/>
          </w:tcPr>
          <w:p w:rsidR="00071728" w:rsidRPr="003346BA" w:rsidRDefault="00071728" w:rsidP="00F47417">
            <w:pPr>
              <w:jc w:val="center"/>
              <w:rPr>
                <w:color w:val="000000"/>
                <w:sz w:val="18"/>
                <w:szCs w:val="18"/>
                <w:vertAlign w:val="superscript"/>
              </w:rPr>
            </w:pPr>
            <w:r w:rsidRPr="003346BA">
              <w:rPr>
                <w:color w:val="000000"/>
                <w:sz w:val="18"/>
                <w:szCs w:val="18"/>
                <w:vertAlign w:val="superscript"/>
              </w:rPr>
              <w:t>0,00</w:t>
            </w:r>
          </w:p>
        </w:tc>
        <w:tc>
          <w:tcPr>
            <w:tcW w:w="618" w:type="dxa"/>
            <w:tcBorders>
              <w:top w:val="single" w:sz="6" w:space="0" w:color="auto"/>
              <w:left w:val="single" w:sz="6" w:space="0" w:color="auto"/>
              <w:bottom w:val="single" w:sz="6" w:space="0" w:color="auto"/>
              <w:right w:val="single" w:sz="6" w:space="0" w:color="auto"/>
            </w:tcBorders>
            <w:shd w:val="clear" w:color="auto" w:fill="auto"/>
            <w:noWrap/>
            <w:hideMark/>
          </w:tcPr>
          <w:p w:rsidR="00071728" w:rsidRPr="003346BA" w:rsidRDefault="00071728" w:rsidP="00F47417">
            <w:pPr>
              <w:jc w:val="center"/>
              <w:rPr>
                <w:color w:val="000000"/>
                <w:sz w:val="18"/>
                <w:szCs w:val="18"/>
                <w:vertAlign w:val="superscript"/>
              </w:rPr>
            </w:pPr>
            <w:r w:rsidRPr="003346BA">
              <w:rPr>
                <w:color w:val="000000"/>
                <w:sz w:val="18"/>
                <w:szCs w:val="18"/>
                <w:vertAlign w:val="superscript"/>
              </w:rPr>
              <w:t>0,00</w:t>
            </w:r>
          </w:p>
        </w:tc>
        <w:tc>
          <w:tcPr>
            <w:tcW w:w="605" w:type="dxa"/>
            <w:tcBorders>
              <w:top w:val="single" w:sz="6" w:space="0" w:color="auto"/>
              <w:left w:val="single" w:sz="6" w:space="0" w:color="auto"/>
              <w:bottom w:val="single" w:sz="6" w:space="0" w:color="auto"/>
              <w:right w:val="single" w:sz="6" w:space="0" w:color="auto"/>
            </w:tcBorders>
            <w:shd w:val="clear" w:color="auto" w:fill="auto"/>
            <w:noWrap/>
            <w:hideMark/>
          </w:tcPr>
          <w:p w:rsidR="00071728" w:rsidRPr="003346BA" w:rsidRDefault="00071728"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6" w:space="0" w:color="auto"/>
              <w:left w:val="single" w:sz="6" w:space="0" w:color="auto"/>
              <w:bottom w:val="single" w:sz="6" w:space="0" w:color="auto"/>
              <w:right w:val="single" w:sz="6" w:space="0" w:color="auto"/>
            </w:tcBorders>
            <w:shd w:val="clear" w:color="auto" w:fill="auto"/>
            <w:noWrap/>
            <w:hideMark/>
          </w:tcPr>
          <w:p w:rsidR="00071728" w:rsidRPr="003346BA" w:rsidRDefault="00071728"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6" w:space="0" w:color="auto"/>
              <w:left w:val="single" w:sz="6" w:space="0" w:color="auto"/>
              <w:bottom w:val="single" w:sz="6" w:space="0" w:color="auto"/>
              <w:right w:val="single" w:sz="6" w:space="0" w:color="auto"/>
            </w:tcBorders>
            <w:shd w:val="clear" w:color="auto" w:fill="auto"/>
            <w:noWrap/>
            <w:hideMark/>
          </w:tcPr>
          <w:p w:rsidR="00071728" w:rsidRPr="003346BA" w:rsidRDefault="00071728"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6" w:space="0" w:color="auto"/>
              <w:left w:val="single" w:sz="6" w:space="0" w:color="auto"/>
              <w:bottom w:val="single" w:sz="6" w:space="0" w:color="auto"/>
              <w:right w:val="single" w:sz="6" w:space="0" w:color="auto"/>
            </w:tcBorders>
            <w:shd w:val="clear" w:color="auto" w:fill="auto"/>
            <w:noWrap/>
            <w:hideMark/>
          </w:tcPr>
          <w:p w:rsidR="00071728" w:rsidRPr="003346BA" w:rsidRDefault="00071728"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6" w:space="0" w:color="auto"/>
              <w:left w:val="single" w:sz="6" w:space="0" w:color="auto"/>
              <w:bottom w:val="single" w:sz="6" w:space="0" w:color="auto"/>
              <w:right w:val="single" w:sz="6" w:space="0" w:color="auto"/>
            </w:tcBorders>
            <w:shd w:val="clear" w:color="auto" w:fill="auto"/>
            <w:noWrap/>
            <w:hideMark/>
          </w:tcPr>
          <w:p w:rsidR="00071728" w:rsidRPr="003346BA" w:rsidRDefault="00071728" w:rsidP="00F47417">
            <w:pPr>
              <w:jc w:val="center"/>
              <w:rPr>
                <w:color w:val="000000"/>
                <w:sz w:val="18"/>
                <w:szCs w:val="18"/>
                <w:vertAlign w:val="superscript"/>
              </w:rPr>
            </w:pPr>
            <w:r w:rsidRPr="003346BA">
              <w:rPr>
                <w:color w:val="000000"/>
                <w:sz w:val="18"/>
                <w:szCs w:val="18"/>
                <w:vertAlign w:val="superscript"/>
              </w:rPr>
              <w:t>0,00</w:t>
            </w:r>
          </w:p>
        </w:tc>
        <w:tc>
          <w:tcPr>
            <w:tcW w:w="2046" w:type="dxa"/>
            <w:tcBorders>
              <w:top w:val="single" w:sz="6" w:space="0" w:color="auto"/>
              <w:left w:val="single" w:sz="6" w:space="0" w:color="auto"/>
              <w:bottom w:val="single" w:sz="6" w:space="0" w:color="auto"/>
              <w:right w:val="single" w:sz="6" w:space="0" w:color="auto"/>
            </w:tcBorders>
            <w:shd w:val="clear" w:color="auto" w:fill="auto"/>
            <w:hideMark/>
          </w:tcPr>
          <w:p w:rsidR="00071728" w:rsidRPr="003346BA" w:rsidRDefault="00071728">
            <w:pPr>
              <w:rPr>
                <w:color w:val="000000"/>
                <w:sz w:val="18"/>
                <w:szCs w:val="18"/>
                <w:vertAlign w:val="superscript"/>
              </w:rPr>
            </w:pPr>
            <w:r w:rsidRPr="003346BA">
              <w:rPr>
                <w:color w:val="000000"/>
                <w:sz w:val="18"/>
                <w:szCs w:val="18"/>
                <w:vertAlign w:val="superscript"/>
              </w:rPr>
              <w:t xml:space="preserve"> Замена огнетушителей производится один раз в пять лет. </w:t>
            </w:r>
            <w:r w:rsidR="001A35E5" w:rsidRPr="003346BA">
              <w:rPr>
                <w:color w:val="000000"/>
                <w:sz w:val="18"/>
                <w:szCs w:val="18"/>
                <w:vertAlign w:val="superscript"/>
              </w:rPr>
              <w:t>В 2020</w:t>
            </w:r>
            <w:r w:rsidRPr="003346BA">
              <w:rPr>
                <w:color w:val="000000"/>
                <w:sz w:val="18"/>
                <w:szCs w:val="18"/>
                <w:vertAlign w:val="superscript"/>
              </w:rPr>
              <w:t xml:space="preserve"> г. приобрели 17 </w:t>
            </w:r>
            <w:r w:rsidR="001A35E5" w:rsidRPr="003346BA">
              <w:rPr>
                <w:color w:val="000000"/>
                <w:sz w:val="18"/>
                <w:szCs w:val="18"/>
                <w:vertAlign w:val="superscript"/>
              </w:rPr>
              <w:t>огнетушителей.</w:t>
            </w:r>
            <w:r w:rsidR="0014111C">
              <w:rPr>
                <w:color w:val="000000"/>
                <w:sz w:val="18"/>
                <w:szCs w:val="18"/>
                <w:vertAlign w:val="superscript"/>
              </w:rPr>
              <w:t xml:space="preserve"> </w:t>
            </w:r>
            <w:r w:rsidR="00FB2192">
              <w:rPr>
                <w:color w:val="000000"/>
                <w:sz w:val="18"/>
                <w:szCs w:val="18"/>
                <w:vertAlign w:val="superscript"/>
              </w:rPr>
              <w:t>Освидетельствование огнетушителей проведено ООО «АОО ВДПО»</w:t>
            </w:r>
          </w:p>
        </w:tc>
      </w:tr>
      <w:tr w:rsidR="00071728" w:rsidRPr="003346BA" w:rsidTr="00941D40">
        <w:trPr>
          <w:gridAfter w:val="1"/>
          <w:wAfter w:w="546" w:type="dxa"/>
          <w:trHeight w:val="2460"/>
        </w:trPr>
        <w:tc>
          <w:tcPr>
            <w:tcW w:w="2702" w:type="dxa"/>
            <w:tcBorders>
              <w:top w:val="single" w:sz="6" w:space="0" w:color="auto"/>
              <w:left w:val="single" w:sz="4" w:space="0" w:color="auto"/>
              <w:bottom w:val="single" w:sz="4" w:space="0" w:color="auto"/>
              <w:right w:val="single" w:sz="4" w:space="0" w:color="auto"/>
            </w:tcBorders>
            <w:shd w:val="clear" w:color="auto" w:fill="auto"/>
            <w:hideMark/>
          </w:tcPr>
          <w:p w:rsidR="00071728" w:rsidRPr="003346BA" w:rsidRDefault="00071728">
            <w:pPr>
              <w:rPr>
                <w:color w:val="000000"/>
                <w:sz w:val="18"/>
                <w:szCs w:val="18"/>
                <w:vertAlign w:val="superscript"/>
              </w:rPr>
            </w:pPr>
            <w:r w:rsidRPr="003346BA">
              <w:rPr>
                <w:color w:val="000000"/>
                <w:sz w:val="18"/>
                <w:szCs w:val="18"/>
                <w:vertAlign w:val="superscript"/>
              </w:rPr>
              <w:t xml:space="preserve">2.7 Замеры электрического сопротивления в </w:t>
            </w:r>
            <w:r w:rsidR="007176F9" w:rsidRPr="003346BA">
              <w:rPr>
                <w:color w:val="000000"/>
                <w:sz w:val="18"/>
                <w:szCs w:val="18"/>
                <w:vertAlign w:val="superscript"/>
              </w:rPr>
              <w:t>библиотеках МБУК</w:t>
            </w:r>
            <w:r w:rsidRPr="003346BA">
              <w:rPr>
                <w:color w:val="000000"/>
                <w:sz w:val="18"/>
                <w:szCs w:val="18"/>
                <w:vertAlign w:val="superscript"/>
              </w:rPr>
              <w:t xml:space="preserve"> ЛМПБ</w:t>
            </w:r>
          </w:p>
        </w:tc>
        <w:tc>
          <w:tcPr>
            <w:tcW w:w="1274" w:type="dxa"/>
            <w:tcBorders>
              <w:top w:val="single" w:sz="6" w:space="0" w:color="auto"/>
              <w:left w:val="nil"/>
              <w:bottom w:val="single" w:sz="4" w:space="0" w:color="auto"/>
              <w:right w:val="nil"/>
            </w:tcBorders>
            <w:shd w:val="clear" w:color="auto" w:fill="auto"/>
            <w:hideMark/>
          </w:tcPr>
          <w:p w:rsidR="00071728" w:rsidRPr="003346BA" w:rsidRDefault="00071728">
            <w:pPr>
              <w:rPr>
                <w:color w:val="000000"/>
                <w:sz w:val="18"/>
                <w:szCs w:val="18"/>
                <w:vertAlign w:val="superscript"/>
              </w:rPr>
            </w:pPr>
            <w:r w:rsidRPr="003346BA">
              <w:rPr>
                <w:color w:val="000000"/>
                <w:sz w:val="18"/>
                <w:szCs w:val="18"/>
                <w:vertAlign w:val="superscript"/>
              </w:rPr>
              <w:t xml:space="preserve">Отдел по вопросам молодежи, спорта, НКО, культуры и туризма, </w:t>
            </w:r>
            <w:r w:rsidRPr="003346BA">
              <w:rPr>
                <w:color w:val="000000"/>
                <w:sz w:val="18"/>
                <w:szCs w:val="18"/>
                <w:vertAlign w:val="superscript"/>
              </w:rPr>
              <w:br/>
              <w:t>администрации МО «Ленский муниципальный район»</w:t>
            </w:r>
            <w:r w:rsidRPr="003346BA">
              <w:rPr>
                <w:color w:val="000000"/>
                <w:sz w:val="18"/>
                <w:szCs w:val="18"/>
                <w:vertAlign w:val="superscript"/>
              </w:rPr>
              <w:br/>
              <w:t>МБУК «ЛМПБ»</w:t>
            </w:r>
          </w:p>
        </w:tc>
        <w:tc>
          <w:tcPr>
            <w:tcW w:w="740" w:type="dxa"/>
            <w:tcBorders>
              <w:top w:val="single" w:sz="6" w:space="0" w:color="auto"/>
              <w:left w:val="single" w:sz="4" w:space="0" w:color="auto"/>
              <w:bottom w:val="single" w:sz="4" w:space="0" w:color="auto"/>
              <w:right w:val="single" w:sz="4" w:space="0" w:color="auto"/>
            </w:tcBorders>
            <w:shd w:val="clear" w:color="auto" w:fill="auto"/>
            <w:noWrap/>
            <w:hideMark/>
          </w:tcPr>
          <w:p w:rsidR="00071728" w:rsidRPr="003346BA" w:rsidRDefault="00071728" w:rsidP="00F47417">
            <w:pPr>
              <w:jc w:val="center"/>
              <w:rPr>
                <w:color w:val="000000"/>
                <w:sz w:val="18"/>
                <w:szCs w:val="18"/>
                <w:vertAlign w:val="superscript"/>
              </w:rPr>
            </w:pPr>
            <w:r w:rsidRPr="003346BA">
              <w:rPr>
                <w:color w:val="000000"/>
                <w:sz w:val="18"/>
                <w:szCs w:val="18"/>
                <w:vertAlign w:val="superscript"/>
              </w:rPr>
              <w:t>0,00</w:t>
            </w:r>
          </w:p>
        </w:tc>
        <w:tc>
          <w:tcPr>
            <w:tcW w:w="904" w:type="dxa"/>
            <w:tcBorders>
              <w:top w:val="single" w:sz="6" w:space="0" w:color="auto"/>
              <w:left w:val="nil"/>
              <w:bottom w:val="single" w:sz="4" w:space="0" w:color="auto"/>
              <w:right w:val="single" w:sz="4" w:space="0" w:color="auto"/>
            </w:tcBorders>
            <w:shd w:val="clear" w:color="auto" w:fill="auto"/>
            <w:noWrap/>
            <w:hideMark/>
          </w:tcPr>
          <w:p w:rsidR="00071728" w:rsidRPr="003346BA" w:rsidRDefault="00071728"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6" w:space="0" w:color="auto"/>
              <w:left w:val="nil"/>
              <w:bottom w:val="single" w:sz="4" w:space="0" w:color="auto"/>
              <w:right w:val="nil"/>
            </w:tcBorders>
            <w:shd w:val="clear" w:color="auto" w:fill="auto"/>
            <w:noWrap/>
            <w:hideMark/>
          </w:tcPr>
          <w:p w:rsidR="00071728" w:rsidRPr="003346BA" w:rsidRDefault="00071728"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6" w:space="0" w:color="auto"/>
              <w:left w:val="single" w:sz="4" w:space="0" w:color="auto"/>
              <w:bottom w:val="single" w:sz="4" w:space="0" w:color="auto"/>
              <w:right w:val="single" w:sz="4" w:space="0" w:color="auto"/>
            </w:tcBorders>
            <w:shd w:val="clear" w:color="auto" w:fill="auto"/>
            <w:noWrap/>
            <w:hideMark/>
          </w:tcPr>
          <w:p w:rsidR="00071728" w:rsidRPr="003346BA" w:rsidRDefault="00071728" w:rsidP="00F47417">
            <w:pPr>
              <w:jc w:val="center"/>
              <w:rPr>
                <w:color w:val="000000"/>
                <w:sz w:val="18"/>
                <w:szCs w:val="18"/>
                <w:vertAlign w:val="superscript"/>
              </w:rPr>
            </w:pPr>
            <w:r w:rsidRPr="003346BA">
              <w:rPr>
                <w:color w:val="000000"/>
                <w:sz w:val="18"/>
                <w:szCs w:val="18"/>
                <w:vertAlign w:val="superscript"/>
              </w:rPr>
              <w:t>0,00</w:t>
            </w:r>
          </w:p>
        </w:tc>
        <w:tc>
          <w:tcPr>
            <w:tcW w:w="902" w:type="dxa"/>
            <w:tcBorders>
              <w:top w:val="single" w:sz="6" w:space="0" w:color="auto"/>
              <w:left w:val="nil"/>
              <w:bottom w:val="single" w:sz="4" w:space="0" w:color="auto"/>
              <w:right w:val="single" w:sz="4" w:space="0" w:color="auto"/>
            </w:tcBorders>
            <w:shd w:val="clear" w:color="auto" w:fill="auto"/>
            <w:noWrap/>
            <w:hideMark/>
          </w:tcPr>
          <w:p w:rsidR="00071728" w:rsidRPr="003346BA" w:rsidRDefault="00071728" w:rsidP="00F47417">
            <w:pPr>
              <w:jc w:val="center"/>
              <w:rPr>
                <w:color w:val="000000"/>
                <w:sz w:val="18"/>
                <w:szCs w:val="18"/>
                <w:vertAlign w:val="superscript"/>
              </w:rPr>
            </w:pPr>
            <w:r w:rsidRPr="003346BA">
              <w:rPr>
                <w:color w:val="000000"/>
                <w:sz w:val="18"/>
                <w:szCs w:val="18"/>
                <w:vertAlign w:val="superscript"/>
              </w:rPr>
              <w:t>0,00</w:t>
            </w:r>
          </w:p>
        </w:tc>
        <w:tc>
          <w:tcPr>
            <w:tcW w:w="851" w:type="dxa"/>
            <w:tcBorders>
              <w:top w:val="single" w:sz="6" w:space="0" w:color="auto"/>
              <w:left w:val="nil"/>
              <w:bottom w:val="single" w:sz="4" w:space="0" w:color="auto"/>
              <w:right w:val="single" w:sz="4" w:space="0" w:color="auto"/>
            </w:tcBorders>
            <w:shd w:val="clear" w:color="auto" w:fill="auto"/>
            <w:noWrap/>
            <w:hideMark/>
          </w:tcPr>
          <w:p w:rsidR="00071728" w:rsidRPr="003346BA" w:rsidRDefault="00071728" w:rsidP="00F47417">
            <w:pPr>
              <w:jc w:val="center"/>
              <w:rPr>
                <w:color w:val="000000"/>
                <w:sz w:val="18"/>
                <w:szCs w:val="18"/>
                <w:vertAlign w:val="superscript"/>
              </w:rPr>
            </w:pPr>
            <w:r w:rsidRPr="003346BA">
              <w:rPr>
                <w:color w:val="000000"/>
                <w:sz w:val="18"/>
                <w:szCs w:val="18"/>
                <w:vertAlign w:val="superscript"/>
              </w:rPr>
              <w:t>0,00</w:t>
            </w:r>
          </w:p>
        </w:tc>
        <w:tc>
          <w:tcPr>
            <w:tcW w:w="618" w:type="dxa"/>
            <w:tcBorders>
              <w:top w:val="single" w:sz="6" w:space="0" w:color="auto"/>
              <w:left w:val="nil"/>
              <w:bottom w:val="single" w:sz="4" w:space="0" w:color="auto"/>
              <w:right w:val="single" w:sz="4" w:space="0" w:color="auto"/>
            </w:tcBorders>
            <w:shd w:val="clear" w:color="auto" w:fill="auto"/>
            <w:noWrap/>
            <w:hideMark/>
          </w:tcPr>
          <w:p w:rsidR="00071728" w:rsidRPr="003346BA" w:rsidRDefault="00071728" w:rsidP="00F47417">
            <w:pPr>
              <w:jc w:val="center"/>
              <w:rPr>
                <w:color w:val="000000"/>
                <w:sz w:val="18"/>
                <w:szCs w:val="18"/>
                <w:vertAlign w:val="superscript"/>
              </w:rPr>
            </w:pPr>
            <w:r w:rsidRPr="003346BA">
              <w:rPr>
                <w:color w:val="000000"/>
                <w:sz w:val="18"/>
                <w:szCs w:val="18"/>
                <w:vertAlign w:val="superscript"/>
              </w:rPr>
              <w:t>0,00</w:t>
            </w:r>
          </w:p>
        </w:tc>
        <w:tc>
          <w:tcPr>
            <w:tcW w:w="605" w:type="dxa"/>
            <w:tcBorders>
              <w:top w:val="single" w:sz="6" w:space="0" w:color="auto"/>
              <w:left w:val="nil"/>
              <w:bottom w:val="single" w:sz="4" w:space="0" w:color="auto"/>
              <w:right w:val="single" w:sz="4" w:space="0" w:color="auto"/>
            </w:tcBorders>
            <w:shd w:val="clear" w:color="auto" w:fill="auto"/>
            <w:noWrap/>
            <w:hideMark/>
          </w:tcPr>
          <w:p w:rsidR="00071728" w:rsidRPr="003346BA" w:rsidRDefault="00071728"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6" w:space="0" w:color="auto"/>
              <w:left w:val="nil"/>
              <w:bottom w:val="single" w:sz="4" w:space="0" w:color="auto"/>
              <w:right w:val="nil"/>
            </w:tcBorders>
            <w:shd w:val="clear" w:color="auto" w:fill="auto"/>
            <w:noWrap/>
            <w:hideMark/>
          </w:tcPr>
          <w:p w:rsidR="00071728" w:rsidRPr="003346BA" w:rsidRDefault="00071728"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6" w:space="0" w:color="auto"/>
              <w:left w:val="single" w:sz="4" w:space="0" w:color="auto"/>
              <w:bottom w:val="single" w:sz="4" w:space="0" w:color="auto"/>
              <w:right w:val="nil"/>
            </w:tcBorders>
            <w:shd w:val="clear" w:color="auto" w:fill="auto"/>
            <w:noWrap/>
            <w:hideMark/>
          </w:tcPr>
          <w:p w:rsidR="00071728" w:rsidRPr="003346BA" w:rsidRDefault="00071728"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6" w:space="0" w:color="auto"/>
              <w:left w:val="single" w:sz="4" w:space="0" w:color="auto"/>
              <w:bottom w:val="single" w:sz="4" w:space="0" w:color="auto"/>
              <w:right w:val="nil"/>
            </w:tcBorders>
            <w:shd w:val="clear" w:color="auto" w:fill="auto"/>
            <w:noWrap/>
            <w:hideMark/>
          </w:tcPr>
          <w:p w:rsidR="00071728" w:rsidRPr="003346BA" w:rsidRDefault="00071728"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6" w:space="0" w:color="auto"/>
              <w:left w:val="single" w:sz="4" w:space="0" w:color="auto"/>
              <w:bottom w:val="single" w:sz="4" w:space="0" w:color="auto"/>
              <w:right w:val="nil"/>
            </w:tcBorders>
            <w:shd w:val="clear" w:color="auto" w:fill="auto"/>
            <w:noWrap/>
            <w:hideMark/>
          </w:tcPr>
          <w:p w:rsidR="00071728" w:rsidRPr="003346BA" w:rsidRDefault="00071728" w:rsidP="00F47417">
            <w:pPr>
              <w:jc w:val="center"/>
              <w:rPr>
                <w:color w:val="000000"/>
                <w:sz w:val="18"/>
                <w:szCs w:val="18"/>
                <w:vertAlign w:val="superscript"/>
              </w:rPr>
            </w:pPr>
            <w:r w:rsidRPr="003346BA">
              <w:rPr>
                <w:color w:val="000000"/>
                <w:sz w:val="18"/>
                <w:szCs w:val="18"/>
                <w:vertAlign w:val="superscript"/>
              </w:rPr>
              <w:t>0,00</w:t>
            </w:r>
          </w:p>
        </w:tc>
        <w:tc>
          <w:tcPr>
            <w:tcW w:w="2046" w:type="dxa"/>
            <w:tcBorders>
              <w:top w:val="single" w:sz="6" w:space="0" w:color="auto"/>
              <w:left w:val="single" w:sz="4" w:space="0" w:color="auto"/>
              <w:bottom w:val="single" w:sz="4" w:space="0" w:color="auto"/>
              <w:right w:val="single" w:sz="4" w:space="0" w:color="auto"/>
            </w:tcBorders>
            <w:shd w:val="clear" w:color="auto" w:fill="auto"/>
            <w:hideMark/>
          </w:tcPr>
          <w:p w:rsidR="00071728" w:rsidRPr="003346BA" w:rsidRDefault="00071728">
            <w:pPr>
              <w:rPr>
                <w:color w:val="000000"/>
                <w:sz w:val="18"/>
                <w:szCs w:val="18"/>
                <w:vertAlign w:val="superscript"/>
              </w:rPr>
            </w:pPr>
            <w:r w:rsidRPr="003346BA">
              <w:rPr>
                <w:color w:val="000000"/>
                <w:sz w:val="18"/>
                <w:szCs w:val="18"/>
                <w:vertAlign w:val="superscript"/>
              </w:rPr>
              <w:t>Периодичность измерения сопротивления изоляции не реже одного раза в три года, и на ГОСТ Р 50571.16-99 (МЭК 60364-6-61-86.) Замеры электрического сопротивления проведены в 20</w:t>
            </w:r>
            <w:r w:rsidR="0014111C">
              <w:rPr>
                <w:color w:val="000000"/>
                <w:sz w:val="18"/>
                <w:szCs w:val="18"/>
                <w:vertAlign w:val="superscript"/>
              </w:rPr>
              <w:t>22</w:t>
            </w:r>
            <w:r w:rsidRPr="003346BA">
              <w:rPr>
                <w:color w:val="000000"/>
                <w:sz w:val="18"/>
                <w:szCs w:val="18"/>
                <w:vertAlign w:val="superscript"/>
              </w:rPr>
              <w:t xml:space="preserve"> году.</w:t>
            </w:r>
          </w:p>
        </w:tc>
      </w:tr>
      <w:tr w:rsidR="00B9079B" w:rsidRPr="003346BA" w:rsidTr="004D5558">
        <w:trPr>
          <w:gridAfter w:val="1"/>
          <w:wAfter w:w="546" w:type="dxa"/>
          <w:trHeight w:val="2385"/>
        </w:trPr>
        <w:tc>
          <w:tcPr>
            <w:tcW w:w="2702" w:type="dxa"/>
            <w:tcBorders>
              <w:top w:val="single" w:sz="4" w:space="0" w:color="auto"/>
              <w:left w:val="single" w:sz="4" w:space="0" w:color="auto"/>
              <w:bottom w:val="single" w:sz="4" w:space="0" w:color="auto"/>
              <w:right w:val="single" w:sz="4" w:space="0" w:color="auto"/>
            </w:tcBorders>
            <w:shd w:val="clear" w:color="auto" w:fill="auto"/>
            <w:hideMark/>
          </w:tcPr>
          <w:p w:rsidR="00B9079B" w:rsidRPr="003346BA" w:rsidRDefault="00B9079B" w:rsidP="007176F9">
            <w:pPr>
              <w:rPr>
                <w:sz w:val="18"/>
                <w:szCs w:val="18"/>
                <w:vertAlign w:val="superscript"/>
              </w:rPr>
            </w:pPr>
            <w:r w:rsidRPr="003346BA">
              <w:rPr>
                <w:sz w:val="18"/>
                <w:szCs w:val="18"/>
                <w:vertAlign w:val="superscript"/>
              </w:rPr>
              <w:t>2.8 Обеспечение доступной среды для людей с ограниченными возможностями здоровья</w:t>
            </w:r>
            <w:r w:rsidR="001E17B4">
              <w:rPr>
                <w:sz w:val="18"/>
                <w:szCs w:val="18"/>
                <w:vertAlign w:val="superscript"/>
              </w:rPr>
              <w:t xml:space="preserve"> в рамках реализации государственной программы Архангельской области «Социальная поддержка граждан в Архангельской области (2013-2024 годы)»</w:t>
            </w:r>
          </w:p>
        </w:tc>
        <w:tc>
          <w:tcPr>
            <w:tcW w:w="1274" w:type="dxa"/>
            <w:tcBorders>
              <w:top w:val="single" w:sz="4" w:space="0" w:color="auto"/>
              <w:left w:val="single" w:sz="4" w:space="0" w:color="auto"/>
              <w:bottom w:val="single" w:sz="4" w:space="0" w:color="auto"/>
              <w:right w:val="single" w:sz="4" w:space="0" w:color="auto"/>
            </w:tcBorders>
            <w:shd w:val="clear" w:color="auto" w:fill="auto"/>
            <w:hideMark/>
          </w:tcPr>
          <w:p w:rsidR="00B9079B" w:rsidRPr="003346BA" w:rsidRDefault="00B9079B" w:rsidP="00B9079B">
            <w:pPr>
              <w:jc w:val="center"/>
              <w:rPr>
                <w:sz w:val="18"/>
                <w:szCs w:val="18"/>
                <w:vertAlign w:val="superscript"/>
              </w:rPr>
            </w:pPr>
            <w:r w:rsidRPr="003346BA">
              <w:rPr>
                <w:sz w:val="18"/>
                <w:szCs w:val="18"/>
                <w:vertAlign w:val="superscript"/>
              </w:rPr>
              <w:t xml:space="preserve">Отдел по вопросам молодежи, спорта, НКО, культуры и туризма, </w:t>
            </w:r>
            <w:r w:rsidRPr="003346BA">
              <w:rPr>
                <w:sz w:val="18"/>
                <w:szCs w:val="18"/>
                <w:vertAlign w:val="superscript"/>
              </w:rPr>
              <w:br/>
              <w:t>администрации МО «Ленский муниципальный район»</w:t>
            </w:r>
            <w:r w:rsidRPr="003346BA">
              <w:rPr>
                <w:sz w:val="18"/>
                <w:szCs w:val="18"/>
                <w:vertAlign w:val="superscript"/>
              </w:rPr>
              <w:br/>
              <w:t>МБУК «ЛМПБ»</w:t>
            </w:r>
          </w:p>
        </w:tc>
        <w:tc>
          <w:tcPr>
            <w:tcW w:w="740" w:type="dxa"/>
            <w:tcBorders>
              <w:top w:val="single" w:sz="4" w:space="0" w:color="auto"/>
              <w:left w:val="single" w:sz="4" w:space="0" w:color="auto"/>
              <w:bottom w:val="single" w:sz="4" w:space="0" w:color="auto"/>
              <w:right w:val="single" w:sz="4" w:space="0" w:color="auto"/>
            </w:tcBorders>
            <w:shd w:val="clear" w:color="auto" w:fill="auto"/>
            <w:noWrap/>
            <w:hideMark/>
          </w:tcPr>
          <w:p w:rsidR="00B9079B" w:rsidRPr="003346BA" w:rsidRDefault="00B9079B" w:rsidP="00F47417">
            <w:pPr>
              <w:jc w:val="center"/>
              <w:rPr>
                <w:sz w:val="18"/>
                <w:szCs w:val="18"/>
                <w:vertAlign w:val="superscript"/>
              </w:rPr>
            </w:pPr>
            <w:r w:rsidRPr="003346BA">
              <w:rPr>
                <w:sz w:val="18"/>
                <w:szCs w:val="18"/>
                <w:vertAlign w:val="superscript"/>
              </w:rPr>
              <w:t>0,00</w:t>
            </w:r>
          </w:p>
        </w:tc>
        <w:tc>
          <w:tcPr>
            <w:tcW w:w="904" w:type="dxa"/>
            <w:tcBorders>
              <w:top w:val="single" w:sz="4" w:space="0" w:color="auto"/>
              <w:left w:val="single" w:sz="4" w:space="0" w:color="auto"/>
              <w:bottom w:val="single" w:sz="4" w:space="0" w:color="auto"/>
              <w:right w:val="single" w:sz="4" w:space="0" w:color="auto"/>
            </w:tcBorders>
            <w:shd w:val="clear" w:color="auto" w:fill="auto"/>
            <w:noWrap/>
            <w:hideMark/>
          </w:tcPr>
          <w:p w:rsidR="00B9079B" w:rsidRPr="003346BA" w:rsidRDefault="00B9079B" w:rsidP="00F47417">
            <w:pPr>
              <w:jc w:val="center"/>
              <w:rPr>
                <w:sz w:val="18"/>
                <w:szCs w:val="18"/>
                <w:vertAlign w:val="superscript"/>
              </w:rPr>
            </w:pPr>
            <w:r w:rsidRPr="003346BA">
              <w:rPr>
                <w:sz w:val="18"/>
                <w:szCs w:val="18"/>
                <w:vertAlign w:val="superscript"/>
              </w:rPr>
              <w:t>0,00</w:t>
            </w:r>
          </w:p>
        </w:tc>
        <w:tc>
          <w:tcPr>
            <w:tcW w:w="711" w:type="dxa"/>
            <w:tcBorders>
              <w:top w:val="single" w:sz="4" w:space="0" w:color="auto"/>
              <w:left w:val="single" w:sz="4" w:space="0" w:color="auto"/>
              <w:bottom w:val="single" w:sz="4" w:space="0" w:color="auto"/>
              <w:right w:val="single" w:sz="4" w:space="0" w:color="auto"/>
            </w:tcBorders>
            <w:shd w:val="clear" w:color="auto" w:fill="auto"/>
            <w:noWrap/>
            <w:hideMark/>
          </w:tcPr>
          <w:p w:rsidR="00B9079B" w:rsidRPr="003346BA" w:rsidRDefault="00B9079B" w:rsidP="00F47417">
            <w:pPr>
              <w:jc w:val="center"/>
              <w:rPr>
                <w:sz w:val="18"/>
                <w:szCs w:val="18"/>
                <w:vertAlign w:val="superscript"/>
              </w:rPr>
            </w:pPr>
            <w:r w:rsidRPr="003346BA">
              <w:rPr>
                <w:sz w:val="18"/>
                <w:szCs w:val="18"/>
                <w:vertAlign w:val="superscript"/>
              </w:rPr>
              <w:t>0,00</w:t>
            </w:r>
          </w:p>
        </w:tc>
        <w:tc>
          <w:tcPr>
            <w:tcW w:w="711" w:type="dxa"/>
            <w:tcBorders>
              <w:top w:val="single" w:sz="4" w:space="0" w:color="auto"/>
              <w:left w:val="single" w:sz="4" w:space="0" w:color="auto"/>
              <w:bottom w:val="single" w:sz="4" w:space="0" w:color="auto"/>
              <w:right w:val="single" w:sz="4" w:space="0" w:color="auto"/>
            </w:tcBorders>
            <w:shd w:val="clear" w:color="auto" w:fill="auto"/>
            <w:noWrap/>
            <w:hideMark/>
          </w:tcPr>
          <w:p w:rsidR="00B9079B" w:rsidRPr="003346BA" w:rsidRDefault="00B9079B" w:rsidP="00F47417">
            <w:pPr>
              <w:jc w:val="center"/>
              <w:rPr>
                <w:sz w:val="18"/>
                <w:szCs w:val="18"/>
                <w:vertAlign w:val="superscript"/>
              </w:rPr>
            </w:pPr>
            <w:r w:rsidRPr="003346BA">
              <w:rPr>
                <w:sz w:val="18"/>
                <w:szCs w:val="18"/>
                <w:vertAlign w:val="superscript"/>
              </w:rPr>
              <w:t>0,00</w:t>
            </w:r>
          </w:p>
        </w:tc>
        <w:tc>
          <w:tcPr>
            <w:tcW w:w="902" w:type="dxa"/>
            <w:tcBorders>
              <w:top w:val="single" w:sz="4" w:space="0" w:color="auto"/>
              <w:left w:val="single" w:sz="4" w:space="0" w:color="auto"/>
              <w:bottom w:val="single" w:sz="4" w:space="0" w:color="auto"/>
              <w:right w:val="single" w:sz="4" w:space="0" w:color="auto"/>
            </w:tcBorders>
            <w:shd w:val="clear" w:color="auto" w:fill="auto"/>
            <w:noWrap/>
            <w:hideMark/>
          </w:tcPr>
          <w:p w:rsidR="00B9079B" w:rsidRPr="003346BA" w:rsidRDefault="00B9079B" w:rsidP="00F47417">
            <w:pPr>
              <w:jc w:val="center"/>
              <w:rPr>
                <w:sz w:val="18"/>
                <w:szCs w:val="18"/>
                <w:vertAlign w:val="superscript"/>
              </w:rPr>
            </w:pPr>
            <w:r w:rsidRPr="003346BA">
              <w:rPr>
                <w:sz w:val="18"/>
                <w:szCs w:val="18"/>
                <w:vertAlign w:val="superscript"/>
              </w:rPr>
              <w:t>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B9079B" w:rsidRPr="003346BA" w:rsidRDefault="00B9079B" w:rsidP="00F47417">
            <w:pPr>
              <w:jc w:val="center"/>
              <w:rPr>
                <w:sz w:val="18"/>
                <w:szCs w:val="18"/>
                <w:vertAlign w:val="superscript"/>
              </w:rPr>
            </w:pPr>
            <w:r w:rsidRPr="003346BA">
              <w:rPr>
                <w:sz w:val="18"/>
                <w:szCs w:val="18"/>
                <w:vertAlign w:val="superscript"/>
              </w:rPr>
              <w:t>0,00</w:t>
            </w:r>
          </w:p>
        </w:tc>
        <w:tc>
          <w:tcPr>
            <w:tcW w:w="618" w:type="dxa"/>
            <w:tcBorders>
              <w:top w:val="single" w:sz="4" w:space="0" w:color="auto"/>
              <w:left w:val="single" w:sz="4" w:space="0" w:color="auto"/>
              <w:bottom w:val="single" w:sz="4" w:space="0" w:color="auto"/>
              <w:right w:val="single" w:sz="4" w:space="0" w:color="auto"/>
            </w:tcBorders>
            <w:shd w:val="clear" w:color="auto" w:fill="auto"/>
            <w:noWrap/>
            <w:hideMark/>
          </w:tcPr>
          <w:p w:rsidR="00B9079B" w:rsidRPr="003346BA" w:rsidRDefault="00B9079B" w:rsidP="00F47417">
            <w:pPr>
              <w:jc w:val="center"/>
              <w:rPr>
                <w:sz w:val="18"/>
                <w:szCs w:val="18"/>
                <w:vertAlign w:val="superscript"/>
              </w:rPr>
            </w:pPr>
            <w:r w:rsidRPr="003346BA">
              <w:rPr>
                <w:sz w:val="18"/>
                <w:szCs w:val="18"/>
                <w:vertAlign w:val="superscript"/>
              </w:rPr>
              <w:t>0,00</w:t>
            </w:r>
          </w:p>
        </w:tc>
        <w:tc>
          <w:tcPr>
            <w:tcW w:w="605" w:type="dxa"/>
            <w:tcBorders>
              <w:top w:val="single" w:sz="4" w:space="0" w:color="auto"/>
              <w:left w:val="single" w:sz="4" w:space="0" w:color="auto"/>
              <w:bottom w:val="single" w:sz="4" w:space="0" w:color="auto"/>
              <w:right w:val="single" w:sz="4" w:space="0" w:color="auto"/>
            </w:tcBorders>
            <w:shd w:val="clear" w:color="auto" w:fill="auto"/>
            <w:noWrap/>
            <w:hideMark/>
          </w:tcPr>
          <w:p w:rsidR="00B9079B" w:rsidRPr="003346BA" w:rsidRDefault="00B9079B" w:rsidP="00F47417">
            <w:pPr>
              <w:jc w:val="center"/>
              <w:rPr>
                <w:sz w:val="18"/>
                <w:szCs w:val="18"/>
                <w:vertAlign w:val="superscript"/>
              </w:rPr>
            </w:pPr>
            <w:r w:rsidRPr="003346BA">
              <w:rPr>
                <w:sz w:val="18"/>
                <w:szCs w:val="18"/>
                <w:vertAlign w:val="superscript"/>
              </w:rPr>
              <w:t>0,00</w:t>
            </w:r>
          </w:p>
        </w:tc>
        <w:tc>
          <w:tcPr>
            <w:tcW w:w="801" w:type="dxa"/>
            <w:tcBorders>
              <w:top w:val="single" w:sz="4" w:space="0" w:color="auto"/>
              <w:left w:val="single" w:sz="4" w:space="0" w:color="auto"/>
              <w:bottom w:val="single" w:sz="4" w:space="0" w:color="auto"/>
              <w:right w:val="single" w:sz="4" w:space="0" w:color="auto"/>
            </w:tcBorders>
            <w:shd w:val="clear" w:color="auto" w:fill="auto"/>
            <w:noWrap/>
            <w:hideMark/>
          </w:tcPr>
          <w:p w:rsidR="00B9079B" w:rsidRPr="003346BA" w:rsidRDefault="00B9079B" w:rsidP="00F47417">
            <w:pPr>
              <w:jc w:val="center"/>
              <w:rPr>
                <w:sz w:val="18"/>
                <w:szCs w:val="18"/>
                <w:vertAlign w:val="superscript"/>
              </w:rPr>
            </w:pPr>
            <w:r w:rsidRPr="003346BA">
              <w:rPr>
                <w:sz w:val="18"/>
                <w:szCs w:val="18"/>
                <w:vertAlign w:val="superscript"/>
              </w:rPr>
              <w:t>0,00</w:t>
            </w:r>
          </w:p>
        </w:tc>
        <w:tc>
          <w:tcPr>
            <w:tcW w:w="801" w:type="dxa"/>
            <w:tcBorders>
              <w:top w:val="single" w:sz="4" w:space="0" w:color="auto"/>
              <w:left w:val="single" w:sz="4" w:space="0" w:color="auto"/>
              <w:bottom w:val="single" w:sz="4" w:space="0" w:color="auto"/>
              <w:right w:val="single" w:sz="4" w:space="0" w:color="auto"/>
            </w:tcBorders>
            <w:shd w:val="clear" w:color="auto" w:fill="auto"/>
            <w:noWrap/>
            <w:hideMark/>
          </w:tcPr>
          <w:p w:rsidR="00B9079B" w:rsidRPr="003346BA" w:rsidRDefault="00B9079B" w:rsidP="00F47417">
            <w:pPr>
              <w:jc w:val="center"/>
              <w:rPr>
                <w:sz w:val="18"/>
                <w:szCs w:val="18"/>
                <w:vertAlign w:val="superscript"/>
              </w:rPr>
            </w:pPr>
            <w:r w:rsidRPr="003346BA">
              <w:rPr>
                <w:sz w:val="18"/>
                <w:szCs w:val="18"/>
                <w:vertAlign w:val="superscript"/>
              </w:rPr>
              <w:t>0,00</w:t>
            </w:r>
          </w:p>
        </w:tc>
        <w:tc>
          <w:tcPr>
            <w:tcW w:w="801" w:type="dxa"/>
            <w:tcBorders>
              <w:top w:val="single" w:sz="4" w:space="0" w:color="auto"/>
              <w:left w:val="single" w:sz="4" w:space="0" w:color="auto"/>
              <w:bottom w:val="single" w:sz="4" w:space="0" w:color="auto"/>
              <w:right w:val="single" w:sz="4" w:space="0" w:color="auto"/>
            </w:tcBorders>
            <w:shd w:val="clear" w:color="auto" w:fill="auto"/>
            <w:noWrap/>
            <w:hideMark/>
          </w:tcPr>
          <w:p w:rsidR="00B9079B" w:rsidRPr="003346BA" w:rsidRDefault="00B9079B" w:rsidP="00F47417">
            <w:pPr>
              <w:jc w:val="center"/>
              <w:rPr>
                <w:sz w:val="18"/>
                <w:szCs w:val="18"/>
                <w:vertAlign w:val="superscript"/>
              </w:rPr>
            </w:pPr>
            <w:r w:rsidRPr="003346BA">
              <w:rPr>
                <w:sz w:val="18"/>
                <w:szCs w:val="18"/>
                <w:vertAlign w:val="superscript"/>
              </w:rPr>
              <w:t>0,00</w:t>
            </w:r>
          </w:p>
        </w:tc>
        <w:tc>
          <w:tcPr>
            <w:tcW w:w="711" w:type="dxa"/>
            <w:tcBorders>
              <w:top w:val="single" w:sz="4" w:space="0" w:color="auto"/>
              <w:left w:val="single" w:sz="4" w:space="0" w:color="auto"/>
              <w:bottom w:val="single" w:sz="4" w:space="0" w:color="auto"/>
              <w:right w:val="single" w:sz="4" w:space="0" w:color="auto"/>
            </w:tcBorders>
            <w:shd w:val="clear" w:color="auto" w:fill="auto"/>
            <w:noWrap/>
            <w:hideMark/>
          </w:tcPr>
          <w:p w:rsidR="00B9079B" w:rsidRPr="003346BA" w:rsidRDefault="00B9079B" w:rsidP="00F47417">
            <w:pPr>
              <w:jc w:val="center"/>
              <w:rPr>
                <w:sz w:val="18"/>
                <w:szCs w:val="18"/>
                <w:vertAlign w:val="superscript"/>
              </w:rPr>
            </w:pPr>
            <w:r w:rsidRPr="003346BA">
              <w:rPr>
                <w:sz w:val="18"/>
                <w:szCs w:val="18"/>
                <w:vertAlign w:val="superscript"/>
              </w:rPr>
              <w:t>0,00</w:t>
            </w:r>
          </w:p>
        </w:tc>
        <w:tc>
          <w:tcPr>
            <w:tcW w:w="2046" w:type="dxa"/>
            <w:tcBorders>
              <w:top w:val="single" w:sz="4" w:space="0" w:color="auto"/>
              <w:left w:val="single" w:sz="4" w:space="0" w:color="auto"/>
              <w:bottom w:val="single" w:sz="4" w:space="0" w:color="auto"/>
              <w:right w:val="single" w:sz="4" w:space="0" w:color="auto"/>
            </w:tcBorders>
            <w:shd w:val="clear" w:color="auto" w:fill="auto"/>
            <w:hideMark/>
          </w:tcPr>
          <w:p w:rsidR="00B9079B" w:rsidRPr="003346BA" w:rsidRDefault="007176F9" w:rsidP="007176F9">
            <w:pPr>
              <w:rPr>
                <w:sz w:val="18"/>
                <w:szCs w:val="18"/>
                <w:vertAlign w:val="superscript"/>
              </w:rPr>
            </w:pPr>
            <w:r w:rsidRPr="003346BA">
              <w:rPr>
                <w:sz w:val="18"/>
                <w:szCs w:val="18"/>
                <w:vertAlign w:val="superscript"/>
              </w:rPr>
              <w:t>Производится библиотечное</w:t>
            </w:r>
            <w:r w:rsidR="00B9079B" w:rsidRPr="003346BA">
              <w:rPr>
                <w:sz w:val="18"/>
                <w:szCs w:val="18"/>
                <w:vertAlign w:val="superscript"/>
              </w:rPr>
              <w:t xml:space="preserve"> обслуживание на дому людей с ограниченными возможностями здоровья.</w:t>
            </w:r>
          </w:p>
        </w:tc>
      </w:tr>
      <w:tr w:rsidR="00B9079B" w:rsidRPr="003346BA" w:rsidTr="00941D40">
        <w:trPr>
          <w:gridAfter w:val="1"/>
          <w:wAfter w:w="546" w:type="dxa"/>
          <w:trHeight w:val="2110"/>
        </w:trPr>
        <w:tc>
          <w:tcPr>
            <w:tcW w:w="2702" w:type="dxa"/>
            <w:tcBorders>
              <w:top w:val="single" w:sz="4" w:space="0" w:color="auto"/>
              <w:left w:val="single" w:sz="4" w:space="0" w:color="auto"/>
              <w:bottom w:val="single" w:sz="6" w:space="0" w:color="auto"/>
              <w:right w:val="single" w:sz="4" w:space="0" w:color="auto"/>
            </w:tcBorders>
            <w:shd w:val="clear" w:color="auto" w:fill="auto"/>
            <w:hideMark/>
          </w:tcPr>
          <w:p w:rsidR="00B9079B" w:rsidRPr="003346BA" w:rsidRDefault="00B9079B" w:rsidP="007176F9">
            <w:pPr>
              <w:rPr>
                <w:sz w:val="18"/>
                <w:szCs w:val="18"/>
                <w:vertAlign w:val="superscript"/>
              </w:rPr>
            </w:pPr>
            <w:r w:rsidRPr="003346BA">
              <w:rPr>
                <w:sz w:val="18"/>
                <w:szCs w:val="18"/>
                <w:vertAlign w:val="superscript"/>
              </w:rPr>
              <w:lastRenderedPageBreak/>
              <w:t>2.9 Участие в конкурсе на предоставление субсидий бюджетам муниципальных образований по проведению общественно значимых культурных мероприятий в рамках проекта "ЛЮБО-ДОРОГО"</w:t>
            </w:r>
          </w:p>
        </w:tc>
        <w:tc>
          <w:tcPr>
            <w:tcW w:w="1274" w:type="dxa"/>
            <w:tcBorders>
              <w:top w:val="single" w:sz="4" w:space="0" w:color="auto"/>
              <w:left w:val="nil"/>
              <w:bottom w:val="single" w:sz="6" w:space="0" w:color="auto"/>
              <w:right w:val="nil"/>
            </w:tcBorders>
            <w:shd w:val="clear" w:color="auto" w:fill="auto"/>
            <w:hideMark/>
          </w:tcPr>
          <w:p w:rsidR="00B9079B" w:rsidRPr="003346BA" w:rsidRDefault="00B9079B" w:rsidP="00B9079B">
            <w:pPr>
              <w:jc w:val="center"/>
              <w:rPr>
                <w:sz w:val="18"/>
                <w:szCs w:val="18"/>
                <w:vertAlign w:val="superscript"/>
              </w:rPr>
            </w:pPr>
            <w:r w:rsidRPr="003346BA">
              <w:rPr>
                <w:sz w:val="18"/>
                <w:szCs w:val="18"/>
                <w:vertAlign w:val="superscript"/>
              </w:rPr>
              <w:t>Отдел по вопросам молодёжи, спорта, НКО, культуры и туризма администрации МО «Ленский муниципальный район»</w:t>
            </w:r>
            <w:r w:rsidRPr="003346BA">
              <w:rPr>
                <w:sz w:val="18"/>
                <w:szCs w:val="18"/>
                <w:vertAlign w:val="superscript"/>
              </w:rPr>
              <w:br/>
              <w:t>МБУК «ЛМПБ»</w:t>
            </w:r>
          </w:p>
        </w:tc>
        <w:tc>
          <w:tcPr>
            <w:tcW w:w="740" w:type="dxa"/>
            <w:tcBorders>
              <w:top w:val="single" w:sz="4" w:space="0" w:color="auto"/>
              <w:left w:val="single" w:sz="4" w:space="0" w:color="auto"/>
              <w:bottom w:val="single" w:sz="6" w:space="0" w:color="auto"/>
              <w:right w:val="nil"/>
            </w:tcBorders>
            <w:shd w:val="clear" w:color="auto" w:fill="auto"/>
            <w:noWrap/>
            <w:hideMark/>
          </w:tcPr>
          <w:p w:rsidR="00B9079B" w:rsidRPr="003346BA" w:rsidRDefault="00B9079B" w:rsidP="00F47417">
            <w:pPr>
              <w:jc w:val="center"/>
              <w:rPr>
                <w:sz w:val="18"/>
                <w:szCs w:val="18"/>
                <w:vertAlign w:val="superscript"/>
              </w:rPr>
            </w:pPr>
            <w:r w:rsidRPr="003346BA">
              <w:rPr>
                <w:sz w:val="18"/>
                <w:szCs w:val="18"/>
                <w:vertAlign w:val="superscript"/>
              </w:rPr>
              <w:t>0,00</w:t>
            </w:r>
          </w:p>
        </w:tc>
        <w:tc>
          <w:tcPr>
            <w:tcW w:w="904" w:type="dxa"/>
            <w:tcBorders>
              <w:top w:val="single" w:sz="4" w:space="0" w:color="auto"/>
              <w:left w:val="single" w:sz="4" w:space="0" w:color="auto"/>
              <w:bottom w:val="single" w:sz="6" w:space="0" w:color="auto"/>
              <w:right w:val="single" w:sz="4" w:space="0" w:color="auto"/>
            </w:tcBorders>
            <w:shd w:val="clear" w:color="auto" w:fill="auto"/>
            <w:noWrap/>
            <w:hideMark/>
          </w:tcPr>
          <w:p w:rsidR="00B9079B" w:rsidRPr="003346BA" w:rsidRDefault="00B9079B" w:rsidP="00F47417">
            <w:pPr>
              <w:jc w:val="center"/>
              <w:rPr>
                <w:sz w:val="18"/>
                <w:szCs w:val="18"/>
                <w:vertAlign w:val="superscript"/>
              </w:rPr>
            </w:pPr>
            <w:r w:rsidRPr="003346BA">
              <w:rPr>
                <w:sz w:val="18"/>
                <w:szCs w:val="18"/>
                <w:vertAlign w:val="superscript"/>
              </w:rPr>
              <w:t>0,00</w:t>
            </w:r>
          </w:p>
        </w:tc>
        <w:tc>
          <w:tcPr>
            <w:tcW w:w="711" w:type="dxa"/>
            <w:tcBorders>
              <w:top w:val="single" w:sz="4" w:space="0" w:color="auto"/>
              <w:left w:val="nil"/>
              <w:bottom w:val="single" w:sz="6" w:space="0" w:color="auto"/>
              <w:right w:val="single" w:sz="4" w:space="0" w:color="auto"/>
            </w:tcBorders>
            <w:shd w:val="clear" w:color="auto" w:fill="auto"/>
            <w:noWrap/>
            <w:hideMark/>
          </w:tcPr>
          <w:p w:rsidR="00B9079B" w:rsidRPr="003346BA" w:rsidRDefault="00B9079B" w:rsidP="00F47417">
            <w:pPr>
              <w:jc w:val="center"/>
              <w:rPr>
                <w:sz w:val="18"/>
                <w:szCs w:val="18"/>
                <w:vertAlign w:val="superscript"/>
              </w:rPr>
            </w:pPr>
            <w:r w:rsidRPr="003346BA">
              <w:rPr>
                <w:sz w:val="18"/>
                <w:szCs w:val="18"/>
                <w:vertAlign w:val="superscript"/>
              </w:rPr>
              <w:t>0,00</w:t>
            </w:r>
          </w:p>
        </w:tc>
        <w:tc>
          <w:tcPr>
            <w:tcW w:w="711" w:type="dxa"/>
            <w:tcBorders>
              <w:top w:val="single" w:sz="4" w:space="0" w:color="auto"/>
              <w:left w:val="nil"/>
              <w:bottom w:val="single" w:sz="6" w:space="0" w:color="auto"/>
              <w:right w:val="nil"/>
            </w:tcBorders>
            <w:shd w:val="clear" w:color="auto" w:fill="auto"/>
            <w:noWrap/>
            <w:hideMark/>
          </w:tcPr>
          <w:p w:rsidR="00B9079B" w:rsidRPr="003346BA" w:rsidRDefault="00B9079B" w:rsidP="00F47417">
            <w:pPr>
              <w:jc w:val="center"/>
              <w:rPr>
                <w:sz w:val="18"/>
                <w:szCs w:val="18"/>
                <w:vertAlign w:val="superscript"/>
              </w:rPr>
            </w:pPr>
            <w:r w:rsidRPr="003346BA">
              <w:rPr>
                <w:sz w:val="18"/>
                <w:szCs w:val="18"/>
                <w:vertAlign w:val="superscript"/>
              </w:rPr>
              <w:t>0,00</w:t>
            </w:r>
          </w:p>
        </w:tc>
        <w:tc>
          <w:tcPr>
            <w:tcW w:w="902" w:type="dxa"/>
            <w:tcBorders>
              <w:top w:val="single" w:sz="4" w:space="0" w:color="auto"/>
              <w:left w:val="single" w:sz="4" w:space="0" w:color="auto"/>
              <w:bottom w:val="single" w:sz="6" w:space="0" w:color="auto"/>
              <w:right w:val="single" w:sz="4" w:space="0" w:color="auto"/>
            </w:tcBorders>
            <w:shd w:val="clear" w:color="auto" w:fill="auto"/>
            <w:noWrap/>
            <w:hideMark/>
          </w:tcPr>
          <w:p w:rsidR="00B9079B" w:rsidRPr="003346BA" w:rsidRDefault="00B9079B" w:rsidP="00F47417">
            <w:pPr>
              <w:jc w:val="center"/>
              <w:rPr>
                <w:sz w:val="18"/>
                <w:szCs w:val="18"/>
                <w:vertAlign w:val="superscript"/>
              </w:rPr>
            </w:pPr>
            <w:r w:rsidRPr="003346BA">
              <w:rPr>
                <w:sz w:val="18"/>
                <w:szCs w:val="18"/>
                <w:vertAlign w:val="superscript"/>
              </w:rPr>
              <w:t>0,00</w:t>
            </w:r>
          </w:p>
        </w:tc>
        <w:tc>
          <w:tcPr>
            <w:tcW w:w="851" w:type="dxa"/>
            <w:tcBorders>
              <w:top w:val="single" w:sz="4" w:space="0" w:color="auto"/>
              <w:left w:val="nil"/>
              <w:bottom w:val="single" w:sz="6" w:space="0" w:color="auto"/>
              <w:right w:val="single" w:sz="4" w:space="0" w:color="auto"/>
            </w:tcBorders>
            <w:shd w:val="clear" w:color="auto" w:fill="auto"/>
            <w:noWrap/>
            <w:hideMark/>
          </w:tcPr>
          <w:p w:rsidR="00B9079B" w:rsidRPr="003346BA" w:rsidRDefault="00B9079B" w:rsidP="00F47417">
            <w:pPr>
              <w:jc w:val="center"/>
              <w:rPr>
                <w:sz w:val="18"/>
                <w:szCs w:val="18"/>
                <w:vertAlign w:val="superscript"/>
              </w:rPr>
            </w:pPr>
            <w:r w:rsidRPr="003346BA">
              <w:rPr>
                <w:sz w:val="18"/>
                <w:szCs w:val="18"/>
                <w:vertAlign w:val="superscript"/>
              </w:rPr>
              <w:t>0,00</w:t>
            </w:r>
          </w:p>
        </w:tc>
        <w:tc>
          <w:tcPr>
            <w:tcW w:w="618" w:type="dxa"/>
            <w:tcBorders>
              <w:top w:val="single" w:sz="4" w:space="0" w:color="auto"/>
              <w:left w:val="nil"/>
              <w:bottom w:val="single" w:sz="6" w:space="0" w:color="auto"/>
              <w:right w:val="nil"/>
            </w:tcBorders>
            <w:shd w:val="clear" w:color="auto" w:fill="auto"/>
            <w:noWrap/>
            <w:hideMark/>
          </w:tcPr>
          <w:p w:rsidR="00B9079B" w:rsidRPr="003346BA" w:rsidRDefault="00B9079B" w:rsidP="00F47417">
            <w:pPr>
              <w:jc w:val="center"/>
              <w:rPr>
                <w:sz w:val="18"/>
                <w:szCs w:val="18"/>
                <w:vertAlign w:val="superscript"/>
              </w:rPr>
            </w:pPr>
            <w:r w:rsidRPr="003346BA">
              <w:rPr>
                <w:sz w:val="18"/>
                <w:szCs w:val="18"/>
                <w:vertAlign w:val="superscript"/>
              </w:rPr>
              <w:t>0,00</w:t>
            </w:r>
          </w:p>
        </w:tc>
        <w:tc>
          <w:tcPr>
            <w:tcW w:w="605" w:type="dxa"/>
            <w:tcBorders>
              <w:top w:val="single" w:sz="4" w:space="0" w:color="auto"/>
              <w:left w:val="single" w:sz="4" w:space="0" w:color="auto"/>
              <w:bottom w:val="single" w:sz="6" w:space="0" w:color="auto"/>
              <w:right w:val="nil"/>
            </w:tcBorders>
            <w:shd w:val="clear" w:color="auto" w:fill="auto"/>
            <w:noWrap/>
            <w:hideMark/>
          </w:tcPr>
          <w:p w:rsidR="00B9079B" w:rsidRPr="003346BA" w:rsidRDefault="00B9079B" w:rsidP="00F47417">
            <w:pPr>
              <w:jc w:val="center"/>
              <w:rPr>
                <w:sz w:val="18"/>
                <w:szCs w:val="18"/>
                <w:vertAlign w:val="superscript"/>
              </w:rPr>
            </w:pPr>
            <w:r w:rsidRPr="003346BA">
              <w:rPr>
                <w:sz w:val="18"/>
                <w:szCs w:val="18"/>
                <w:vertAlign w:val="superscript"/>
              </w:rPr>
              <w:t>0,00</w:t>
            </w:r>
          </w:p>
        </w:tc>
        <w:tc>
          <w:tcPr>
            <w:tcW w:w="801" w:type="dxa"/>
            <w:tcBorders>
              <w:top w:val="single" w:sz="4" w:space="0" w:color="auto"/>
              <w:left w:val="single" w:sz="4" w:space="0" w:color="auto"/>
              <w:bottom w:val="single" w:sz="6" w:space="0" w:color="auto"/>
              <w:right w:val="nil"/>
            </w:tcBorders>
            <w:shd w:val="clear" w:color="auto" w:fill="auto"/>
            <w:noWrap/>
            <w:hideMark/>
          </w:tcPr>
          <w:p w:rsidR="00B9079B" w:rsidRPr="003346BA" w:rsidRDefault="00B9079B" w:rsidP="00F47417">
            <w:pPr>
              <w:jc w:val="center"/>
              <w:rPr>
                <w:sz w:val="18"/>
                <w:szCs w:val="18"/>
                <w:vertAlign w:val="superscript"/>
              </w:rPr>
            </w:pPr>
            <w:r w:rsidRPr="003346BA">
              <w:rPr>
                <w:sz w:val="18"/>
                <w:szCs w:val="18"/>
                <w:vertAlign w:val="superscript"/>
              </w:rPr>
              <w:t>0,00</w:t>
            </w:r>
          </w:p>
        </w:tc>
        <w:tc>
          <w:tcPr>
            <w:tcW w:w="801" w:type="dxa"/>
            <w:tcBorders>
              <w:top w:val="single" w:sz="4" w:space="0" w:color="auto"/>
              <w:left w:val="single" w:sz="4" w:space="0" w:color="auto"/>
              <w:bottom w:val="single" w:sz="6" w:space="0" w:color="auto"/>
              <w:right w:val="nil"/>
            </w:tcBorders>
            <w:shd w:val="clear" w:color="auto" w:fill="auto"/>
            <w:noWrap/>
            <w:hideMark/>
          </w:tcPr>
          <w:p w:rsidR="00B9079B" w:rsidRPr="003346BA" w:rsidRDefault="00B9079B" w:rsidP="00F47417">
            <w:pPr>
              <w:jc w:val="center"/>
              <w:rPr>
                <w:sz w:val="18"/>
                <w:szCs w:val="18"/>
                <w:vertAlign w:val="superscript"/>
              </w:rPr>
            </w:pPr>
            <w:r w:rsidRPr="003346BA">
              <w:rPr>
                <w:sz w:val="18"/>
                <w:szCs w:val="18"/>
                <w:vertAlign w:val="superscript"/>
              </w:rPr>
              <w:t>0,00</w:t>
            </w:r>
          </w:p>
        </w:tc>
        <w:tc>
          <w:tcPr>
            <w:tcW w:w="801" w:type="dxa"/>
            <w:tcBorders>
              <w:top w:val="single" w:sz="4" w:space="0" w:color="auto"/>
              <w:left w:val="single" w:sz="4" w:space="0" w:color="auto"/>
              <w:bottom w:val="single" w:sz="6" w:space="0" w:color="auto"/>
              <w:right w:val="single" w:sz="4" w:space="0" w:color="auto"/>
            </w:tcBorders>
            <w:shd w:val="clear" w:color="auto" w:fill="auto"/>
            <w:noWrap/>
            <w:hideMark/>
          </w:tcPr>
          <w:p w:rsidR="00B9079B" w:rsidRPr="003346BA" w:rsidRDefault="00B9079B" w:rsidP="00F47417">
            <w:pPr>
              <w:jc w:val="center"/>
              <w:rPr>
                <w:sz w:val="18"/>
                <w:szCs w:val="18"/>
                <w:vertAlign w:val="superscript"/>
              </w:rPr>
            </w:pPr>
            <w:r w:rsidRPr="003346BA">
              <w:rPr>
                <w:sz w:val="18"/>
                <w:szCs w:val="18"/>
                <w:vertAlign w:val="superscript"/>
              </w:rPr>
              <w:t>0,00</w:t>
            </w:r>
          </w:p>
        </w:tc>
        <w:tc>
          <w:tcPr>
            <w:tcW w:w="711" w:type="dxa"/>
            <w:tcBorders>
              <w:top w:val="single" w:sz="4" w:space="0" w:color="auto"/>
              <w:left w:val="nil"/>
              <w:bottom w:val="single" w:sz="6" w:space="0" w:color="auto"/>
              <w:right w:val="single" w:sz="4" w:space="0" w:color="auto"/>
            </w:tcBorders>
            <w:shd w:val="clear" w:color="auto" w:fill="auto"/>
            <w:noWrap/>
            <w:hideMark/>
          </w:tcPr>
          <w:p w:rsidR="00B9079B" w:rsidRPr="003346BA" w:rsidRDefault="00B9079B" w:rsidP="00F47417">
            <w:pPr>
              <w:jc w:val="center"/>
              <w:rPr>
                <w:sz w:val="18"/>
                <w:szCs w:val="18"/>
                <w:vertAlign w:val="superscript"/>
              </w:rPr>
            </w:pPr>
            <w:r w:rsidRPr="003346BA">
              <w:rPr>
                <w:sz w:val="18"/>
                <w:szCs w:val="18"/>
                <w:vertAlign w:val="superscript"/>
              </w:rPr>
              <w:t>0,00</w:t>
            </w:r>
          </w:p>
        </w:tc>
        <w:tc>
          <w:tcPr>
            <w:tcW w:w="2046" w:type="dxa"/>
            <w:tcBorders>
              <w:top w:val="single" w:sz="4" w:space="0" w:color="auto"/>
              <w:left w:val="nil"/>
              <w:bottom w:val="single" w:sz="6" w:space="0" w:color="auto"/>
              <w:right w:val="single" w:sz="4" w:space="0" w:color="auto"/>
            </w:tcBorders>
            <w:shd w:val="clear" w:color="auto" w:fill="auto"/>
            <w:hideMark/>
          </w:tcPr>
          <w:p w:rsidR="00B9079B" w:rsidRPr="003346BA" w:rsidRDefault="00B9079B" w:rsidP="007176F9">
            <w:pPr>
              <w:rPr>
                <w:sz w:val="18"/>
                <w:szCs w:val="18"/>
                <w:vertAlign w:val="superscript"/>
              </w:rPr>
            </w:pPr>
            <w:r w:rsidRPr="003346BA">
              <w:rPr>
                <w:sz w:val="18"/>
                <w:szCs w:val="18"/>
                <w:vertAlign w:val="superscript"/>
              </w:rPr>
              <w:t>Участвовали в конкурсе на предоставление субсидий бюджетам муниципальных образований по проведению общественно значимых культурных мероприятий в рамках проекта "ЛЮБО-ДОРОГО".</w:t>
            </w:r>
            <w:r w:rsidR="00E12742" w:rsidRPr="003346BA">
              <w:rPr>
                <w:sz w:val="18"/>
                <w:szCs w:val="18"/>
                <w:vertAlign w:val="superscript"/>
              </w:rPr>
              <w:t xml:space="preserve"> </w:t>
            </w:r>
            <w:r w:rsidRPr="003346BA">
              <w:rPr>
                <w:sz w:val="18"/>
                <w:szCs w:val="18"/>
                <w:vertAlign w:val="superscript"/>
              </w:rPr>
              <w:t xml:space="preserve">Конкурсный отбор не </w:t>
            </w:r>
            <w:r w:rsidR="007176F9" w:rsidRPr="003346BA">
              <w:rPr>
                <w:sz w:val="18"/>
                <w:szCs w:val="18"/>
                <w:vertAlign w:val="superscript"/>
              </w:rPr>
              <w:t>прошли.</w:t>
            </w:r>
          </w:p>
        </w:tc>
      </w:tr>
      <w:tr w:rsidR="00B9079B" w:rsidRPr="003346BA" w:rsidTr="00941D40">
        <w:trPr>
          <w:gridAfter w:val="1"/>
          <w:wAfter w:w="546" w:type="dxa"/>
          <w:trHeight w:val="1904"/>
        </w:trPr>
        <w:tc>
          <w:tcPr>
            <w:tcW w:w="2702" w:type="dxa"/>
            <w:tcBorders>
              <w:top w:val="single" w:sz="6" w:space="0" w:color="auto"/>
              <w:left w:val="single" w:sz="6" w:space="0" w:color="auto"/>
              <w:bottom w:val="single" w:sz="6" w:space="0" w:color="auto"/>
              <w:right w:val="single" w:sz="6" w:space="0" w:color="auto"/>
            </w:tcBorders>
            <w:shd w:val="clear" w:color="auto" w:fill="auto"/>
            <w:hideMark/>
          </w:tcPr>
          <w:p w:rsidR="00B9079B" w:rsidRPr="003346BA" w:rsidRDefault="00B9079B" w:rsidP="007176F9">
            <w:pPr>
              <w:rPr>
                <w:sz w:val="18"/>
                <w:szCs w:val="18"/>
                <w:vertAlign w:val="superscript"/>
              </w:rPr>
            </w:pPr>
            <w:r w:rsidRPr="003346BA">
              <w:rPr>
                <w:sz w:val="18"/>
                <w:szCs w:val="18"/>
                <w:vertAlign w:val="superscript"/>
              </w:rPr>
              <w:t>3.1Ретро-конверсия карточного каталога.</w:t>
            </w:r>
          </w:p>
        </w:tc>
        <w:tc>
          <w:tcPr>
            <w:tcW w:w="1274" w:type="dxa"/>
            <w:tcBorders>
              <w:top w:val="single" w:sz="6" w:space="0" w:color="auto"/>
              <w:left w:val="single" w:sz="6" w:space="0" w:color="auto"/>
              <w:bottom w:val="single" w:sz="6" w:space="0" w:color="auto"/>
              <w:right w:val="single" w:sz="6" w:space="0" w:color="auto"/>
            </w:tcBorders>
            <w:shd w:val="clear" w:color="auto" w:fill="auto"/>
            <w:hideMark/>
          </w:tcPr>
          <w:p w:rsidR="00B9079B" w:rsidRPr="003346BA" w:rsidRDefault="00B9079B" w:rsidP="00B9079B">
            <w:pPr>
              <w:jc w:val="center"/>
              <w:rPr>
                <w:sz w:val="18"/>
                <w:szCs w:val="18"/>
                <w:vertAlign w:val="superscript"/>
              </w:rPr>
            </w:pPr>
            <w:r w:rsidRPr="003346BA">
              <w:rPr>
                <w:sz w:val="18"/>
                <w:szCs w:val="18"/>
                <w:vertAlign w:val="superscript"/>
              </w:rPr>
              <w:t xml:space="preserve">Отдел по вопросам молодежи, спорта, НКО, культуры и туризма, </w:t>
            </w:r>
            <w:r w:rsidRPr="003346BA">
              <w:rPr>
                <w:sz w:val="18"/>
                <w:szCs w:val="18"/>
                <w:vertAlign w:val="superscript"/>
              </w:rPr>
              <w:br/>
              <w:t>администрации МО «Ленский муниципальный район»</w:t>
            </w:r>
            <w:r w:rsidRPr="003346BA">
              <w:rPr>
                <w:sz w:val="18"/>
                <w:szCs w:val="18"/>
                <w:vertAlign w:val="superscript"/>
              </w:rPr>
              <w:br/>
              <w:t>МБУК «ЛМПБ»</w:t>
            </w:r>
          </w:p>
        </w:tc>
        <w:tc>
          <w:tcPr>
            <w:tcW w:w="740" w:type="dxa"/>
            <w:tcBorders>
              <w:top w:val="single" w:sz="6" w:space="0" w:color="auto"/>
              <w:left w:val="single" w:sz="6" w:space="0" w:color="auto"/>
              <w:bottom w:val="single" w:sz="6" w:space="0" w:color="auto"/>
              <w:right w:val="single" w:sz="6" w:space="0" w:color="auto"/>
            </w:tcBorders>
            <w:shd w:val="clear" w:color="auto" w:fill="auto"/>
            <w:noWrap/>
            <w:hideMark/>
          </w:tcPr>
          <w:p w:rsidR="00B9079B" w:rsidRPr="003346BA" w:rsidRDefault="00B9079B" w:rsidP="00F47417">
            <w:pPr>
              <w:jc w:val="center"/>
              <w:rPr>
                <w:sz w:val="18"/>
                <w:szCs w:val="18"/>
                <w:vertAlign w:val="superscript"/>
              </w:rPr>
            </w:pPr>
            <w:r w:rsidRPr="003346BA">
              <w:rPr>
                <w:sz w:val="18"/>
                <w:szCs w:val="18"/>
                <w:vertAlign w:val="superscript"/>
              </w:rPr>
              <w:t>0,00</w:t>
            </w:r>
          </w:p>
        </w:tc>
        <w:tc>
          <w:tcPr>
            <w:tcW w:w="904" w:type="dxa"/>
            <w:tcBorders>
              <w:top w:val="single" w:sz="6" w:space="0" w:color="auto"/>
              <w:left w:val="single" w:sz="6" w:space="0" w:color="auto"/>
              <w:bottom w:val="single" w:sz="6" w:space="0" w:color="auto"/>
              <w:right w:val="single" w:sz="6" w:space="0" w:color="auto"/>
            </w:tcBorders>
            <w:shd w:val="clear" w:color="auto" w:fill="auto"/>
            <w:noWrap/>
            <w:hideMark/>
          </w:tcPr>
          <w:p w:rsidR="00B9079B" w:rsidRPr="003346BA" w:rsidRDefault="00B9079B" w:rsidP="00F47417">
            <w:pPr>
              <w:jc w:val="center"/>
              <w:rPr>
                <w:sz w:val="18"/>
                <w:szCs w:val="18"/>
                <w:vertAlign w:val="superscript"/>
              </w:rPr>
            </w:pPr>
            <w:r w:rsidRPr="003346BA">
              <w:rPr>
                <w:sz w:val="18"/>
                <w:szCs w:val="18"/>
                <w:vertAlign w:val="superscript"/>
              </w:rPr>
              <w:t>0,00</w:t>
            </w:r>
          </w:p>
        </w:tc>
        <w:tc>
          <w:tcPr>
            <w:tcW w:w="711" w:type="dxa"/>
            <w:tcBorders>
              <w:top w:val="single" w:sz="6" w:space="0" w:color="auto"/>
              <w:left w:val="single" w:sz="6" w:space="0" w:color="auto"/>
              <w:bottom w:val="single" w:sz="6" w:space="0" w:color="auto"/>
              <w:right w:val="single" w:sz="6" w:space="0" w:color="auto"/>
            </w:tcBorders>
            <w:shd w:val="clear" w:color="auto" w:fill="auto"/>
            <w:noWrap/>
            <w:hideMark/>
          </w:tcPr>
          <w:p w:rsidR="00B9079B" w:rsidRPr="003346BA" w:rsidRDefault="00B9079B" w:rsidP="00F47417">
            <w:pPr>
              <w:jc w:val="center"/>
              <w:rPr>
                <w:sz w:val="18"/>
                <w:szCs w:val="18"/>
                <w:vertAlign w:val="superscript"/>
              </w:rPr>
            </w:pPr>
            <w:r w:rsidRPr="003346BA">
              <w:rPr>
                <w:sz w:val="18"/>
                <w:szCs w:val="18"/>
                <w:vertAlign w:val="superscript"/>
              </w:rPr>
              <w:t>0,00</w:t>
            </w:r>
          </w:p>
        </w:tc>
        <w:tc>
          <w:tcPr>
            <w:tcW w:w="711" w:type="dxa"/>
            <w:tcBorders>
              <w:top w:val="single" w:sz="6" w:space="0" w:color="auto"/>
              <w:left w:val="single" w:sz="6" w:space="0" w:color="auto"/>
              <w:bottom w:val="single" w:sz="6" w:space="0" w:color="auto"/>
              <w:right w:val="single" w:sz="6" w:space="0" w:color="auto"/>
            </w:tcBorders>
            <w:shd w:val="clear" w:color="auto" w:fill="auto"/>
            <w:noWrap/>
            <w:hideMark/>
          </w:tcPr>
          <w:p w:rsidR="00B9079B" w:rsidRPr="003346BA" w:rsidRDefault="00B9079B" w:rsidP="00F47417">
            <w:pPr>
              <w:jc w:val="center"/>
              <w:rPr>
                <w:sz w:val="18"/>
                <w:szCs w:val="18"/>
                <w:vertAlign w:val="superscript"/>
              </w:rPr>
            </w:pPr>
            <w:r w:rsidRPr="003346BA">
              <w:rPr>
                <w:sz w:val="18"/>
                <w:szCs w:val="18"/>
                <w:vertAlign w:val="superscript"/>
              </w:rPr>
              <w:t>0,00</w:t>
            </w:r>
          </w:p>
        </w:tc>
        <w:tc>
          <w:tcPr>
            <w:tcW w:w="902" w:type="dxa"/>
            <w:tcBorders>
              <w:top w:val="single" w:sz="6" w:space="0" w:color="auto"/>
              <w:left w:val="single" w:sz="6" w:space="0" w:color="auto"/>
              <w:bottom w:val="single" w:sz="6" w:space="0" w:color="auto"/>
              <w:right w:val="single" w:sz="6" w:space="0" w:color="auto"/>
            </w:tcBorders>
            <w:shd w:val="clear" w:color="auto" w:fill="auto"/>
            <w:noWrap/>
            <w:hideMark/>
          </w:tcPr>
          <w:p w:rsidR="00B9079B" w:rsidRPr="003346BA" w:rsidRDefault="00B9079B" w:rsidP="00F47417">
            <w:pPr>
              <w:jc w:val="center"/>
              <w:rPr>
                <w:sz w:val="18"/>
                <w:szCs w:val="18"/>
                <w:vertAlign w:val="superscript"/>
              </w:rPr>
            </w:pPr>
            <w:r w:rsidRPr="003346BA">
              <w:rPr>
                <w:sz w:val="18"/>
                <w:szCs w:val="18"/>
                <w:vertAlign w:val="superscript"/>
              </w:rPr>
              <w:t>0,00</w:t>
            </w:r>
          </w:p>
        </w:tc>
        <w:tc>
          <w:tcPr>
            <w:tcW w:w="851" w:type="dxa"/>
            <w:tcBorders>
              <w:top w:val="single" w:sz="6" w:space="0" w:color="auto"/>
              <w:left w:val="single" w:sz="6" w:space="0" w:color="auto"/>
              <w:bottom w:val="single" w:sz="6" w:space="0" w:color="auto"/>
              <w:right w:val="single" w:sz="6" w:space="0" w:color="auto"/>
            </w:tcBorders>
            <w:shd w:val="clear" w:color="auto" w:fill="auto"/>
            <w:noWrap/>
            <w:hideMark/>
          </w:tcPr>
          <w:p w:rsidR="00B9079B" w:rsidRPr="003346BA" w:rsidRDefault="00B9079B" w:rsidP="00F47417">
            <w:pPr>
              <w:jc w:val="center"/>
              <w:rPr>
                <w:sz w:val="18"/>
                <w:szCs w:val="18"/>
                <w:vertAlign w:val="superscript"/>
              </w:rPr>
            </w:pPr>
            <w:r w:rsidRPr="003346BA">
              <w:rPr>
                <w:sz w:val="18"/>
                <w:szCs w:val="18"/>
                <w:vertAlign w:val="superscript"/>
              </w:rPr>
              <w:t>0,00</w:t>
            </w:r>
          </w:p>
        </w:tc>
        <w:tc>
          <w:tcPr>
            <w:tcW w:w="618" w:type="dxa"/>
            <w:tcBorders>
              <w:top w:val="single" w:sz="6" w:space="0" w:color="auto"/>
              <w:left w:val="single" w:sz="6" w:space="0" w:color="auto"/>
              <w:bottom w:val="single" w:sz="6" w:space="0" w:color="auto"/>
              <w:right w:val="single" w:sz="6" w:space="0" w:color="auto"/>
            </w:tcBorders>
            <w:shd w:val="clear" w:color="auto" w:fill="auto"/>
            <w:noWrap/>
            <w:hideMark/>
          </w:tcPr>
          <w:p w:rsidR="00B9079B" w:rsidRPr="003346BA" w:rsidRDefault="00B9079B" w:rsidP="00F47417">
            <w:pPr>
              <w:jc w:val="center"/>
              <w:rPr>
                <w:sz w:val="18"/>
                <w:szCs w:val="18"/>
                <w:vertAlign w:val="superscript"/>
              </w:rPr>
            </w:pPr>
            <w:r w:rsidRPr="003346BA">
              <w:rPr>
                <w:sz w:val="18"/>
                <w:szCs w:val="18"/>
                <w:vertAlign w:val="superscript"/>
              </w:rPr>
              <w:t>0,00</w:t>
            </w:r>
          </w:p>
        </w:tc>
        <w:tc>
          <w:tcPr>
            <w:tcW w:w="605" w:type="dxa"/>
            <w:tcBorders>
              <w:top w:val="single" w:sz="6" w:space="0" w:color="auto"/>
              <w:left w:val="single" w:sz="6" w:space="0" w:color="auto"/>
              <w:bottom w:val="single" w:sz="6" w:space="0" w:color="auto"/>
              <w:right w:val="single" w:sz="6" w:space="0" w:color="auto"/>
            </w:tcBorders>
            <w:shd w:val="clear" w:color="auto" w:fill="auto"/>
            <w:noWrap/>
            <w:hideMark/>
          </w:tcPr>
          <w:p w:rsidR="00B9079B" w:rsidRPr="003346BA" w:rsidRDefault="00B9079B" w:rsidP="00F47417">
            <w:pPr>
              <w:jc w:val="center"/>
              <w:rPr>
                <w:sz w:val="18"/>
                <w:szCs w:val="18"/>
                <w:vertAlign w:val="superscript"/>
              </w:rPr>
            </w:pPr>
            <w:r w:rsidRPr="003346BA">
              <w:rPr>
                <w:sz w:val="18"/>
                <w:szCs w:val="18"/>
                <w:vertAlign w:val="superscript"/>
              </w:rPr>
              <w:t>0,00</w:t>
            </w:r>
          </w:p>
        </w:tc>
        <w:tc>
          <w:tcPr>
            <w:tcW w:w="801" w:type="dxa"/>
            <w:tcBorders>
              <w:top w:val="single" w:sz="6" w:space="0" w:color="auto"/>
              <w:left w:val="single" w:sz="6" w:space="0" w:color="auto"/>
              <w:bottom w:val="single" w:sz="6" w:space="0" w:color="auto"/>
              <w:right w:val="single" w:sz="6" w:space="0" w:color="auto"/>
            </w:tcBorders>
            <w:shd w:val="clear" w:color="auto" w:fill="auto"/>
            <w:noWrap/>
            <w:hideMark/>
          </w:tcPr>
          <w:p w:rsidR="00B9079B" w:rsidRPr="003346BA" w:rsidRDefault="00B9079B" w:rsidP="00F47417">
            <w:pPr>
              <w:jc w:val="center"/>
              <w:rPr>
                <w:sz w:val="18"/>
                <w:szCs w:val="18"/>
                <w:vertAlign w:val="superscript"/>
              </w:rPr>
            </w:pPr>
            <w:r w:rsidRPr="003346BA">
              <w:rPr>
                <w:sz w:val="18"/>
                <w:szCs w:val="18"/>
                <w:vertAlign w:val="superscript"/>
              </w:rPr>
              <w:t>0,00</w:t>
            </w:r>
          </w:p>
        </w:tc>
        <w:tc>
          <w:tcPr>
            <w:tcW w:w="801" w:type="dxa"/>
            <w:tcBorders>
              <w:top w:val="single" w:sz="6" w:space="0" w:color="auto"/>
              <w:left w:val="single" w:sz="6" w:space="0" w:color="auto"/>
              <w:bottom w:val="single" w:sz="6" w:space="0" w:color="auto"/>
              <w:right w:val="single" w:sz="6" w:space="0" w:color="auto"/>
            </w:tcBorders>
            <w:shd w:val="clear" w:color="auto" w:fill="auto"/>
            <w:noWrap/>
            <w:hideMark/>
          </w:tcPr>
          <w:p w:rsidR="00B9079B" w:rsidRPr="003346BA" w:rsidRDefault="00B9079B" w:rsidP="00F47417">
            <w:pPr>
              <w:jc w:val="center"/>
              <w:rPr>
                <w:sz w:val="18"/>
                <w:szCs w:val="18"/>
                <w:vertAlign w:val="superscript"/>
              </w:rPr>
            </w:pPr>
            <w:r w:rsidRPr="003346BA">
              <w:rPr>
                <w:sz w:val="18"/>
                <w:szCs w:val="18"/>
                <w:vertAlign w:val="superscript"/>
              </w:rPr>
              <w:t>0,00</w:t>
            </w:r>
          </w:p>
        </w:tc>
        <w:tc>
          <w:tcPr>
            <w:tcW w:w="801" w:type="dxa"/>
            <w:tcBorders>
              <w:top w:val="single" w:sz="6" w:space="0" w:color="auto"/>
              <w:left w:val="single" w:sz="6" w:space="0" w:color="auto"/>
              <w:bottom w:val="single" w:sz="6" w:space="0" w:color="auto"/>
              <w:right w:val="single" w:sz="6" w:space="0" w:color="auto"/>
            </w:tcBorders>
            <w:shd w:val="clear" w:color="auto" w:fill="auto"/>
            <w:noWrap/>
            <w:hideMark/>
          </w:tcPr>
          <w:p w:rsidR="00B9079B" w:rsidRPr="003346BA" w:rsidRDefault="00B9079B" w:rsidP="00F47417">
            <w:pPr>
              <w:jc w:val="center"/>
              <w:rPr>
                <w:sz w:val="18"/>
                <w:szCs w:val="18"/>
                <w:vertAlign w:val="superscript"/>
              </w:rPr>
            </w:pPr>
            <w:r w:rsidRPr="003346BA">
              <w:rPr>
                <w:sz w:val="18"/>
                <w:szCs w:val="18"/>
                <w:vertAlign w:val="superscript"/>
              </w:rPr>
              <w:t>0,00</w:t>
            </w:r>
          </w:p>
        </w:tc>
        <w:tc>
          <w:tcPr>
            <w:tcW w:w="711" w:type="dxa"/>
            <w:tcBorders>
              <w:top w:val="single" w:sz="6" w:space="0" w:color="auto"/>
              <w:left w:val="single" w:sz="6" w:space="0" w:color="auto"/>
              <w:bottom w:val="single" w:sz="6" w:space="0" w:color="auto"/>
              <w:right w:val="single" w:sz="6" w:space="0" w:color="auto"/>
            </w:tcBorders>
            <w:shd w:val="clear" w:color="auto" w:fill="auto"/>
            <w:noWrap/>
            <w:hideMark/>
          </w:tcPr>
          <w:p w:rsidR="00B9079B" w:rsidRPr="003346BA" w:rsidRDefault="00B9079B" w:rsidP="00F47417">
            <w:pPr>
              <w:jc w:val="center"/>
              <w:rPr>
                <w:sz w:val="18"/>
                <w:szCs w:val="18"/>
                <w:vertAlign w:val="superscript"/>
              </w:rPr>
            </w:pPr>
            <w:r w:rsidRPr="003346BA">
              <w:rPr>
                <w:sz w:val="18"/>
                <w:szCs w:val="18"/>
                <w:vertAlign w:val="superscript"/>
              </w:rPr>
              <w:t>0,00</w:t>
            </w:r>
          </w:p>
        </w:tc>
        <w:tc>
          <w:tcPr>
            <w:tcW w:w="2046" w:type="dxa"/>
            <w:tcBorders>
              <w:top w:val="single" w:sz="6" w:space="0" w:color="auto"/>
              <w:left w:val="single" w:sz="6" w:space="0" w:color="auto"/>
              <w:bottom w:val="single" w:sz="6" w:space="0" w:color="auto"/>
              <w:right w:val="single" w:sz="6" w:space="0" w:color="auto"/>
            </w:tcBorders>
            <w:shd w:val="clear" w:color="auto" w:fill="auto"/>
            <w:hideMark/>
          </w:tcPr>
          <w:p w:rsidR="00B9079B" w:rsidRPr="003346BA" w:rsidRDefault="00B9079B" w:rsidP="007176F9">
            <w:pPr>
              <w:rPr>
                <w:sz w:val="18"/>
                <w:szCs w:val="18"/>
                <w:vertAlign w:val="superscript"/>
              </w:rPr>
            </w:pPr>
            <w:r w:rsidRPr="003346BA">
              <w:rPr>
                <w:sz w:val="18"/>
                <w:szCs w:val="18"/>
                <w:vertAlign w:val="superscript"/>
              </w:rPr>
              <w:t xml:space="preserve">Мероприятие выполняется, карточки читателей </w:t>
            </w:r>
            <w:r w:rsidR="007176F9" w:rsidRPr="003346BA">
              <w:rPr>
                <w:sz w:val="18"/>
                <w:szCs w:val="18"/>
                <w:vertAlign w:val="superscript"/>
              </w:rPr>
              <w:t>заносятся в</w:t>
            </w:r>
            <w:r w:rsidRPr="003346BA">
              <w:rPr>
                <w:sz w:val="18"/>
                <w:szCs w:val="18"/>
                <w:vertAlign w:val="superscript"/>
              </w:rPr>
              <w:t xml:space="preserve"> программу «Ирбис»</w:t>
            </w:r>
          </w:p>
        </w:tc>
      </w:tr>
      <w:tr w:rsidR="00B9079B" w:rsidRPr="003346BA" w:rsidTr="00941D40">
        <w:trPr>
          <w:gridAfter w:val="1"/>
          <w:wAfter w:w="546" w:type="dxa"/>
          <w:trHeight w:val="1840"/>
        </w:trPr>
        <w:tc>
          <w:tcPr>
            <w:tcW w:w="2702" w:type="dxa"/>
            <w:tcBorders>
              <w:top w:val="single" w:sz="6" w:space="0" w:color="auto"/>
              <w:left w:val="single" w:sz="4" w:space="0" w:color="auto"/>
              <w:bottom w:val="single" w:sz="4" w:space="0" w:color="auto"/>
              <w:right w:val="single" w:sz="4" w:space="0" w:color="auto"/>
            </w:tcBorders>
            <w:shd w:val="clear" w:color="auto" w:fill="auto"/>
            <w:hideMark/>
          </w:tcPr>
          <w:p w:rsidR="00B9079B" w:rsidRPr="003346BA" w:rsidRDefault="00B9079B" w:rsidP="007176F9">
            <w:pPr>
              <w:rPr>
                <w:sz w:val="18"/>
                <w:szCs w:val="18"/>
                <w:vertAlign w:val="superscript"/>
              </w:rPr>
            </w:pPr>
            <w:r w:rsidRPr="003346BA">
              <w:rPr>
                <w:sz w:val="18"/>
                <w:szCs w:val="18"/>
                <w:vertAlign w:val="superscript"/>
              </w:rPr>
              <w:t>3.2 Приобретение МФУ А3 для Яренской библиотеки</w:t>
            </w:r>
          </w:p>
        </w:tc>
        <w:tc>
          <w:tcPr>
            <w:tcW w:w="1274" w:type="dxa"/>
            <w:tcBorders>
              <w:top w:val="single" w:sz="6" w:space="0" w:color="auto"/>
              <w:left w:val="nil"/>
              <w:bottom w:val="single" w:sz="4" w:space="0" w:color="auto"/>
              <w:right w:val="single" w:sz="4" w:space="0" w:color="auto"/>
            </w:tcBorders>
            <w:shd w:val="clear" w:color="auto" w:fill="auto"/>
            <w:hideMark/>
          </w:tcPr>
          <w:p w:rsidR="00B9079B" w:rsidRPr="003346BA" w:rsidRDefault="00B9079B" w:rsidP="00B9079B">
            <w:pPr>
              <w:jc w:val="center"/>
              <w:rPr>
                <w:sz w:val="18"/>
                <w:szCs w:val="18"/>
                <w:vertAlign w:val="superscript"/>
              </w:rPr>
            </w:pPr>
            <w:r w:rsidRPr="003346BA">
              <w:rPr>
                <w:sz w:val="18"/>
                <w:szCs w:val="18"/>
                <w:vertAlign w:val="superscript"/>
              </w:rPr>
              <w:t xml:space="preserve">Отдел по вопросам молодежи, спорта, НКО, культуры и туризма, </w:t>
            </w:r>
            <w:r w:rsidRPr="003346BA">
              <w:rPr>
                <w:sz w:val="18"/>
                <w:szCs w:val="18"/>
                <w:vertAlign w:val="superscript"/>
              </w:rPr>
              <w:br/>
              <w:t>администрации МО «Ленский муниципальный район»</w:t>
            </w:r>
            <w:r w:rsidRPr="003346BA">
              <w:rPr>
                <w:sz w:val="18"/>
                <w:szCs w:val="18"/>
                <w:vertAlign w:val="superscript"/>
              </w:rPr>
              <w:br/>
              <w:t>МБУК «ЛМПБ»</w:t>
            </w:r>
          </w:p>
        </w:tc>
        <w:tc>
          <w:tcPr>
            <w:tcW w:w="740" w:type="dxa"/>
            <w:tcBorders>
              <w:top w:val="single" w:sz="6" w:space="0" w:color="auto"/>
              <w:left w:val="nil"/>
              <w:bottom w:val="single" w:sz="4" w:space="0" w:color="auto"/>
              <w:right w:val="single" w:sz="4" w:space="0" w:color="auto"/>
            </w:tcBorders>
            <w:shd w:val="clear" w:color="auto" w:fill="auto"/>
            <w:noWrap/>
            <w:hideMark/>
          </w:tcPr>
          <w:p w:rsidR="00B9079B" w:rsidRPr="003346BA" w:rsidRDefault="00B9079B" w:rsidP="00F47417">
            <w:pPr>
              <w:jc w:val="center"/>
              <w:rPr>
                <w:sz w:val="18"/>
                <w:szCs w:val="18"/>
                <w:vertAlign w:val="superscript"/>
              </w:rPr>
            </w:pPr>
            <w:r w:rsidRPr="003346BA">
              <w:rPr>
                <w:sz w:val="18"/>
                <w:szCs w:val="18"/>
                <w:vertAlign w:val="superscript"/>
              </w:rPr>
              <w:t>0,00</w:t>
            </w:r>
          </w:p>
        </w:tc>
        <w:tc>
          <w:tcPr>
            <w:tcW w:w="904" w:type="dxa"/>
            <w:tcBorders>
              <w:top w:val="single" w:sz="6" w:space="0" w:color="auto"/>
              <w:left w:val="nil"/>
              <w:bottom w:val="single" w:sz="4" w:space="0" w:color="auto"/>
              <w:right w:val="single" w:sz="4" w:space="0" w:color="auto"/>
            </w:tcBorders>
            <w:shd w:val="clear" w:color="auto" w:fill="auto"/>
            <w:noWrap/>
            <w:hideMark/>
          </w:tcPr>
          <w:p w:rsidR="00B9079B" w:rsidRPr="003346BA" w:rsidRDefault="00B9079B" w:rsidP="00F47417">
            <w:pPr>
              <w:jc w:val="center"/>
              <w:rPr>
                <w:sz w:val="18"/>
                <w:szCs w:val="18"/>
                <w:vertAlign w:val="superscript"/>
              </w:rPr>
            </w:pPr>
            <w:r w:rsidRPr="003346BA">
              <w:rPr>
                <w:sz w:val="18"/>
                <w:szCs w:val="18"/>
                <w:vertAlign w:val="superscript"/>
              </w:rPr>
              <w:t>0,00</w:t>
            </w:r>
          </w:p>
        </w:tc>
        <w:tc>
          <w:tcPr>
            <w:tcW w:w="711" w:type="dxa"/>
            <w:tcBorders>
              <w:top w:val="single" w:sz="6" w:space="0" w:color="auto"/>
              <w:left w:val="nil"/>
              <w:bottom w:val="single" w:sz="4" w:space="0" w:color="auto"/>
              <w:right w:val="single" w:sz="4" w:space="0" w:color="auto"/>
            </w:tcBorders>
            <w:shd w:val="clear" w:color="auto" w:fill="auto"/>
            <w:noWrap/>
            <w:hideMark/>
          </w:tcPr>
          <w:p w:rsidR="00B9079B" w:rsidRPr="003346BA" w:rsidRDefault="00B9079B" w:rsidP="00F47417">
            <w:pPr>
              <w:jc w:val="center"/>
              <w:rPr>
                <w:sz w:val="18"/>
                <w:szCs w:val="18"/>
                <w:vertAlign w:val="superscript"/>
              </w:rPr>
            </w:pPr>
            <w:r w:rsidRPr="003346BA">
              <w:rPr>
                <w:sz w:val="18"/>
                <w:szCs w:val="18"/>
                <w:vertAlign w:val="superscript"/>
              </w:rPr>
              <w:t>0,00</w:t>
            </w:r>
          </w:p>
        </w:tc>
        <w:tc>
          <w:tcPr>
            <w:tcW w:w="711" w:type="dxa"/>
            <w:tcBorders>
              <w:top w:val="single" w:sz="6" w:space="0" w:color="auto"/>
              <w:left w:val="nil"/>
              <w:bottom w:val="single" w:sz="4" w:space="0" w:color="auto"/>
              <w:right w:val="single" w:sz="4" w:space="0" w:color="auto"/>
            </w:tcBorders>
            <w:shd w:val="clear" w:color="auto" w:fill="auto"/>
            <w:noWrap/>
            <w:hideMark/>
          </w:tcPr>
          <w:p w:rsidR="00B9079B" w:rsidRPr="003346BA" w:rsidRDefault="00B9079B" w:rsidP="00F47417">
            <w:pPr>
              <w:jc w:val="center"/>
              <w:rPr>
                <w:sz w:val="18"/>
                <w:szCs w:val="18"/>
                <w:vertAlign w:val="superscript"/>
              </w:rPr>
            </w:pPr>
            <w:r w:rsidRPr="003346BA">
              <w:rPr>
                <w:sz w:val="18"/>
                <w:szCs w:val="18"/>
                <w:vertAlign w:val="superscript"/>
              </w:rPr>
              <w:t>0,00</w:t>
            </w:r>
          </w:p>
        </w:tc>
        <w:tc>
          <w:tcPr>
            <w:tcW w:w="902" w:type="dxa"/>
            <w:tcBorders>
              <w:top w:val="single" w:sz="6" w:space="0" w:color="auto"/>
              <w:left w:val="nil"/>
              <w:bottom w:val="single" w:sz="4" w:space="0" w:color="auto"/>
              <w:right w:val="nil"/>
            </w:tcBorders>
            <w:shd w:val="clear" w:color="auto" w:fill="auto"/>
            <w:noWrap/>
            <w:hideMark/>
          </w:tcPr>
          <w:p w:rsidR="00B9079B" w:rsidRPr="003346BA" w:rsidRDefault="00B9079B" w:rsidP="00F47417">
            <w:pPr>
              <w:jc w:val="center"/>
              <w:rPr>
                <w:sz w:val="18"/>
                <w:szCs w:val="18"/>
                <w:vertAlign w:val="superscript"/>
              </w:rPr>
            </w:pPr>
            <w:r w:rsidRPr="003346BA">
              <w:rPr>
                <w:sz w:val="18"/>
                <w:szCs w:val="18"/>
                <w:vertAlign w:val="superscript"/>
              </w:rPr>
              <w:t>0,00</w:t>
            </w:r>
          </w:p>
        </w:tc>
        <w:tc>
          <w:tcPr>
            <w:tcW w:w="851" w:type="dxa"/>
            <w:tcBorders>
              <w:top w:val="single" w:sz="6" w:space="0" w:color="auto"/>
              <w:left w:val="single" w:sz="4" w:space="0" w:color="auto"/>
              <w:bottom w:val="single" w:sz="4" w:space="0" w:color="auto"/>
              <w:right w:val="single" w:sz="4" w:space="0" w:color="auto"/>
            </w:tcBorders>
            <w:shd w:val="clear" w:color="auto" w:fill="auto"/>
            <w:noWrap/>
            <w:hideMark/>
          </w:tcPr>
          <w:p w:rsidR="00B9079B" w:rsidRPr="003346BA" w:rsidRDefault="00B9079B" w:rsidP="00F47417">
            <w:pPr>
              <w:jc w:val="center"/>
              <w:rPr>
                <w:sz w:val="18"/>
                <w:szCs w:val="18"/>
                <w:vertAlign w:val="superscript"/>
              </w:rPr>
            </w:pPr>
            <w:r w:rsidRPr="003346BA">
              <w:rPr>
                <w:sz w:val="18"/>
                <w:szCs w:val="18"/>
                <w:vertAlign w:val="superscript"/>
              </w:rPr>
              <w:t>0,00</w:t>
            </w:r>
          </w:p>
        </w:tc>
        <w:tc>
          <w:tcPr>
            <w:tcW w:w="618" w:type="dxa"/>
            <w:tcBorders>
              <w:top w:val="single" w:sz="6" w:space="0" w:color="auto"/>
              <w:left w:val="nil"/>
              <w:bottom w:val="single" w:sz="4" w:space="0" w:color="auto"/>
              <w:right w:val="single" w:sz="4" w:space="0" w:color="auto"/>
            </w:tcBorders>
            <w:shd w:val="clear" w:color="auto" w:fill="auto"/>
            <w:noWrap/>
            <w:hideMark/>
          </w:tcPr>
          <w:p w:rsidR="00B9079B" w:rsidRPr="003346BA" w:rsidRDefault="00B9079B" w:rsidP="00F47417">
            <w:pPr>
              <w:jc w:val="center"/>
              <w:rPr>
                <w:sz w:val="18"/>
                <w:szCs w:val="18"/>
                <w:vertAlign w:val="superscript"/>
              </w:rPr>
            </w:pPr>
            <w:r w:rsidRPr="003346BA">
              <w:rPr>
                <w:sz w:val="18"/>
                <w:szCs w:val="18"/>
                <w:vertAlign w:val="superscript"/>
              </w:rPr>
              <w:t>0,00</w:t>
            </w:r>
          </w:p>
        </w:tc>
        <w:tc>
          <w:tcPr>
            <w:tcW w:w="605" w:type="dxa"/>
            <w:tcBorders>
              <w:top w:val="single" w:sz="6" w:space="0" w:color="auto"/>
              <w:left w:val="nil"/>
              <w:bottom w:val="single" w:sz="4" w:space="0" w:color="auto"/>
              <w:right w:val="nil"/>
            </w:tcBorders>
            <w:shd w:val="clear" w:color="auto" w:fill="auto"/>
            <w:noWrap/>
            <w:hideMark/>
          </w:tcPr>
          <w:p w:rsidR="00B9079B" w:rsidRPr="003346BA" w:rsidRDefault="00B9079B" w:rsidP="00F47417">
            <w:pPr>
              <w:jc w:val="center"/>
              <w:rPr>
                <w:sz w:val="18"/>
                <w:szCs w:val="18"/>
                <w:vertAlign w:val="superscript"/>
              </w:rPr>
            </w:pPr>
            <w:r w:rsidRPr="003346BA">
              <w:rPr>
                <w:sz w:val="18"/>
                <w:szCs w:val="18"/>
                <w:vertAlign w:val="superscript"/>
              </w:rPr>
              <w:t>0,00</w:t>
            </w:r>
          </w:p>
        </w:tc>
        <w:tc>
          <w:tcPr>
            <w:tcW w:w="801" w:type="dxa"/>
            <w:tcBorders>
              <w:top w:val="single" w:sz="6" w:space="0" w:color="auto"/>
              <w:left w:val="single" w:sz="4" w:space="0" w:color="auto"/>
              <w:bottom w:val="single" w:sz="4" w:space="0" w:color="auto"/>
              <w:right w:val="single" w:sz="4" w:space="0" w:color="auto"/>
            </w:tcBorders>
            <w:shd w:val="clear" w:color="auto" w:fill="auto"/>
            <w:noWrap/>
            <w:hideMark/>
          </w:tcPr>
          <w:p w:rsidR="00B9079B" w:rsidRPr="003346BA" w:rsidRDefault="00B9079B" w:rsidP="00F47417">
            <w:pPr>
              <w:jc w:val="center"/>
              <w:rPr>
                <w:sz w:val="18"/>
                <w:szCs w:val="18"/>
                <w:vertAlign w:val="superscript"/>
              </w:rPr>
            </w:pPr>
            <w:r w:rsidRPr="003346BA">
              <w:rPr>
                <w:sz w:val="18"/>
                <w:szCs w:val="18"/>
                <w:vertAlign w:val="superscript"/>
              </w:rPr>
              <w:t>0,00</w:t>
            </w:r>
          </w:p>
        </w:tc>
        <w:tc>
          <w:tcPr>
            <w:tcW w:w="801" w:type="dxa"/>
            <w:tcBorders>
              <w:top w:val="single" w:sz="6" w:space="0" w:color="auto"/>
              <w:left w:val="nil"/>
              <w:bottom w:val="single" w:sz="4" w:space="0" w:color="auto"/>
              <w:right w:val="nil"/>
            </w:tcBorders>
            <w:shd w:val="clear" w:color="auto" w:fill="auto"/>
            <w:noWrap/>
            <w:hideMark/>
          </w:tcPr>
          <w:p w:rsidR="00B9079B" w:rsidRPr="003346BA" w:rsidRDefault="00B9079B" w:rsidP="00F47417">
            <w:pPr>
              <w:jc w:val="center"/>
              <w:rPr>
                <w:sz w:val="18"/>
                <w:szCs w:val="18"/>
                <w:vertAlign w:val="superscript"/>
              </w:rPr>
            </w:pPr>
            <w:r w:rsidRPr="003346BA">
              <w:rPr>
                <w:sz w:val="18"/>
                <w:szCs w:val="18"/>
                <w:vertAlign w:val="superscript"/>
              </w:rPr>
              <w:t>0,00</w:t>
            </w:r>
          </w:p>
        </w:tc>
        <w:tc>
          <w:tcPr>
            <w:tcW w:w="801" w:type="dxa"/>
            <w:tcBorders>
              <w:top w:val="single" w:sz="6" w:space="0" w:color="auto"/>
              <w:left w:val="single" w:sz="4" w:space="0" w:color="auto"/>
              <w:bottom w:val="single" w:sz="4" w:space="0" w:color="auto"/>
              <w:right w:val="single" w:sz="4" w:space="0" w:color="auto"/>
            </w:tcBorders>
            <w:shd w:val="clear" w:color="auto" w:fill="auto"/>
            <w:noWrap/>
            <w:hideMark/>
          </w:tcPr>
          <w:p w:rsidR="00B9079B" w:rsidRPr="003346BA" w:rsidRDefault="00B9079B" w:rsidP="00F47417">
            <w:pPr>
              <w:jc w:val="center"/>
              <w:rPr>
                <w:sz w:val="18"/>
                <w:szCs w:val="18"/>
                <w:vertAlign w:val="superscript"/>
              </w:rPr>
            </w:pPr>
            <w:r w:rsidRPr="003346BA">
              <w:rPr>
                <w:sz w:val="18"/>
                <w:szCs w:val="18"/>
                <w:vertAlign w:val="superscript"/>
              </w:rPr>
              <w:t>0,00</w:t>
            </w:r>
          </w:p>
        </w:tc>
        <w:tc>
          <w:tcPr>
            <w:tcW w:w="711" w:type="dxa"/>
            <w:tcBorders>
              <w:top w:val="single" w:sz="6" w:space="0" w:color="auto"/>
              <w:left w:val="nil"/>
              <w:bottom w:val="single" w:sz="4" w:space="0" w:color="auto"/>
              <w:right w:val="single" w:sz="4" w:space="0" w:color="auto"/>
            </w:tcBorders>
            <w:shd w:val="clear" w:color="auto" w:fill="auto"/>
            <w:noWrap/>
            <w:hideMark/>
          </w:tcPr>
          <w:p w:rsidR="00B9079B" w:rsidRPr="003346BA" w:rsidRDefault="00B9079B" w:rsidP="00F47417">
            <w:pPr>
              <w:jc w:val="center"/>
              <w:rPr>
                <w:sz w:val="18"/>
                <w:szCs w:val="18"/>
                <w:vertAlign w:val="superscript"/>
              </w:rPr>
            </w:pPr>
            <w:r w:rsidRPr="003346BA">
              <w:rPr>
                <w:sz w:val="18"/>
                <w:szCs w:val="18"/>
                <w:vertAlign w:val="superscript"/>
              </w:rPr>
              <w:t>0,00</w:t>
            </w:r>
          </w:p>
        </w:tc>
        <w:tc>
          <w:tcPr>
            <w:tcW w:w="2046" w:type="dxa"/>
            <w:tcBorders>
              <w:top w:val="single" w:sz="6" w:space="0" w:color="auto"/>
              <w:left w:val="nil"/>
              <w:bottom w:val="single" w:sz="4" w:space="0" w:color="auto"/>
              <w:right w:val="single" w:sz="4" w:space="0" w:color="auto"/>
            </w:tcBorders>
            <w:shd w:val="clear" w:color="auto" w:fill="auto"/>
            <w:hideMark/>
          </w:tcPr>
          <w:p w:rsidR="00B9079B" w:rsidRPr="003346BA" w:rsidRDefault="00FB2192" w:rsidP="007176F9">
            <w:pPr>
              <w:rPr>
                <w:sz w:val="18"/>
                <w:szCs w:val="18"/>
                <w:vertAlign w:val="superscript"/>
              </w:rPr>
            </w:pPr>
            <w:r>
              <w:rPr>
                <w:sz w:val="18"/>
                <w:szCs w:val="18"/>
                <w:vertAlign w:val="superscript"/>
              </w:rPr>
              <w:t>МФУ</w:t>
            </w:r>
            <w:r w:rsidR="007176F9" w:rsidRPr="003346BA">
              <w:rPr>
                <w:sz w:val="18"/>
                <w:szCs w:val="18"/>
                <w:vertAlign w:val="superscript"/>
              </w:rPr>
              <w:t xml:space="preserve"> приобретён</w:t>
            </w:r>
            <w:r w:rsidR="00B9079B" w:rsidRPr="003346BA">
              <w:rPr>
                <w:sz w:val="18"/>
                <w:szCs w:val="18"/>
                <w:vertAlign w:val="superscript"/>
              </w:rPr>
              <w:t xml:space="preserve"> для Яренской библиотеки.</w:t>
            </w:r>
          </w:p>
        </w:tc>
      </w:tr>
      <w:tr w:rsidR="00732284" w:rsidRPr="003346BA" w:rsidTr="004D5558">
        <w:trPr>
          <w:gridAfter w:val="1"/>
          <w:wAfter w:w="546" w:type="dxa"/>
          <w:trHeight w:val="2110"/>
        </w:trPr>
        <w:tc>
          <w:tcPr>
            <w:tcW w:w="2702" w:type="dxa"/>
            <w:tcBorders>
              <w:top w:val="single" w:sz="4" w:space="0" w:color="auto"/>
              <w:left w:val="single" w:sz="4" w:space="0" w:color="auto"/>
              <w:bottom w:val="single" w:sz="4" w:space="0" w:color="auto"/>
              <w:right w:val="single" w:sz="4" w:space="0" w:color="auto"/>
            </w:tcBorders>
            <w:shd w:val="clear" w:color="auto" w:fill="auto"/>
            <w:hideMark/>
          </w:tcPr>
          <w:p w:rsidR="00732284" w:rsidRPr="003346BA" w:rsidRDefault="00732284">
            <w:pPr>
              <w:rPr>
                <w:color w:val="000000"/>
                <w:sz w:val="18"/>
                <w:szCs w:val="18"/>
                <w:vertAlign w:val="superscript"/>
              </w:rPr>
            </w:pPr>
            <w:r w:rsidRPr="003346BA">
              <w:rPr>
                <w:color w:val="000000"/>
                <w:sz w:val="18"/>
                <w:szCs w:val="18"/>
                <w:vertAlign w:val="superscript"/>
              </w:rPr>
              <w:t>3.3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1274" w:type="dxa"/>
            <w:tcBorders>
              <w:top w:val="single" w:sz="4" w:space="0" w:color="auto"/>
              <w:left w:val="single" w:sz="4" w:space="0" w:color="auto"/>
              <w:bottom w:val="single" w:sz="4" w:space="0" w:color="auto"/>
              <w:right w:val="single" w:sz="4" w:space="0" w:color="auto"/>
            </w:tcBorders>
            <w:shd w:val="clear" w:color="auto" w:fill="auto"/>
            <w:hideMark/>
          </w:tcPr>
          <w:p w:rsidR="00732284" w:rsidRPr="003346BA" w:rsidRDefault="00732284">
            <w:pPr>
              <w:rPr>
                <w:color w:val="000000"/>
                <w:sz w:val="18"/>
                <w:szCs w:val="18"/>
                <w:vertAlign w:val="superscript"/>
              </w:rPr>
            </w:pPr>
            <w:r w:rsidRPr="003346BA">
              <w:rPr>
                <w:color w:val="000000"/>
                <w:sz w:val="18"/>
                <w:szCs w:val="18"/>
                <w:vertAlign w:val="superscript"/>
              </w:rPr>
              <w:t xml:space="preserve">Отдел по </w:t>
            </w:r>
            <w:r w:rsidR="007176F9" w:rsidRPr="003346BA">
              <w:rPr>
                <w:color w:val="000000"/>
                <w:sz w:val="18"/>
                <w:szCs w:val="18"/>
                <w:vertAlign w:val="superscript"/>
              </w:rPr>
              <w:t>вопросам молодёжи</w:t>
            </w:r>
            <w:r w:rsidRPr="003346BA">
              <w:rPr>
                <w:color w:val="000000"/>
                <w:sz w:val="18"/>
                <w:szCs w:val="18"/>
                <w:vertAlign w:val="superscript"/>
              </w:rPr>
              <w:t xml:space="preserve">, спорта, НКО, культуры и </w:t>
            </w:r>
            <w:r w:rsidR="007176F9" w:rsidRPr="003346BA">
              <w:rPr>
                <w:color w:val="000000"/>
                <w:sz w:val="18"/>
                <w:szCs w:val="18"/>
                <w:vertAlign w:val="superscript"/>
              </w:rPr>
              <w:t>туризма администрации</w:t>
            </w:r>
            <w:r w:rsidRPr="003346BA">
              <w:rPr>
                <w:color w:val="000000"/>
                <w:sz w:val="18"/>
                <w:szCs w:val="18"/>
                <w:vertAlign w:val="superscript"/>
              </w:rPr>
              <w:t xml:space="preserve"> МО «Ленский муниципальный район»</w:t>
            </w:r>
            <w:r w:rsidRPr="003346BA">
              <w:rPr>
                <w:color w:val="000000"/>
                <w:sz w:val="18"/>
                <w:szCs w:val="18"/>
                <w:vertAlign w:val="superscript"/>
              </w:rPr>
              <w:br/>
              <w:t xml:space="preserve">МБУК </w:t>
            </w:r>
            <w:r w:rsidR="007176F9" w:rsidRPr="003346BA">
              <w:rPr>
                <w:color w:val="000000"/>
                <w:sz w:val="18"/>
                <w:szCs w:val="18"/>
                <w:vertAlign w:val="superscript"/>
              </w:rPr>
              <w:t>«ЛМПБ</w:t>
            </w:r>
            <w:r w:rsidRPr="003346BA">
              <w:rPr>
                <w:color w:val="000000"/>
                <w:sz w:val="18"/>
                <w:szCs w:val="18"/>
                <w:vertAlign w:val="superscript"/>
              </w:rPr>
              <w:t>»</w:t>
            </w:r>
          </w:p>
        </w:tc>
        <w:tc>
          <w:tcPr>
            <w:tcW w:w="740" w:type="dxa"/>
            <w:tcBorders>
              <w:top w:val="single" w:sz="4" w:space="0" w:color="auto"/>
              <w:left w:val="single" w:sz="4" w:space="0" w:color="auto"/>
              <w:bottom w:val="single" w:sz="4" w:space="0" w:color="auto"/>
              <w:right w:val="single" w:sz="4" w:space="0" w:color="auto"/>
            </w:tcBorders>
            <w:shd w:val="clear" w:color="auto" w:fill="auto"/>
            <w:noWrap/>
            <w:hideMark/>
          </w:tcPr>
          <w:p w:rsidR="00732284" w:rsidRPr="003346BA" w:rsidRDefault="00732284" w:rsidP="00F47417">
            <w:pPr>
              <w:jc w:val="center"/>
              <w:rPr>
                <w:color w:val="000000"/>
                <w:sz w:val="18"/>
                <w:szCs w:val="18"/>
                <w:vertAlign w:val="superscript"/>
              </w:rPr>
            </w:pPr>
            <w:r w:rsidRPr="003346BA">
              <w:rPr>
                <w:color w:val="000000"/>
                <w:sz w:val="18"/>
                <w:szCs w:val="18"/>
                <w:vertAlign w:val="superscript"/>
              </w:rPr>
              <w:t>0,00</w:t>
            </w:r>
          </w:p>
        </w:tc>
        <w:tc>
          <w:tcPr>
            <w:tcW w:w="904" w:type="dxa"/>
            <w:tcBorders>
              <w:top w:val="single" w:sz="4" w:space="0" w:color="auto"/>
              <w:left w:val="single" w:sz="4" w:space="0" w:color="auto"/>
              <w:bottom w:val="single" w:sz="4" w:space="0" w:color="auto"/>
              <w:right w:val="single" w:sz="4" w:space="0" w:color="auto"/>
            </w:tcBorders>
            <w:shd w:val="clear" w:color="auto" w:fill="auto"/>
            <w:noWrap/>
            <w:hideMark/>
          </w:tcPr>
          <w:p w:rsidR="00732284" w:rsidRPr="003346BA" w:rsidRDefault="00FB2192" w:rsidP="00F47417">
            <w:pPr>
              <w:jc w:val="center"/>
              <w:rPr>
                <w:color w:val="000000"/>
                <w:sz w:val="18"/>
                <w:szCs w:val="18"/>
                <w:vertAlign w:val="superscript"/>
              </w:rPr>
            </w:pPr>
            <w:r>
              <w:rPr>
                <w:color w:val="000000"/>
                <w:sz w:val="18"/>
                <w:szCs w:val="18"/>
                <w:vertAlign w:val="superscript"/>
              </w:rPr>
              <w:t>0</w:t>
            </w:r>
          </w:p>
        </w:tc>
        <w:tc>
          <w:tcPr>
            <w:tcW w:w="711" w:type="dxa"/>
            <w:tcBorders>
              <w:top w:val="single" w:sz="4" w:space="0" w:color="auto"/>
              <w:left w:val="single" w:sz="4" w:space="0" w:color="auto"/>
              <w:bottom w:val="single" w:sz="4" w:space="0" w:color="auto"/>
              <w:right w:val="single" w:sz="4" w:space="0" w:color="auto"/>
            </w:tcBorders>
            <w:shd w:val="clear" w:color="auto" w:fill="auto"/>
            <w:noWrap/>
            <w:hideMark/>
          </w:tcPr>
          <w:p w:rsidR="00732284" w:rsidRPr="003346BA" w:rsidRDefault="00732284"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4" w:space="0" w:color="auto"/>
              <w:left w:val="single" w:sz="4" w:space="0" w:color="auto"/>
              <w:bottom w:val="single" w:sz="4" w:space="0" w:color="auto"/>
              <w:right w:val="single" w:sz="4" w:space="0" w:color="auto"/>
            </w:tcBorders>
            <w:shd w:val="clear" w:color="auto" w:fill="auto"/>
            <w:noWrap/>
            <w:hideMark/>
          </w:tcPr>
          <w:p w:rsidR="00732284" w:rsidRPr="003346BA" w:rsidRDefault="00732284" w:rsidP="00F47417">
            <w:pPr>
              <w:jc w:val="center"/>
              <w:rPr>
                <w:color w:val="000000"/>
                <w:sz w:val="18"/>
                <w:szCs w:val="18"/>
                <w:vertAlign w:val="superscript"/>
              </w:rPr>
            </w:pPr>
            <w:r w:rsidRPr="003346BA">
              <w:rPr>
                <w:color w:val="000000"/>
                <w:sz w:val="18"/>
                <w:szCs w:val="18"/>
                <w:vertAlign w:val="superscript"/>
              </w:rPr>
              <w:t>0,00</w:t>
            </w:r>
          </w:p>
        </w:tc>
        <w:tc>
          <w:tcPr>
            <w:tcW w:w="902" w:type="dxa"/>
            <w:tcBorders>
              <w:top w:val="single" w:sz="4" w:space="0" w:color="auto"/>
              <w:left w:val="single" w:sz="4" w:space="0" w:color="auto"/>
              <w:bottom w:val="single" w:sz="4" w:space="0" w:color="auto"/>
              <w:right w:val="single" w:sz="4" w:space="0" w:color="auto"/>
            </w:tcBorders>
            <w:shd w:val="clear" w:color="auto" w:fill="auto"/>
            <w:noWrap/>
            <w:hideMark/>
          </w:tcPr>
          <w:p w:rsidR="00732284" w:rsidRPr="003346BA" w:rsidRDefault="00732284" w:rsidP="00F47417">
            <w:pPr>
              <w:jc w:val="center"/>
              <w:rPr>
                <w:color w:val="000000"/>
                <w:sz w:val="18"/>
                <w:szCs w:val="18"/>
                <w:vertAlign w:val="superscript"/>
              </w:rPr>
            </w:pPr>
            <w:r w:rsidRPr="003346BA">
              <w:rPr>
                <w:color w:val="000000"/>
                <w:sz w:val="18"/>
                <w:szCs w:val="18"/>
                <w:vertAlign w:val="superscript"/>
              </w:rPr>
              <w:t>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732284" w:rsidRPr="003346BA" w:rsidRDefault="00732284" w:rsidP="00F47417">
            <w:pPr>
              <w:jc w:val="center"/>
              <w:rPr>
                <w:color w:val="000000"/>
                <w:sz w:val="18"/>
                <w:szCs w:val="18"/>
                <w:vertAlign w:val="superscript"/>
              </w:rPr>
            </w:pPr>
            <w:r w:rsidRPr="003346BA">
              <w:rPr>
                <w:color w:val="000000"/>
                <w:sz w:val="18"/>
                <w:szCs w:val="18"/>
                <w:vertAlign w:val="superscript"/>
              </w:rPr>
              <w:t>0,00</w:t>
            </w:r>
          </w:p>
        </w:tc>
        <w:tc>
          <w:tcPr>
            <w:tcW w:w="618" w:type="dxa"/>
            <w:tcBorders>
              <w:top w:val="single" w:sz="4" w:space="0" w:color="auto"/>
              <w:left w:val="single" w:sz="4" w:space="0" w:color="auto"/>
              <w:bottom w:val="single" w:sz="4" w:space="0" w:color="auto"/>
              <w:right w:val="single" w:sz="4" w:space="0" w:color="auto"/>
            </w:tcBorders>
            <w:shd w:val="clear" w:color="auto" w:fill="auto"/>
            <w:noWrap/>
            <w:hideMark/>
          </w:tcPr>
          <w:p w:rsidR="00732284" w:rsidRPr="003346BA" w:rsidRDefault="00732284" w:rsidP="00F47417">
            <w:pPr>
              <w:jc w:val="center"/>
              <w:rPr>
                <w:color w:val="000000"/>
                <w:sz w:val="18"/>
                <w:szCs w:val="18"/>
                <w:vertAlign w:val="superscript"/>
              </w:rPr>
            </w:pPr>
            <w:r w:rsidRPr="003346BA">
              <w:rPr>
                <w:color w:val="000000"/>
                <w:sz w:val="18"/>
                <w:szCs w:val="18"/>
                <w:vertAlign w:val="superscript"/>
              </w:rPr>
              <w:t>0,00</w:t>
            </w:r>
          </w:p>
        </w:tc>
        <w:tc>
          <w:tcPr>
            <w:tcW w:w="605" w:type="dxa"/>
            <w:tcBorders>
              <w:top w:val="single" w:sz="4" w:space="0" w:color="auto"/>
              <w:left w:val="single" w:sz="4" w:space="0" w:color="auto"/>
              <w:bottom w:val="single" w:sz="4" w:space="0" w:color="auto"/>
              <w:right w:val="single" w:sz="4" w:space="0" w:color="auto"/>
            </w:tcBorders>
            <w:shd w:val="clear" w:color="auto" w:fill="auto"/>
            <w:noWrap/>
            <w:hideMark/>
          </w:tcPr>
          <w:p w:rsidR="00732284" w:rsidRPr="003346BA" w:rsidRDefault="00732284"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single" w:sz="4" w:space="0" w:color="auto"/>
              <w:bottom w:val="single" w:sz="4" w:space="0" w:color="auto"/>
              <w:right w:val="single" w:sz="4" w:space="0" w:color="auto"/>
            </w:tcBorders>
            <w:shd w:val="clear" w:color="auto" w:fill="auto"/>
            <w:noWrap/>
            <w:hideMark/>
          </w:tcPr>
          <w:p w:rsidR="00732284" w:rsidRPr="003346BA" w:rsidRDefault="00732284"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single" w:sz="4" w:space="0" w:color="auto"/>
              <w:bottom w:val="single" w:sz="4" w:space="0" w:color="auto"/>
              <w:right w:val="single" w:sz="4" w:space="0" w:color="auto"/>
            </w:tcBorders>
            <w:shd w:val="clear" w:color="auto" w:fill="auto"/>
            <w:noWrap/>
            <w:hideMark/>
          </w:tcPr>
          <w:p w:rsidR="00732284" w:rsidRPr="003346BA" w:rsidRDefault="00732284"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single" w:sz="4" w:space="0" w:color="auto"/>
              <w:bottom w:val="single" w:sz="4" w:space="0" w:color="auto"/>
              <w:right w:val="single" w:sz="4" w:space="0" w:color="auto"/>
            </w:tcBorders>
            <w:shd w:val="clear" w:color="auto" w:fill="auto"/>
            <w:noWrap/>
            <w:hideMark/>
          </w:tcPr>
          <w:p w:rsidR="00732284" w:rsidRPr="003346BA" w:rsidRDefault="00732284"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4" w:space="0" w:color="auto"/>
              <w:left w:val="single" w:sz="4" w:space="0" w:color="auto"/>
              <w:bottom w:val="single" w:sz="4" w:space="0" w:color="auto"/>
              <w:right w:val="single" w:sz="4" w:space="0" w:color="auto"/>
            </w:tcBorders>
            <w:shd w:val="clear" w:color="auto" w:fill="auto"/>
            <w:noWrap/>
            <w:hideMark/>
          </w:tcPr>
          <w:p w:rsidR="00732284" w:rsidRPr="003346BA" w:rsidRDefault="00FB2192" w:rsidP="00F47417">
            <w:pPr>
              <w:jc w:val="center"/>
              <w:rPr>
                <w:color w:val="000000"/>
                <w:sz w:val="18"/>
                <w:szCs w:val="18"/>
                <w:vertAlign w:val="superscript"/>
              </w:rPr>
            </w:pPr>
            <w:r>
              <w:rPr>
                <w:color w:val="000000"/>
                <w:sz w:val="18"/>
                <w:szCs w:val="18"/>
                <w:vertAlign w:val="superscript"/>
              </w:rPr>
              <w:t>0</w:t>
            </w:r>
          </w:p>
        </w:tc>
        <w:tc>
          <w:tcPr>
            <w:tcW w:w="2046" w:type="dxa"/>
            <w:tcBorders>
              <w:top w:val="single" w:sz="4" w:space="0" w:color="auto"/>
              <w:left w:val="single" w:sz="4" w:space="0" w:color="auto"/>
              <w:bottom w:val="single" w:sz="4" w:space="0" w:color="auto"/>
              <w:right w:val="single" w:sz="4" w:space="0" w:color="auto"/>
            </w:tcBorders>
            <w:shd w:val="clear" w:color="auto" w:fill="auto"/>
            <w:hideMark/>
          </w:tcPr>
          <w:p w:rsidR="00732284" w:rsidRPr="003346BA" w:rsidRDefault="00732284">
            <w:pPr>
              <w:rPr>
                <w:color w:val="000000"/>
                <w:sz w:val="18"/>
                <w:szCs w:val="18"/>
                <w:vertAlign w:val="superscript"/>
              </w:rPr>
            </w:pPr>
            <w:r w:rsidRPr="003346BA">
              <w:rPr>
                <w:color w:val="000000"/>
                <w:sz w:val="18"/>
                <w:szCs w:val="18"/>
                <w:vertAlign w:val="superscript"/>
              </w:rPr>
              <w:t>В 202</w:t>
            </w:r>
            <w:r w:rsidR="00FB2192">
              <w:rPr>
                <w:color w:val="000000"/>
                <w:sz w:val="18"/>
                <w:szCs w:val="18"/>
                <w:vertAlign w:val="superscript"/>
              </w:rPr>
              <w:t>4</w:t>
            </w:r>
            <w:r w:rsidRPr="003346BA">
              <w:rPr>
                <w:color w:val="000000"/>
                <w:sz w:val="18"/>
                <w:szCs w:val="18"/>
                <w:vertAlign w:val="superscript"/>
              </w:rPr>
              <w:t xml:space="preserve"> г участие в конкурсе на подключение общедоступных библиотек Российской Федерации к сети «Интернет» не </w:t>
            </w:r>
            <w:r w:rsidR="007176F9" w:rsidRPr="003346BA">
              <w:rPr>
                <w:color w:val="000000"/>
                <w:sz w:val="18"/>
                <w:szCs w:val="18"/>
                <w:vertAlign w:val="superscript"/>
              </w:rPr>
              <w:t>принимали, т.к.</w:t>
            </w:r>
            <w:r w:rsidRPr="003346BA">
              <w:rPr>
                <w:color w:val="000000"/>
                <w:sz w:val="18"/>
                <w:szCs w:val="18"/>
                <w:vertAlign w:val="superscript"/>
              </w:rPr>
              <w:t xml:space="preserve">  «Ленская МБ» 100 % </w:t>
            </w:r>
            <w:r w:rsidR="007176F9" w:rsidRPr="003346BA">
              <w:rPr>
                <w:color w:val="000000"/>
                <w:sz w:val="18"/>
                <w:szCs w:val="18"/>
                <w:vertAlign w:val="superscript"/>
              </w:rPr>
              <w:t>подключена к</w:t>
            </w:r>
            <w:r w:rsidRPr="003346BA">
              <w:rPr>
                <w:color w:val="000000"/>
                <w:sz w:val="18"/>
                <w:szCs w:val="18"/>
                <w:vertAlign w:val="superscript"/>
              </w:rPr>
              <w:t xml:space="preserve"> сети «Интернет».</w:t>
            </w:r>
            <w:r w:rsidR="001E17B4">
              <w:rPr>
                <w:color w:val="000000"/>
                <w:sz w:val="18"/>
                <w:szCs w:val="18"/>
                <w:vertAlign w:val="superscript"/>
              </w:rPr>
              <w:t xml:space="preserve"> Произведена замена провайдера, заключен договор с «Ростелеком</w:t>
            </w:r>
            <w:r w:rsidR="007176F9">
              <w:rPr>
                <w:color w:val="000000"/>
                <w:sz w:val="18"/>
                <w:szCs w:val="18"/>
                <w:vertAlign w:val="superscript"/>
              </w:rPr>
              <w:t>».</w:t>
            </w:r>
            <w:r w:rsidR="001E17B4">
              <w:rPr>
                <w:color w:val="000000"/>
                <w:sz w:val="18"/>
                <w:szCs w:val="18"/>
                <w:vertAlign w:val="superscript"/>
              </w:rPr>
              <w:t xml:space="preserve"> </w:t>
            </w:r>
          </w:p>
        </w:tc>
      </w:tr>
      <w:tr w:rsidR="00E92D9D" w:rsidRPr="003346BA" w:rsidTr="00B15068">
        <w:trPr>
          <w:gridAfter w:val="1"/>
          <w:wAfter w:w="546" w:type="dxa"/>
          <w:trHeight w:val="2139"/>
        </w:trPr>
        <w:tc>
          <w:tcPr>
            <w:tcW w:w="2702" w:type="dxa"/>
            <w:tcBorders>
              <w:top w:val="single" w:sz="4" w:space="0" w:color="auto"/>
              <w:left w:val="single" w:sz="4" w:space="0" w:color="auto"/>
              <w:bottom w:val="single" w:sz="4" w:space="0" w:color="auto"/>
              <w:right w:val="single" w:sz="4" w:space="0" w:color="auto"/>
            </w:tcBorders>
            <w:shd w:val="clear" w:color="auto" w:fill="auto"/>
            <w:hideMark/>
          </w:tcPr>
          <w:p w:rsidR="00E92D9D" w:rsidRPr="003346BA" w:rsidRDefault="00E92D9D" w:rsidP="00E92D9D">
            <w:pPr>
              <w:rPr>
                <w:color w:val="000000"/>
                <w:sz w:val="18"/>
                <w:szCs w:val="18"/>
                <w:vertAlign w:val="superscript"/>
              </w:rPr>
            </w:pPr>
            <w:r w:rsidRPr="003346BA">
              <w:rPr>
                <w:color w:val="000000"/>
                <w:sz w:val="18"/>
                <w:szCs w:val="18"/>
                <w:vertAlign w:val="superscript"/>
              </w:rPr>
              <w:t>4.1 Курсы повышения квалификации для работников библиотеки, подготовка по пожарной безопасности, проведение обучающих семинаров.</w:t>
            </w:r>
          </w:p>
        </w:tc>
        <w:tc>
          <w:tcPr>
            <w:tcW w:w="1274" w:type="dxa"/>
            <w:tcBorders>
              <w:top w:val="single" w:sz="4" w:space="0" w:color="auto"/>
              <w:left w:val="nil"/>
              <w:bottom w:val="single" w:sz="4" w:space="0" w:color="auto"/>
              <w:right w:val="single" w:sz="4" w:space="0" w:color="auto"/>
            </w:tcBorders>
            <w:shd w:val="clear" w:color="auto" w:fill="auto"/>
            <w:hideMark/>
          </w:tcPr>
          <w:p w:rsidR="00E92D9D" w:rsidRPr="003346BA" w:rsidRDefault="00E92D9D" w:rsidP="00E92D9D">
            <w:pPr>
              <w:rPr>
                <w:color w:val="000000"/>
                <w:sz w:val="18"/>
                <w:szCs w:val="18"/>
                <w:vertAlign w:val="superscript"/>
              </w:rPr>
            </w:pPr>
            <w:r w:rsidRPr="003346BA">
              <w:rPr>
                <w:color w:val="000000"/>
                <w:sz w:val="18"/>
                <w:szCs w:val="18"/>
                <w:vertAlign w:val="superscript"/>
              </w:rPr>
              <w:t xml:space="preserve">Отдел по вопросам молодежи, спорта, НКО, культуры и туризма, </w:t>
            </w:r>
            <w:r w:rsidRPr="003346BA">
              <w:rPr>
                <w:color w:val="000000"/>
                <w:sz w:val="18"/>
                <w:szCs w:val="18"/>
                <w:vertAlign w:val="superscript"/>
              </w:rPr>
              <w:br/>
              <w:t>администрации МО «Ленский муниципальный район»</w:t>
            </w:r>
            <w:r w:rsidRPr="003346BA">
              <w:rPr>
                <w:color w:val="000000"/>
                <w:sz w:val="18"/>
                <w:szCs w:val="18"/>
                <w:vertAlign w:val="superscript"/>
              </w:rPr>
              <w:br/>
              <w:t>МБУК «ЛМПБ»</w:t>
            </w:r>
          </w:p>
        </w:tc>
        <w:tc>
          <w:tcPr>
            <w:tcW w:w="740" w:type="dxa"/>
            <w:tcBorders>
              <w:top w:val="single" w:sz="4" w:space="0" w:color="auto"/>
              <w:left w:val="nil"/>
              <w:bottom w:val="single" w:sz="4" w:space="0" w:color="auto"/>
              <w:right w:val="nil"/>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904" w:type="dxa"/>
            <w:tcBorders>
              <w:top w:val="single" w:sz="4" w:space="0" w:color="auto"/>
              <w:left w:val="single" w:sz="4" w:space="0" w:color="auto"/>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4" w:space="0" w:color="auto"/>
              <w:left w:val="nil"/>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4" w:space="0" w:color="auto"/>
              <w:left w:val="nil"/>
              <w:bottom w:val="single" w:sz="4" w:space="0" w:color="auto"/>
              <w:right w:val="nil"/>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902" w:type="dxa"/>
            <w:tcBorders>
              <w:top w:val="single" w:sz="4" w:space="0" w:color="auto"/>
              <w:left w:val="single" w:sz="4" w:space="0" w:color="auto"/>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618" w:type="dxa"/>
            <w:tcBorders>
              <w:top w:val="single" w:sz="4" w:space="0" w:color="auto"/>
              <w:left w:val="nil"/>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605" w:type="dxa"/>
            <w:tcBorders>
              <w:top w:val="single" w:sz="4" w:space="0" w:color="auto"/>
              <w:left w:val="nil"/>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nil"/>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nil"/>
              <w:bottom w:val="single" w:sz="4" w:space="0" w:color="auto"/>
              <w:right w:val="nil"/>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single" w:sz="4" w:space="0" w:color="auto"/>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4" w:space="0" w:color="auto"/>
              <w:left w:val="nil"/>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2046" w:type="dxa"/>
            <w:tcBorders>
              <w:top w:val="single" w:sz="4" w:space="0" w:color="auto"/>
              <w:left w:val="nil"/>
              <w:bottom w:val="single" w:sz="4" w:space="0" w:color="auto"/>
              <w:right w:val="single" w:sz="4" w:space="0" w:color="auto"/>
            </w:tcBorders>
            <w:shd w:val="clear" w:color="auto" w:fill="auto"/>
            <w:hideMark/>
          </w:tcPr>
          <w:p w:rsidR="00E92D9D" w:rsidRPr="003346BA" w:rsidRDefault="00E92D9D" w:rsidP="00E92D9D">
            <w:pPr>
              <w:rPr>
                <w:color w:val="000000"/>
                <w:sz w:val="18"/>
                <w:szCs w:val="18"/>
                <w:vertAlign w:val="superscript"/>
              </w:rPr>
            </w:pPr>
            <w:r w:rsidRPr="003346BA">
              <w:rPr>
                <w:color w:val="000000"/>
                <w:sz w:val="18"/>
                <w:szCs w:val="18"/>
                <w:vertAlign w:val="superscript"/>
              </w:rPr>
              <w:t xml:space="preserve">Курсы повышения квалификации работников </w:t>
            </w:r>
            <w:r>
              <w:rPr>
                <w:color w:val="000000"/>
                <w:sz w:val="18"/>
                <w:szCs w:val="18"/>
                <w:vertAlign w:val="superscript"/>
              </w:rPr>
              <w:t>запланированы в течение года в рамках федерального проекта «Творческие люди»</w:t>
            </w:r>
          </w:p>
        </w:tc>
      </w:tr>
      <w:tr w:rsidR="00E92D9D" w:rsidRPr="003346BA" w:rsidTr="00B15068">
        <w:trPr>
          <w:gridAfter w:val="1"/>
          <w:wAfter w:w="546" w:type="dxa"/>
          <w:trHeight w:val="2099"/>
        </w:trPr>
        <w:tc>
          <w:tcPr>
            <w:tcW w:w="2702" w:type="dxa"/>
            <w:tcBorders>
              <w:top w:val="single" w:sz="4" w:space="0" w:color="auto"/>
              <w:left w:val="single" w:sz="4" w:space="0" w:color="auto"/>
              <w:bottom w:val="single" w:sz="4" w:space="0" w:color="auto"/>
              <w:right w:val="single" w:sz="4" w:space="0" w:color="auto"/>
            </w:tcBorders>
            <w:shd w:val="clear" w:color="auto" w:fill="auto"/>
            <w:hideMark/>
          </w:tcPr>
          <w:p w:rsidR="00E92D9D" w:rsidRPr="003346BA" w:rsidRDefault="00E92D9D" w:rsidP="00E92D9D">
            <w:pPr>
              <w:rPr>
                <w:color w:val="000000"/>
                <w:sz w:val="18"/>
                <w:szCs w:val="18"/>
                <w:vertAlign w:val="superscript"/>
              </w:rPr>
            </w:pPr>
            <w:r w:rsidRPr="003346BA">
              <w:rPr>
                <w:color w:val="000000"/>
                <w:sz w:val="18"/>
                <w:szCs w:val="18"/>
                <w:vertAlign w:val="superscript"/>
              </w:rPr>
              <w:lastRenderedPageBreak/>
              <w:t>4.2 Ежегодный районный конкурс «Лучший работник культуры» (библиотеки)</w:t>
            </w:r>
          </w:p>
        </w:tc>
        <w:tc>
          <w:tcPr>
            <w:tcW w:w="1274" w:type="dxa"/>
            <w:tcBorders>
              <w:top w:val="single" w:sz="4" w:space="0" w:color="auto"/>
              <w:left w:val="nil"/>
              <w:bottom w:val="single" w:sz="4" w:space="0" w:color="auto"/>
              <w:right w:val="nil"/>
            </w:tcBorders>
            <w:shd w:val="clear" w:color="auto" w:fill="auto"/>
            <w:hideMark/>
          </w:tcPr>
          <w:p w:rsidR="00E92D9D" w:rsidRPr="003346BA" w:rsidRDefault="00E92D9D" w:rsidP="00E92D9D">
            <w:pPr>
              <w:rPr>
                <w:color w:val="000000"/>
                <w:sz w:val="18"/>
                <w:szCs w:val="18"/>
                <w:vertAlign w:val="superscript"/>
              </w:rPr>
            </w:pPr>
            <w:r w:rsidRPr="003346BA">
              <w:rPr>
                <w:color w:val="000000"/>
                <w:sz w:val="18"/>
                <w:szCs w:val="18"/>
                <w:vertAlign w:val="superscript"/>
              </w:rPr>
              <w:t xml:space="preserve">Отдел по вопросам молодежи, спорта, НКО, культуры и туризма, </w:t>
            </w:r>
            <w:r w:rsidRPr="003346BA">
              <w:rPr>
                <w:color w:val="000000"/>
                <w:sz w:val="18"/>
                <w:szCs w:val="18"/>
                <w:vertAlign w:val="superscript"/>
              </w:rPr>
              <w:br/>
              <w:t>администрации МО «Ленский муниципальный район»</w:t>
            </w:r>
            <w:r w:rsidRPr="003346BA">
              <w:rPr>
                <w:color w:val="000000"/>
                <w:sz w:val="18"/>
                <w:szCs w:val="18"/>
                <w:vertAlign w:val="superscript"/>
              </w:rPr>
              <w:br/>
              <w:t>МБУК «ЛМПБ»</w:t>
            </w:r>
          </w:p>
        </w:tc>
        <w:tc>
          <w:tcPr>
            <w:tcW w:w="740" w:type="dxa"/>
            <w:tcBorders>
              <w:top w:val="single" w:sz="4" w:space="0" w:color="auto"/>
              <w:left w:val="single" w:sz="4" w:space="0" w:color="auto"/>
              <w:bottom w:val="single" w:sz="4" w:space="0" w:color="auto"/>
              <w:right w:val="nil"/>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904" w:type="dxa"/>
            <w:tcBorders>
              <w:top w:val="single" w:sz="4" w:space="0" w:color="auto"/>
              <w:left w:val="single" w:sz="4" w:space="0" w:color="auto"/>
              <w:bottom w:val="single" w:sz="4" w:space="0" w:color="auto"/>
              <w:right w:val="nil"/>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4" w:space="0" w:color="auto"/>
              <w:left w:val="single" w:sz="4" w:space="0" w:color="auto"/>
              <w:bottom w:val="single" w:sz="4" w:space="0" w:color="auto"/>
              <w:right w:val="nil"/>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4" w:space="0" w:color="auto"/>
              <w:left w:val="single" w:sz="4" w:space="0" w:color="auto"/>
              <w:bottom w:val="single" w:sz="4" w:space="0" w:color="auto"/>
              <w:right w:val="nil"/>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902" w:type="dxa"/>
            <w:tcBorders>
              <w:top w:val="single" w:sz="4" w:space="0" w:color="auto"/>
              <w:left w:val="single" w:sz="4" w:space="0" w:color="auto"/>
              <w:bottom w:val="single" w:sz="4" w:space="0" w:color="auto"/>
              <w:right w:val="nil"/>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851" w:type="dxa"/>
            <w:tcBorders>
              <w:top w:val="single" w:sz="4" w:space="0" w:color="auto"/>
              <w:left w:val="single" w:sz="4" w:space="0" w:color="auto"/>
              <w:bottom w:val="single" w:sz="4" w:space="0" w:color="auto"/>
              <w:right w:val="nil"/>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618" w:type="dxa"/>
            <w:tcBorders>
              <w:top w:val="single" w:sz="4" w:space="0" w:color="auto"/>
              <w:left w:val="single" w:sz="4" w:space="0" w:color="auto"/>
              <w:bottom w:val="single" w:sz="4" w:space="0" w:color="auto"/>
              <w:right w:val="nil"/>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605" w:type="dxa"/>
            <w:tcBorders>
              <w:top w:val="single" w:sz="4" w:space="0" w:color="auto"/>
              <w:left w:val="single" w:sz="4" w:space="0" w:color="auto"/>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nil"/>
              <w:bottom w:val="single" w:sz="4" w:space="0" w:color="auto"/>
              <w:right w:val="nil"/>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single" w:sz="4" w:space="0" w:color="auto"/>
              <w:bottom w:val="single" w:sz="4" w:space="0" w:color="auto"/>
              <w:right w:val="nil"/>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single" w:sz="4" w:space="0" w:color="auto"/>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4" w:space="0" w:color="auto"/>
              <w:left w:val="nil"/>
              <w:bottom w:val="single" w:sz="4" w:space="0" w:color="auto"/>
              <w:right w:val="nil"/>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2046" w:type="dxa"/>
            <w:tcBorders>
              <w:top w:val="single" w:sz="4" w:space="0" w:color="auto"/>
              <w:left w:val="single" w:sz="4" w:space="0" w:color="auto"/>
              <w:bottom w:val="single" w:sz="4" w:space="0" w:color="auto"/>
              <w:right w:val="single" w:sz="4" w:space="0" w:color="auto"/>
            </w:tcBorders>
            <w:shd w:val="clear" w:color="auto" w:fill="auto"/>
            <w:hideMark/>
          </w:tcPr>
          <w:p w:rsidR="00E92D9D" w:rsidRPr="003346BA" w:rsidRDefault="00E92D9D" w:rsidP="00E92D9D">
            <w:pPr>
              <w:rPr>
                <w:color w:val="000000"/>
                <w:sz w:val="18"/>
                <w:szCs w:val="18"/>
                <w:vertAlign w:val="superscript"/>
              </w:rPr>
            </w:pPr>
            <w:r w:rsidRPr="001E17B4">
              <w:rPr>
                <w:color w:val="000000"/>
                <w:sz w:val="18"/>
                <w:szCs w:val="18"/>
                <w:vertAlign w:val="superscript"/>
              </w:rPr>
              <w:t>За отчётный период 202</w:t>
            </w:r>
            <w:r>
              <w:rPr>
                <w:color w:val="000000"/>
                <w:sz w:val="18"/>
                <w:szCs w:val="18"/>
                <w:vertAlign w:val="superscript"/>
              </w:rPr>
              <w:t>4</w:t>
            </w:r>
            <w:r w:rsidRPr="001E17B4">
              <w:rPr>
                <w:color w:val="000000"/>
                <w:sz w:val="18"/>
                <w:szCs w:val="18"/>
                <w:vertAlign w:val="superscript"/>
              </w:rPr>
              <w:t xml:space="preserve"> г учреждением МБУК "Ленская межпоселенческая библиотека" проведен конкурс Лучший работник культуры, победитель конкурса </w:t>
            </w:r>
            <w:r>
              <w:rPr>
                <w:color w:val="000000"/>
                <w:sz w:val="18"/>
                <w:szCs w:val="18"/>
                <w:vertAlign w:val="superscript"/>
              </w:rPr>
              <w:t>–</w:t>
            </w:r>
            <w:r w:rsidRPr="001E17B4">
              <w:rPr>
                <w:color w:val="000000"/>
                <w:sz w:val="18"/>
                <w:szCs w:val="18"/>
                <w:vertAlign w:val="superscript"/>
              </w:rPr>
              <w:t xml:space="preserve"> </w:t>
            </w:r>
            <w:proofErr w:type="spellStart"/>
            <w:r>
              <w:rPr>
                <w:color w:val="000000"/>
                <w:sz w:val="18"/>
                <w:szCs w:val="18"/>
                <w:vertAlign w:val="superscript"/>
              </w:rPr>
              <w:t>Поторий</w:t>
            </w:r>
            <w:proofErr w:type="spellEnd"/>
            <w:r>
              <w:rPr>
                <w:color w:val="000000"/>
                <w:sz w:val="18"/>
                <w:szCs w:val="18"/>
                <w:vertAlign w:val="superscript"/>
              </w:rPr>
              <w:t xml:space="preserve"> Т.А.</w:t>
            </w:r>
            <w:r w:rsidRPr="001E17B4">
              <w:rPr>
                <w:color w:val="000000"/>
                <w:sz w:val="18"/>
                <w:szCs w:val="18"/>
                <w:vertAlign w:val="superscript"/>
              </w:rPr>
              <w:t xml:space="preserve"> </w:t>
            </w:r>
            <w:r>
              <w:rPr>
                <w:color w:val="000000"/>
                <w:sz w:val="18"/>
                <w:szCs w:val="18"/>
                <w:vertAlign w:val="superscript"/>
              </w:rPr>
              <w:t xml:space="preserve">главный </w:t>
            </w:r>
            <w:r w:rsidRPr="001E17B4">
              <w:rPr>
                <w:color w:val="000000"/>
                <w:sz w:val="18"/>
                <w:szCs w:val="18"/>
                <w:vertAlign w:val="superscript"/>
              </w:rPr>
              <w:t xml:space="preserve">библиотекарь </w:t>
            </w:r>
            <w:r>
              <w:rPr>
                <w:color w:val="000000"/>
                <w:sz w:val="18"/>
                <w:szCs w:val="18"/>
                <w:vertAlign w:val="superscript"/>
              </w:rPr>
              <w:t>отдела комплектования</w:t>
            </w:r>
            <w:r w:rsidRPr="001E17B4">
              <w:rPr>
                <w:color w:val="000000"/>
                <w:sz w:val="18"/>
                <w:szCs w:val="18"/>
                <w:vertAlign w:val="superscript"/>
              </w:rPr>
              <w:t xml:space="preserve"> МБУК "Ленская межпоселенческая библиотека".</w:t>
            </w:r>
          </w:p>
        </w:tc>
      </w:tr>
      <w:tr w:rsidR="00E92D9D" w:rsidRPr="003346BA" w:rsidTr="00B15068">
        <w:trPr>
          <w:gridAfter w:val="1"/>
          <w:wAfter w:w="546" w:type="dxa"/>
          <w:trHeight w:val="2128"/>
        </w:trPr>
        <w:tc>
          <w:tcPr>
            <w:tcW w:w="2702" w:type="dxa"/>
            <w:tcBorders>
              <w:top w:val="single" w:sz="4" w:space="0" w:color="auto"/>
              <w:left w:val="single" w:sz="6" w:space="0" w:color="auto"/>
              <w:bottom w:val="single" w:sz="6" w:space="0" w:color="auto"/>
              <w:right w:val="single" w:sz="6" w:space="0" w:color="auto"/>
            </w:tcBorders>
            <w:shd w:val="clear" w:color="auto" w:fill="auto"/>
            <w:hideMark/>
          </w:tcPr>
          <w:p w:rsidR="00E92D9D" w:rsidRPr="003346BA" w:rsidRDefault="00E92D9D" w:rsidP="00E92D9D">
            <w:pPr>
              <w:rPr>
                <w:color w:val="000000"/>
                <w:sz w:val="18"/>
                <w:szCs w:val="18"/>
                <w:vertAlign w:val="superscript"/>
              </w:rPr>
            </w:pPr>
            <w:r w:rsidRPr="003346BA">
              <w:rPr>
                <w:color w:val="000000"/>
                <w:sz w:val="18"/>
                <w:szCs w:val="18"/>
                <w:vertAlign w:val="superscript"/>
              </w:rPr>
              <w:t>4.3 Аттестация рабочих мест в МБУК «ЛМПБ»</w:t>
            </w:r>
          </w:p>
        </w:tc>
        <w:tc>
          <w:tcPr>
            <w:tcW w:w="1274" w:type="dxa"/>
            <w:tcBorders>
              <w:top w:val="single" w:sz="4" w:space="0" w:color="auto"/>
              <w:left w:val="single" w:sz="6" w:space="0" w:color="auto"/>
              <w:bottom w:val="single" w:sz="6" w:space="0" w:color="auto"/>
              <w:right w:val="single" w:sz="6" w:space="0" w:color="auto"/>
            </w:tcBorders>
            <w:shd w:val="clear" w:color="auto" w:fill="auto"/>
            <w:hideMark/>
          </w:tcPr>
          <w:p w:rsidR="00E92D9D" w:rsidRPr="003346BA" w:rsidRDefault="00E92D9D" w:rsidP="00E92D9D">
            <w:pPr>
              <w:rPr>
                <w:color w:val="000000"/>
                <w:sz w:val="18"/>
                <w:szCs w:val="18"/>
                <w:vertAlign w:val="superscript"/>
              </w:rPr>
            </w:pPr>
            <w:r w:rsidRPr="003346BA">
              <w:rPr>
                <w:color w:val="000000"/>
                <w:sz w:val="18"/>
                <w:szCs w:val="18"/>
                <w:vertAlign w:val="superscript"/>
              </w:rPr>
              <w:t xml:space="preserve">Отдел по вопросам молодежи, спорта, НКО, культуры и туризма, </w:t>
            </w:r>
            <w:r w:rsidRPr="003346BA">
              <w:rPr>
                <w:color w:val="000000"/>
                <w:sz w:val="18"/>
                <w:szCs w:val="18"/>
                <w:vertAlign w:val="superscript"/>
              </w:rPr>
              <w:br/>
              <w:t>администрации МО «Ленский муниципальный район»</w:t>
            </w:r>
            <w:r w:rsidRPr="003346BA">
              <w:rPr>
                <w:color w:val="000000"/>
                <w:sz w:val="18"/>
                <w:szCs w:val="18"/>
                <w:vertAlign w:val="superscript"/>
              </w:rPr>
              <w:br/>
              <w:t>МБУК «ЛМПБ»</w:t>
            </w:r>
          </w:p>
        </w:tc>
        <w:tc>
          <w:tcPr>
            <w:tcW w:w="740" w:type="dxa"/>
            <w:tcBorders>
              <w:top w:val="single" w:sz="4" w:space="0" w:color="auto"/>
              <w:left w:val="single" w:sz="6" w:space="0" w:color="auto"/>
              <w:bottom w:val="single" w:sz="6" w:space="0" w:color="auto"/>
              <w:right w:val="single" w:sz="6"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904" w:type="dxa"/>
            <w:tcBorders>
              <w:top w:val="single" w:sz="4" w:space="0" w:color="auto"/>
              <w:left w:val="single" w:sz="6" w:space="0" w:color="auto"/>
              <w:bottom w:val="single" w:sz="6" w:space="0" w:color="auto"/>
              <w:right w:val="single" w:sz="6"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4" w:space="0" w:color="auto"/>
              <w:left w:val="single" w:sz="6" w:space="0" w:color="auto"/>
              <w:bottom w:val="single" w:sz="6" w:space="0" w:color="auto"/>
              <w:right w:val="single" w:sz="6"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4" w:space="0" w:color="auto"/>
              <w:left w:val="single" w:sz="6" w:space="0" w:color="auto"/>
              <w:bottom w:val="single" w:sz="6" w:space="0" w:color="auto"/>
              <w:right w:val="single" w:sz="6"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902" w:type="dxa"/>
            <w:tcBorders>
              <w:top w:val="single" w:sz="4" w:space="0" w:color="auto"/>
              <w:left w:val="single" w:sz="6" w:space="0" w:color="auto"/>
              <w:bottom w:val="single" w:sz="6" w:space="0" w:color="auto"/>
              <w:right w:val="single" w:sz="6"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851" w:type="dxa"/>
            <w:tcBorders>
              <w:top w:val="single" w:sz="4" w:space="0" w:color="auto"/>
              <w:left w:val="single" w:sz="6" w:space="0" w:color="auto"/>
              <w:bottom w:val="single" w:sz="6" w:space="0" w:color="auto"/>
              <w:right w:val="single" w:sz="6"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618" w:type="dxa"/>
            <w:tcBorders>
              <w:top w:val="single" w:sz="4" w:space="0" w:color="auto"/>
              <w:left w:val="single" w:sz="6" w:space="0" w:color="auto"/>
              <w:bottom w:val="single" w:sz="6" w:space="0" w:color="auto"/>
              <w:right w:val="single" w:sz="6"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605" w:type="dxa"/>
            <w:tcBorders>
              <w:top w:val="single" w:sz="4" w:space="0" w:color="auto"/>
              <w:left w:val="single" w:sz="6" w:space="0" w:color="auto"/>
              <w:bottom w:val="single" w:sz="6" w:space="0" w:color="auto"/>
              <w:right w:val="single" w:sz="6"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single" w:sz="6" w:space="0" w:color="auto"/>
              <w:bottom w:val="single" w:sz="6" w:space="0" w:color="auto"/>
              <w:right w:val="single" w:sz="6"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single" w:sz="6" w:space="0" w:color="auto"/>
              <w:bottom w:val="single" w:sz="6" w:space="0" w:color="auto"/>
              <w:right w:val="single" w:sz="6"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single" w:sz="6" w:space="0" w:color="auto"/>
              <w:bottom w:val="single" w:sz="6" w:space="0" w:color="auto"/>
              <w:right w:val="single" w:sz="6"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4" w:space="0" w:color="auto"/>
              <w:left w:val="single" w:sz="6" w:space="0" w:color="auto"/>
              <w:bottom w:val="single" w:sz="6" w:space="0" w:color="auto"/>
              <w:right w:val="single" w:sz="6"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2046" w:type="dxa"/>
            <w:tcBorders>
              <w:top w:val="single" w:sz="4" w:space="0" w:color="auto"/>
              <w:left w:val="single" w:sz="6" w:space="0" w:color="auto"/>
              <w:bottom w:val="single" w:sz="6" w:space="0" w:color="auto"/>
              <w:right w:val="single" w:sz="6" w:space="0" w:color="auto"/>
            </w:tcBorders>
            <w:shd w:val="clear" w:color="auto" w:fill="auto"/>
            <w:hideMark/>
          </w:tcPr>
          <w:p w:rsidR="00E92D9D" w:rsidRPr="003346BA" w:rsidRDefault="00E92D9D" w:rsidP="00E92D9D">
            <w:pPr>
              <w:rPr>
                <w:color w:val="000000"/>
                <w:sz w:val="18"/>
                <w:szCs w:val="18"/>
                <w:vertAlign w:val="superscript"/>
              </w:rPr>
            </w:pPr>
            <w:r w:rsidRPr="003346BA">
              <w:rPr>
                <w:color w:val="000000"/>
                <w:sz w:val="18"/>
                <w:szCs w:val="18"/>
                <w:vertAlign w:val="superscript"/>
              </w:rPr>
              <w:t xml:space="preserve">Специальная оценка условий труда на рабочем месте проводится не реже чем один раз в пять лет. В 2020 году проведена спец. оценка условий труда. </w:t>
            </w:r>
          </w:p>
        </w:tc>
      </w:tr>
      <w:tr w:rsidR="00E92D9D" w:rsidRPr="003346BA" w:rsidTr="00941D40">
        <w:trPr>
          <w:gridAfter w:val="1"/>
          <w:wAfter w:w="546" w:type="dxa"/>
          <w:trHeight w:val="2613"/>
        </w:trPr>
        <w:tc>
          <w:tcPr>
            <w:tcW w:w="2702" w:type="dxa"/>
            <w:tcBorders>
              <w:top w:val="single" w:sz="6" w:space="0" w:color="auto"/>
              <w:left w:val="single" w:sz="4" w:space="0" w:color="auto"/>
              <w:bottom w:val="single" w:sz="4" w:space="0" w:color="auto"/>
              <w:right w:val="single" w:sz="4" w:space="0" w:color="auto"/>
            </w:tcBorders>
            <w:shd w:val="clear" w:color="auto" w:fill="auto"/>
            <w:hideMark/>
          </w:tcPr>
          <w:p w:rsidR="00E92D9D" w:rsidRPr="003346BA" w:rsidRDefault="00E92D9D" w:rsidP="00E92D9D">
            <w:pPr>
              <w:rPr>
                <w:color w:val="000000"/>
                <w:sz w:val="18"/>
                <w:szCs w:val="18"/>
                <w:vertAlign w:val="superscript"/>
              </w:rPr>
            </w:pPr>
            <w:r w:rsidRPr="003346BA">
              <w:rPr>
                <w:color w:val="000000"/>
                <w:sz w:val="18"/>
                <w:szCs w:val="18"/>
                <w:vertAlign w:val="superscript"/>
              </w:rPr>
              <w:t>4.4 Частичное возмещение расходов по предоставлению мер социальной поддержки квалифицированным специалистам учреждений культуры</w:t>
            </w:r>
          </w:p>
        </w:tc>
        <w:tc>
          <w:tcPr>
            <w:tcW w:w="1274" w:type="dxa"/>
            <w:tcBorders>
              <w:top w:val="single" w:sz="6" w:space="0" w:color="auto"/>
              <w:left w:val="single" w:sz="4" w:space="0" w:color="auto"/>
              <w:bottom w:val="single" w:sz="4" w:space="0" w:color="auto"/>
              <w:right w:val="single" w:sz="4" w:space="0" w:color="auto"/>
            </w:tcBorders>
            <w:shd w:val="clear" w:color="auto" w:fill="auto"/>
            <w:hideMark/>
          </w:tcPr>
          <w:p w:rsidR="00E92D9D" w:rsidRPr="003346BA" w:rsidRDefault="00E92D9D" w:rsidP="00E92D9D">
            <w:pPr>
              <w:rPr>
                <w:color w:val="000000"/>
                <w:sz w:val="18"/>
                <w:szCs w:val="18"/>
                <w:vertAlign w:val="superscript"/>
              </w:rPr>
            </w:pPr>
            <w:r w:rsidRPr="003346BA">
              <w:rPr>
                <w:color w:val="000000"/>
                <w:sz w:val="18"/>
                <w:szCs w:val="18"/>
                <w:vertAlign w:val="superscript"/>
              </w:rPr>
              <w:t xml:space="preserve">Отдел по вопросам молодежи, спорта, НКО, культуры и туризма, </w:t>
            </w:r>
            <w:r w:rsidRPr="003346BA">
              <w:rPr>
                <w:color w:val="000000"/>
                <w:sz w:val="18"/>
                <w:szCs w:val="18"/>
                <w:vertAlign w:val="superscript"/>
              </w:rPr>
              <w:br/>
              <w:t>администрации МО «Ленский муниципальный район»</w:t>
            </w:r>
            <w:r w:rsidRPr="003346BA">
              <w:rPr>
                <w:color w:val="000000"/>
                <w:sz w:val="18"/>
                <w:szCs w:val="18"/>
                <w:vertAlign w:val="superscript"/>
              </w:rPr>
              <w:br/>
              <w:t>МБУК «ЛМПБ»</w:t>
            </w:r>
          </w:p>
        </w:tc>
        <w:tc>
          <w:tcPr>
            <w:tcW w:w="740" w:type="dxa"/>
            <w:tcBorders>
              <w:top w:val="single" w:sz="6" w:space="0" w:color="auto"/>
              <w:left w:val="single" w:sz="4" w:space="0" w:color="auto"/>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Pr>
                <w:color w:val="000000"/>
                <w:sz w:val="18"/>
                <w:szCs w:val="18"/>
                <w:vertAlign w:val="superscript"/>
              </w:rPr>
              <w:t>121,8</w:t>
            </w:r>
          </w:p>
        </w:tc>
        <w:tc>
          <w:tcPr>
            <w:tcW w:w="904" w:type="dxa"/>
            <w:tcBorders>
              <w:top w:val="single" w:sz="6" w:space="0" w:color="auto"/>
              <w:left w:val="single" w:sz="4" w:space="0" w:color="auto"/>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6" w:space="0" w:color="auto"/>
              <w:left w:val="single" w:sz="4" w:space="0" w:color="auto"/>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6" w:space="0" w:color="auto"/>
              <w:left w:val="single" w:sz="4" w:space="0" w:color="auto"/>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902" w:type="dxa"/>
            <w:tcBorders>
              <w:top w:val="single" w:sz="6" w:space="0" w:color="auto"/>
              <w:left w:val="single" w:sz="4" w:space="0" w:color="auto"/>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Pr>
                <w:color w:val="000000"/>
                <w:sz w:val="18"/>
                <w:szCs w:val="18"/>
                <w:vertAlign w:val="superscript"/>
              </w:rPr>
              <w:t>118,0</w:t>
            </w:r>
          </w:p>
        </w:tc>
        <w:tc>
          <w:tcPr>
            <w:tcW w:w="851" w:type="dxa"/>
            <w:tcBorders>
              <w:top w:val="single" w:sz="6" w:space="0" w:color="auto"/>
              <w:left w:val="single" w:sz="4" w:space="0" w:color="auto"/>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618" w:type="dxa"/>
            <w:tcBorders>
              <w:top w:val="single" w:sz="6" w:space="0" w:color="auto"/>
              <w:left w:val="single" w:sz="4" w:space="0" w:color="auto"/>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605" w:type="dxa"/>
            <w:tcBorders>
              <w:top w:val="single" w:sz="6" w:space="0" w:color="auto"/>
              <w:left w:val="single" w:sz="4" w:space="0" w:color="auto"/>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6" w:space="0" w:color="auto"/>
              <w:left w:val="single" w:sz="4" w:space="0" w:color="auto"/>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Pr>
                <w:color w:val="000000"/>
                <w:sz w:val="18"/>
                <w:szCs w:val="18"/>
                <w:vertAlign w:val="superscript"/>
              </w:rPr>
              <w:t>3,8</w:t>
            </w:r>
          </w:p>
        </w:tc>
        <w:tc>
          <w:tcPr>
            <w:tcW w:w="801" w:type="dxa"/>
            <w:tcBorders>
              <w:top w:val="single" w:sz="6" w:space="0" w:color="auto"/>
              <w:left w:val="single" w:sz="4" w:space="0" w:color="auto"/>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6" w:space="0" w:color="auto"/>
              <w:left w:val="single" w:sz="4" w:space="0" w:color="auto"/>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6" w:space="0" w:color="auto"/>
              <w:left w:val="single" w:sz="4" w:space="0" w:color="auto"/>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2046" w:type="dxa"/>
            <w:tcBorders>
              <w:top w:val="single" w:sz="6" w:space="0" w:color="auto"/>
              <w:left w:val="single" w:sz="4" w:space="0" w:color="auto"/>
              <w:bottom w:val="single" w:sz="4" w:space="0" w:color="auto"/>
              <w:right w:val="single" w:sz="4" w:space="0" w:color="auto"/>
            </w:tcBorders>
            <w:shd w:val="clear" w:color="auto" w:fill="auto"/>
            <w:hideMark/>
          </w:tcPr>
          <w:p w:rsidR="00E92D9D" w:rsidRPr="003346BA" w:rsidRDefault="00E92D9D" w:rsidP="00E92D9D">
            <w:pPr>
              <w:rPr>
                <w:color w:val="000000"/>
                <w:sz w:val="18"/>
                <w:szCs w:val="18"/>
                <w:vertAlign w:val="superscript"/>
              </w:rPr>
            </w:pPr>
            <w:r>
              <w:rPr>
                <w:color w:val="000000"/>
                <w:sz w:val="18"/>
                <w:szCs w:val="18"/>
                <w:vertAlign w:val="superscript"/>
              </w:rPr>
              <w:t>За отчетный период меры социальной поддержки квалифицированным специалистам не оказывались.</w:t>
            </w:r>
          </w:p>
        </w:tc>
      </w:tr>
      <w:tr w:rsidR="00E92D9D" w:rsidRPr="003346BA" w:rsidTr="00B15068">
        <w:trPr>
          <w:gridAfter w:val="1"/>
          <w:wAfter w:w="546" w:type="dxa"/>
          <w:trHeight w:val="2536"/>
        </w:trPr>
        <w:tc>
          <w:tcPr>
            <w:tcW w:w="2702" w:type="dxa"/>
            <w:tcBorders>
              <w:top w:val="single" w:sz="4" w:space="0" w:color="auto"/>
              <w:left w:val="single" w:sz="4" w:space="0" w:color="auto"/>
              <w:bottom w:val="single" w:sz="4" w:space="0" w:color="auto"/>
              <w:right w:val="single" w:sz="4" w:space="0" w:color="auto"/>
            </w:tcBorders>
            <w:shd w:val="clear" w:color="auto" w:fill="auto"/>
            <w:hideMark/>
          </w:tcPr>
          <w:p w:rsidR="00E92D9D" w:rsidRPr="003346BA" w:rsidRDefault="00E92D9D" w:rsidP="00E92D9D">
            <w:pPr>
              <w:rPr>
                <w:color w:val="000000"/>
                <w:sz w:val="18"/>
                <w:szCs w:val="18"/>
                <w:vertAlign w:val="superscript"/>
              </w:rPr>
            </w:pPr>
            <w:r w:rsidRPr="003346BA">
              <w:rPr>
                <w:color w:val="000000"/>
                <w:sz w:val="18"/>
                <w:szCs w:val="18"/>
                <w:vertAlign w:val="superscript"/>
              </w:rPr>
              <w:t>4.5 Государственная поддержка</w:t>
            </w:r>
            <w:r w:rsidRPr="003346BA">
              <w:rPr>
                <w:color w:val="000000"/>
                <w:sz w:val="18"/>
                <w:szCs w:val="18"/>
                <w:vertAlign w:val="superscript"/>
              </w:rPr>
              <w:br/>
              <w:t>лучших работников муниципальных учреждений культуры находящихся на территории сельских поселений.</w:t>
            </w:r>
          </w:p>
        </w:tc>
        <w:tc>
          <w:tcPr>
            <w:tcW w:w="1274" w:type="dxa"/>
            <w:tcBorders>
              <w:top w:val="single" w:sz="4" w:space="0" w:color="auto"/>
              <w:left w:val="nil"/>
              <w:bottom w:val="single" w:sz="4" w:space="0" w:color="auto"/>
              <w:right w:val="single" w:sz="4" w:space="0" w:color="auto"/>
            </w:tcBorders>
            <w:shd w:val="clear" w:color="auto" w:fill="auto"/>
            <w:hideMark/>
          </w:tcPr>
          <w:p w:rsidR="00E92D9D" w:rsidRPr="003346BA" w:rsidRDefault="00E92D9D" w:rsidP="00E92D9D">
            <w:pPr>
              <w:rPr>
                <w:color w:val="000000"/>
                <w:sz w:val="18"/>
                <w:szCs w:val="18"/>
                <w:vertAlign w:val="superscript"/>
              </w:rPr>
            </w:pPr>
            <w:r w:rsidRPr="003346BA">
              <w:rPr>
                <w:color w:val="000000"/>
                <w:sz w:val="18"/>
                <w:szCs w:val="18"/>
                <w:vertAlign w:val="superscript"/>
              </w:rPr>
              <w:t xml:space="preserve">Отдел по вопросам молодежи, спорта, НКО, культуры и туризма, </w:t>
            </w:r>
            <w:r w:rsidRPr="003346BA">
              <w:rPr>
                <w:color w:val="000000"/>
                <w:sz w:val="18"/>
                <w:szCs w:val="18"/>
                <w:vertAlign w:val="superscript"/>
              </w:rPr>
              <w:br/>
              <w:t>администрации МО «Ленский муниципальный район»</w:t>
            </w:r>
            <w:r w:rsidRPr="003346BA">
              <w:rPr>
                <w:color w:val="000000"/>
                <w:sz w:val="18"/>
                <w:szCs w:val="18"/>
                <w:vertAlign w:val="superscript"/>
              </w:rPr>
              <w:br/>
              <w:t>МБУК «ЛМПБ»</w:t>
            </w:r>
          </w:p>
        </w:tc>
        <w:tc>
          <w:tcPr>
            <w:tcW w:w="740" w:type="dxa"/>
            <w:tcBorders>
              <w:top w:val="single" w:sz="4" w:space="0" w:color="auto"/>
              <w:left w:val="nil"/>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Pr>
                <w:color w:val="000000"/>
                <w:sz w:val="18"/>
                <w:szCs w:val="18"/>
                <w:vertAlign w:val="superscript"/>
              </w:rPr>
              <w:t>4,2</w:t>
            </w:r>
          </w:p>
        </w:tc>
        <w:tc>
          <w:tcPr>
            <w:tcW w:w="904" w:type="dxa"/>
            <w:tcBorders>
              <w:top w:val="single" w:sz="4" w:space="0" w:color="auto"/>
              <w:left w:val="nil"/>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Pr>
                <w:color w:val="000000"/>
                <w:sz w:val="18"/>
                <w:szCs w:val="18"/>
                <w:vertAlign w:val="superscript"/>
              </w:rPr>
              <w:t>0</w:t>
            </w:r>
          </w:p>
        </w:tc>
        <w:tc>
          <w:tcPr>
            <w:tcW w:w="711" w:type="dxa"/>
            <w:tcBorders>
              <w:top w:val="single" w:sz="4" w:space="0" w:color="auto"/>
              <w:left w:val="nil"/>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Pr>
                <w:color w:val="000000"/>
                <w:sz w:val="18"/>
                <w:szCs w:val="18"/>
                <w:vertAlign w:val="superscript"/>
              </w:rPr>
              <w:t>0</w:t>
            </w:r>
          </w:p>
        </w:tc>
        <w:tc>
          <w:tcPr>
            <w:tcW w:w="711" w:type="dxa"/>
            <w:tcBorders>
              <w:top w:val="single" w:sz="4" w:space="0" w:color="auto"/>
              <w:left w:val="nil"/>
              <w:bottom w:val="single" w:sz="4" w:space="0" w:color="auto"/>
              <w:right w:val="single" w:sz="4" w:space="0" w:color="auto"/>
            </w:tcBorders>
            <w:shd w:val="clear" w:color="auto" w:fill="auto"/>
            <w:noWrap/>
            <w:hideMark/>
          </w:tcPr>
          <w:p w:rsidR="00E92D9D" w:rsidRPr="00511490" w:rsidRDefault="00511490" w:rsidP="00E92D9D">
            <w:pPr>
              <w:jc w:val="center"/>
              <w:rPr>
                <w:color w:val="000000"/>
                <w:sz w:val="18"/>
                <w:szCs w:val="18"/>
                <w:vertAlign w:val="superscript"/>
                <w:lang w:val="en-US"/>
              </w:rPr>
            </w:pPr>
            <w:r>
              <w:rPr>
                <w:color w:val="000000"/>
                <w:sz w:val="18"/>
                <w:szCs w:val="18"/>
                <w:vertAlign w:val="superscript"/>
                <w:lang w:val="en-US"/>
              </w:rPr>
              <w:t>0</w:t>
            </w:r>
          </w:p>
        </w:tc>
        <w:tc>
          <w:tcPr>
            <w:tcW w:w="902" w:type="dxa"/>
            <w:tcBorders>
              <w:top w:val="single" w:sz="4" w:space="0" w:color="auto"/>
              <w:left w:val="nil"/>
              <w:bottom w:val="single" w:sz="4" w:space="0" w:color="auto"/>
              <w:right w:val="single" w:sz="4" w:space="0" w:color="auto"/>
            </w:tcBorders>
            <w:shd w:val="clear" w:color="auto" w:fill="auto"/>
            <w:noWrap/>
            <w:hideMark/>
          </w:tcPr>
          <w:p w:rsidR="00E92D9D" w:rsidRPr="00511490" w:rsidRDefault="00511490" w:rsidP="00E92D9D">
            <w:pPr>
              <w:jc w:val="center"/>
              <w:rPr>
                <w:color w:val="000000"/>
                <w:sz w:val="18"/>
                <w:szCs w:val="18"/>
                <w:vertAlign w:val="superscript"/>
                <w:lang w:val="en-US"/>
              </w:rPr>
            </w:pPr>
            <w:r>
              <w:rPr>
                <w:color w:val="000000"/>
                <w:sz w:val="18"/>
                <w:szCs w:val="18"/>
                <w:vertAlign w:val="superscript"/>
                <w:lang w:val="en-US"/>
              </w:rPr>
              <w:t>4.2</w:t>
            </w:r>
          </w:p>
        </w:tc>
        <w:tc>
          <w:tcPr>
            <w:tcW w:w="851" w:type="dxa"/>
            <w:tcBorders>
              <w:top w:val="single" w:sz="4" w:space="0" w:color="auto"/>
              <w:left w:val="nil"/>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Pr>
                <w:color w:val="000000"/>
                <w:sz w:val="18"/>
                <w:szCs w:val="18"/>
                <w:vertAlign w:val="superscript"/>
              </w:rPr>
              <w:t>0</w:t>
            </w:r>
          </w:p>
        </w:tc>
        <w:tc>
          <w:tcPr>
            <w:tcW w:w="618" w:type="dxa"/>
            <w:tcBorders>
              <w:top w:val="single" w:sz="4" w:space="0" w:color="auto"/>
              <w:left w:val="nil"/>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Pr>
                <w:color w:val="000000"/>
                <w:sz w:val="18"/>
                <w:szCs w:val="18"/>
                <w:vertAlign w:val="superscript"/>
              </w:rPr>
              <w:t>0</w:t>
            </w:r>
          </w:p>
        </w:tc>
        <w:tc>
          <w:tcPr>
            <w:tcW w:w="605" w:type="dxa"/>
            <w:tcBorders>
              <w:top w:val="single" w:sz="4" w:space="0" w:color="auto"/>
              <w:left w:val="nil"/>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Pr>
                <w:color w:val="000000"/>
                <w:sz w:val="18"/>
                <w:szCs w:val="18"/>
                <w:vertAlign w:val="superscript"/>
              </w:rPr>
              <w:t>0</w:t>
            </w:r>
          </w:p>
        </w:tc>
        <w:tc>
          <w:tcPr>
            <w:tcW w:w="801" w:type="dxa"/>
            <w:tcBorders>
              <w:top w:val="single" w:sz="4" w:space="0" w:color="auto"/>
              <w:left w:val="nil"/>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Pr>
                <w:color w:val="000000"/>
                <w:sz w:val="18"/>
                <w:szCs w:val="18"/>
                <w:vertAlign w:val="superscript"/>
              </w:rPr>
              <w:t>0</w:t>
            </w:r>
          </w:p>
        </w:tc>
        <w:tc>
          <w:tcPr>
            <w:tcW w:w="801" w:type="dxa"/>
            <w:tcBorders>
              <w:top w:val="single" w:sz="4" w:space="0" w:color="auto"/>
              <w:left w:val="nil"/>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Pr>
                <w:color w:val="000000"/>
                <w:sz w:val="18"/>
                <w:szCs w:val="18"/>
                <w:vertAlign w:val="superscript"/>
              </w:rPr>
              <w:t>0</w:t>
            </w:r>
          </w:p>
        </w:tc>
        <w:tc>
          <w:tcPr>
            <w:tcW w:w="801" w:type="dxa"/>
            <w:tcBorders>
              <w:top w:val="single" w:sz="4" w:space="0" w:color="auto"/>
              <w:left w:val="nil"/>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Pr>
                <w:color w:val="000000"/>
                <w:sz w:val="18"/>
                <w:szCs w:val="18"/>
                <w:vertAlign w:val="superscript"/>
              </w:rPr>
              <w:t>0</w:t>
            </w:r>
          </w:p>
        </w:tc>
        <w:tc>
          <w:tcPr>
            <w:tcW w:w="711" w:type="dxa"/>
            <w:tcBorders>
              <w:top w:val="single" w:sz="4" w:space="0" w:color="auto"/>
              <w:left w:val="nil"/>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Pr>
                <w:color w:val="000000"/>
                <w:sz w:val="18"/>
                <w:szCs w:val="18"/>
                <w:vertAlign w:val="superscript"/>
              </w:rPr>
              <w:t>0</w:t>
            </w:r>
          </w:p>
        </w:tc>
        <w:tc>
          <w:tcPr>
            <w:tcW w:w="2046" w:type="dxa"/>
            <w:tcBorders>
              <w:top w:val="single" w:sz="4" w:space="0" w:color="auto"/>
              <w:left w:val="nil"/>
              <w:bottom w:val="single" w:sz="4" w:space="0" w:color="auto"/>
              <w:right w:val="single" w:sz="4" w:space="0" w:color="auto"/>
            </w:tcBorders>
            <w:shd w:val="clear" w:color="auto" w:fill="auto"/>
            <w:hideMark/>
          </w:tcPr>
          <w:p w:rsidR="00E92D9D" w:rsidRPr="003346BA" w:rsidRDefault="00E92D9D" w:rsidP="00E92D9D">
            <w:pPr>
              <w:rPr>
                <w:color w:val="000000"/>
                <w:sz w:val="18"/>
                <w:szCs w:val="18"/>
                <w:vertAlign w:val="superscript"/>
              </w:rPr>
            </w:pPr>
            <w:r w:rsidRPr="003346BA">
              <w:rPr>
                <w:color w:val="000000"/>
                <w:sz w:val="18"/>
                <w:szCs w:val="18"/>
                <w:vertAlign w:val="superscript"/>
              </w:rPr>
              <w:t xml:space="preserve">По итогам участия в конкурсе государственная поддержка  </w:t>
            </w:r>
            <w:r w:rsidRPr="003346BA">
              <w:rPr>
                <w:color w:val="000000"/>
                <w:sz w:val="18"/>
                <w:szCs w:val="18"/>
                <w:vertAlign w:val="superscript"/>
              </w:rPr>
              <w:br/>
              <w:t>лучших работников муниципальных учреждений культуры находящихся на территории сельских поселений,</w:t>
            </w:r>
            <w:r>
              <w:rPr>
                <w:color w:val="000000"/>
                <w:sz w:val="18"/>
                <w:szCs w:val="18"/>
                <w:vertAlign w:val="superscript"/>
              </w:rPr>
              <w:t xml:space="preserve"> </w:t>
            </w:r>
            <w:r w:rsidRPr="003346BA">
              <w:rPr>
                <w:color w:val="000000"/>
                <w:sz w:val="18"/>
                <w:szCs w:val="18"/>
                <w:vertAlign w:val="superscript"/>
              </w:rPr>
              <w:t>поддержка</w:t>
            </w:r>
            <w:r>
              <w:rPr>
                <w:color w:val="000000"/>
                <w:sz w:val="18"/>
                <w:szCs w:val="18"/>
                <w:vertAlign w:val="superscript"/>
              </w:rPr>
              <w:t xml:space="preserve"> будет</w:t>
            </w:r>
            <w:r w:rsidRPr="003346BA">
              <w:rPr>
                <w:color w:val="000000"/>
                <w:sz w:val="18"/>
                <w:szCs w:val="18"/>
                <w:vertAlign w:val="superscript"/>
              </w:rPr>
              <w:t xml:space="preserve"> оказана </w:t>
            </w:r>
            <w:r>
              <w:rPr>
                <w:color w:val="000000"/>
                <w:sz w:val="18"/>
                <w:szCs w:val="18"/>
                <w:vertAlign w:val="superscript"/>
              </w:rPr>
              <w:t xml:space="preserve">Мартынову А.А.. </w:t>
            </w:r>
            <w:proofErr w:type="gramStart"/>
            <w:r w:rsidRPr="003346BA">
              <w:rPr>
                <w:color w:val="000000"/>
                <w:sz w:val="18"/>
                <w:szCs w:val="18"/>
                <w:vertAlign w:val="superscript"/>
              </w:rPr>
              <w:t xml:space="preserve">библиотекарю </w:t>
            </w:r>
            <w:r>
              <w:rPr>
                <w:color w:val="000000"/>
                <w:sz w:val="18"/>
                <w:szCs w:val="18"/>
                <w:vertAlign w:val="superscript"/>
              </w:rPr>
              <w:t xml:space="preserve"> отдела</w:t>
            </w:r>
            <w:proofErr w:type="gramEnd"/>
            <w:r>
              <w:rPr>
                <w:color w:val="000000"/>
                <w:sz w:val="18"/>
                <w:szCs w:val="18"/>
                <w:vertAlign w:val="superscript"/>
              </w:rPr>
              <w:t xml:space="preserve"> библиотечного развития </w:t>
            </w:r>
            <w:r w:rsidRPr="003346BA">
              <w:rPr>
                <w:color w:val="000000"/>
                <w:sz w:val="18"/>
                <w:szCs w:val="18"/>
                <w:vertAlign w:val="superscript"/>
              </w:rPr>
              <w:t xml:space="preserve"> МБУК "Ленская межпоселенческая библиотека".</w:t>
            </w:r>
            <w:r>
              <w:rPr>
                <w:color w:val="000000"/>
                <w:sz w:val="18"/>
                <w:szCs w:val="18"/>
                <w:vertAlign w:val="superscript"/>
              </w:rPr>
              <w:t xml:space="preserve"> </w:t>
            </w:r>
          </w:p>
        </w:tc>
      </w:tr>
      <w:tr w:rsidR="00E92D9D" w:rsidRPr="003346BA" w:rsidTr="00B15068">
        <w:trPr>
          <w:gridAfter w:val="1"/>
          <w:wAfter w:w="546" w:type="dxa"/>
          <w:trHeight w:val="2340"/>
        </w:trPr>
        <w:tc>
          <w:tcPr>
            <w:tcW w:w="2702" w:type="dxa"/>
            <w:tcBorders>
              <w:top w:val="single" w:sz="4" w:space="0" w:color="auto"/>
              <w:left w:val="single" w:sz="4" w:space="0" w:color="auto"/>
              <w:bottom w:val="single" w:sz="4" w:space="0" w:color="auto"/>
              <w:right w:val="single" w:sz="4" w:space="0" w:color="auto"/>
            </w:tcBorders>
            <w:shd w:val="clear" w:color="auto" w:fill="auto"/>
            <w:hideMark/>
          </w:tcPr>
          <w:p w:rsidR="00E92D9D" w:rsidRPr="003346BA" w:rsidRDefault="00E92D9D" w:rsidP="00E92D9D">
            <w:pPr>
              <w:rPr>
                <w:color w:val="000000"/>
                <w:sz w:val="18"/>
                <w:szCs w:val="18"/>
                <w:vertAlign w:val="superscript"/>
              </w:rPr>
            </w:pPr>
            <w:r w:rsidRPr="003346BA">
              <w:rPr>
                <w:color w:val="000000"/>
                <w:sz w:val="18"/>
                <w:szCs w:val="18"/>
                <w:vertAlign w:val="superscript"/>
              </w:rPr>
              <w:lastRenderedPageBreak/>
              <w:t>4.6 Государственная поддержка муниципальных учреждений культуры.</w:t>
            </w:r>
          </w:p>
        </w:tc>
        <w:tc>
          <w:tcPr>
            <w:tcW w:w="1274" w:type="dxa"/>
            <w:tcBorders>
              <w:top w:val="single" w:sz="4" w:space="0" w:color="auto"/>
              <w:left w:val="single" w:sz="4" w:space="0" w:color="auto"/>
              <w:bottom w:val="single" w:sz="4" w:space="0" w:color="auto"/>
              <w:right w:val="single" w:sz="4" w:space="0" w:color="auto"/>
            </w:tcBorders>
            <w:shd w:val="clear" w:color="auto" w:fill="auto"/>
            <w:hideMark/>
          </w:tcPr>
          <w:p w:rsidR="00E92D9D" w:rsidRPr="003346BA" w:rsidRDefault="00E92D9D" w:rsidP="00E92D9D">
            <w:pPr>
              <w:rPr>
                <w:color w:val="000000"/>
                <w:sz w:val="18"/>
                <w:szCs w:val="18"/>
                <w:vertAlign w:val="superscript"/>
              </w:rPr>
            </w:pPr>
            <w:r w:rsidRPr="003346BA">
              <w:rPr>
                <w:color w:val="000000"/>
                <w:sz w:val="18"/>
                <w:szCs w:val="18"/>
                <w:vertAlign w:val="superscript"/>
              </w:rPr>
              <w:t xml:space="preserve">Отдел по вопросам молодежи, спорта, НКО, культуры и туризма, </w:t>
            </w:r>
            <w:r w:rsidRPr="003346BA">
              <w:rPr>
                <w:color w:val="000000"/>
                <w:sz w:val="18"/>
                <w:szCs w:val="18"/>
                <w:vertAlign w:val="superscript"/>
              </w:rPr>
              <w:br/>
              <w:t>администрации МО «Ленский муниципальный район»</w:t>
            </w:r>
            <w:r w:rsidRPr="003346BA">
              <w:rPr>
                <w:color w:val="000000"/>
                <w:sz w:val="18"/>
                <w:szCs w:val="18"/>
                <w:vertAlign w:val="superscript"/>
              </w:rPr>
              <w:br/>
              <w:t>МБУК «ЛМПБ»</w:t>
            </w:r>
          </w:p>
        </w:tc>
        <w:tc>
          <w:tcPr>
            <w:tcW w:w="740" w:type="dxa"/>
            <w:tcBorders>
              <w:top w:val="single" w:sz="4" w:space="0" w:color="auto"/>
              <w:left w:val="single" w:sz="4" w:space="0" w:color="auto"/>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Pr>
                <w:color w:val="000000"/>
                <w:sz w:val="18"/>
                <w:szCs w:val="18"/>
                <w:vertAlign w:val="superscript"/>
              </w:rPr>
              <w:t>8,4</w:t>
            </w:r>
          </w:p>
        </w:tc>
        <w:tc>
          <w:tcPr>
            <w:tcW w:w="904" w:type="dxa"/>
            <w:tcBorders>
              <w:top w:val="single" w:sz="4" w:space="0" w:color="auto"/>
              <w:left w:val="single" w:sz="4" w:space="0" w:color="auto"/>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Pr>
                <w:color w:val="000000"/>
                <w:sz w:val="18"/>
                <w:szCs w:val="18"/>
                <w:vertAlign w:val="superscript"/>
              </w:rPr>
              <w:t>0</w:t>
            </w:r>
          </w:p>
        </w:tc>
        <w:tc>
          <w:tcPr>
            <w:tcW w:w="711" w:type="dxa"/>
            <w:tcBorders>
              <w:top w:val="single" w:sz="4" w:space="0" w:color="auto"/>
              <w:left w:val="single" w:sz="4" w:space="0" w:color="auto"/>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Pr>
                <w:color w:val="000000"/>
                <w:sz w:val="18"/>
                <w:szCs w:val="18"/>
                <w:vertAlign w:val="superscript"/>
              </w:rPr>
              <w:t>0</w:t>
            </w:r>
          </w:p>
        </w:tc>
        <w:tc>
          <w:tcPr>
            <w:tcW w:w="711" w:type="dxa"/>
            <w:tcBorders>
              <w:top w:val="single" w:sz="4" w:space="0" w:color="auto"/>
              <w:left w:val="single" w:sz="4" w:space="0" w:color="auto"/>
              <w:bottom w:val="single" w:sz="4" w:space="0" w:color="auto"/>
              <w:right w:val="single" w:sz="4" w:space="0" w:color="auto"/>
            </w:tcBorders>
            <w:shd w:val="clear" w:color="auto" w:fill="auto"/>
            <w:noWrap/>
            <w:hideMark/>
          </w:tcPr>
          <w:p w:rsidR="00E92D9D" w:rsidRPr="003346BA" w:rsidRDefault="00511490" w:rsidP="00E92D9D">
            <w:pPr>
              <w:jc w:val="center"/>
              <w:rPr>
                <w:color w:val="000000"/>
                <w:sz w:val="18"/>
                <w:szCs w:val="18"/>
                <w:vertAlign w:val="superscript"/>
              </w:rPr>
            </w:pPr>
            <w:r>
              <w:rPr>
                <w:color w:val="000000"/>
                <w:sz w:val="18"/>
                <w:szCs w:val="18"/>
                <w:vertAlign w:val="superscript"/>
              </w:rPr>
              <w:t>0</w:t>
            </w:r>
          </w:p>
        </w:tc>
        <w:tc>
          <w:tcPr>
            <w:tcW w:w="902" w:type="dxa"/>
            <w:tcBorders>
              <w:top w:val="single" w:sz="4" w:space="0" w:color="auto"/>
              <w:left w:val="single" w:sz="4" w:space="0" w:color="auto"/>
              <w:bottom w:val="single" w:sz="4" w:space="0" w:color="auto"/>
              <w:right w:val="single" w:sz="4" w:space="0" w:color="auto"/>
            </w:tcBorders>
            <w:shd w:val="clear" w:color="auto" w:fill="auto"/>
            <w:noWrap/>
            <w:hideMark/>
          </w:tcPr>
          <w:p w:rsidR="00E92D9D" w:rsidRPr="003346BA" w:rsidRDefault="00511490" w:rsidP="00E92D9D">
            <w:pPr>
              <w:jc w:val="center"/>
              <w:rPr>
                <w:color w:val="000000"/>
                <w:sz w:val="18"/>
                <w:szCs w:val="18"/>
                <w:vertAlign w:val="superscript"/>
              </w:rPr>
            </w:pPr>
            <w:r>
              <w:rPr>
                <w:color w:val="000000"/>
                <w:sz w:val="18"/>
                <w:szCs w:val="18"/>
                <w:vertAlign w:val="superscript"/>
              </w:rPr>
              <w:t>8,4</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Pr>
                <w:color w:val="000000"/>
                <w:sz w:val="18"/>
                <w:szCs w:val="18"/>
                <w:vertAlign w:val="superscript"/>
              </w:rPr>
              <w:t>0</w:t>
            </w:r>
          </w:p>
        </w:tc>
        <w:tc>
          <w:tcPr>
            <w:tcW w:w="618" w:type="dxa"/>
            <w:tcBorders>
              <w:top w:val="single" w:sz="4" w:space="0" w:color="auto"/>
              <w:left w:val="single" w:sz="4" w:space="0" w:color="auto"/>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Pr>
                <w:color w:val="000000"/>
                <w:sz w:val="18"/>
                <w:szCs w:val="18"/>
                <w:vertAlign w:val="superscript"/>
              </w:rPr>
              <w:t>0</w:t>
            </w:r>
          </w:p>
        </w:tc>
        <w:tc>
          <w:tcPr>
            <w:tcW w:w="605" w:type="dxa"/>
            <w:tcBorders>
              <w:top w:val="single" w:sz="4" w:space="0" w:color="auto"/>
              <w:left w:val="single" w:sz="4" w:space="0" w:color="auto"/>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Pr>
                <w:color w:val="000000"/>
                <w:sz w:val="18"/>
                <w:szCs w:val="18"/>
                <w:vertAlign w:val="superscript"/>
              </w:rPr>
              <w:t>0</w:t>
            </w:r>
          </w:p>
        </w:tc>
        <w:tc>
          <w:tcPr>
            <w:tcW w:w="801" w:type="dxa"/>
            <w:tcBorders>
              <w:top w:val="single" w:sz="4" w:space="0" w:color="auto"/>
              <w:left w:val="single" w:sz="4" w:space="0" w:color="auto"/>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Pr>
                <w:color w:val="000000"/>
                <w:sz w:val="18"/>
                <w:szCs w:val="18"/>
                <w:vertAlign w:val="superscript"/>
              </w:rPr>
              <w:t>0</w:t>
            </w:r>
          </w:p>
        </w:tc>
        <w:tc>
          <w:tcPr>
            <w:tcW w:w="801" w:type="dxa"/>
            <w:tcBorders>
              <w:top w:val="single" w:sz="4" w:space="0" w:color="auto"/>
              <w:left w:val="single" w:sz="4" w:space="0" w:color="auto"/>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Pr>
                <w:color w:val="000000"/>
                <w:sz w:val="18"/>
                <w:szCs w:val="18"/>
                <w:vertAlign w:val="superscript"/>
              </w:rPr>
              <w:t>0</w:t>
            </w:r>
          </w:p>
        </w:tc>
        <w:tc>
          <w:tcPr>
            <w:tcW w:w="801" w:type="dxa"/>
            <w:tcBorders>
              <w:top w:val="single" w:sz="4" w:space="0" w:color="auto"/>
              <w:left w:val="single" w:sz="4" w:space="0" w:color="auto"/>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Pr>
                <w:color w:val="000000"/>
                <w:sz w:val="18"/>
                <w:szCs w:val="18"/>
                <w:vertAlign w:val="superscript"/>
              </w:rPr>
              <w:t>0</w:t>
            </w:r>
          </w:p>
        </w:tc>
        <w:tc>
          <w:tcPr>
            <w:tcW w:w="711" w:type="dxa"/>
            <w:tcBorders>
              <w:top w:val="single" w:sz="4" w:space="0" w:color="auto"/>
              <w:left w:val="single" w:sz="4" w:space="0" w:color="auto"/>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Pr>
                <w:color w:val="000000"/>
                <w:sz w:val="18"/>
                <w:szCs w:val="18"/>
                <w:vertAlign w:val="superscript"/>
              </w:rPr>
              <w:t>0</w:t>
            </w:r>
          </w:p>
        </w:tc>
        <w:tc>
          <w:tcPr>
            <w:tcW w:w="2046" w:type="dxa"/>
            <w:tcBorders>
              <w:top w:val="single" w:sz="4" w:space="0" w:color="auto"/>
              <w:left w:val="single" w:sz="4" w:space="0" w:color="auto"/>
              <w:bottom w:val="single" w:sz="4" w:space="0" w:color="auto"/>
              <w:right w:val="single" w:sz="4" w:space="0" w:color="auto"/>
            </w:tcBorders>
            <w:shd w:val="clear" w:color="auto" w:fill="auto"/>
            <w:hideMark/>
          </w:tcPr>
          <w:p w:rsidR="00E92D9D" w:rsidRPr="003346BA" w:rsidRDefault="00E92D9D" w:rsidP="00E92D9D">
            <w:pPr>
              <w:rPr>
                <w:color w:val="000000"/>
                <w:sz w:val="18"/>
                <w:szCs w:val="18"/>
                <w:vertAlign w:val="superscript"/>
              </w:rPr>
            </w:pPr>
            <w:r w:rsidRPr="003346BA">
              <w:rPr>
                <w:color w:val="000000"/>
                <w:sz w:val="18"/>
                <w:szCs w:val="18"/>
                <w:vertAlign w:val="superscript"/>
              </w:rPr>
              <w:t xml:space="preserve">По итогам участия в конкурсе государственная поддержка  </w:t>
            </w:r>
            <w:r w:rsidRPr="003346BA">
              <w:rPr>
                <w:color w:val="000000"/>
                <w:sz w:val="18"/>
                <w:szCs w:val="18"/>
                <w:vertAlign w:val="superscript"/>
              </w:rPr>
              <w:br/>
              <w:t xml:space="preserve">муниципальных учреждений культуры находящихся на территории сельских </w:t>
            </w:r>
            <w:proofErr w:type="gramStart"/>
            <w:r w:rsidRPr="003346BA">
              <w:rPr>
                <w:color w:val="000000"/>
                <w:sz w:val="18"/>
                <w:szCs w:val="18"/>
                <w:vertAlign w:val="superscript"/>
              </w:rPr>
              <w:t xml:space="preserve">поселений </w:t>
            </w:r>
            <w:r>
              <w:rPr>
                <w:color w:val="000000"/>
                <w:sz w:val="18"/>
                <w:szCs w:val="18"/>
                <w:vertAlign w:val="superscript"/>
              </w:rPr>
              <w:t xml:space="preserve"> будет</w:t>
            </w:r>
            <w:proofErr w:type="gramEnd"/>
            <w:r>
              <w:rPr>
                <w:color w:val="000000"/>
                <w:sz w:val="18"/>
                <w:szCs w:val="18"/>
                <w:vertAlign w:val="superscript"/>
              </w:rPr>
              <w:t xml:space="preserve"> </w:t>
            </w:r>
            <w:r w:rsidRPr="003346BA">
              <w:rPr>
                <w:color w:val="000000"/>
                <w:sz w:val="18"/>
                <w:szCs w:val="18"/>
                <w:vertAlign w:val="superscript"/>
              </w:rPr>
              <w:t xml:space="preserve">оказана </w:t>
            </w:r>
            <w:r>
              <w:rPr>
                <w:color w:val="000000"/>
                <w:sz w:val="18"/>
                <w:szCs w:val="18"/>
                <w:vertAlign w:val="superscript"/>
              </w:rPr>
              <w:t xml:space="preserve"> Яренской библиотеке </w:t>
            </w:r>
            <w:r w:rsidRPr="003346BA">
              <w:rPr>
                <w:color w:val="000000"/>
                <w:sz w:val="18"/>
                <w:szCs w:val="18"/>
                <w:vertAlign w:val="superscript"/>
              </w:rPr>
              <w:t>МБУК "Ленская межпоселенческая библиотека".</w:t>
            </w:r>
          </w:p>
        </w:tc>
      </w:tr>
      <w:tr w:rsidR="00E92D9D" w:rsidRPr="003346BA" w:rsidTr="00B15068">
        <w:trPr>
          <w:gridAfter w:val="1"/>
          <w:wAfter w:w="546" w:type="dxa"/>
          <w:trHeight w:val="1550"/>
        </w:trPr>
        <w:tc>
          <w:tcPr>
            <w:tcW w:w="2702" w:type="dxa"/>
            <w:tcBorders>
              <w:top w:val="single" w:sz="4" w:space="0" w:color="auto"/>
              <w:left w:val="single" w:sz="4" w:space="0" w:color="auto"/>
              <w:bottom w:val="single" w:sz="4" w:space="0" w:color="auto"/>
              <w:right w:val="single" w:sz="4" w:space="0" w:color="auto"/>
            </w:tcBorders>
            <w:shd w:val="clear" w:color="auto" w:fill="auto"/>
            <w:hideMark/>
          </w:tcPr>
          <w:p w:rsidR="00E92D9D" w:rsidRPr="003346BA" w:rsidRDefault="00E92D9D" w:rsidP="00E92D9D">
            <w:pPr>
              <w:rPr>
                <w:color w:val="000000"/>
                <w:sz w:val="18"/>
                <w:szCs w:val="18"/>
                <w:vertAlign w:val="superscript"/>
              </w:rPr>
            </w:pPr>
            <w:r w:rsidRPr="003346BA">
              <w:rPr>
                <w:color w:val="000000"/>
                <w:sz w:val="18"/>
                <w:szCs w:val="18"/>
                <w:vertAlign w:val="superscript"/>
              </w:rPr>
              <w:t>5.1 Повышение средней заработной платы работников муниципальных учреждений культуры в целях реализации Указа Президента Российской Федерации от 07 мая 2012 года № 597 «О мероприятиях по реализации государственной социальной политики»</w:t>
            </w:r>
          </w:p>
        </w:tc>
        <w:tc>
          <w:tcPr>
            <w:tcW w:w="1274" w:type="dxa"/>
            <w:tcBorders>
              <w:top w:val="single" w:sz="4" w:space="0" w:color="auto"/>
              <w:left w:val="single" w:sz="4" w:space="0" w:color="auto"/>
              <w:bottom w:val="single" w:sz="4" w:space="0" w:color="auto"/>
              <w:right w:val="single" w:sz="4" w:space="0" w:color="auto"/>
            </w:tcBorders>
            <w:shd w:val="clear" w:color="auto" w:fill="auto"/>
            <w:hideMark/>
          </w:tcPr>
          <w:p w:rsidR="00E92D9D" w:rsidRPr="003346BA" w:rsidRDefault="00E92D9D" w:rsidP="00E92D9D">
            <w:pPr>
              <w:rPr>
                <w:color w:val="000000"/>
                <w:sz w:val="18"/>
                <w:szCs w:val="18"/>
                <w:vertAlign w:val="superscript"/>
              </w:rPr>
            </w:pPr>
            <w:r w:rsidRPr="003346BA">
              <w:rPr>
                <w:color w:val="000000"/>
                <w:sz w:val="18"/>
                <w:szCs w:val="18"/>
                <w:vertAlign w:val="superscript"/>
              </w:rPr>
              <w:t>Администрация МО «Ленский муниципальный район»</w:t>
            </w:r>
            <w:r w:rsidRPr="003346BA">
              <w:rPr>
                <w:color w:val="000000"/>
                <w:sz w:val="18"/>
                <w:szCs w:val="18"/>
                <w:vertAlign w:val="superscript"/>
              </w:rPr>
              <w:br/>
              <w:t>МБУК «ЛМПБ»</w:t>
            </w:r>
          </w:p>
        </w:tc>
        <w:tc>
          <w:tcPr>
            <w:tcW w:w="740" w:type="dxa"/>
            <w:tcBorders>
              <w:top w:val="single" w:sz="4" w:space="0" w:color="auto"/>
              <w:left w:val="single" w:sz="4" w:space="0" w:color="auto"/>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904" w:type="dxa"/>
            <w:tcBorders>
              <w:top w:val="single" w:sz="4" w:space="0" w:color="auto"/>
              <w:left w:val="single" w:sz="4" w:space="0" w:color="auto"/>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4" w:space="0" w:color="auto"/>
              <w:left w:val="single" w:sz="4" w:space="0" w:color="auto"/>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4" w:space="0" w:color="auto"/>
              <w:left w:val="single" w:sz="4" w:space="0" w:color="auto"/>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902" w:type="dxa"/>
            <w:tcBorders>
              <w:top w:val="single" w:sz="4" w:space="0" w:color="auto"/>
              <w:left w:val="single" w:sz="4" w:space="0" w:color="auto"/>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618" w:type="dxa"/>
            <w:tcBorders>
              <w:top w:val="single" w:sz="4" w:space="0" w:color="auto"/>
              <w:left w:val="single" w:sz="4" w:space="0" w:color="auto"/>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605" w:type="dxa"/>
            <w:tcBorders>
              <w:top w:val="single" w:sz="4" w:space="0" w:color="auto"/>
              <w:left w:val="single" w:sz="4" w:space="0" w:color="auto"/>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single" w:sz="4" w:space="0" w:color="auto"/>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single" w:sz="4" w:space="0" w:color="auto"/>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single" w:sz="4" w:space="0" w:color="auto"/>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4" w:space="0" w:color="auto"/>
              <w:left w:val="single" w:sz="4" w:space="0" w:color="auto"/>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2046" w:type="dxa"/>
            <w:tcBorders>
              <w:top w:val="single" w:sz="4" w:space="0" w:color="auto"/>
              <w:left w:val="single" w:sz="4" w:space="0" w:color="auto"/>
              <w:bottom w:val="single" w:sz="4" w:space="0" w:color="auto"/>
              <w:right w:val="single" w:sz="4" w:space="0" w:color="auto"/>
            </w:tcBorders>
            <w:shd w:val="clear" w:color="auto" w:fill="auto"/>
            <w:hideMark/>
          </w:tcPr>
          <w:p w:rsidR="00E92D9D" w:rsidRPr="003346BA" w:rsidRDefault="00E92D9D" w:rsidP="00E92D9D">
            <w:pPr>
              <w:rPr>
                <w:sz w:val="18"/>
                <w:szCs w:val="18"/>
                <w:vertAlign w:val="superscript"/>
              </w:rPr>
            </w:pPr>
            <w:r w:rsidRPr="003346BA">
              <w:rPr>
                <w:sz w:val="18"/>
                <w:szCs w:val="18"/>
                <w:vertAlign w:val="superscript"/>
              </w:rPr>
              <w:t>За</w:t>
            </w:r>
            <w:r>
              <w:rPr>
                <w:sz w:val="18"/>
                <w:szCs w:val="18"/>
                <w:vertAlign w:val="superscript"/>
              </w:rPr>
              <w:t xml:space="preserve"> 1 кв.</w:t>
            </w:r>
            <w:r w:rsidRPr="003346BA">
              <w:rPr>
                <w:sz w:val="18"/>
                <w:szCs w:val="18"/>
                <w:vertAlign w:val="superscript"/>
              </w:rPr>
              <w:t xml:space="preserve"> 202</w:t>
            </w:r>
            <w:r>
              <w:rPr>
                <w:sz w:val="18"/>
                <w:szCs w:val="18"/>
                <w:vertAlign w:val="superscript"/>
              </w:rPr>
              <w:t>4</w:t>
            </w:r>
            <w:r w:rsidRPr="003346BA">
              <w:rPr>
                <w:sz w:val="18"/>
                <w:szCs w:val="18"/>
                <w:vertAlign w:val="superscript"/>
              </w:rPr>
              <w:t xml:space="preserve"> г. средняя заработная плата работников муниципального учреждения культуры выдержана (план не менее </w:t>
            </w:r>
            <w:r>
              <w:rPr>
                <w:sz w:val="18"/>
                <w:szCs w:val="18"/>
                <w:vertAlign w:val="superscript"/>
              </w:rPr>
              <w:t>62656,6</w:t>
            </w:r>
            <w:r w:rsidRPr="003346BA">
              <w:rPr>
                <w:sz w:val="18"/>
                <w:szCs w:val="18"/>
                <w:vertAlign w:val="superscript"/>
              </w:rPr>
              <w:t xml:space="preserve"> руб.</w:t>
            </w:r>
            <w:r>
              <w:rPr>
                <w:sz w:val="18"/>
                <w:szCs w:val="18"/>
                <w:vertAlign w:val="superscript"/>
              </w:rPr>
              <w:t xml:space="preserve"> </w:t>
            </w:r>
            <w:r w:rsidRPr="003346BA">
              <w:rPr>
                <w:sz w:val="18"/>
                <w:szCs w:val="18"/>
                <w:vertAlign w:val="superscript"/>
              </w:rPr>
              <w:t xml:space="preserve">факт </w:t>
            </w:r>
            <w:r>
              <w:rPr>
                <w:sz w:val="18"/>
                <w:szCs w:val="18"/>
                <w:vertAlign w:val="superscript"/>
              </w:rPr>
              <w:t>62759,56 руб.</w:t>
            </w:r>
            <w:r w:rsidRPr="003346BA">
              <w:rPr>
                <w:sz w:val="18"/>
                <w:szCs w:val="18"/>
                <w:vertAlign w:val="superscript"/>
              </w:rPr>
              <w:t>)</w:t>
            </w:r>
          </w:p>
        </w:tc>
      </w:tr>
      <w:tr w:rsidR="00E92D9D" w:rsidRPr="003346BA" w:rsidTr="004D5558">
        <w:trPr>
          <w:gridAfter w:val="1"/>
          <w:wAfter w:w="546" w:type="dxa"/>
          <w:trHeight w:val="555"/>
        </w:trPr>
        <w:tc>
          <w:tcPr>
            <w:tcW w:w="2702" w:type="dxa"/>
            <w:tcBorders>
              <w:top w:val="single" w:sz="4" w:space="0" w:color="auto"/>
              <w:left w:val="single" w:sz="4" w:space="0" w:color="auto"/>
              <w:bottom w:val="single" w:sz="4" w:space="0" w:color="auto"/>
              <w:right w:val="single" w:sz="4" w:space="0" w:color="auto"/>
            </w:tcBorders>
            <w:shd w:val="clear" w:color="auto" w:fill="auto"/>
            <w:hideMark/>
          </w:tcPr>
          <w:p w:rsidR="00E92D9D" w:rsidRPr="003346BA" w:rsidRDefault="00E92D9D" w:rsidP="00E92D9D">
            <w:pPr>
              <w:rPr>
                <w:b/>
                <w:bCs/>
                <w:color w:val="000000"/>
                <w:sz w:val="18"/>
                <w:szCs w:val="18"/>
                <w:vertAlign w:val="superscript"/>
              </w:rPr>
            </w:pPr>
            <w:r w:rsidRPr="003346BA">
              <w:rPr>
                <w:b/>
                <w:bCs/>
                <w:color w:val="000000"/>
                <w:sz w:val="18"/>
                <w:szCs w:val="18"/>
                <w:vertAlign w:val="superscript"/>
              </w:rPr>
              <w:t>Итого по подпрограмме № 1</w:t>
            </w:r>
          </w:p>
        </w:tc>
        <w:tc>
          <w:tcPr>
            <w:tcW w:w="1274" w:type="dxa"/>
            <w:tcBorders>
              <w:top w:val="single" w:sz="4" w:space="0" w:color="auto"/>
              <w:left w:val="nil"/>
              <w:bottom w:val="single" w:sz="4" w:space="0" w:color="auto"/>
              <w:right w:val="single" w:sz="4" w:space="0" w:color="auto"/>
            </w:tcBorders>
            <w:shd w:val="clear" w:color="auto" w:fill="auto"/>
            <w:noWrap/>
            <w:hideMark/>
          </w:tcPr>
          <w:p w:rsidR="00E92D9D" w:rsidRPr="003346BA" w:rsidRDefault="00E92D9D" w:rsidP="00E92D9D">
            <w:pPr>
              <w:rPr>
                <w:color w:val="000000"/>
                <w:sz w:val="18"/>
                <w:szCs w:val="18"/>
                <w:vertAlign w:val="superscript"/>
              </w:rPr>
            </w:pPr>
            <w:r w:rsidRPr="003346BA">
              <w:rPr>
                <w:color w:val="000000"/>
                <w:sz w:val="18"/>
                <w:szCs w:val="18"/>
                <w:vertAlign w:val="superscript"/>
              </w:rPr>
              <w:t> </w:t>
            </w:r>
          </w:p>
        </w:tc>
        <w:tc>
          <w:tcPr>
            <w:tcW w:w="740" w:type="dxa"/>
            <w:tcBorders>
              <w:top w:val="single" w:sz="4" w:space="0" w:color="auto"/>
              <w:left w:val="nil"/>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Pr>
                <w:color w:val="000000"/>
                <w:sz w:val="18"/>
                <w:szCs w:val="18"/>
                <w:vertAlign w:val="superscript"/>
              </w:rPr>
              <w:t>24723,4</w:t>
            </w:r>
          </w:p>
        </w:tc>
        <w:tc>
          <w:tcPr>
            <w:tcW w:w="904" w:type="dxa"/>
            <w:tcBorders>
              <w:top w:val="single" w:sz="4" w:space="0" w:color="auto"/>
              <w:left w:val="nil"/>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Pr>
                <w:color w:val="000000"/>
                <w:sz w:val="18"/>
                <w:szCs w:val="18"/>
                <w:vertAlign w:val="superscript"/>
              </w:rPr>
              <w:t>5944,3</w:t>
            </w:r>
          </w:p>
        </w:tc>
        <w:tc>
          <w:tcPr>
            <w:tcW w:w="711" w:type="dxa"/>
            <w:tcBorders>
              <w:top w:val="single" w:sz="4" w:space="0" w:color="auto"/>
              <w:left w:val="nil"/>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Pr>
                <w:color w:val="000000"/>
                <w:sz w:val="18"/>
                <w:szCs w:val="18"/>
                <w:vertAlign w:val="superscript"/>
              </w:rPr>
              <w:t>64,0</w:t>
            </w:r>
          </w:p>
        </w:tc>
        <w:tc>
          <w:tcPr>
            <w:tcW w:w="711" w:type="dxa"/>
            <w:tcBorders>
              <w:top w:val="single" w:sz="4" w:space="0" w:color="auto"/>
              <w:left w:val="nil"/>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Pr>
                <w:color w:val="000000"/>
                <w:sz w:val="18"/>
                <w:szCs w:val="18"/>
                <w:vertAlign w:val="superscript"/>
              </w:rPr>
              <w:t>0</w:t>
            </w:r>
          </w:p>
        </w:tc>
        <w:tc>
          <w:tcPr>
            <w:tcW w:w="902" w:type="dxa"/>
            <w:tcBorders>
              <w:top w:val="single" w:sz="4" w:space="0" w:color="auto"/>
              <w:left w:val="nil"/>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Pr>
                <w:color w:val="000000"/>
                <w:sz w:val="18"/>
                <w:szCs w:val="18"/>
                <w:vertAlign w:val="superscript"/>
              </w:rPr>
              <w:t>24538,2</w:t>
            </w:r>
          </w:p>
        </w:tc>
        <w:tc>
          <w:tcPr>
            <w:tcW w:w="851" w:type="dxa"/>
            <w:tcBorders>
              <w:top w:val="single" w:sz="4" w:space="0" w:color="auto"/>
              <w:left w:val="nil"/>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Pr>
                <w:color w:val="000000"/>
                <w:sz w:val="18"/>
                <w:szCs w:val="18"/>
                <w:vertAlign w:val="superscript"/>
              </w:rPr>
              <w:t>5909,9</w:t>
            </w:r>
          </w:p>
        </w:tc>
        <w:tc>
          <w:tcPr>
            <w:tcW w:w="618" w:type="dxa"/>
            <w:tcBorders>
              <w:top w:val="single" w:sz="4" w:space="0" w:color="auto"/>
              <w:left w:val="nil"/>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605" w:type="dxa"/>
            <w:tcBorders>
              <w:top w:val="single" w:sz="4" w:space="0" w:color="auto"/>
              <w:left w:val="nil"/>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nil"/>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Pr>
                <w:color w:val="000000"/>
                <w:sz w:val="18"/>
                <w:szCs w:val="18"/>
                <w:vertAlign w:val="superscript"/>
              </w:rPr>
              <w:t>10,3</w:t>
            </w:r>
          </w:p>
        </w:tc>
        <w:tc>
          <w:tcPr>
            <w:tcW w:w="801" w:type="dxa"/>
            <w:tcBorders>
              <w:top w:val="single" w:sz="4" w:space="0" w:color="auto"/>
              <w:left w:val="nil"/>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Pr>
                <w:color w:val="000000"/>
                <w:sz w:val="18"/>
                <w:szCs w:val="18"/>
                <w:vertAlign w:val="superscript"/>
              </w:rPr>
              <w:t>0</w:t>
            </w:r>
          </w:p>
        </w:tc>
        <w:tc>
          <w:tcPr>
            <w:tcW w:w="801" w:type="dxa"/>
            <w:tcBorders>
              <w:top w:val="single" w:sz="4" w:space="0" w:color="auto"/>
              <w:left w:val="nil"/>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110,90</w:t>
            </w:r>
          </w:p>
        </w:tc>
        <w:tc>
          <w:tcPr>
            <w:tcW w:w="711" w:type="dxa"/>
            <w:tcBorders>
              <w:top w:val="single" w:sz="4" w:space="0" w:color="auto"/>
              <w:left w:val="nil"/>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Pr>
                <w:color w:val="000000"/>
                <w:sz w:val="18"/>
                <w:szCs w:val="18"/>
                <w:vertAlign w:val="superscript"/>
              </w:rPr>
              <w:t>34,4</w:t>
            </w:r>
          </w:p>
        </w:tc>
        <w:tc>
          <w:tcPr>
            <w:tcW w:w="2046" w:type="dxa"/>
            <w:tcBorders>
              <w:top w:val="single" w:sz="4" w:space="0" w:color="auto"/>
              <w:left w:val="nil"/>
              <w:bottom w:val="single" w:sz="4" w:space="0" w:color="auto"/>
              <w:right w:val="single" w:sz="4" w:space="0" w:color="auto"/>
            </w:tcBorders>
            <w:shd w:val="clear" w:color="auto" w:fill="auto"/>
            <w:noWrap/>
            <w:hideMark/>
          </w:tcPr>
          <w:p w:rsidR="00E92D9D" w:rsidRPr="003346BA" w:rsidRDefault="00E92D9D" w:rsidP="00E92D9D">
            <w:pPr>
              <w:rPr>
                <w:color w:val="000000"/>
                <w:sz w:val="18"/>
                <w:szCs w:val="18"/>
                <w:vertAlign w:val="superscript"/>
              </w:rPr>
            </w:pPr>
            <w:r w:rsidRPr="003346BA">
              <w:rPr>
                <w:color w:val="000000"/>
                <w:sz w:val="18"/>
                <w:szCs w:val="18"/>
                <w:vertAlign w:val="superscript"/>
              </w:rPr>
              <w:t> </w:t>
            </w:r>
          </w:p>
        </w:tc>
      </w:tr>
      <w:tr w:rsidR="00E92D9D" w:rsidRPr="003346BA" w:rsidTr="001E17B4">
        <w:trPr>
          <w:gridAfter w:val="1"/>
          <w:wAfter w:w="546" w:type="dxa"/>
          <w:trHeight w:val="330"/>
        </w:trPr>
        <w:tc>
          <w:tcPr>
            <w:tcW w:w="15178" w:type="dxa"/>
            <w:gridSpan w:val="15"/>
            <w:tcBorders>
              <w:top w:val="single" w:sz="4" w:space="0" w:color="auto"/>
              <w:left w:val="single" w:sz="4" w:space="0" w:color="auto"/>
              <w:bottom w:val="single" w:sz="4" w:space="0" w:color="auto"/>
              <w:right w:val="single" w:sz="4" w:space="0" w:color="auto"/>
            </w:tcBorders>
            <w:shd w:val="clear" w:color="auto" w:fill="auto"/>
            <w:noWrap/>
            <w:hideMark/>
          </w:tcPr>
          <w:p w:rsidR="00E92D9D" w:rsidRPr="003346BA" w:rsidRDefault="00E92D9D" w:rsidP="00E92D9D">
            <w:pPr>
              <w:jc w:val="center"/>
              <w:rPr>
                <w:bCs/>
                <w:sz w:val="18"/>
                <w:szCs w:val="18"/>
                <w:vertAlign w:val="superscript"/>
              </w:rPr>
            </w:pPr>
            <w:r w:rsidRPr="003346BA">
              <w:rPr>
                <w:bCs/>
                <w:sz w:val="18"/>
                <w:szCs w:val="18"/>
                <w:vertAlign w:val="superscript"/>
              </w:rPr>
              <w:t>Подпрограмма №2 «Организация досуга, туристских и культурно-развлекательных программ»</w:t>
            </w:r>
          </w:p>
        </w:tc>
      </w:tr>
      <w:tr w:rsidR="00E92D9D" w:rsidRPr="003346BA" w:rsidTr="007903CB">
        <w:trPr>
          <w:gridAfter w:val="1"/>
          <w:wAfter w:w="546" w:type="dxa"/>
          <w:trHeight w:val="1924"/>
        </w:trPr>
        <w:tc>
          <w:tcPr>
            <w:tcW w:w="2702" w:type="dxa"/>
            <w:tcBorders>
              <w:top w:val="nil"/>
              <w:left w:val="single" w:sz="4" w:space="0" w:color="auto"/>
              <w:bottom w:val="single" w:sz="4" w:space="0" w:color="auto"/>
              <w:right w:val="single" w:sz="4" w:space="0" w:color="auto"/>
            </w:tcBorders>
            <w:shd w:val="clear" w:color="auto" w:fill="auto"/>
            <w:hideMark/>
          </w:tcPr>
          <w:p w:rsidR="00E92D9D" w:rsidRPr="003346BA" w:rsidRDefault="00E92D9D" w:rsidP="00E92D9D">
            <w:pPr>
              <w:rPr>
                <w:color w:val="000000"/>
                <w:sz w:val="18"/>
                <w:szCs w:val="18"/>
                <w:vertAlign w:val="superscript"/>
              </w:rPr>
            </w:pPr>
            <w:r w:rsidRPr="003346BA">
              <w:rPr>
                <w:color w:val="000000"/>
                <w:sz w:val="18"/>
                <w:szCs w:val="18"/>
                <w:vertAlign w:val="superscript"/>
              </w:rPr>
              <w:t>1.1Организация туристских и культурно - развлекательных программ</w:t>
            </w:r>
          </w:p>
        </w:tc>
        <w:tc>
          <w:tcPr>
            <w:tcW w:w="1274" w:type="dxa"/>
            <w:tcBorders>
              <w:top w:val="nil"/>
              <w:left w:val="nil"/>
              <w:bottom w:val="single" w:sz="4" w:space="0" w:color="auto"/>
              <w:right w:val="single" w:sz="4" w:space="0" w:color="auto"/>
            </w:tcBorders>
            <w:shd w:val="clear" w:color="auto" w:fill="auto"/>
            <w:hideMark/>
          </w:tcPr>
          <w:p w:rsidR="00E92D9D" w:rsidRPr="003346BA" w:rsidRDefault="00E92D9D" w:rsidP="00E92D9D">
            <w:pPr>
              <w:rPr>
                <w:color w:val="000000"/>
                <w:sz w:val="18"/>
                <w:szCs w:val="18"/>
                <w:vertAlign w:val="superscript"/>
              </w:rPr>
            </w:pPr>
            <w:r w:rsidRPr="003346BA">
              <w:rPr>
                <w:color w:val="000000"/>
                <w:sz w:val="18"/>
                <w:szCs w:val="18"/>
                <w:vertAlign w:val="superscript"/>
              </w:rPr>
              <w:t xml:space="preserve">Отдел по вопросам молодежи, спорта, НКО, культуры и туризма, </w:t>
            </w:r>
            <w:r w:rsidRPr="003346BA">
              <w:rPr>
                <w:color w:val="000000"/>
                <w:sz w:val="18"/>
                <w:szCs w:val="18"/>
                <w:vertAlign w:val="superscript"/>
              </w:rPr>
              <w:br/>
              <w:t>администрации МО «Ленский муниципальный район»</w:t>
            </w:r>
            <w:r w:rsidRPr="003346BA">
              <w:rPr>
                <w:color w:val="000000"/>
                <w:sz w:val="18"/>
                <w:szCs w:val="18"/>
                <w:vertAlign w:val="superscript"/>
              </w:rPr>
              <w:br/>
              <w:t>МБУК «ЦНКТ»</w:t>
            </w:r>
          </w:p>
        </w:tc>
        <w:tc>
          <w:tcPr>
            <w:tcW w:w="740" w:type="dxa"/>
            <w:tcBorders>
              <w:top w:val="nil"/>
              <w:left w:val="nil"/>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Pr>
                <w:color w:val="000000"/>
                <w:sz w:val="18"/>
                <w:szCs w:val="18"/>
                <w:vertAlign w:val="superscript"/>
              </w:rPr>
              <w:t>43822,1</w:t>
            </w:r>
          </w:p>
        </w:tc>
        <w:tc>
          <w:tcPr>
            <w:tcW w:w="904" w:type="dxa"/>
            <w:tcBorders>
              <w:top w:val="nil"/>
              <w:left w:val="nil"/>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Pr>
                <w:color w:val="000000"/>
                <w:sz w:val="18"/>
                <w:szCs w:val="18"/>
                <w:vertAlign w:val="superscript"/>
              </w:rPr>
              <w:t>11240,8</w:t>
            </w:r>
          </w:p>
        </w:tc>
        <w:tc>
          <w:tcPr>
            <w:tcW w:w="711" w:type="dxa"/>
            <w:tcBorders>
              <w:top w:val="nil"/>
              <w:left w:val="nil"/>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902" w:type="dxa"/>
            <w:tcBorders>
              <w:top w:val="nil"/>
              <w:left w:val="nil"/>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Pr>
                <w:color w:val="000000"/>
                <w:sz w:val="18"/>
                <w:szCs w:val="18"/>
                <w:vertAlign w:val="superscript"/>
              </w:rPr>
              <w:t>42322,1</w:t>
            </w:r>
          </w:p>
        </w:tc>
        <w:tc>
          <w:tcPr>
            <w:tcW w:w="851" w:type="dxa"/>
            <w:tcBorders>
              <w:top w:val="nil"/>
              <w:left w:val="nil"/>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Pr>
                <w:color w:val="000000"/>
                <w:sz w:val="18"/>
                <w:szCs w:val="18"/>
                <w:vertAlign w:val="superscript"/>
              </w:rPr>
              <w:t>10579,8</w:t>
            </w:r>
          </w:p>
        </w:tc>
        <w:tc>
          <w:tcPr>
            <w:tcW w:w="618" w:type="dxa"/>
            <w:tcBorders>
              <w:top w:val="nil"/>
              <w:left w:val="nil"/>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605" w:type="dxa"/>
            <w:tcBorders>
              <w:top w:val="nil"/>
              <w:left w:val="nil"/>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1500,00</w:t>
            </w:r>
          </w:p>
        </w:tc>
        <w:tc>
          <w:tcPr>
            <w:tcW w:w="711" w:type="dxa"/>
            <w:tcBorders>
              <w:top w:val="nil"/>
              <w:left w:val="nil"/>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Pr>
                <w:color w:val="000000"/>
                <w:sz w:val="18"/>
                <w:szCs w:val="18"/>
                <w:vertAlign w:val="superscript"/>
              </w:rPr>
              <w:t>661,0</w:t>
            </w:r>
          </w:p>
        </w:tc>
        <w:tc>
          <w:tcPr>
            <w:tcW w:w="2046" w:type="dxa"/>
            <w:tcBorders>
              <w:top w:val="nil"/>
              <w:left w:val="nil"/>
              <w:bottom w:val="single" w:sz="4" w:space="0" w:color="auto"/>
              <w:right w:val="single" w:sz="4" w:space="0" w:color="auto"/>
            </w:tcBorders>
            <w:shd w:val="clear" w:color="auto" w:fill="auto"/>
            <w:hideMark/>
          </w:tcPr>
          <w:p w:rsidR="00E92D9D" w:rsidRPr="003346BA" w:rsidRDefault="00E92D9D" w:rsidP="00E92D9D">
            <w:pPr>
              <w:rPr>
                <w:color w:val="000000"/>
                <w:sz w:val="18"/>
                <w:szCs w:val="18"/>
                <w:vertAlign w:val="superscript"/>
              </w:rPr>
            </w:pPr>
            <w:r w:rsidRPr="003346BA">
              <w:rPr>
                <w:color w:val="000000"/>
                <w:sz w:val="18"/>
                <w:szCs w:val="18"/>
                <w:vertAlign w:val="superscript"/>
              </w:rPr>
              <w:t>Организация досуга населения. Создание условий для туристской привлекательности Ленского района, увеличение посещаемости к 20</w:t>
            </w:r>
            <w:r>
              <w:rPr>
                <w:color w:val="000000"/>
                <w:sz w:val="18"/>
                <w:szCs w:val="18"/>
                <w:vertAlign w:val="superscript"/>
              </w:rPr>
              <w:t>30</w:t>
            </w:r>
            <w:r w:rsidRPr="003346BA">
              <w:rPr>
                <w:color w:val="000000"/>
                <w:sz w:val="18"/>
                <w:szCs w:val="18"/>
                <w:vertAlign w:val="superscript"/>
              </w:rPr>
              <w:t xml:space="preserve"> году на </w:t>
            </w:r>
            <w:r>
              <w:rPr>
                <w:color w:val="000000"/>
                <w:sz w:val="18"/>
                <w:szCs w:val="18"/>
                <w:vertAlign w:val="superscript"/>
              </w:rPr>
              <w:t>300</w:t>
            </w:r>
            <w:r w:rsidRPr="003346BA">
              <w:rPr>
                <w:color w:val="000000"/>
                <w:sz w:val="18"/>
                <w:szCs w:val="18"/>
                <w:vertAlign w:val="superscript"/>
              </w:rPr>
              <w:t>% от уровня 20</w:t>
            </w:r>
            <w:r>
              <w:rPr>
                <w:color w:val="000000"/>
                <w:sz w:val="18"/>
                <w:szCs w:val="18"/>
                <w:vertAlign w:val="superscript"/>
              </w:rPr>
              <w:t>19</w:t>
            </w:r>
            <w:r w:rsidRPr="003346BA">
              <w:rPr>
                <w:color w:val="000000"/>
                <w:sz w:val="18"/>
                <w:szCs w:val="18"/>
                <w:vertAlign w:val="superscript"/>
              </w:rPr>
              <w:t xml:space="preserve"> года.</w:t>
            </w:r>
          </w:p>
        </w:tc>
      </w:tr>
      <w:tr w:rsidR="00E92D9D" w:rsidRPr="003346BA" w:rsidTr="007903CB">
        <w:trPr>
          <w:gridAfter w:val="1"/>
          <w:wAfter w:w="546" w:type="dxa"/>
          <w:trHeight w:val="974"/>
        </w:trPr>
        <w:tc>
          <w:tcPr>
            <w:tcW w:w="2702" w:type="dxa"/>
            <w:tcBorders>
              <w:top w:val="nil"/>
              <w:left w:val="single" w:sz="4" w:space="0" w:color="auto"/>
              <w:bottom w:val="single" w:sz="4" w:space="0" w:color="auto"/>
              <w:right w:val="single" w:sz="4" w:space="0" w:color="auto"/>
            </w:tcBorders>
            <w:shd w:val="clear" w:color="auto" w:fill="auto"/>
            <w:hideMark/>
          </w:tcPr>
          <w:p w:rsidR="00E92D9D" w:rsidRPr="003346BA" w:rsidRDefault="00E92D9D" w:rsidP="00E92D9D">
            <w:pPr>
              <w:rPr>
                <w:color w:val="000000"/>
                <w:sz w:val="18"/>
                <w:szCs w:val="18"/>
                <w:vertAlign w:val="superscript"/>
              </w:rPr>
            </w:pPr>
            <w:r w:rsidRPr="003346BA">
              <w:rPr>
                <w:color w:val="000000"/>
                <w:sz w:val="18"/>
                <w:szCs w:val="18"/>
                <w:vertAlign w:val="superscript"/>
              </w:rPr>
              <w:t xml:space="preserve">1.2 Строительство нового клуба в п. Сойга </w:t>
            </w:r>
          </w:p>
        </w:tc>
        <w:tc>
          <w:tcPr>
            <w:tcW w:w="1274" w:type="dxa"/>
            <w:tcBorders>
              <w:top w:val="nil"/>
              <w:left w:val="nil"/>
              <w:bottom w:val="single" w:sz="4" w:space="0" w:color="auto"/>
              <w:right w:val="single" w:sz="4" w:space="0" w:color="auto"/>
            </w:tcBorders>
            <w:shd w:val="clear" w:color="auto" w:fill="auto"/>
            <w:hideMark/>
          </w:tcPr>
          <w:p w:rsidR="00E92D9D" w:rsidRPr="003346BA" w:rsidRDefault="00E92D9D" w:rsidP="00E92D9D">
            <w:pPr>
              <w:rPr>
                <w:color w:val="000000"/>
                <w:sz w:val="18"/>
                <w:szCs w:val="18"/>
                <w:vertAlign w:val="superscript"/>
              </w:rPr>
            </w:pPr>
            <w:r w:rsidRPr="003346BA">
              <w:rPr>
                <w:color w:val="000000"/>
                <w:sz w:val="18"/>
                <w:szCs w:val="18"/>
                <w:vertAlign w:val="superscript"/>
              </w:rPr>
              <w:t>Администрация МО «Ленский муниципальный район»</w:t>
            </w:r>
            <w:r w:rsidRPr="003346BA">
              <w:rPr>
                <w:color w:val="000000"/>
                <w:sz w:val="18"/>
                <w:szCs w:val="18"/>
                <w:vertAlign w:val="superscript"/>
              </w:rPr>
              <w:br/>
              <w:t>МБУК «ЦНКТ»</w:t>
            </w:r>
          </w:p>
        </w:tc>
        <w:tc>
          <w:tcPr>
            <w:tcW w:w="740" w:type="dxa"/>
            <w:tcBorders>
              <w:top w:val="nil"/>
              <w:left w:val="nil"/>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904" w:type="dxa"/>
            <w:tcBorders>
              <w:top w:val="nil"/>
              <w:left w:val="nil"/>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902" w:type="dxa"/>
            <w:tcBorders>
              <w:top w:val="nil"/>
              <w:left w:val="nil"/>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851" w:type="dxa"/>
            <w:tcBorders>
              <w:top w:val="nil"/>
              <w:left w:val="nil"/>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618" w:type="dxa"/>
            <w:tcBorders>
              <w:top w:val="nil"/>
              <w:left w:val="nil"/>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605" w:type="dxa"/>
            <w:tcBorders>
              <w:top w:val="nil"/>
              <w:left w:val="nil"/>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2046" w:type="dxa"/>
            <w:tcBorders>
              <w:top w:val="nil"/>
              <w:left w:val="nil"/>
              <w:bottom w:val="single" w:sz="4" w:space="0" w:color="auto"/>
              <w:right w:val="single" w:sz="4" w:space="0" w:color="auto"/>
            </w:tcBorders>
            <w:shd w:val="clear" w:color="auto" w:fill="auto"/>
            <w:hideMark/>
          </w:tcPr>
          <w:p w:rsidR="00E92D9D" w:rsidRPr="003346BA" w:rsidRDefault="00E92D9D" w:rsidP="00E92D9D">
            <w:pPr>
              <w:rPr>
                <w:color w:val="000000"/>
                <w:sz w:val="18"/>
                <w:szCs w:val="18"/>
                <w:vertAlign w:val="superscript"/>
              </w:rPr>
            </w:pPr>
            <w:r w:rsidRPr="003346BA">
              <w:rPr>
                <w:color w:val="000000"/>
                <w:sz w:val="18"/>
                <w:szCs w:val="18"/>
                <w:vertAlign w:val="superscript"/>
              </w:rPr>
              <w:t>Подготовлена площадка под строительство клуба в 2018 году.</w:t>
            </w:r>
          </w:p>
        </w:tc>
      </w:tr>
      <w:tr w:rsidR="00E92D9D" w:rsidRPr="003346BA" w:rsidTr="007903CB">
        <w:trPr>
          <w:gridAfter w:val="1"/>
          <w:wAfter w:w="546" w:type="dxa"/>
          <w:trHeight w:val="2051"/>
        </w:trPr>
        <w:tc>
          <w:tcPr>
            <w:tcW w:w="2702" w:type="dxa"/>
            <w:tcBorders>
              <w:top w:val="single" w:sz="4" w:space="0" w:color="auto"/>
              <w:left w:val="single" w:sz="4" w:space="0" w:color="auto"/>
              <w:bottom w:val="single" w:sz="4" w:space="0" w:color="auto"/>
              <w:right w:val="single" w:sz="4" w:space="0" w:color="auto"/>
            </w:tcBorders>
            <w:shd w:val="clear" w:color="auto" w:fill="auto"/>
            <w:hideMark/>
          </w:tcPr>
          <w:p w:rsidR="00E92D9D" w:rsidRPr="003346BA" w:rsidRDefault="00E92D9D" w:rsidP="00E92D9D">
            <w:pPr>
              <w:rPr>
                <w:color w:val="000000"/>
                <w:sz w:val="18"/>
                <w:szCs w:val="18"/>
                <w:vertAlign w:val="superscript"/>
              </w:rPr>
            </w:pPr>
            <w:r w:rsidRPr="003346BA">
              <w:rPr>
                <w:color w:val="000000"/>
                <w:sz w:val="18"/>
                <w:szCs w:val="18"/>
                <w:vertAlign w:val="superscript"/>
              </w:rPr>
              <w:t>1.3 Развитие и укрепление материально-технической базы МБУК «Центр народной культуры и туризма»</w:t>
            </w:r>
          </w:p>
        </w:tc>
        <w:tc>
          <w:tcPr>
            <w:tcW w:w="1274" w:type="dxa"/>
            <w:tcBorders>
              <w:top w:val="single" w:sz="4" w:space="0" w:color="auto"/>
              <w:left w:val="nil"/>
              <w:bottom w:val="single" w:sz="4" w:space="0" w:color="auto"/>
              <w:right w:val="single" w:sz="4" w:space="0" w:color="auto"/>
            </w:tcBorders>
            <w:shd w:val="clear" w:color="auto" w:fill="auto"/>
            <w:hideMark/>
          </w:tcPr>
          <w:p w:rsidR="00E92D9D" w:rsidRPr="003346BA" w:rsidRDefault="00E92D9D" w:rsidP="00E92D9D">
            <w:pPr>
              <w:rPr>
                <w:color w:val="000000"/>
                <w:sz w:val="18"/>
                <w:szCs w:val="18"/>
                <w:vertAlign w:val="superscript"/>
              </w:rPr>
            </w:pPr>
            <w:r w:rsidRPr="003346BA">
              <w:rPr>
                <w:color w:val="000000"/>
                <w:sz w:val="18"/>
                <w:szCs w:val="18"/>
                <w:vertAlign w:val="superscript"/>
              </w:rPr>
              <w:t xml:space="preserve">Отдел по вопросам молодежи, спорта, НКО, культуры и туризма, </w:t>
            </w:r>
            <w:r w:rsidRPr="003346BA">
              <w:rPr>
                <w:color w:val="000000"/>
                <w:sz w:val="18"/>
                <w:szCs w:val="18"/>
                <w:vertAlign w:val="superscript"/>
              </w:rPr>
              <w:br/>
              <w:t>администрации МО «Ленский муниципальный район»</w:t>
            </w:r>
            <w:r w:rsidRPr="003346BA">
              <w:rPr>
                <w:color w:val="000000"/>
                <w:sz w:val="18"/>
                <w:szCs w:val="18"/>
                <w:vertAlign w:val="superscript"/>
              </w:rPr>
              <w:br/>
              <w:t>МБУК «ЦНКТ»</w:t>
            </w:r>
          </w:p>
        </w:tc>
        <w:tc>
          <w:tcPr>
            <w:tcW w:w="740" w:type="dxa"/>
            <w:tcBorders>
              <w:top w:val="single" w:sz="4" w:space="0" w:color="auto"/>
              <w:left w:val="nil"/>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Pr>
                <w:color w:val="000000"/>
                <w:sz w:val="18"/>
                <w:szCs w:val="18"/>
                <w:vertAlign w:val="superscript"/>
              </w:rPr>
              <w:t>1522,8</w:t>
            </w:r>
          </w:p>
        </w:tc>
        <w:tc>
          <w:tcPr>
            <w:tcW w:w="904" w:type="dxa"/>
            <w:tcBorders>
              <w:top w:val="single" w:sz="4" w:space="0" w:color="auto"/>
              <w:left w:val="nil"/>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Pr>
                <w:color w:val="000000"/>
                <w:sz w:val="18"/>
                <w:szCs w:val="18"/>
                <w:vertAlign w:val="superscript"/>
              </w:rPr>
              <w:t>200,0</w:t>
            </w:r>
          </w:p>
        </w:tc>
        <w:tc>
          <w:tcPr>
            <w:tcW w:w="711" w:type="dxa"/>
            <w:tcBorders>
              <w:top w:val="single" w:sz="4" w:space="0" w:color="auto"/>
              <w:left w:val="nil"/>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Pr>
                <w:color w:val="000000"/>
                <w:sz w:val="18"/>
                <w:szCs w:val="18"/>
                <w:vertAlign w:val="superscript"/>
              </w:rPr>
              <w:t>1107,2</w:t>
            </w:r>
          </w:p>
        </w:tc>
        <w:tc>
          <w:tcPr>
            <w:tcW w:w="711" w:type="dxa"/>
            <w:tcBorders>
              <w:top w:val="single" w:sz="4" w:space="0" w:color="auto"/>
              <w:left w:val="nil"/>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902" w:type="dxa"/>
            <w:tcBorders>
              <w:top w:val="single" w:sz="4" w:space="0" w:color="auto"/>
              <w:left w:val="nil"/>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Pr>
                <w:color w:val="000000"/>
                <w:sz w:val="18"/>
                <w:szCs w:val="18"/>
                <w:vertAlign w:val="superscript"/>
              </w:rPr>
              <w:t>92,6</w:t>
            </w:r>
          </w:p>
        </w:tc>
        <w:tc>
          <w:tcPr>
            <w:tcW w:w="851" w:type="dxa"/>
            <w:tcBorders>
              <w:top w:val="single" w:sz="4" w:space="0" w:color="auto"/>
              <w:left w:val="nil"/>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618" w:type="dxa"/>
            <w:tcBorders>
              <w:top w:val="single" w:sz="4" w:space="0" w:color="auto"/>
              <w:left w:val="nil"/>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605" w:type="dxa"/>
            <w:tcBorders>
              <w:top w:val="single" w:sz="4" w:space="0" w:color="auto"/>
              <w:left w:val="nil"/>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nil"/>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Pr>
                <w:color w:val="000000"/>
                <w:sz w:val="18"/>
                <w:szCs w:val="18"/>
                <w:vertAlign w:val="superscript"/>
              </w:rPr>
              <w:t>123,0</w:t>
            </w:r>
          </w:p>
        </w:tc>
        <w:tc>
          <w:tcPr>
            <w:tcW w:w="801" w:type="dxa"/>
            <w:tcBorders>
              <w:top w:val="single" w:sz="4" w:space="0" w:color="auto"/>
              <w:left w:val="nil"/>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nil"/>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200,00</w:t>
            </w:r>
          </w:p>
        </w:tc>
        <w:tc>
          <w:tcPr>
            <w:tcW w:w="711" w:type="dxa"/>
            <w:tcBorders>
              <w:top w:val="single" w:sz="4" w:space="0" w:color="auto"/>
              <w:left w:val="nil"/>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Pr>
                <w:color w:val="000000"/>
                <w:sz w:val="18"/>
                <w:szCs w:val="18"/>
                <w:vertAlign w:val="superscript"/>
              </w:rPr>
              <w:t>200,0</w:t>
            </w:r>
          </w:p>
        </w:tc>
        <w:tc>
          <w:tcPr>
            <w:tcW w:w="2046" w:type="dxa"/>
            <w:tcBorders>
              <w:top w:val="single" w:sz="4" w:space="0" w:color="auto"/>
              <w:left w:val="nil"/>
              <w:bottom w:val="single" w:sz="4" w:space="0" w:color="auto"/>
              <w:right w:val="single" w:sz="4" w:space="0" w:color="auto"/>
            </w:tcBorders>
            <w:shd w:val="clear" w:color="auto" w:fill="auto"/>
            <w:hideMark/>
          </w:tcPr>
          <w:p w:rsidR="00E92D9D" w:rsidRPr="003346BA" w:rsidRDefault="00E92D9D" w:rsidP="00E92D9D">
            <w:pPr>
              <w:rPr>
                <w:color w:val="000000"/>
                <w:sz w:val="18"/>
                <w:szCs w:val="18"/>
                <w:vertAlign w:val="superscript"/>
              </w:rPr>
            </w:pPr>
            <w:r w:rsidRPr="009C63D9">
              <w:rPr>
                <w:color w:val="000000"/>
                <w:sz w:val="18"/>
                <w:szCs w:val="18"/>
                <w:vertAlign w:val="superscript"/>
              </w:rPr>
              <w:t>За первый квартал 202</w:t>
            </w:r>
            <w:r>
              <w:rPr>
                <w:color w:val="000000"/>
                <w:sz w:val="18"/>
                <w:szCs w:val="18"/>
                <w:vertAlign w:val="superscript"/>
              </w:rPr>
              <w:t>4</w:t>
            </w:r>
            <w:r w:rsidRPr="009C63D9">
              <w:rPr>
                <w:color w:val="000000"/>
                <w:sz w:val="18"/>
                <w:szCs w:val="18"/>
                <w:vertAlign w:val="superscript"/>
              </w:rPr>
              <w:t xml:space="preserve"> г. приобретены: струйный принтер</w:t>
            </w:r>
            <w:r>
              <w:rPr>
                <w:color w:val="000000"/>
                <w:sz w:val="18"/>
                <w:szCs w:val="18"/>
                <w:vertAlign w:val="superscript"/>
              </w:rPr>
              <w:t>, баннеры</w:t>
            </w:r>
            <w:r w:rsidRPr="009C63D9">
              <w:rPr>
                <w:color w:val="000000"/>
                <w:sz w:val="18"/>
                <w:szCs w:val="18"/>
                <w:vertAlign w:val="superscript"/>
              </w:rPr>
              <w:t xml:space="preserve"> -2 шт</w:t>
            </w:r>
            <w:r>
              <w:rPr>
                <w:color w:val="000000"/>
                <w:sz w:val="18"/>
                <w:szCs w:val="18"/>
                <w:vertAlign w:val="superscript"/>
              </w:rPr>
              <w:t>.</w:t>
            </w:r>
            <w:r w:rsidRPr="009C63D9">
              <w:rPr>
                <w:color w:val="000000"/>
                <w:sz w:val="18"/>
                <w:szCs w:val="18"/>
                <w:vertAlign w:val="superscript"/>
              </w:rPr>
              <w:t>,</w:t>
            </w:r>
            <w:r>
              <w:rPr>
                <w:color w:val="000000"/>
                <w:sz w:val="18"/>
                <w:szCs w:val="18"/>
                <w:vertAlign w:val="superscript"/>
              </w:rPr>
              <w:t xml:space="preserve"> </w:t>
            </w:r>
            <w:r w:rsidRPr="009C63D9">
              <w:rPr>
                <w:color w:val="000000"/>
                <w:sz w:val="18"/>
                <w:szCs w:val="18"/>
                <w:vertAlign w:val="superscript"/>
              </w:rPr>
              <w:t>стойки для акустики,</w:t>
            </w:r>
            <w:r>
              <w:rPr>
                <w:color w:val="000000"/>
                <w:sz w:val="18"/>
                <w:szCs w:val="18"/>
                <w:vertAlign w:val="superscript"/>
              </w:rPr>
              <w:t xml:space="preserve"> </w:t>
            </w:r>
            <w:r w:rsidRPr="009C63D9">
              <w:rPr>
                <w:color w:val="000000"/>
                <w:sz w:val="18"/>
                <w:szCs w:val="18"/>
                <w:vertAlign w:val="superscript"/>
              </w:rPr>
              <w:t>реквизит,</w:t>
            </w:r>
            <w:r>
              <w:rPr>
                <w:color w:val="000000"/>
                <w:sz w:val="18"/>
                <w:szCs w:val="18"/>
                <w:vertAlign w:val="superscript"/>
              </w:rPr>
              <w:t xml:space="preserve"> </w:t>
            </w:r>
            <w:r w:rsidRPr="009C63D9">
              <w:rPr>
                <w:color w:val="000000"/>
                <w:sz w:val="18"/>
                <w:szCs w:val="18"/>
                <w:vertAlign w:val="superscript"/>
              </w:rPr>
              <w:t>динамик,</w:t>
            </w:r>
            <w:r>
              <w:rPr>
                <w:color w:val="000000"/>
                <w:sz w:val="18"/>
                <w:szCs w:val="18"/>
                <w:vertAlign w:val="superscript"/>
              </w:rPr>
              <w:t xml:space="preserve"> </w:t>
            </w:r>
            <w:r w:rsidRPr="009C63D9">
              <w:rPr>
                <w:color w:val="000000"/>
                <w:sz w:val="18"/>
                <w:szCs w:val="18"/>
                <w:vertAlign w:val="superscript"/>
              </w:rPr>
              <w:t>дверь металлическая</w:t>
            </w:r>
            <w:r>
              <w:rPr>
                <w:color w:val="000000"/>
                <w:sz w:val="18"/>
                <w:szCs w:val="18"/>
                <w:vertAlign w:val="superscript"/>
              </w:rPr>
              <w:t>, микшерные</w:t>
            </w:r>
            <w:r w:rsidRPr="009C63D9">
              <w:rPr>
                <w:color w:val="000000"/>
                <w:sz w:val="18"/>
                <w:szCs w:val="18"/>
                <w:vertAlign w:val="superscript"/>
              </w:rPr>
              <w:t xml:space="preserve"> пульты- 2 шт</w:t>
            </w:r>
            <w:r>
              <w:rPr>
                <w:color w:val="000000"/>
                <w:sz w:val="18"/>
                <w:szCs w:val="18"/>
                <w:vertAlign w:val="superscript"/>
              </w:rPr>
              <w:t>.</w:t>
            </w:r>
            <w:r w:rsidRPr="009C63D9">
              <w:rPr>
                <w:color w:val="000000"/>
                <w:sz w:val="18"/>
                <w:szCs w:val="18"/>
                <w:vertAlign w:val="superscript"/>
              </w:rPr>
              <w:t>,</w:t>
            </w:r>
            <w:r>
              <w:rPr>
                <w:color w:val="000000"/>
                <w:sz w:val="18"/>
                <w:szCs w:val="18"/>
                <w:vertAlign w:val="superscript"/>
              </w:rPr>
              <w:t xml:space="preserve"> </w:t>
            </w:r>
            <w:r w:rsidRPr="009C63D9">
              <w:rPr>
                <w:color w:val="000000"/>
                <w:sz w:val="18"/>
                <w:szCs w:val="18"/>
                <w:vertAlign w:val="superscript"/>
              </w:rPr>
              <w:t>принтер,</w:t>
            </w:r>
            <w:r>
              <w:rPr>
                <w:color w:val="000000"/>
                <w:sz w:val="18"/>
                <w:szCs w:val="18"/>
                <w:vertAlign w:val="superscript"/>
              </w:rPr>
              <w:t xml:space="preserve"> </w:t>
            </w:r>
            <w:r w:rsidRPr="009C63D9">
              <w:rPr>
                <w:color w:val="000000"/>
                <w:sz w:val="18"/>
                <w:szCs w:val="18"/>
                <w:vertAlign w:val="superscript"/>
              </w:rPr>
              <w:t>мониторы- 2 шт</w:t>
            </w:r>
            <w:r>
              <w:rPr>
                <w:color w:val="000000"/>
                <w:sz w:val="18"/>
                <w:szCs w:val="18"/>
                <w:vertAlign w:val="superscript"/>
              </w:rPr>
              <w:t>.</w:t>
            </w:r>
            <w:r w:rsidRPr="009C63D9">
              <w:rPr>
                <w:color w:val="000000"/>
                <w:sz w:val="18"/>
                <w:szCs w:val="18"/>
                <w:vertAlign w:val="superscript"/>
              </w:rPr>
              <w:t>,</w:t>
            </w:r>
            <w:r>
              <w:rPr>
                <w:color w:val="000000"/>
                <w:sz w:val="18"/>
                <w:szCs w:val="18"/>
                <w:vertAlign w:val="superscript"/>
              </w:rPr>
              <w:t xml:space="preserve"> </w:t>
            </w:r>
            <w:r w:rsidRPr="009C63D9">
              <w:rPr>
                <w:color w:val="000000"/>
                <w:sz w:val="18"/>
                <w:szCs w:val="18"/>
                <w:vertAlign w:val="superscript"/>
              </w:rPr>
              <w:t>баян,</w:t>
            </w:r>
            <w:r>
              <w:rPr>
                <w:color w:val="000000"/>
                <w:sz w:val="18"/>
                <w:szCs w:val="18"/>
                <w:vertAlign w:val="superscript"/>
              </w:rPr>
              <w:t xml:space="preserve"> </w:t>
            </w:r>
            <w:r w:rsidRPr="009C63D9">
              <w:rPr>
                <w:color w:val="000000"/>
                <w:sz w:val="18"/>
                <w:szCs w:val="18"/>
                <w:vertAlign w:val="superscript"/>
              </w:rPr>
              <w:t>ткани для пошива костюмов,</w:t>
            </w:r>
            <w:r>
              <w:rPr>
                <w:color w:val="000000"/>
                <w:sz w:val="18"/>
                <w:szCs w:val="18"/>
                <w:vertAlign w:val="superscript"/>
              </w:rPr>
              <w:t xml:space="preserve"> </w:t>
            </w:r>
            <w:r w:rsidRPr="009C63D9">
              <w:rPr>
                <w:color w:val="000000"/>
                <w:sz w:val="18"/>
                <w:szCs w:val="18"/>
                <w:vertAlign w:val="superscript"/>
              </w:rPr>
              <w:t>сценическая обувь.</w:t>
            </w:r>
            <w:r>
              <w:rPr>
                <w:color w:val="000000"/>
                <w:sz w:val="18"/>
                <w:szCs w:val="18"/>
                <w:vertAlign w:val="superscript"/>
              </w:rPr>
              <w:t xml:space="preserve"> </w:t>
            </w:r>
          </w:p>
        </w:tc>
      </w:tr>
      <w:tr w:rsidR="00E92D9D" w:rsidRPr="003346BA" w:rsidTr="001A35E5">
        <w:trPr>
          <w:gridAfter w:val="1"/>
          <w:wAfter w:w="546" w:type="dxa"/>
          <w:trHeight w:val="1230"/>
        </w:trPr>
        <w:tc>
          <w:tcPr>
            <w:tcW w:w="2702" w:type="dxa"/>
            <w:tcBorders>
              <w:top w:val="single" w:sz="4" w:space="0" w:color="auto"/>
              <w:left w:val="single" w:sz="4" w:space="0" w:color="auto"/>
              <w:bottom w:val="single" w:sz="6" w:space="0" w:color="auto"/>
              <w:right w:val="single" w:sz="4" w:space="0" w:color="auto"/>
            </w:tcBorders>
            <w:shd w:val="clear" w:color="auto" w:fill="auto"/>
            <w:hideMark/>
          </w:tcPr>
          <w:p w:rsidR="00E92D9D" w:rsidRPr="003346BA" w:rsidRDefault="00E92D9D" w:rsidP="00E92D9D">
            <w:pPr>
              <w:rPr>
                <w:color w:val="000000"/>
                <w:sz w:val="18"/>
                <w:szCs w:val="18"/>
                <w:vertAlign w:val="superscript"/>
              </w:rPr>
            </w:pPr>
            <w:r w:rsidRPr="003346BA">
              <w:rPr>
                <w:color w:val="000000"/>
                <w:sz w:val="18"/>
                <w:szCs w:val="18"/>
                <w:vertAlign w:val="superscript"/>
              </w:rPr>
              <w:lastRenderedPageBreak/>
              <w:t xml:space="preserve">1.4 Приобретение мебели </w:t>
            </w:r>
          </w:p>
        </w:tc>
        <w:tc>
          <w:tcPr>
            <w:tcW w:w="1274" w:type="dxa"/>
            <w:tcBorders>
              <w:top w:val="single" w:sz="4" w:space="0" w:color="auto"/>
              <w:left w:val="nil"/>
              <w:bottom w:val="single" w:sz="6" w:space="0" w:color="auto"/>
              <w:right w:val="single" w:sz="4" w:space="0" w:color="auto"/>
            </w:tcBorders>
            <w:shd w:val="clear" w:color="auto" w:fill="auto"/>
            <w:hideMark/>
          </w:tcPr>
          <w:p w:rsidR="00E92D9D" w:rsidRPr="003346BA" w:rsidRDefault="00E92D9D" w:rsidP="00E92D9D">
            <w:pPr>
              <w:rPr>
                <w:color w:val="000000"/>
                <w:sz w:val="18"/>
                <w:szCs w:val="18"/>
                <w:vertAlign w:val="superscript"/>
              </w:rPr>
            </w:pPr>
            <w:r w:rsidRPr="003346BA">
              <w:rPr>
                <w:color w:val="000000"/>
                <w:sz w:val="18"/>
                <w:szCs w:val="18"/>
                <w:vertAlign w:val="superscript"/>
              </w:rPr>
              <w:t>Администрации МО «Ленский муниципальный район»</w:t>
            </w:r>
            <w:r w:rsidRPr="003346BA">
              <w:rPr>
                <w:color w:val="000000"/>
                <w:sz w:val="18"/>
                <w:szCs w:val="18"/>
                <w:vertAlign w:val="superscript"/>
              </w:rPr>
              <w:br/>
              <w:t>МБУК «ЦНКТ»</w:t>
            </w:r>
          </w:p>
        </w:tc>
        <w:tc>
          <w:tcPr>
            <w:tcW w:w="740" w:type="dxa"/>
            <w:tcBorders>
              <w:top w:val="single" w:sz="4" w:space="0" w:color="auto"/>
              <w:left w:val="nil"/>
              <w:bottom w:val="single" w:sz="6"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Pr>
                <w:color w:val="000000"/>
                <w:sz w:val="18"/>
                <w:szCs w:val="18"/>
                <w:vertAlign w:val="superscript"/>
              </w:rPr>
              <w:t>50,0</w:t>
            </w:r>
          </w:p>
        </w:tc>
        <w:tc>
          <w:tcPr>
            <w:tcW w:w="904" w:type="dxa"/>
            <w:tcBorders>
              <w:top w:val="single" w:sz="4" w:space="0" w:color="auto"/>
              <w:left w:val="nil"/>
              <w:bottom w:val="single" w:sz="6"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Pr>
                <w:color w:val="000000"/>
                <w:sz w:val="18"/>
                <w:szCs w:val="18"/>
                <w:vertAlign w:val="superscript"/>
              </w:rPr>
              <w:t>50,0</w:t>
            </w:r>
          </w:p>
        </w:tc>
        <w:tc>
          <w:tcPr>
            <w:tcW w:w="711" w:type="dxa"/>
            <w:tcBorders>
              <w:top w:val="single" w:sz="4" w:space="0" w:color="auto"/>
              <w:left w:val="nil"/>
              <w:bottom w:val="single" w:sz="6"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4" w:space="0" w:color="auto"/>
              <w:left w:val="nil"/>
              <w:bottom w:val="single" w:sz="6"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902" w:type="dxa"/>
            <w:tcBorders>
              <w:top w:val="single" w:sz="4" w:space="0" w:color="auto"/>
              <w:left w:val="nil"/>
              <w:bottom w:val="single" w:sz="6"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851" w:type="dxa"/>
            <w:tcBorders>
              <w:top w:val="single" w:sz="4" w:space="0" w:color="auto"/>
              <w:left w:val="nil"/>
              <w:bottom w:val="single" w:sz="6"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618" w:type="dxa"/>
            <w:tcBorders>
              <w:top w:val="single" w:sz="4" w:space="0" w:color="auto"/>
              <w:left w:val="nil"/>
              <w:bottom w:val="single" w:sz="6"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605" w:type="dxa"/>
            <w:tcBorders>
              <w:top w:val="single" w:sz="4" w:space="0" w:color="auto"/>
              <w:left w:val="nil"/>
              <w:bottom w:val="single" w:sz="6"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nil"/>
              <w:bottom w:val="single" w:sz="6"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nil"/>
              <w:bottom w:val="single" w:sz="6"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nil"/>
              <w:bottom w:val="single" w:sz="6"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Pr>
                <w:color w:val="000000"/>
                <w:sz w:val="18"/>
                <w:szCs w:val="18"/>
                <w:vertAlign w:val="superscript"/>
              </w:rPr>
              <w:t>50,0</w:t>
            </w:r>
          </w:p>
        </w:tc>
        <w:tc>
          <w:tcPr>
            <w:tcW w:w="711" w:type="dxa"/>
            <w:tcBorders>
              <w:top w:val="single" w:sz="4" w:space="0" w:color="auto"/>
              <w:left w:val="nil"/>
              <w:bottom w:val="single" w:sz="6"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Pr>
                <w:color w:val="000000"/>
                <w:sz w:val="18"/>
                <w:szCs w:val="18"/>
                <w:vertAlign w:val="superscript"/>
              </w:rPr>
              <w:t>50,0</w:t>
            </w:r>
          </w:p>
        </w:tc>
        <w:tc>
          <w:tcPr>
            <w:tcW w:w="2046" w:type="dxa"/>
            <w:tcBorders>
              <w:top w:val="single" w:sz="4" w:space="0" w:color="auto"/>
              <w:left w:val="nil"/>
              <w:bottom w:val="single" w:sz="6" w:space="0" w:color="auto"/>
              <w:right w:val="single" w:sz="4" w:space="0" w:color="auto"/>
            </w:tcBorders>
            <w:shd w:val="clear" w:color="auto" w:fill="auto"/>
            <w:hideMark/>
          </w:tcPr>
          <w:p w:rsidR="00E92D9D" w:rsidRPr="003346BA" w:rsidRDefault="00E92D9D" w:rsidP="00E92D9D">
            <w:pPr>
              <w:rPr>
                <w:color w:val="000000"/>
                <w:sz w:val="18"/>
                <w:szCs w:val="18"/>
                <w:vertAlign w:val="superscript"/>
              </w:rPr>
            </w:pPr>
            <w:r w:rsidRPr="009C63D9">
              <w:rPr>
                <w:color w:val="000000"/>
                <w:sz w:val="18"/>
                <w:szCs w:val="18"/>
                <w:vertAlign w:val="superscript"/>
              </w:rPr>
              <w:t>За первый квартал 202</w:t>
            </w:r>
            <w:r>
              <w:rPr>
                <w:color w:val="000000"/>
                <w:sz w:val="18"/>
                <w:szCs w:val="18"/>
                <w:vertAlign w:val="superscript"/>
              </w:rPr>
              <w:t>4</w:t>
            </w:r>
            <w:r w:rsidRPr="009C63D9">
              <w:rPr>
                <w:color w:val="000000"/>
                <w:sz w:val="18"/>
                <w:szCs w:val="18"/>
                <w:vertAlign w:val="superscript"/>
              </w:rPr>
              <w:t xml:space="preserve"> г. приобретены: кресло</w:t>
            </w:r>
            <w:r>
              <w:rPr>
                <w:color w:val="000000"/>
                <w:sz w:val="18"/>
                <w:szCs w:val="18"/>
                <w:vertAlign w:val="superscript"/>
              </w:rPr>
              <w:t xml:space="preserve"> компьютерное</w:t>
            </w:r>
            <w:r w:rsidRPr="009C63D9">
              <w:rPr>
                <w:color w:val="000000"/>
                <w:sz w:val="18"/>
                <w:szCs w:val="18"/>
                <w:vertAlign w:val="superscript"/>
              </w:rPr>
              <w:t>,</w:t>
            </w:r>
            <w:r>
              <w:rPr>
                <w:color w:val="000000"/>
                <w:sz w:val="18"/>
                <w:szCs w:val="18"/>
                <w:vertAlign w:val="superscript"/>
              </w:rPr>
              <w:t xml:space="preserve"> </w:t>
            </w:r>
            <w:r w:rsidRPr="009C63D9">
              <w:rPr>
                <w:color w:val="000000"/>
                <w:sz w:val="18"/>
                <w:szCs w:val="18"/>
                <w:vertAlign w:val="superscript"/>
              </w:rPr>
              <w:t xml:space="preserve">стол пластиковый </w:t>
            </w:r>
            <w:r>
              <w:rPr>
                <w:color w:val="000000"/>
                <w:sz w:val="18"/>
                <w:szCs w:val="18"/>
                <w:vertAlign w:val="superscript"/>
              </w:rPr>
              <w:t xml:space="preserve">2 </w:t>
            </w:r>
            <w:r w:rsidRPr="009C63D9">
              <w:rPr>
                <w:color w:val="000000"/>
                <w:sz w:val="18"/>
                <w:szCs w:val="18"/>
                <w:vertAlign w:val="superscript"/>
              </w:rPr>
              <w:t>шт</w:t>
            </w:r>
            <w:r>
              <w:rPr>
                <w:color w:val="000000"/>
                <w:sz w:val="18"/>
                <w:szCs w:val="18"/>
                <w:vertAlign w:val="superscript"/>
              </w:rPr>
              <w:t>.</w:t>
            </w:r>
            <w:r w:rsidRPr="009C63D9">
              <w:rPr>
                <w:color w:val="000000"/>
                <w:sz w:val="18"/>
                <w:szCs w:val="18"/>
                <w:vertAlign w:val="superscript"/>
              </w:rPr>
              <w:t>,</w:t>
            </w:r>
            <w:r>
              <w:rPr>
                <w:color w:val="000000"/>
                <w:sz w:val="18"/>
                <w:szCs w:val="18"/>
                <w:vertAlign w:val="superscript"/>
              </w:rPr>
              <w:t xml:space="preserve"> </w:t>
            </w:r>
            <w:r w:rsidRPr="009C63D9">
              <w:rPr>
                <w:color w:val="000000"/>
                <w:sz w:val="18"/>
                <w:szCs w:val="18"/>
                <w:vertAlign w:val="superscript"/>
              </w:rPr>
              <w:t>журнальный стол,</w:t>
            </w:r>
            <w:r>
              <w:rPr>
                <w:color w:val="000000"/>
                <w:sz w:val="18"/>
                <w:szCs w:val="18"/>
                <w:vertAlign w:val="superscript"/>
              </w:rPr>
              <w:t xml:space="preserve"> </w:t>
            </w:r>
            <w:r w:rsidRPr="009C63D9">
              <w:rPr>
                <w:color w:val="000000"/>
                <w:sz w:val="18"/>
                <w:szCs w:val="18"/>
                <w:vertAlign w:val="superscript"/>
              </w:rPr>
              <w:t>стулья -3 шт.</w:t>
            </w:r>
          </w:p>
        </w:tc>
      </w:tr>
      <w:tr w:rsidR="00E92D9D" w:rsidRPr="003346BA" w:rsidTr="007903CB">
        <w:trPr>
          <w:gridAfter w:val="1"/>
          <w:wAfter w:w="546" w:type="dxa"/>
          <w:trHeight w:val="1970"/>
        </w:trPr>
        <w:tc>
          <w:tcPr>
            <w:tcW w:w="2702" w:type="dxa"/>
            <w:tcBorders>
              <w:top w:val="single" w:sz="6" w:space="0" w:color="auto"/>
              <w:left w:val="single" w:sz="6" w:space="0" w:color="auto"/>
              <w:bottom w:val="single" w:sz="6" w:space="0" w:color="auto"/>
              <w:right w:val="single" w:sz="6" w:space="0" w:color="auto"/>
            </w:tcBorders>
            <w:shd w:val="clear" w:color="auto" w:fill="auto"/>
            <w:hideMark/>
          </w:tcPr>
          <w:p w:rsidR="00E92D9D" w:rsidRPr="003346BA" w:rsidRDefault="00E92D9D" w:rsidP="00E92D9D">
            <w:pPr>
              <w:rPr>
                <w:color w:val="000000"/>
                <w:sz w:val="18"/>
                <w:szCs w:val="18"/>
                <w:vertAlign w:val="superscript"/>
              </w:rPr>
            </w:pPr>
            <w:r w:rsidRPr="003346BA">
              <w:rPr>
                <w:color w:val="000000"/>
                <w:sz w:val="18"/>
                <w:szCs w:val="18"/>
                <w:vertAlign w:val="superscript"/>
              </w:rPr>
              <w:t>1.5 Исполнение требований пожарной безопасности учреждениями культуры</w:t>
            </w:r>
          </w:p>
        </w:tc>
        <w:tc>
          <w:tcPr>
            <w:tcW w:w="1274" w:type="dxa"/>
            <w:tcBorders>
              <w:top w:val="single" w:sz="6" w:space="0" w:color="auto"/>
              <w:left w:val="single" w:sz="6" w:space="0" w:color="auto"/>
              <w:bottom w:val="single" w:sz="6" w:space="0" w:color="auto"/>
              <w:right w:val="single" w:sz="6" w:space="0" w:color="auto"/>
            </w:tcBorders>
            <w:shd w:val="clear" w:color="auto" w:fill="auto"/>
            <w:hideMark/>
          </w:tcPr>
          <w:p w:rsidR="00E92D9D" w:rsidRPr="003346BA" w:rsidRDefault="00E92D9D" w:rsidP="00E92D9D">
            <w:pPr>
              <w:rPr>
                <w:color w:val="000000"/>
                <w:sz w:val="18"/>
                <w:szCs w:val="18"/>
                <w:vertAlign w:val="superscript"/>
              </w:rPr>
            </w:pPr>
            <w:r w:rsidRPr="003346BA">
              <w:rPr>
                <w:color w:val="000000"/>
                <w:sz w:val="18"/>
                <w:szCs w:val="18"/>
                <w:vertAlign w:val="superscript"/>
              </w:rPr>
              <w:t xml:space="preserve">Отдел по вопросам молодежи, спорта, НКО, культуры и туризма, </w:t>
            </w:r>
            <w:r w:rsidRPr="003346BA">
              <w:rPr>
                <w:color w:val="000000"/>
                <w:sz w:val="18"/>
                <w:szCs w:val="18"/>
                <w:vertAlign w:val="superscript"/>
              </w:rPr>
              <w:br/>
              <w:t>администрации МО «Ленский муниципальный район»</w:t>
            </w:r>
            <w:r w:rsidRPr="003346BA">
              <w:rPr>
                <w:color w:val="000000"/>
                <w:sz w:val="18"/>
                <w:szCs w:val="18"/>
                <w:vertAlign w:val="superscript"/>
              </w:rPr>
              <w:br/>
              <w:t>МБУК «ЦНКТ»</w:t>
            </w:r>
          </w:p>
        </w:tc>
        <w:tc>
          <w:tcPr>
            <w:tcW w:w="740" w:type="dxa"/>
            <w:tcBorders>
              <w:top w:val="single" w:sz="6" w:space="0" w:color="auto"/>
              <w:left w:val="single" w:sz="6" w:space="0" w:color="auto"/>
              <w:bottom w:val="single" w:sz="6" w:space="0" w:color="auto"/>
              <w:right w:val="single" w:sz="6" w:space="0" w:color="auto"/>
            </w:tcBorders>
            <w:shd w:val="clear" w:color="auto" w:fill="auto"/>
            <w:noWrap/>
            <w:hideMark/>
          </w:tcPr>
          <w:p w:rsidR="00E92D9D" w:rsidRPr="003346BA" w:rsidRDefault="00E92D9D" w:rsidP="00E92D9D">
            <w:pPr>
              <w:jc w:val="center"/>
              <w:rPr>
                <w:color w:val="000000"/>
                <w:sz w:val="18"/>
                <w:szCs w:val="18"/>
                <w:vertAlign w:val="superscript"/>
              </w:rPr>
            </w:pPr>
            <w:r>
              <w:rPr>
                <w:color w:val="000000"/>
                <w:sz w:val="18"/>
                <w:szCs w:val="18"/>
                <w:vertAlign w:val="superscript"/>
              </w:rPr>
              <w:t>40,0</w:t>
            </w:r>
          </w:p>
        </w:tc>
        <w:tc>
          <w:tcPr>
            <w:tcW w:w="904" w:type="dxa"/>
            <w:tcBorders>
              <w:top w:val="single" w:sz="6" w:space="0" w:color="auto"/>
              <w:left w:val="single" w:sz="6" w:space="0" w:color="auto"/>
              <w:bottom w:val="single" w:sz="6" w:space="0" w:color="auto"/>
              <w:right w:val="single" w:sz="6" w:space="0" w:color="auto"/>
            </w:tcBorders>
            <w:shd w:val="clear" w:color="auto" w:fill="auto"/>
            <w:noWrap/>
            <w:hideMark/>
          </w:tcPr>
          <w:p w:rsidR="00E92D9D" w:rsidRPr="003346BA" w:rsidRDefault="00E92D9D" w:rsidP="00E92D9D">
            <w:pPr>
              <w:jc w:val="center"/>
              <w:rPr>
                <w:color w:val="000000"/>
                <w:sz w:val="18"/>
                <w:szCs w:val="18"/>
                <w:vertAlign w:val="superscript"/>
              </w:rPr>
            </w:pPr>
            <w:r>
              <w:rPr>
                <w:color w:val="000000"/>
                <w:sz w:val="18"/>
                <w:szCs w:val="18"/>
                <w:vertAlign w:val="superscript"/>
              </w:rPr>
              <w:t>10,0</w:t>
            </w:r>
          </w:p>
        </w:tc>
        <w:tc>
          <w:tcPr>
            <w:tcW w:w="711" w:type="dxa"/>
            <w:tcBorders>
              <w:top w:val="single" w:sz="6" w:space="0" w:color="auto"/>
              <w:left w:val="single" w:sz="6" w:space="0" w:color="auto"/>
              <w:bottom w:val="single" w:sz="6" w:space="0" w:color="auto"/>
              <w:right w:val="single" w:sz="6"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6" w:space="0" w:color="auto"/>
              <w:left w:val="single" w:sz="6" w:space="0" w:color="auto"/>
              <w:bottom w:val="single" w:sz="6" w:space="0" w:color="auto"/>
              <w:right w:val="single" w:sz="6"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902" w:type="dxa"/>
            <w:tcBorders>
              <w:top w:val="single" w:sz="6" w:space="0" w:color="auto"/>
              <w:left w:val="single" w:sz="6" w:space="0" w:color="auto"/>
              <w:bottom w:val="single" w:sz="6" w:space="0" w:color="auto"/>
              <w:right w:val="single" w:sz="6"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851" w:type="dxa"/>
            <w:tcBorders>
              <w:top w:val="single" w:sz="6" w:space="0" w:color="auto"/>
              <w:left w:val="single" w:sz="6" w:space="0" w:color="auto"/>
              <w:bottom w:val="single" w:sz="6" w:space="0" w:color="auto"/>
              <w:right w:val="single" w:sz="6"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618" w:type="dxa"/>
            <w:tcBorders>
              <w:top w:val="single" w:sz="6" w:space="0" w:color="auto"/>
              <w:left w:val="single" w:sz="6" w:space="0" w:color="auto"/>
              <w:bottom w:val="single" w:sz="6" w:space="0" w:color="auto"/>
              <w:right w:val="single" w:sz="6"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605" w:type="dxa"/>
            <w:tcBorders>
              <w:top w:val="single" w:sz="6" w:space="0" w:color="auto"/>
              <w:left w:val="single" w:sz="6" w:space="0" w:color="auto"/>
              <w:bottom w:val="single" w:sz="6" w:space="0" w:color="auto"/>
              <w:right w:val="single" w:sz="6"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6" w:space="0" w:color="auto"/>
              <w:left w:val="single" w:sz="6" w:space="0" w:color="auto"/>
              <w:bottom w:val="single" w:sz="6" w:space="0" w:color="auto"/>
              <w:right w:val="single" w:sz="6"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6" w:space="0" w:color="auto"/>
              <w:left w:val="single" w:sz="6" w:space="0" w:color="auto"/>
              <w:bottom w:val="single" w:sz="6" w:space="0" w:color="auto"/>
              <w:right w:val="single" w:sz="6"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6" w:space="0" w:color="auto"/>
              <w:left w:val="single" w:sz="6" w:space="0" w:color="auto"/>
              <w:bottom w:val="single" w:sz="6" w:space="0" w:color="auto"/>
              <w:right w:val="single" w:sz="6" w:space="0" w:color="auto"/>
            </w:tcBorders>
            <w:shd w:val="clear" w:color="auto" w:fill="auto"/>
            <w:noWrap/>
            <w:hideMark/>
          </w:tcPr>
          <w:p w:rsidR="00E92D9D" w:rsidRPr="003346BA" w:rsidRDefault="00E92D9D" w:rsidP="00E92D9D">
            <w:pPr>
              <w:jc w:val="center"/>
              <w:rPr>
                <w:color w:val="000000"/>
                <w:sz w:val="18"/>
                <w:szCs w:val="18"/>
                <w:vertAlign w:val="superscript"/>
              </w:rPr>
            </w:pPr>
            <w:r>
              <w:rPr>
                <w:color w:val="000000"/>
                <w:sz w:val="18"/>
                <w:szCs w:val="18"/>
                <w:vertAlign w:val="superscript"/>
              </w:rPr>
              <w:t>40,0</w:t>
            </w:r>
          </w:p>
        </w:tc>
        <w:tc>
          <w:tcPr>
            <w:tcW w:w="711" w:type="dxa"/>
            <w:tcBorders>
              <w:top w:val="single" w:sz="6" w:space="0" w:color="auto"/>
              <w:left w:val="single" w:sz="6" w:space="0" w:color="auto"/>
              <w:bottom w:val="single" w:sz="6" w:space="0" w:color="auto"/>
              <w:right w:val="single" w:sz="6" w:space="0" w:color="auto"/>
            </w:tcBorders>
            <w:shd w:val="clear" w:color="auto" w:fill="auto"/>
            <w:noWrap/>
            <w:hideMark/>
          </w:tcPr>
          <w:p w:rsidR="00E92D9D" w:rsidRPr="003346BA" w:rsidRDefault="00E92D9D" w:rsidP="00E92D9D">
            <w:pPr>
              <w:jc w:val="center"/>
              <w:rPr>
                <w:color w:val="000000"/>
                <w:sz w:val="18"/>
                <w:szCs w:val="18"/>
                <w:vertAlign w:val="superscript"/>
              </w:rPr>
            </w:pPr>
            <w:r>
              <w:rPr>
                <w:color w:val="000000"/>
                <w:sz w:val="18"/>
                <w:szCs w:val="18"/>
                <w:vertAlign w:val="superscript"/>
              </w:rPr>
              <w:t>10,0</w:t>
            </w:r>
          </w:p>
        </w:tc>
        <w:tc>
          <w:tcPr>
            <w:tcW w:w="2046" w:type="dxa"/>
            <w:tcBorders>
              <w:top w:val="single" w:sz="6" w:space="0" w:color="auto"/>
              <w:left w:val="single" w:sz="6" w:space="0" w:color="auto"/>
              <w:bottom w:val="single" w:sz="6" w:space="0" w:color="auto"/>
              <w:right w:val="single" w:sz="6" w:space="0" w:color="auto"/>
            </w:tcBorders>
            <w:shd w:val="clear" w:color="auto" w:fill="auto"/>
            <w:hideMark/>
          </w:tcPr>
          <w:p w:rsidR="00E92D9D" w:rsidRPr="003346BA" w:rsidRDefault="00E92D9D" w:rsidP="00E92D9D">
            <w:pPr>
              <w:rPr>
                <w:color w:val="000000"/>
                <w:sz w:val="18"/>
                <w:szCs w:val="18"/>
                <w:vertAlign w:val="superscript"/>
              </w:rPr>
            </w:pPr>
            <w:r w:rsidRPr="003346BA">
              <w:rPr>
                <w:color w:val="000000"/>
                <w:sz w:val="18"/>
                <w:szCs w:val="18"/>
                <w:vertAlign w:val="superscript"/>
              </w:rPr>
              <w:t>Заключён договор на обслуживание пожарной сигнализации с ООО «</w:t>
            </w:r>
            <w:proofErr w:type="spellStart"/>
            <w:r w:rsidRPr="003346BA">
              <w:rPr>
                <w:color w:val="000000"/>
                <w:sz w:val="18"/>
                <w:szCs w:val="18"/>
                <w:vertAlign w:val="superscript"/>
              </w:rPr>
              <w:t>Мироден</w:t>
            </w:r>
            <w:proofErr w:type="spellEnd"/>
            <w:r w:rsidRPr="003346BA">
              <w:rPr>
                <w:color w:val="000000"/>
                <w:sz w:val="18"/>
                <w:szCs w:val="18"/>
                <w:vertAlign w:val="superscript"/>
              </w:rPr>
              <w:t>».</w:t>
            </w:r>
          </w:p>
        </w:tc>
      </w:tr>
      <w:tr w:rsidR="00E92D9D" w:rsidRPr="003346BA" w:rsidTr="007903CB">
        <w:trPr>
          <w:gridAfter w:val="1"/>
          <w:wAfter w:w="546" w:type="dxa"/>
          <w:trHeight w:val="1969"/>
        </w:trPr>
        <w:tc>
          <w:tcPr>
            <w:tcW w:w="2702" w:type="dxa"/>
            <w:tcBorders>
              <w:top w:val="single" w:sz="6" w:space="0" w:color="auto"/>
              <w:left w:val="single" w:sz="4" w:space="0" w:color="auto"/>
              <w:bottom w:val="single" w:sz="4" w:space="0" w:color="auto"/>
              <w:right w:val="single" w:sz="4" w:space="0" w:color="auto"/>
            </w:tcBorders>
            <w:shd w:val="clear" w:color="auto" w:fill="auto"/>
            <w:hideMark/>
          </w:tcPr>
          <w:p w:rsidR="00E92D9D" w:rsidRPr="003346BA" w:rsidRDefault="00E92D9D" w:rsidP="00E92D9D">
            <w:pPr>
              <w:rPr>
                <w:color w:val="000000"/>
                <w:sz w:val="18"/>
                <w:szCs w:val="18"/>
                <w:vertAlign w:val="superscript"/>
              </w:rPr>
            </w:pPr>
            <w:r w:rsidRPr="003346BA">
              <w:rPr>
                <w:color w:val="000000"/>
                <w:sz w:val="18"/>
                <w:szCs w:val="18"/>
                <w:vertAlign w:val="superscript"/>
              </w:rPr>
              <w:t>1.6 Приобретение огнетушителей для ЦНКТ</w:t>
            </w:r>
          </w:p>
        </w:tc>
        <w:tc>
          <w:tcPr>
            <w:tcW w:w="1274" w:type="dxa"/>
            <w:tcBorders>
              <w:top w:val="single" w:sz="6" w:space="0" w:color="auto"/>
              <w:left w:val="nil"/>
              <w:bottom w:val="single" w:sz="4" w:space="0" w:color="auto"/>
              <w:right w:val="single" w:sz="4" w:space="0" w:color="auto"/>
            </w:tcBorders>
            <w:shd w:val="clear" w:color="auto" w:fill="auto"/>
            <w:hideMark/>
          </w:tcPr>
          <w:p w:rsidR="00E92D9D" w:rsidRPr="003346BA" w:rsidRDefault="00E92D9D" w:rsidP="00E92D9D">
            <w:pPr>
              <w:rPr>
                <w:color w:val="000000"/>
                <w:sz w:val="18"/>
                <w:szCs w:val="18"/>
                <w:vertAlign w:val="superscript"/>
              </w:rPr>
            </w:pPr>
            <w:r w:rsidRPr="003346BA">
              <w:rPr>
                <w:color w:val="000000"/>
                <w:sz w:val="18"/>
                <w:szCs w:val="18"/>
                <w:vertAlign w:val="superscript"/>
              </w:rPr>
              <w:t xml:space="preserve">Отдел по вопросам молодежи, спорта, НКО, культуры и туризма, </w:t>
            </w:r>
            <w:r w:rsidRPr="003346BA">
              <w:rPr>
                <w:color w:val="000000"/>
                <w:sz w:val="18"/>
                <w:szCs w:val="18"/>
                <w:vertAlign w:val="superscript"/>
              </w:rPr>
              <w:br/>
              <w:t>администрации МО «Ленский муниципальный район»</w:t>
            </w:r>
            <w:r w:rsidRPr="003346BA">
              <w:rPr>
                <w:color w:val="000000"/>
                <w:sz w:val="18"/>
                <w:szCs w:val="18"/>
                <w:vertAlign w:val="superscript"/>
              </w:rPr>
              <w:br/>
              <w:t>МБУК «ЦНКТ»</w:t>
            </w:r>
          </w:p>
        </w:tc>
        <w:tc>
          <w:tcPr>
            <w:tcW w:w="740" w:type="dxa"/>
            <w:tcBorders>
              <w:top w:val="single" w:sz="6" w:space="0" w:color="auto"/>
              <w:left w:val="nil"/>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904" w:type="dxa"/>
            <w:tcBorders>
              <w:top w:val="single" w:sz="6" w:space="0" w:color="auto"/>
              <w:left w:val="nil"/>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6" w:space="0" w:color="auto"/>
              <w:left w:val="nil"/>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6" w:space="0" w:color="auto"/>
              <w:left w:val="nil"/>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902" w:type="dxa"/>
            <w:tcBorders>
              <w:top w:val="single" w:sz="6" w:space="0" w:color="auto"/>
              <w:left w:val="nil"/>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851" w:type="dxa"/>
            <w:tcBorders>
              <w:top w:val="single" w:sz="6" w:space="0" w:color="auto"/>
              <w:left w:val="nil"/>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618" w:type="dxa"/>
            <w:tcBorders>
              <w:top w:val="single" w:sz="6" w:space="0" w:color="auto"/>
              <w:left w:val="nil"/>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605" w:type="dxa"/>
            <w:tcBorders>
              <w:top w:val="single" w:sz="6" w:space="0" w:color="auto"/>
              <w:left w:val="nil"/>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6" w:space="0" w:color="auto"/>
              <w:left w:val="nil"/>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6" w:space="0" w:color="auto"/>
              <w:left w:val="nil"/>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6" w:space="0" w:color="auto"/>
              <w:left w:val="nil"/>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6" w:space="0" w:color="auto"/>
              <w:left w:val="nil"/>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2046" w:type="dxa"/>
            <w:tcBorders>
              <w:top w:val="single" w:sz="6" w:space="0" w:color="auto"/>
              <w:left w:val="nil"/>
              <w:bottom w:val="single" w:sz="4" w:space="0" w:color="auto"/>
              <w:right w:val="single" w:sz="4" w:space="0" w:color="auto"/>
            </w:tcBorders>
            <w:shd w:val="clear" w:color="auto" w:fill="auto"/>
            <w:hideMark/>
          </w:tcPr>
          <w:p w:rsidR="00E92D9D" w:rsidRPr="003346BA" w:rsidRDefault="00E92D9D" w:rsidP="00E92D9D">
            <w:pPr>
              <w:rPr>
                <w:color w:val="000000"/>
                <w:sz w:val="18"/>
                <w:szCs w:val="18"/>
                <w:vertAlign w:val="superscript"/>
              </w:rPr>
            </w:pPr>
            <w:r w:rsidRPr="003346BA">
              <w:rPr>
                <w:color w:val="000000"/>
                <w:sz w:val="18"/>
                <w:szCs w:val="18"/>
                <w:vertAlign w:val="superscript"/>
              </w:rPr>
              <w:t>За отчетный период   огнетушители не приобретались. Огнетушители проверены. Освидетельствование огнетушителей проведено ООО «АОО ВДПО».</w:t>
            </w:r>
            <w:r>
              <w:rPr>
                <w:color w:val="000000"/>
                <w:sz w:val="18"/>
                <w:szCs w:val="18"/>
                <w:vertAlign w:val="superscript"/>
              </w:rPr>
              <w:t xml:space="preserve"> </w:t>
            </w:r>
            <w:r w:rsidRPr="003346BA">
              <w:rPr>
                <w:color w:val="000000"/>
                <w:sz w:val="18"/>
                <w:szCs w:val="18"/>
                <w:vertAlign w:val="superscript"/>
              </w:rPr>
              <w:t>Замена огнетушителей производится один раз в пять лет.</w:t>
            </w:r>
          </w:p>
        </w:tc>
      </w:tr>
      <w:tr w:rsidR="00E92D9D" w:rsidRPr="003346BA" w:rsidTr="007903CB">
        <w:trPr>
          <w:gridAfter w:val="1"/>
          <w:wAfter w:w="546" w:type="dxa"/>
          <w:trHeight w:val="1124"/>
        </w:trPr>
        <w:tc>
          <w:tcPr>
            <w:tcW w:w="2702" w:type="dxa"/>
            <w:tcBorders>
              <w:top w:val="single" w:sz="4" w:space="0" w:color="auto"/>
              <w:left w:val="single" w:sz="4" w:space="0" w:color="auto"/>
              <w:bottom w:val="single" w:sz="4" w:space="0" w:color="auto"/>
              <w:right w:val="single" w:sz="4" w:space="0" w:color="auto"/>
            </w:tcBorders>
            <w:shd w:val="clear" w:color="auto" w:fill="auto"/>
            <w:hideMark/>
          </w:tcPr>
          <w:p w:rsidR="00E92D9D" w:rsidRPr="003346BA" w:rsidRDefault="00E92D9D" w:rsidP="00E92D9D">
            <w:pPr>
              <w:rPr>
                <w:color w:val="000000"/>
                <w:sz w:val="18"/>
                <w:szCs w:val="18"/>
                <w:vertAlign w:val="superscript"/>
              </w:rPr>
            </w:pPr>
            <w:r w:rsidRPr="003346BA">
              <w:rPr>
                <w:color w:val="000000"/>
                <w:sz w:val="18"/>
                <w:szCs w:val="18"/>
                <w:vertAlign w:val="superscript"/>
              </w:rPr>
              <w:t xml:space="preserve">1.7 Замеры электрического сопротивления в МБУК ЦНКТ </w:t>
            </w:r>
          </w:p>
        </w:tc>
        <w:tc>
          <w:tcPr>
            <w:tcW w:w="1274" w:type="dxa"/>
            <w:tcBorders>
              <w:top w:val="single" w:sz="4" w:space="0" w:color="auto"/>
              <w:left w:val="single" w:sz="4" w:space="0" w:color="auto"/>
              <w:bottom w:val="single" w:sz="4" w:space="0" w:color="auto"/>
              <w:right w:val="single" w:sz="4" w:space="0" w:color="auto"/>
            </w:tcBorders>
            <w:shd w:val="clear" w:color="auto" w:fill="auto"/>
            <w:hideMark/>
          </w:tcPr>
          <w:p w:rsidR="00E92D9D" w:rsidRPr="003346BA" w:rsidRDefault="00E92D9D" w:rsidP="00E92D9D">
            <w:pPr>
              <w:rPr>
                <w:color w:val="000000"/>
                <w:sz w:val="18"/>
                <w:szCs w:val="18"/>
                <w:vertAlign w:val="superscript"/>
              </w:rPr>
            </w:pPr>
            <w:r w:rsidRPr="003346BA">
              <w:rPr>
                <w:color w:val="000000"/>
                <w:sz w:val="18"/>
                <w:szCs w:val="18"/>
                <w:vertAlign w:val="superscript"/>
              </w:rPr>
              <w:t>администрации МО «Ленский муниципальный район»</w:t>
            </w:r>
            <w:r w:rsidRPr="003346BA">
              <w:rPr>
                <w:color w:val="000000"/>
                <w:sz w:val="18"/>
                <w:szCs w:val="18"/>
                <w:vertAlign w:val="superscript"/>
              </w:rPr>
              <w:br/>
              <w:t>МБУК «ЦНКТ»</w:t>
            </w:r>
          </w:p>
        </w:tc>
        <w:tc>
          <w:tcPr>
            <w:tcW w:w="740" w:type="dxa"/>
            <w:tcBorders>
              <w:top w:val="single" w:sz="4" w:space="0" w:color="auto"/>
              <w:left w:val="single" w:sz="4" w:space="0" w:color="auto"/>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904" w:type="dxa"/>
            <w:tcBorders>
              <w:top w:val="single" w:sz="4" w:space="0" w:color="auto"/>
              <w:left w:val="single" w:sz="4" w:space="0" w:color="auto"/>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4" w:space="0" w:color="auto"/>
              <w:left w:val="single" w:sz="4" w:space="0" w:color="auto"/>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4" w:space="0" w:color="auto"/>
              <w:left w:val="single" w:sz="4" w:space="0" w:color="auto"/>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902" w:type="dxa"/>
            <w:tcBorders>
              <w:top w:val="single" w:sz="4" w:space="0" w:color="auto"/>
              <w:left w:val="single" w:sz="4" w:space="0" w:color="auto"/>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618" w:type="dxa"/>
            <w:tcBorders>
              <w:top w:val="single" w:sz="4" w:space="0" w:color="auto"/>
              <w:left w:val="single" w:sz="4" w:space="0" w:color="auto"/>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605" w:type="dxa"/>
            <w:tcBorders>
              <w:top w:val="single" w:sz="4" w:space="0" w:color="auto"/>
              <w:left w:val="single" w:sz="4" w:space="0" w:color="auto"/>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single" w:sz="4" w:space="0" w:color="auto"/>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single" w:sz="4" w:space="0" w:color="auto"/>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single" w:sz="4" w:space="0" w:color="auto"/>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4" w:space="0" w:color="auto"/>
              <w:left w:val="single" w:sz="4" w:space="0" w:color="auto"/>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2046" w:type="dxa"/>
            <w:tcBorders>
              <w:top w:val="single" w:sz="4" w:space="0" w:color="auto"/>
              <w:left w:val="single" w:sz="4" w:space="0" w:color="auto"/>
              <w:bottom w:val="single" w:sz="4" w:space="0" w:color="auto"/>
              <w:right w:val="single" w:sz="4" w:space="0" w:color="auto"/>
            </w:tcBorders>
            <w:shd w:val="clear" w:color="auto" w:fill="auto"/>
            <w:hideMark/>
          </w:tcPr>
          <w:p w:rsidR="00E92D9D" w:rsidRPr="003346BA" w:rsidRDefault="00E92D9D" w:rsidP="00E92D9D">
            <w:pPr>
              <w:rPr>
                <w:color w:val="000000"/>
                <w:sz w:val="18"/>
                <w:szCs w:val="18"/>
                <w:vertAlign w:val="superscript"/>
              </w:rPr>
            </w:pPr>
            <w:r w:rsidRPr="009C63D9">
              <w:rPr>
                <w:color w:val="000000"/>
                <w:sz w:val="18"/>
                <w:szCs w:val="18"/>
                <w:vertAlign w:val="superscript"/>
              </w:rPr>
              <w:t>Периодичность измерения сопротивления изоляции не реже одного раза в три года, и на ГОСТ Р 50571.16-99 (МЭК 60364-6-61-86.) Замеры электрического сопротивления проведены в 2022 году.</w:t>
            </w:r>
          </w:p>
        </w:tc>
      </w:tr>
      <w:tr w:rsidR="00E92D9D" w:rsidRPr="003346BA" w:rsidTr="007903CB">
        <w:trPr>
          <w:gridAfter w:val="1"/>
          <w:wAfter w:w="546" w:type="dxa"/>
          <w:trHeight w:val="1923"/>
        </w:trPr>
        <w:tc>
          <w:tcPr>
            <w:tcW w:w="2702" w:type="dxa"/>
            <w:tcBorders>
              <w:top w:val="single" w:sz="4" w:space="0" w:color="auto"/>
              <w:left w:val="single" w:sz="4" w:space="0" w:color="auto"/>
              <w:bottom w:val="single" w:sz="6" w:space="0" w:color="auto"/>
              <w:right w:val="single" w:sz="4" w:space="0" w:color="auto"/>
            </w:tcBorders>
            <w:shd w:val="clear" w:color="auto" w:fill="auto"/>
            <w:hideMark/>
          </w:tcPr>
          <w:p w:rsidR="00E92D9D" w:rsidRPr="003346BA" w:rsidRDefault="00E92D9D" w:rsidP="00E92D9D">
            <w:pPr>
              <w:rPr>
                <w:color w:val="000000"/>
                <w:sz w:val="18"/>
                <w:szCs w:val="18"/>
                <w:vertAlign w:val="superscript"/>
              </w:rPr>
            </w:pPr>
            <w:r w:rsidRPr="003346BA">
              <w:rPr>
                <w:color w:val="000000"/>
                <w:sz w:val="18"/>
                <w:szCs w:val="18"/>
                <w:vertAlign w:val="superscript"/>
              </w:rPr>
              <w:t>1.8 Компенсация расходов на оплату стоимости проезда к месту использования отпуска и обратно для работников учреждений культуры.</w:t>
            </w:r>
          </w:p>
        </w:tc>
        <w:tc>
          <w:tcPr>
            <w:tcW w:w="1274" w:type="dxa"/>
            <w:tcBorders>
              <w:top w:val="single" w:sz="4" w:space="0" w:color="auto"/>
              <w:left w:val="nil"/>
              <w:bottom w:val="single" w:sz="6" w:space="0" w:color="auto"/>
              <w:right w:val="single" w:sz="4" w:space="0" w:color="auto"/>
            </w:tcBorders>
            <w:shd w:val="clear" w:color="auto" w:fill="auto"/>
            <w:hideMark/>
          </w:tcPr>
          <w:p w:rsidR="00E92D9D" w:rsidRPr="003346BA" w:rsidRDefault="00E92D9D" w:rsidP="00E92D9D">
            <w:pPr>
              <w:rPr>
                <w:color w:val="000000"/>
                <w:sz w:val="18"/>
                <w:szCs w:val="18"/>
                <w:vertAlign w:val="superscript"/>
              </w:rPr>
            </w:pPr>
            <w:r w:rsidRPr="003346BA">
              <w:rPr>
                <w:color w:val="000000"/>
                <w:sz w:val="18"/>
                <w:szCs w:val="18"/>
                <w:vertAlign w:val="superscript"/>
              </w:rPr>
              <w:t xml:space="preserve">Отдел по вопросам молодежи, спорта, НКО, культуры и туризма, </w:t>
            </w:r>
            <w:r w:rsidRPr="003346BA">
              <w:rPr>
                <w:color w:val="000000"/>
                <w:sz w:val="18"/>
                <w:szCs w:val="18"/>
                <w:vertAlign w:val="superscript"/>
              </w:rPr>
              <w:br/>
              <w:t>администрации МО «Ленский муниципальный район»</w:t>
            </w:r>
            <w:r w:rsidRPr="003346BA">
              <w:rPr>
                <w:color w:val="000000"/>
                <w:sz w:val="18"/>
                <w:szCs w:val="18"/>
                <w:vertAlign w:val="superscript"/>
              </w:rPr>
              <w:br/>
              <w:t>МБУК «ЦНКТ»</w:t>
            </w:r>
          </w:p>
        </w:tc>
        <w:tc>
          <w:tcPr>
            <w:tcW w:w="740" w:type="dxa"/>
            <w:tcBorders>
              <w:top w:val="single" w:sz="4" w:space="0" w:color="auto"/>
              <w:left w:val="nil"/>
              <w:bottom w:val="single" w:sz="6"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Pr>
                <w:color w:val="000000"/>
                <w:sz w:val="18"/>
                <w:szCs w:val="18"/>
                <w:vertAlign w:val="superscript"/>
              </w:rPr>
              <w:t>199,5</w:t>
            </w:r>
          </w:p>
        </w:tc>
        <w:tc>
          <w:tcPr>
            <w:tcW w:w="904" w:type="dxa"/>
            <w:tcBorders>
              <w:top w:val="single" w:sz="4" w:space="0" w:color="auto"/>
              <w:left w:val="nil"/>
              <w:bottom w:val="single" w:sz="6"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4" w:space="0" w:color="auto"/>
              <w:left w:val="nil"/>
              <w:bottom w:val="single" w:sz="6"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4" w:space="0" w:color="auto"/>
              <w:left w:val="nil"/>
              <w:bottom w:val="single" w:sz="6"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902" w:type="dxa"/>
            <w:tcBorders>
              <w:top w:val="single" w:sz="4" w:space="0" w:color="auto"/>
              <w:left w:val="nil"/>
              <w:bottom w:val="single" w:sz="6"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Pr>
                <w:color w:val="000000"/>
                <w:sz w:val="18"/>
                <w:szCs w:val="18"/>
                <w:vertAlign w:val="superscript"/>
              </w:rPr>
              <w:t>199,5</w:t>
            </w:r>
          </w:p>
        </w:tc>
        <w:tc>
          <w:tcPr>
            <w:tcW w:w="851" w:type="dxa"/>
            <w:tcBorders>
              <w:top w:val="single" w:sz="4" w:space="0" w:color="auto"/>
              <w:left w:val="nil"/>
              <w:bottom w:val="single" w:sz="6"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618" w:type="dxa"/>
            <w:tcBorders>
              <w:top w:val="single" w:sz="4" w:space="0" w:color="auto"/>
              <w:left w:val="nil"/>
              <w:bottom w:val="single" w:sz="6"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605" w:type="dxa"/>
            <w:tcBorders>
              <w:top w:val="single" w:sz="4" w:space="0" w:color="auto"/>
              <w:left w:val="nil"/>
              <w:bottom w:val="single" w:sz="6"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nil"/>
              <w:bottom w:val="single" w:sz="6"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nil"/>
              <w:bottom w:val="single" w:sz="6"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nil"/>
              <w:bottom w:val="single" w:sz="6"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4" w:space="0" w:color="auto"/>
              <w:left w:val="nil"/>
              <w:bottom w:val="single" w:sz="6"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2046" w:type="dxa"/>
            <w:tcBorders>
              <w:top w:val="single" w:sz="4" w:space="0" w:color="auto"/>
              <w:left w:val="nil"/>
              <w:bottom w:val="single" w:sz="6" w:space="0" w:color="auto"/>
              <w:right w:val="single" w:sz="4" w:space="0" w:color="auto"/>
            </w:tcBorders>
            <w:shd w:val="clear" w:color="auto" w:fill="auto"/>
            <w:hideMark/>
          </w:tcPr>
          <w:p w:rsidR="00E92D9D" w:rsidRPr="003346BA" w:rsidRDefault="00E92D9D" w:rsidP="00E92D9D">
            <w:pPr>
              <w:rPr>
                <w:color w:val="000000"/>
                <w:sz w:val="18"/>
                <w:szCs w:val="18"/>
                <w:vertAlign w:val="superscript"/>
              </w:rPr>
            </w:pPr>
            <w:r>
              <w:rPr>
                <w:color w:val="000000"/>
                <w:sz w:val="18"/>
                <w:szCs w:val="18"/>
                <w:vertAlign w:val="superscript"/>
              </w:rPr>
              <w:t>Оплата проезда к месту отдыха и обратно не производилась.</w:t>
            </w:r>
          </w:p>
        </w:tc>
      </w:tr>
      <w:tr w:rsidR="00E92D9D" w:rsidRPr="003346BA" w:rsidTr="007903CB">
        <w:trPr>
          <w:gridAfter w:val="1"/>
          <w:wAfter w:w="546" w:type="dxa"/>
          <w:trHeight w:val="1828"/>
        </w:trPr>
        <w:tc>
          <w:tcPr>
            <w:tcW w:w="2702" w:type="dxa"/>
            <w:tcBorders>
              <w:top w:val="single" w:sz="6" w:space="0" w:color="auto"/>
              <w:left w:val="single" w:sz="6" w:space="0" w:color="auto"/>
              <w:bottom w:val="single" w:sz="6" w:space="0" w:color="auto"/>
              <w:right w:val="single" w:sz="6" w:space="0" w:color="auto"/>
            </w:tcBorders>
            <w:shd w:val="clear" w:color="auto" w:fill="auto"/>
            <w:hideMark/>
          </w:tcPr>
          <w:p w:rsidR="00E92D9D" w:rsidRPr="003346BA" w:rsidRDefault="00E92D9D" w:rsidP="00E92D9D">
            <w:pPr>
              <w:rPr>
                <w:color w:val="000000"/>
                <w:sz w:val="18"/>
                <w:szCs w:val="18"/>
                <w:vertAlign w:val="superscript"/>
              </w:rPr>
            </w:pPr>
            <w:r w:rsidRPr="003346BA">
              <w:rPr>
                <w:color w:val="000000"/>
                <w:sz w:val="18"/>
                <w:szCs w:val="18"/>
                <w:vertAlign w:val="superscript"/>
              </w:rPr>
              <w:lastRenderedPageBreak/>
              <w:t>2. 1 Межрегиональное мероприятие «Ивановская ярмарка»</w:t>
            </w:r>
          </w:p>
        </w:tc>
        <w:tc>
          <w:tcPr>
            <w:tcW w:w="1274" w:type="dxa"/>
            <w:tcBorders>
              <w:top w:val="single" w:sz="6" w:space="0" w:color="auto"/>
              <w:left w:val="single" w:sz="6" w:space="0" w:color="auto"/>
              <w:bottom w:val="single" w:sz="6" w:space="0" w:color="auto"/>
              <w:right w:val="single" w:sz="6" w:space="0" w:color="auto"/>
            </w:tcBorders>
            <w:shd w:val="clear" w:color="auto" w:fill="auto"/>
            <w:hideMark/>
          </w:tcPr>
          <w:p w:rsidR="00E92D9D" w:rsidRPr="003346BA" w:rsidRDefault="00E92D9D" w:rsidP="00E92D9D">
            <w:pPr>
              <w:rPr>
                <w:color w:val="000000"/>
                <w:sz w:val="18"/>
                <w:szCs w:val="18"/>
                <w:vertAlign w:val="superscript"/>
              </w:rPr>
            </w:pPr>
            <w:r w:rsidRPr="003346BA">
              <w:rPr>
                <w:color w:val="000000"/>
                <w:sz w:val="18"/>
                <w:szCs w:val="18"/>
                <w:vertAlign w:val="superscript"/>
              </w:rPr>
              <w:t>Отдел по вопросам молодёжи, спорта, НКО, культуры и туризма администрации МО «Ленский муниципальный район»</w:t>
            </w:r>
            <w:r w:rsidRPr="003346BA">
              <w:rPr>
                <w:color w:val="000000"/>
                <w:sz w:val="18"/>
                <w:szCs w:val="18"/>
                <w:vertAlign w:val="superscript"/>
              </w:rPr>
              <w:br/>
              <w:t>МБУК «ЦНКТ»</w:t>
            </w:r>
          </w:p>
        </w:tc>
        <w:tc>
          <w:tcPr>
            <w:tcW w:w="740" w:type="dxa"/>
            <w:tcBorders>
              <w:top w:val="single" w:sz="6" w:space="0" w:color="auto"/>
              <w:left w:val="single" w:sz="6" w:space="0" w:color="auto"/>
              <w:bottom w:val="single" w:sz="6" w:space="0" w:color="auto"/>
              <w:right w:val="single" w:sz="6" w:space="0" w:color="auto"/>
            </w:tcBorders>
            <w:shd w:val="clear" w:color="auto" w:fill="auto"/>
            <w:noWrap/>
            <w:hideMark/>
          </w:tcPr>
          <w:p w:rsidR="00E92D9D" w:rsidRPr="003346BA" w:rsidRDefault="00E92D9D" w:rsidP="00E92D9D">
            <w:pPr>
              <w:jc w:val="center"/>
              <w:rPr>
                <w:color w:val="000000"/>
                <w:sz w:val="18"/>
                <w:szCs w:val="18"/>
                <w:vertAlign w:val="superscript"/>
              </w:rPr>
            </w:pPr>
            <w:r>
              <w:rPr>
                <w:color w:val="000000"/>
                <w:sz w:val="18"/>
                <w:szCs w:val="18"/>
                <w:vertAlign w:val="superscript"/>
              </w:rPr>
              <w:t>180,0</w:t>
            </w:r>
          </w:p>
        </w:tc>
        <w:tc>
          <w:tcPr>
            <w:tcW w:w="904" w:type="dxa"/>
            <w:tcBorders>
              <w:top w:val="single" w:sz="6" w:space="0" w:color="auto"/>
              <w:left w:val="single" w:sz="6" w:space="0" w:color="auto"/>
              <w:bottom w:val="single" w:sz="6" w:space="0" w:color="auto"/>
              <w:right w:val="single" w:sz="6"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6" w:space="0" w:color="auto"/>
              <w:left w:val="single" w:sz="6" w:space="0" w:color="auto"/>
              <w:bottom w:val="single" w:sz="6" w:space="0" w:color="auto"/>
              <w:right w:val="single" w:sz="6"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6" w:space="0" w:color="auto"/>
              <w:left w:val="single" w:sz="6" w:space="0" w:color="auto"/>
              <w:bottom w:val="single" w:sz="6" w:space="0" w:color="auto"/>
              <w:right w:val="single" w:sz="6"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902" w:type="dxa"/>
            <w:tcBorders>
              <w:top w:val="single" w:sz="6" w:space="0" w:color="auto"/>
              <w:left w:val="single" w:sz="6" w:space="0" w:color="auto"/>
              <w:bottom w:val="single" w:sz="6" w:space="0" w:color="auto"/>
              <w:right w:val="single" w:sz="6" w:space="0" w:color="auto"/>
            </w:tcBorders>
            <w:shd w:val="clear" w:color="auto" w:fill="auto"/>
            <w:noWrap/>
            <w:hideMark/>
          </w:tcPr>
          <w:p w:rsidR="00E92D9D" w:rsidRPr="003346BA" w:rsidRDefault="00E92D9D" w:rsidP="00E92D9D">
            <w:pPr>
              <w:jc w:val="center"/>
              <w:rPr>
                <w:color w:val="000000"/>
                <w:sz w:val="18"/>
                <w:szCs w:val="18"/>
                <w:vertAlign w:val="superscript"/>
              </w:rPr>
            </w:pPr>
            <w:r>
              <w:rPr>
                <w:color w:val="000000"/>
                <w:sz w:val="18"/>
                <w:szCs w:val="18"/>
                <w:vertAlign w:val="superscript"/>
              </w:rPr>
              <w:t>150,0</w:t>
            </w:r>
          </w:p>
        </w:tc>
        <w:tc>
          <w:tcPr>
            <w:tcW w:w="851" w:type="dxa"/>
            <w:tcBorders>
              <w:top w:val="single" w:sz="6" w:space="0" w:color="auto"/>
              <w:left w:val="single" w:sz="6" w:space="0" w:color="auto"/>
              <w:bottom w:val="single" w:sz="6" w:space="0" w:color="auto"/>
              <w:right w:val="single" w:sz="6"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618" w:type="dxa"/>
            <w:tcBorders>
              <w:top w:val="single" w:sz="6" w:space="0" w:color="auto"/>
              <w:left w:val="single" w:sz="6" w:space="0" w:color="auto"/>
              <w:bottom w:val="single" w:sz="6" w:space="0" w:color="auto"/>
              <w:right w:val="single" w:sz="6"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605" w:type="dxa"/>
            <w:tcBorders>
              <w:top w:val="single" w:sz="6" w:space="0" w:color="auto"/>
              <w:left w:val="single" w:sz="6" w:space="0" w:color="auto"/>
              <w:bottom w:val="single" w:sz="6" w:space="0" w:color="auto"/>
              <w:right w:val="single" w:sz="6"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6" w:space="0" w:color="auto"/>
              <w:left w:val="single" w:sz="6" w:space="0" w:color="auto"/>
              <w:bottom w:val="single" w:sz="6" w:space="0" w:color="auto"/>
              <w:right w:val="single" w:sz="6"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6" w:space="0" w:color="auto"/>
              <w:left w:val="single" w:sz="6" w:space="0" w:color="auto"/>
              <w:bottom w:val="single" w:sz="6" w:space="0" w:color="auto"/>
              <w:right w:val="single" w:sz="6"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6" w:space="0" w:color="auto"/>
              <w:left w:val="single" w:sz="6" w:space="0" w:color="auto"/>
              <w:bottom w:val="single" w:sz="6" w:space="0" w:color="auto"/>
              <w:right w:val="single" w:sz="6"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30,00</w:t>
            </w:r>
          </w:p>
        </w:tc>
        <w:tc>
          <w:tcPr>
            <w:tcW w:w="711" w:type="dxa"/>
            <w:tcBorders>
              <w:top w:val="single" w:sz="6" w:space="0" w:color="auto"/>
              <w:left w:val="single" w:sz="6" w:space="0" w:color="auto"/>
              <w:bottom w:val="single" w:sz="6" w:space="0" w:color="auto"/>
              <w:right w:val="single" w:sz="6"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2046" w:type="dxa"/>
            <w:tcBorders>
              <w:top w:val="single" w:sz="6" w:space="0" w:color="auto"/>
              <w:left w:val="single" w:sz="6" w:space="0" w:color="auto"/>
              <w:bottom w:val="single" w:sz="6" w:space="0" w:color="auto"/>
              <w:right w:val="single" w:sz="6" w:space="0" w:color="auto"/>
            </w:tcBorders>
            <w:shd w:val="clear" w:color="auto" w:fill="auto"/>
            <w:hideMark/>
          </w:tcPr>
          <w:p w:rsidR="00E92D9D" w:rsidRPr="003346BA" w:rsidRDefault="00E92D9D" w:rsidP="00E92D9D">
            <w:pPr>
              <w:rPr>
                <w:color w:val="000000"/>
                <w:sz w:val="18"/>
                <w:szCs w:val="18"/>
                <w:vertAlign w:val="superscript"/>
              </w:rPr>
            </w:pPr>
            <w:r w:rsidRPr="003346BA">
              <w:rPr>
                <w:color w:val="000000"/>
                <w:sz w:val="18"/>
                <w:szCs w:val="18"/>
                <w:vertAlign w:val="superscript"/>
              </w:rPr>
              <w:t>Мероприятие запланировано на 3 квартал 202</w:t>
            </w:r>
            <w:r>
              <w:rPr>
                <w:color w:val="000000"/>
                <w:sz w:val="18"/>
                <w:szCs w:val="18"/>
                <w:vertAlign w:val="superscript"/>
              </w:rPr>
              <w:t>4</w:t>
            </w:r>
            <w:r w:rsidRPr="003346BA">
              <w:rPr>
                <w:color w:val="000000"/>
                <w:sz w:val="18"/>
                <w:szCs w:val="18"/>
                <w:vertAlign w:val="superscript"/>
              </w:rPr>
              <w:t xml:space="preserve"> г.</w:t>
            </w:r>
          </w:p>
        </w:tc>
      </w:tr>
      <w:tr w:rsidR="00E92D9D" w:rsidRPr="003346BA" w:rsidTr="007903CB">
        <w:trPr>
          <w:gridAfter w:val="1"/>
          <w:wAfter w:w="546" w:type="dxa"/>
          <w:trHeight w:val="1970"/>
        </w:trPr>
        <w:tc>
          <w:tcPr>
            <w:tcW w:w="2702" w:type="dxa"/>
            <w:tcBorders>
              <w:top w:val="single" w:sz="6" w:space="0" w:color="auto"/>
              <w:left w:val="single" w:sz="4" w:space="0" w:color="auto"/>
              <w:bottom w:val="single" w:sz="4" w:space="0" w:color="auto"/>
              <w:right w:val="single" w:sz="4" w:space="0" w:color="auto"/>
            </w:tcBorders>
            <w:shd w:val="clear" w:color="auto" w:fill="auto"/>
            <w:hideMark/>
          </w:tcPr>
          <w:p w:rsidR="00E92D9D" w:rsidRPr="003346BA" w:rsidRDefault="00E92D9D" w:rsidP="00E92D9D">
            <w:pPr>
              <w:rPr>
                <w:color w:val="000000"/>
                <w:sz w:val="18"/>
                <w:szCs w:val="18"/>
                <w:vertAlign w:val="superscript"/>
              </w:rPr>
            </w:pPr>
            <w:r w:rsidRPr="003346BA">
              <w:rPr>
                <w:color w:val="000000"/>
                <w:sz w:val="18"/>
                <w:szCs w:val="18"/>
                <w:vertAlign w:val="superscript"/>
              </w:rPr>
              <w:t>2.2 Участие в конкурсе на предоставление субсидий бюджетам муниципальных образований по проведению общественно значимых культурных мероприятий в рамках проекта "ЛЮБО-ДОРОГО"</w:t>
            </w:r>
          </w:p>
        </w:tc>
        <w:tc>
          <w:tcPr>
            <w:tcW w:w="1274" w:type="dxa"/>
            <w:tcBorders>
              <w:top w:val="single" w:sz="6" w:space="0" w:color="auto"/>
              <w:left w:val="nil"/>
              <w:bottom w:val="single" w:sz="4" w:space="0" w:color="auto"/>
              <w:right w:val="single" w:sz="4" w:space="0" w:color="auto"/>
            </w:tcBorders>
            <w:shd w:val="clear" w:color="auto" w:fill="auto"/>
            <w:hideMark/>
          </w:tcPr>
          <w:p w:rsidR="00E92D9D" w:rsidRPr="003346BA" w:rsidRDefault="00E92D9D" w:rsidP="00E92D9D">
            <w:pPr>
              <w:rPr>
                <w:color w:val="000000"/>
                <w:sz w:val="18"/>
                <w:szCs w:val="18"/>
                <w:vertAlign w:val="superscript"/>
              </w:rPr>
            </w:pPr>
            <w:r w:rsidRPr="003346BA">
              <w:rPr>
                <w:color w:val="000000"/>
                <w:sz w:val="18"/>
                <w:szCs w:val="18"/>
                <w:vertAlign w:val="superscript"/>
              </w:rPr>
              <w:t xml:space="preserve">Отдел по вопросам молодежи, спорта, НКО, культуры и туризма, </w:t>
            </w:r>
            <w:r w:rsidRPr="003346BA">
              <w:rPr>
                <w:color w:val="000000"/>
                <w:sz w:val="18"/>
                <w:szCs w:val="18"/>
                <w:vertAlign w:val="superscript"/>
              </w:rPr>
              <w:br/>
              <w:t>администрации МО «Ленский муниципальный район»</w:t>
            </w:r>
            <w:r w:rsidRPr="003346BA">
              <w:rPr>
                <w:color w:val="000000"/>
                <w:sz w:val="18"/>
                <w:szCs w:val="18"/>
                <w:vertAlign w:val="superscript"/>
              </w:rPr>
              <w:br/>
              <w:t>МБУК «ЦНКТ»</w:t>
            </w:r>
          </w:p>
        </w:tc>
        <w:tc>
          <w:tcPr>
            <w:tcW w:w="740" w:type="dxa"/>
            <w:tcBorders>
              <w:top w:val="single" w:sz="6" w:space="0" w:color="auto"/>
              <w:left w:val="nil"/>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904" w:type="dxa"/>
            <w:tcBorders>
              <w:top w:val="single" w:sz="6" w:space="0" w:color="auto"/>
              <w:left w:val="nil"/>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6" w:space="0" w:color="auto"/>
              <w:left w:val="nil"/>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6" w:space="0" w:color="auto"/>
              <w:left w:val="nil"/>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902" w:type="dxa"/>
            <w:tcBorders>
              <w:top w:val="single" w:sz="6" w:space="0" w:color="auto"/>
              <w:left w:val="nil"/>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851" w:type="dxa"/>
            <w:tcBorders>
              <w:top w:val="single" w:sz="6" w:space="0" w:color="auto"/>
              <w:left w:val="nil"/>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618" w:type="dxa"/>
            <w:tcBorders>
              <w:top w:val="single" w:sz="6" w:space="0" w:color="auto"/>
              <w:left w:val="nil"/>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605" w:type="dxa"/>
            <w:tcBorders>
              <w:top w:val="single" w:sz="6" w:space="0" w:color="auto"/>
              <w:left w:val="nil"/>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6" w:space="0" w:color="auto"/>
              <w:left w:val="nil"/>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6" w:space="0" w:color="auto"/>
              <w:left w:val="nil"/>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6" w:space="0" w:color="auto"/>
              <w:left w:val="nil"/>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6" w:space="0" w:color="auto"/>
              <w:left w:val="nil"/>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2046" w:type="dxa"/>
            <w:tcBorders>
              <w:top w:val="single" w:sz="6" w:space="0" w:color="auto"/>
              <w:left w:val="nil"/>
              <w:bottom w:val="single" w:sz="4" w:space="0" w:color="auto"/>
              <w:right w:val="single" w:sz="4" w:space="0" w:color="auto"/>
            </w:tcBorders>
            <w:shd w:val="clear" w:color="auto" w:fill="auto"/>
            <w:hideMark/>
          </w:tcPr>
          <w:p w:rsidR="00E92D9D" w:rsidRPr="003346BA" w:rsidRDefault="00E92D9D" w:rsidP="00E92D9D">
            <w:pPr>
              <w:rPr>
                <w:color w:val="000000"/>
                <w:sz w:val="18"/>
                <w:szCs w:val="18"/>
                <w:vertAlign w:val="superscript"/>
              </w:rPr>
            </w:pPr>
            <w:r w:rsidRPr="003346BA">
              <w:rPr>
                <w:color w:val="000000"/>
                <w:sz w:val="18"/>
                <w:szCs w:val="18"/>
                <w:vertAlign w:val="superscript"/>
              </w:rPr>
              <w:t xml:space="preserve"> Приняли участие в конкурсе на предоставление субсидий бюджетам муниципальных образований по проведению общественно значимых культурных мероприятий в рамках проекта "ЛЮБО-ДОРОГО". Конкурсный отбор не прошли.</w:t>
            </w:r>
          </w:p>
        </w:tc>
      </w:tr>
      <w:tr w:rsidR="00E92D9D" w:rsidRPr="003346BA" w:rsidTr="007903CB">
        <w:trPr>
          <w:gridAfter w:val="1"/>
          <w:wAfter w:w="546" w:type="dxa"/>
          <w:trHeight w:val="1832"/>
        </w:trPr>
        <w:tc>
          <w:tcPr>
            <w:tcW w:w="2702" w:type="dxa"/>
            <w:tcBorders>
              <w:top w:val="single" w:sz="4" w:space="0" w:color="auto"/>
              <w:left w:val="single" w:sz="4" w:space="0" w:color="auto"/>
              <w:bottom w:val="single" w:sz="4" w:space="0" w:color="auto"/>
              <w:right w:val="single" w:sz="4" w:space="0" w:color="auto"/>
            </w:tcBorders>
            <w:shd w:val="clear" w:color="auto" w:fill="auto"/>
            <w:hideMark/>
          </w:tcPr>
          <w:p w:rsidR="00E92D9D" w:rsidRPr="003346BA" w:rsidRDefault="00E92D9D" w:rsidP="00E92D9D">
            <w:pPr>
              <w:rPr>
                <w:color w:val="000000"/>
                <w:sz w:val="18"/>
                <w:szCs w:val="18"/>
                <w:vertAlign w:val="superscript"/>
              </w:rPr>
            </w:pPr>
            <w:r w:rsidRPr="003346BA">
              <w:rPr>
                <w:color w:val="000000"/>
                <w:sz w:val="18"/>
                <w:szCs w:val="18"/>
                <w:vertAlign w:val="superscript"/>
              </w:rPr>
              <w:t xml:space="preserve">2.3 Открытый районный фестиваль ветеранской песни «Поёт душа ветерана» им. Е.В. Петровой </w:t>
            </w:r>
          </w:p>
        </w:tc>
        <w:tc>
          <w:tcPr>
            <w:tcW w:w="1274" w:type="dxa"/>
            <w:tcBorders>
              <w:top w:val="single" w:sz="4" w:space="0" w:color="auto"/>
              <w:left w:val="single" w:sz="4" w:space="0" w:color="auto"/>
              <w:bottom w:val="single" w:sz="4" w:space="0" w:color="auto"/>
              <w:right w:val="single" w:sz="4" w:space="0" w:color="auto"/>
            </w:tcBorders>
            <w:shd w:val="clear" w:color="auto" w:fill="auto"/>
            <w:hideMark/>
          </w:tcPr>
          <w:p w:rsidR="00E92D9D" w:rsidRPr="003346BA" w:rsidRDefault="00E92D9D" w:rsidP="00E92D9D">
            <w:pPr>
              <w:rPr>
                <w:color w:val="000000"/>
                <w:sz w:val="18"/>
                <w:szCs w:val="18"/>
                <w:vertAlign w:val="superscript"/>
              </w:rPr>
            </w:pPr>
            <w:r w:rsidRPr="003346BA">
              <w:rPr>
                <w:color w:val="000000"/>
                <w:sz w:val="18"/>
                <w:szCs w:val="18"/>
                <w:vertAlign w:val="superscript"/>
              </w:rPr>
              <w:t xml:space="preserve">Отдел по вопросам молодежи, спорта, НКО, культуры и туризма, </w:t>
            </w:r>
            <w:r w:rsidRPr="003346BA">
              <w:rPr>
                <w:color w:val="000000"/>
                <w:sz w:val="18"/>
                <w:szCs w:val="18"/>
                <w:vertAlign w:val="superscript"/>
              </w:rPr>
              <w:br/>
              <w:t>администрации МО «Ленский муниципальный район»</w:t>
            </w:r>
            <w:r w:rsidRPr="003346BA">
              <w:rPr>
                <w:color w:val="000000"/>
                <w:sz w:val="18"/>
                <w:szCs w:val="18"/>
                <w:vertAlign w:val="superscript"/>
              </w:rPr>
              <w:br/>
              <w:t>МБУК «ЦНКТ»</w:t>
            </w:r>
          </w:p>
        </w:tc>
        <w:tc>
          <w:tcPr>
            <w:tcW w:w="740" w:type="dxa"/>
            <w:tcBorders>
              <w:top w:val="single" w:sz="4" w:space="0" w:color="auto"/>
              <w:left w:val="single" w:sz="4" w:space="0" w:color="auto"/>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r>
              <w:rPr>
                <w:color w:val="000000"/>
                <w:sz w:val="18"/>
                <w:szCs w:val="18"/>
                <w:vertAlign w:val="superscript"/>
              </w:rPr>
              <w:t>*</w:t>
            </w:r>
          </w:p>
        </w:tc>
        <w:tc>
          <w:tcPr>
            <w:tcW w:w="904" w:type="dxa"/>
            <w:tcBorders>
              <w:top w:val="single" w:sz="4" w:space="0" w:color="auto"/>
              <w:left w:val="single" w:sz="4" w:space="0" w:color="auto"/>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Pr>
                <w:color w:val="000000"/>
                <w:sz w:val="18"/>
                <w:szCs w:val="18"/>
                <w:vertAlign w:val="superscript"/>
              </w:rPr>
              <w:t>51,2</w:t>
            </w:r>
          </w:p>
        </w:tc>
        <w:tc>
          <w:tcPr>
            <w:tcW w:w="711" w:type="dxa"/>
            <w:tcBorders>
              <w:top w:val="single" w:sz="4" w:space="0" w:color="auto"/>
              <w:left w:val="single" w:sz="4" w:space="0" w:color="auto"/>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4" w:space="0" w:color="auto"/>
              <w:left w:val="single" w:sz="4" w:space="0" w:color="auto"/>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902" w:type="dxa"/>
            <w:tcBorders>
              <w:top w:val="single" w:sz="4" w:space="0" w:color="auto"/>
              <w:left w:val="single" w:sz="4" w:space="0" w:color="auto"/>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r>
              <w:rPr>
                <w:color w:val="000000"/>
                <w:sz w:val="18"/>
                <w:szCs w:val="18"/>
                <w:vertAlign w:val="superscript"/>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Pr>
                <w:color w:val="000000"/>
                <w:sz w:val="18"/>
                <w:szCs w:val="18"/>
                <w:vertAlign w:val="superscript"/>
              </w:rPr>
              <w:t>51,2</w:t>
            </w:r>
          </w:p>
        </w:tc>
        <w:tc>
          <w:tcPr>
            <w:tcW w:w="618" w:type="dxa"/>
            <w:tcBorders>
              <w:top w:val="single" w:sz="4" w:space="0" w:color="auto"/>
              <w:left w:val="single" w:sz="4" w:space="0" w:color="auto"/>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605" w:type="dxa"/>
            <w:tcBorders>
              <w:top w:val="single" w:sz="4" w:space="0" w:color="auto"/>
              <w:left w:val="single" w:sz="4" w:space="0" w:color="auto"/>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single" w:sz="4" w:space="0" w:color="auto"/>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single" w:sz="4" w:space="0" w:color="auto"/>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single" w:sz="4" w:space="0" w:color="auto"/>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4" w:space="0" w:color="auto"/>
              <w:left w:val="single" w:sz="4" w:space="0" w:color="auto"/>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2046" w:type="dxa"/>
            <w:tcBorders>
              <w:top w:val="single" w:sz="4" w:space="0" w:color="auto"/>
              <w:left w:val="single" w:sz="4" w:space="0" w:color="auto"/>
              <w:bottom w:val="single" w:sz="4" w:space="0" w:color="auto"/>
              <w:right w:val="single" w:sz="4" w:space="0" w:color="auto"/>
            </w:tcBorders>
            <w:shd w:val="clear" w:color="auto" w:fill="auto"/>
            <w:hideMark/>
          </w:tcPr>
          <w:p w:rsidR="00E92D9D" w:rsidRDefault="00E92D9D" w:rsidP="00E92D9D">
            <w:pPr>
              <w:rPr>
                <w:color w:val="000000"/>
                <w:sz w:val="18"/>
                <w:szCs w:val="18"/>
                <w:vertAlign w:val="superscript"/>
              </w:rPr>
            </w:pPr>
            <w:r w:rsidRPr="000576AD">
              <w:rPr>
                <w:color w:val="000000"/>
                <w:sz w:val="18"/>
                <w:szCs w:val="18"/>
                <w:vertAlign w:val="superscript"/>
              </w:rPr>
              <w:t>28</w:t>
            </w:r>
            <w:r>
              <w:rPr>
                <w:color w:val="000000"/>
                <w:sz w:val="18"/>
                <w:szCs w:val="18"/>
                <w:vertAlign w:val="superscript"/>
              </w:rPr>
              <w:t>.03</w:t>
            </w:r>
            <w:r w:rsidRPr="000576AD">
              <w:rPr>
                <w:color w:val="000000"/>
                <w:sz w:val="18"/>
                <w:szCs w:val="18"/>
                <w:vertAlign w:val="superscript"/>
              </w:rPr>
              <w:t xml:space="preserve"> 2024 года</w:t>
            </w:r>
            <w:r>
              <w:rPr>
                <w:color w:val="000000"/>
                <w:sz w:val="18"/>
                <w:szCs w:val="18"/>
                <w:vertAlign w:val="superscript"/>
              </w:rPr>
              <w:t>.</w:t>
            </w:r>
            <w:r w:rsidRPr="000576AD">
              <w:rPr>
                <w:color w:val="000000"/>
                <w:sz w:val="18"/>
                <w:szCs w:val="18"/>
                <w:vertAlign w:val="superscript"/>
              </w:rPr>
              <w:t xml:space="preserve"> на сцене </w:t>
            </w:r>
            <w:proofErr w:type="spellStart"/>
            <w:r w:rsidRPr="000576AD">
              <w:rPr>
                <w:color w:val="000000"/>
                <w:sz w:val="18"/>
                <w:szCs w:val="18"/>
                <w:vertAlign w:val="superscript"/>
              </w:rPr>
              <w:t>Яренского</w:t>
            </w:r>
            <w:proofErr w:type="spellEnd"/>
            <w:r w:rsidRPr="000576AD">
              <w:rPr>
                <w:color w:val="000000"/>
                <w:sz w:val="18"/>
                <w:szCs w:val="18"/>
                <w:vertAlign w:val="superscript"/>
              </w:rPr>
              <w:t xml:space="preserve"> </w:t>
            </w:r>
            <w:r>
              <w:rPr>
                <w:color w:val="000000"/>
                <w:sz w:val="18"/>
                <w:szCs w:val="18"/>
                <w:vertAlign w:val="superscript"/>
              </w:rPr>
              <w:t>ДК</w:t>
            </w:r>
            <w:r w:rsidRPr="000576AD">
              <w:rPr>
                <w:color w:val="000000"/>
                <w:sz w:val="18"/>
                <w:szCs w:val="18"/>
                <w:vertAlign w:val="superscript"/>
              </w:rPr>
              <w:t xml:space="preserve"> прошел Фестиваль ветеранской песни "Поёт душа ветерана", в мероприятии приняли участие более 20 творческих коллективов Ленского района и солисты Домов культуры МБУК "ЦНКТ". Участники награждены дипломами. Фестиваль проходил в рамках мероприятий, посвященных 100 летию Ленского района и 640 летию Яренска. </w:t>
            </w:r>
          </w:p>
          <w:p w:rsidR="00E92D9D" w:rsidRPr="003346BA" w:rsidRDefault="00E92D9D" w:rsidP="00E92D9D">
            <w:pPr>
              <w:rPr>
                <w:color w:val="000000"/>
                <w:sz w:val="18"/>
                <w:szCs w:val="18"/>
                <w:vertAlign w:val="superscript"/>
              </w:rPr>
            </w:pPr>
            <w:r w:rsidRPr="000576AD">
              <w:rPr>
                <w:color w:val="000000"/>
                <w:sz w:val="18"/>
                <w:szCs w:val="18"/>
                <w:vertAlign w:val="superscript"/>
              </w:rPr>
              <w:t xml:space="preserve"> *Плановый объём финансирования буд</w:t>
            </w:r>
            <w:r>
              <w:rPr>
                <w:color w:val="000000"/>
                <w:sz w:val="18"/>
                <w:szCs w:val="18"/>
                <w:vertAlign w:val="superscript"/>
              </w:rPr>
              <w:t>ет</w:t>
            </w:r>
            <w:r w:rsidRPr="000576AD">
              <w:rPr>
                <w:color w:val="000000"/>
                <w:sz w:val="18"/>
                <w:szCs w:val="18"/>
                <w:vertAlign w:val="superscript"/>
              </w:rPr>
              <w:t xml:space="preserve"> уточнен на ближайшей сессии Собрания депутатов.</w:t>
            </w:r>
          </w:p>
        </w:tc>
      </w:tr>
      <w:tr w:rsidR="00E92D9D" w:rsidRPr="003346BA" w:rsidTr="00941D40">
        <w:trPr>
          <w:gridAfter w:val="1"/>
          <w:wAfter w:w="546" w:type="dxa"/>
          <w:trHeight w:val="2260"/>
        </w:trPr>
        <w:tc>
          <w:tcPr>
            <w:tcW w:w="2702" w:type="dxa"/>
            <w:tcBorders>
              <w:top w:val="single" w:sz="4" w:space="0" w:color="auto"/>
              <w:left w:val="single" w:sz="4" w:space="0" w:color="auto"/>
              <w:bottom w:val="single" w:sz="6" w:space="0" w:color="auto"/>
              <w:right w:val="single" w:sz="4" w:space="0" w:color="auto"/>
            </w:tcBorders>
            <w:shd w:val="clear" w:color="auto" w:fill="auto"/>
            <w:hideMark/>
          </w:tcPr>
          <w:p w:rsidR="00E92D9D" w:rsidRPr="003346BA" w:rsidRDefault="00E92D9D" w:rsidP="00E92D9D">
            <w:pPr>
              <w:rPr>
                <w:color w:val="000000"/>
                <w:sz w:val="18"/>
                <w:szCs w:val="18"/>
                <w:vertAlign w:val="superscript"/>
              </w:rPr>
            </w:pPr>
            <w:r w:rsidRPr="003346BA">
              <w:rPr>
                <w:color w:val="000000"/>
                <w:sz w:val="18"/>
                <w:szCs w:val="18"/>
                <w:vertAlign w:val="superscript"/>
              </w:rPr>
              <w:t>2.4 Районный праздник песни, музыки и танца.</w:t>
            </w:r>
          </w:p>
        </w:tc>
        <w:tc>
          <w:tcPr>
            <w:tcW w:w="1274" w:type="dxa"/>
            <w:tcBorders>
              <w:top w:val="single" w:sz="4" w:space="0" w:color="auto"/>
              <w:left w:val="nil"/>
              <w:bottom w:val="single" w:sz="6" w:space="0" w:color="auto"/>
              <w:right w:val="single" w:sz="4" w:space="0" w:color="auto"/>
            </w:tcBorders>
            <w:shd w:val="clear" w:color="auto" w:fill="auto"/>
            <w:hideMark/>
          </w:tcPr>
          <w:p w:rsidR="00E92D9D" w:rsidRPr="003346BA" w:rsidRDefault="00E92D9D" w:rsidP="00E92D9D">
            <w:pPr>
              <w:rPr>
                <w:color w:val="000000"/>
                <w:sz w:val="18"/>
                <w:szCs w:val="18"/>
                <w:vertAlign w:val="superscript"/>
              </w:rPr>
            </w:pPr>
            <w:r w:rsidRPr="003346BA">
              <w:rPr>
                <w:color w:val="000000"/>
                <w:sz w:val="18"/>
                <w:szCs w:val="18"/>
                <w:vertAlign w:val="superscript"/>
              </w:rPr>
              <w:t xml:space="preserve">Отдел по вопросам молодежи, спорта, НКО, культуры и туризма, </w:t>
            </w:r>
            <w:r w:rsidRPr="003346BA">
              <w:rPr>
                <w:color w:val="000000"/>
                <w:sz w:val="18"/>
                <w:szCs w:val="18"/>
                <w:vertAlign w:val="superscript"/>
              </w:rPr>
              <w:br/>
              <w:t>администрации МО «Ленский муниципальный район»</w:t>
            </w:r>
            <w:r w:rsidRPr="003346BA">
              <w:rPr>
                <w:color w:val="000000"/>
                <w:sz w:val="18"/>
                <w:szCs w:val="18"/>
                <w:vertAlign w:val="superscript"/>
              </w:rPr>
              <w:br/>
              <w:t>МБУК «ЦНКТ»</w:t>
            </w:r>
          </w:p>
        </w:tc>
        <w:tc>
          <w:tcPr>
            <w:tcW w:w="740" w:type="dxa"/>
            <w:tcBorders>
              <w:top w:val="single" w:sz="4" w:space="0" w:color="auto"/>
              <w:left w:val="nil"/>
              <w:bottom w:val="single" w:sz="6"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2,00</w:t>
            </w:r>
          </w:p>
        </w:tc>
        <w:tc>
          <w:tcPr>
            <w:tcW w:w="904" w:type="dxa"/>
            <w:tcBorders>
              <w:top w:val="single" w:sz="4" w:space="0" w:color="auto"/>
              <w:left w:val="nil"/>
              <w:bottom w:val="single" w:sz="6"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4" w:space="0" w:color="auto"/>
              <w:left w:val="nil"/>
              <w:bottom w:val="single" w:sz="6"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4" w:space="0" w:color="auto"/>
              <w:left w:val="nil"/>
              <w:bottom w:val="single" w:sz="6"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902" w:type="dxa"/>
            <w:tcBorders>
              <w:top w:val="single" w:sz="4" w:space="0" w:color="auto"/>
              <w:left w:val="nil"/>
              <w:bottom w:val="single" w:sz="6"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851" w:type="dxa"/>
            <w:tcBorders>
              <w:top w:val="single" w:sz="4" w:space="0" w:color="auto"/>
              <w:left w:val="nil"/>
              <w:bottom w:val="single" w:sz="6"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618" w:type="dxa"/>
            <w:tcBorders>
              <w:top w:val="single" w:sz="4" w:space="0" w:color="auto"/>
              <w:left w:val="nil"/>
              <w:bottom w:val="single" w:sz="6"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605" w:type="dxa"/>
            <w:tcBorders>
              <w:top w:val="single" w:sz="4" w:space="0" w:color="auto"/>
              <w:left w:val="nil"/>
              <w:bottom w:val="single" w:sz="6"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nil"/>
              <w:bottom w:val="single" w:sz="6"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nil"/>
              <w:bottom w:val="single" w:sz="6"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nil"/>
              <w:bottom w:val="single" w:sz="6"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2,00</w:t>
            </w:r>
          </w:p>
        </w:tc>
        <w:tc>
          <w:tcPr>
            <w:tcW w:w="711" w:type="dxa"/>
            <w:tcBorders>
              <w:top w:val="single" w:sz="4" w:space="0" w:color="auto"/>
              <w:left w:val="nil"/>
              <w:bottom w:val="single" w:sz="6"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2046" w:type="dxa"/>
            <w:tcBorders>
              <w:top w:val="single" w:sz="4" w:space="0" w:color="auto"/>
              <w:left w:val="nil"/>
              <w:bottom w:val="single" w:sz="6" w:space="0" w:color="auto"/>
              <w:right w:val="single" w:sz="4" w:space="0" w:color="auto"/>
            </w:tcBorders>
            <w:shd w:val="clear" w:color="auto" w:fill="auto"/>
            <w:hideMark/>
          </w:tcPr>
          <w:p w:rsidR="00E92D9D" w:rsidRPr="003346BA" w:rsidRDefault="00E92D9D" w:rsidP="00E92D9D">
            <w:pPr>
              <w:rPr>
                <w:color w:val="000000"/>
                <w:sz w:val="18"/>
                <w:szCs w:val="18"/>
                <w:vertAlign w:val="superscript"/>
              </w:rPr>
            </w:pPr>
            <w:r w:rsidRPr="003346BA">
              <w:rPr>
                <w:color w:val="000000"/>
                <w:sz w:val="18"/>
                <w:szCs w:val="18"/>
                <w:vertAlign w:val="superscript"/>
              </w:rPr>
              <w:t>Мероприятие запланировано на 2 квартал 202</w:t>
            </w:r>
            <w:r>
              <w:rPr>
                <w:color w:val="000000"/>
                <w:sz w:val="18"/>
                <w:szCs w:val="18"/>
                <w:vertAlign w:val="superscript"/>
              </w:rPr>
              <w:t>4</w:t>
            </w:r>
            <w:r w:rsidRPr="003346BA">
              <w:rPr>
                <w:color w:val="000000"/>
                <w:sz w:val="18"/>
                <w:szCs w:val="18"/>
                <w:vertAlign w:val="superscript"/>
              </w:rPr>
              <w:t xml:space="preserve"> г.</w:t>
            </w:r>
          </w:p>
        </w:tc>
      </w:tr>
      <w:tr w:rsidR="00E92D9D" w:rsidRPr="003346BA" w:rsidTr="00941D40">
        <w:trPr>
          <w:gridAfter w:val="1"/>
          <w:wAfter w:w="546" w:type="dxa"/>
          <w:trHeight w:val="2085"/>
        </w:trPr>
        <w:tc>
          <w:tcPr>
            <w:tcW w:w="2702" w:type="dxa"/>
            <w:tcBorders>
              <w:top w:val="single" w:sz="6" w:space="0" w:color="auto"/>
              <w:left w:val="single" w:sz="6" w:space="0" w:color="auto"/>
              <w:bottom w:val="single" w:sz="6" w:space="0" w:color="auto"/>
              <w:right w:val="single" w:sz="6" w:space="0" w:color="auto"/>
            </w:tcBorders>
            <w:shd w:val="clear" w:color="auto" w:fill="auto"/>
            <w:hideMark/>
          </w:tcPr>
          <w:p w:rsidR="00E92D9D" w:rsidRPr="003346BA" w:rsidRDefault="00E92D9D" w:rsidP="00E92D9D">
            <w:pPr>
              <w:rPr>
                <w:color w:val="000000"/>
                <w:sz w:val="18"/>
                <w:szCs w:val="18"/>
                <w:vertAlign w:val="superscript"/>
              </w:rPr>
            </w:pPr>
            <w:r w:rsidRPr="003346BA">
              <w:rPr>
                <w:color w:val="000000"/>
                <w:sz w:val="18"/>
                <w:szCs w:val="18"/>
                <w:vertAlign w:val="superscript"/>
              </w:rPr>
              <w:lastRenderedPageBreak/>
              <w:t xml:space="preserve">2.5 Празднование Дня Победы в Великой Отечественной войне </w:t>
            </w:r>
            <w:r w:rsidRPr="003346BA">
              <w:rPr>
                <w:color w:val="000000"/>
                <w:sz w:val="18"/>
                <w:szCs w:val="18"/>
                <w:vertAlign w:val="superscript"/>
              </w:rPr>
              <w:br/>
              <w:t xml:space="preserve">1941-1945 годов. </w:t>
            </w:r>
          </w:p>
        </w:tc>
        <w:tc>
          <w:tcPr>
            <w:tcW w:w="1274" w:type="dxa"/>
            <w:tcBorders>
              <w:top w:val="single" w:sz="6" w:space="0" w:color="auto"/>
              <w:left w:val="single" w:sz="6" w:space="0" w:color="auto"/>
              <w:bottom w:val="single" w:sz="6" w:space="0" w:color="auto"/>
              <w:right w:val="single" w:sz="6" w:space="0" w:color="auto"/>
            </w:tcBorders>
            <w:shd w:val="clear" w:color="auto" w:fill="auto"/>
            <w:hideMark/>
          </w:tcPr>
          <w:p w:rsidR="00E92D9D" w:rsidRPr="003346BA" w:rsidRDefault="00E92D9D" w:rsidP="00E92D9D">
            <w:pPr>
              <w:rPr>
                <w:color w:val="000000"/>
                <w:sz w:val="18"/>
                <w:szCs w:val="18"/>
                <w:vertAlign w:val="superscript"/>
              </w:rPr>
            </w:pPr>
            <w:r w:rsidRPr="003346BA">
              <w:rPr>
                <w:color w:val="000000"/>
                <w:sz w:val="18"/>
                <w:szCs w:val="18"/>
                <w:vertAlign w:val="superscript"/>
              </w:rPr>
              <w:t xml:space="preserve">Отдел по вопросам молодежи, спорта, НКО, культуры и туризма, </w:t>
            </w:r>
            <w:r w:rsidRPr="003346BA">
              <w:rPr>
                <w:color w:val="000000"/>
                <w:sz w:val="18"/>
                <w:szCs w:val="18"/>
                <w:vertAlign w:val="superscript"/>
              </w:rPr>
              <w:br/>
              <w:t>администрации МО «Ленский муниципальный район»</w:t>
            </w:r>
            <w:r w:rsidRPr="003346BA">
              <w:rPr>
                <w:color w:val="000000"/>
                <w:sz w:val="18"/>
                <w:szCs w:val="18"/>
                <w:vertAlign w:val="superscript"/>
              </w:rPr>
              <w:br/>
              <w:t>МБУК «ЦНКТ»</w:t>
            </w:r>
          </w:p>
        </w:tc>
        <w:tc>
          <w:tcPr>
            <w:tcW w:w="740" w:type="dxa"/>
            <w:tcBorders>
              <w:top w:val="single" w:sz="6" w:space="0" w:color="auto"/>
              <w:left w:val="single" w:sz="6" w:space="0" w:color="auto"/>
              <w:bottom w:val="single" w:sz="6" w:space="0" w:color="auto"/>
              <w:right w:val="single" w:sz="6" w:space="0" w:color="auto"/>
            </w:tcBorders>
            <w:shd w:val="clear" w:color="auto" w:fill="auto"/>
            <w:noWrap/>
            <w:hideMark/>
          </w:tcPr>
          <w:p w:rsidR="00E92D9D" w:rsidRPr="003346BA" w:rsidRDefault="00E92D9D" w:rsidP="00E92D9D">
            <w:pPr>
              <w:jc w:val="center"/>
              <w:rPr>
                <w:color w:val="000000"/>
                <w:sz w:val="18"/>
                <w:szCs w:val="18"/>
                <w:vertAlign w:val="superscript"/>
              </w:rPr>
            </w:pPr>
            <w:r>
              <w:rPr>
                <w:color w:val="000000"/>
                <w:sz w:val="18"/>
                <w:szCs w:val="18"/>
                <w:vertAlign w:val="superscript"/>
              </w:rPr>
              <w:t>35,0</w:t>
            </w:r>
          </w:p>
        </w:tc>
        <w:tc>
          <w:tcPr>
            <w:tcW w:w="904" w:type="dxa"/>
            <w:tcBorders>
              <w:top w:val="single" w:sz="6" w:space="0" w:color="auto"/>
              <w:left w:val="single" w:sz="6" w:space="0" w:color="auto"/>
              <w:bottom w:val="single" w:sz="6" w:space="0" w:color="auto"/>
              <w:right w:val="single" w:sz="6"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6" w:space="0" w:color="auto"/>
              <w:left w:val="single" w:sz="6" w:space="0" w:color="auto"/>
              <w:bottom w:val="single" w:sz="6" w:space="0" w:color="auto"/>
              <w:right w:val="single" w:sz="6"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6" w:space="0" w:color="auto"/>
              <w:left w:val="single" w:sz="6" w:space="0" w:color="auto"/>
              <w:bottom w:val="single" w:sz="6" w:space="0" w:color="auto"/>
              <w:right w:val="single" w:sz="6"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902" w:type="dxa"/>
            <w:tcBorders>
              <w:top w:val="single" w:sz="6" w:space="0" w:color="auto"/>
              <w:left w:val="single" w:sz="6" w:space="0" w:color="auto"/>
              <w:bottom w:val="single" w:sz="6" w:space="0" w:color="auto"/>
              <w:right w:val="single" w:sz="6" w:space="0" w:color="auto"/>
            </w:tcBorders>
            <w:shd w:val="clear" w:color="auto" w:fill="auto"/>
            <w:noWrap/>
            <w:hideMark/>
          </w:tcPr>
          <w:p w:rsidR="00E92D9D" w:rsidRPr="003346BA" w:rsidRDefault="00E92D9D" w:rsidP="00E92D9D">
            <w:pPr>
              <w:jc w:val="center"/>
              <w:rPr>
                <w:color w:val="000000"/>
                <w:sz w:val="18"/>
                <w:szCs w:val="18"/>
                <w:vertAlign w:val="superscript"/>
              </w:rPr>
            </w:pPr>
            <w:r>
              <w:rPr>
                <w:color w:val="000000"/>
                <w:sz w:val="18"/>
                <w:szCs w:val="18"/>
                <w:vertAlign w:val="superscript"/>
              </w:rPr>
              <w:t>35,0</w:t>
            </w:r>
          </w:p>
        </w:tc>
        <w:tc>
          <w:tcPr>
            <w:tcW w:w="851" w:type="dxa"/>
            <w:tcBorders>
              <w:top w:val="single" w:sz="6" w:space="0" w:color="auto"/>
              <w:left w:val="single" w:sz="6" w:space="0" w:color="auto"/>
              <w:bottom w:val="single" w:sz="6" w:space="0" w:color="auto"/>
              <w:right w:val="single" w:sz="6"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618" w:type="dxa"/>
            <w:tcBorders>
              <w:top w:val="single" w:sz="6" w:space="0" w:color="auto"/>
              <w:left w:val="single" w:sz="6" w:space="0" w:color="auto"/>
              <w:bottom w:val="single" w:sz="6" w:space="0" w:color="auto"/>
              <w:right w:val="single" w:sz="6"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605" w:type="dxa"/>
            <w:tcBorders>
              <w:top w:val="single" w:sz="6" w:space="0" w:color="auto"/>
              <w:left w:val="single" w:sz="6" w:space="0" w:color="auto"/>
              <w:bottom w:val="single" w:sz="6" w:space="0" w:color="auto"/>
              <w:right w:val="single" w:sz="6"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6" w:space="0" w:color="auto"/>
              <w:left w:val="single" w:sz="6" w:space="0" w:color="auto"/>
              <w:bottom w:val="single" w:sz="6" w:space="0" w:color="auto"/>
              <w:right w:val="single" w:sz="6"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6" w:space="0" w:color="auto"/>
              <w:left w:val="single" w:sz="6" w:space="0" w:color="auto"/>
              <w:bottom w:val="single" w:sz="6" w:space="0" w:color="auto"/>
              <w:right w:val="single" w:sz="6"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6" w:space="0" w:color="auto"/>
              <w:left w:val="single" w:sz="6" w:space="0" w:color="auto"/>
              <w:bottom w:val="single" w:sz="6" w:space="0" w:color="auto"/>
              <w:right w:val="single" w:sz="6"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6" w:space="0" w:color="auto"/>
              <w:left w:val="single" w:sz="6" w:space="0" w:color="auto"/>
              <w:bottom w:val="single" w:sz="6" w:space="0" w:color="auto"/>
              <w:right w:val="single" w:sz="6"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2046" w:type="dxa"/>
            <w:tcBorders>
              <w:top w:val="single" w:sz="6" w:space="0" w:color="auto"/>
              <w:left w:val="single" w:sz="6" w:space="0" w:color="auto"/>
              <w:bottom w:val="single" w:sz="6" w:space="0" w:color="auto"/>
              <w:right w:val="single" w:sz="6" w:space="0" w:color="auto"/>
            </w:tcBorders>
            <w:shd w:val="clear" w:color="auto" w:fill="auto"/>
            <w:hideMark/>
          </w:tcPr>
          <w:p w:rsidR="00E92D9D" w:rsidRPr="003346BA" w:rsidRDefault="00E92D9D" w:rsidP="00E92D9D">
            <w:pPr>
              <w:rPr>
                <w:color w:val="000000"/>
                <w:sz w:val="18"/>
                <w:szCs w:val="18"/>
                <w:vertAlign w:val="superscript"/>
              </w:rPr>
            </w:pPr>
            <w:r w:rsidRPr="003346BA">
              <w:rPr>
                <w:color w:val="000000"/>
                <w:sz w:val="18"/>
                <w:szCs w:val="18"/>
                <w:vertAlign w:val="superscript"/>
              </w:rPr>
              <w:t>Мероприятие запланировано на 2 квартал 202</w:t>
            </w:r>
            <w:r>
              <w:rPr>
                <w:color w:val="000000"/>
                <w:sz w:val="18"/>
                <w:szCs w:val="18"/>
                <w:vertAlign w:val="superscript"/>
              </w:rPr>
              <w:t>4</w:t>
            </w:r>
            <w:r w:rsidRPr="003346BA">
              <w:rPr>
                <w:color w:val="000000"/>
                <w:sz w:val="18"/>
                <w:szCs w:val="18"/>
                <w:vertAlign w:val="superscript"/>
              </w:rPr>
              <w:t xml:space="preserve"> г.</w:t>
            </w:r>
          </w:p>
        </w:tc>
      </w:tr>
      <w:tr w:rsidR="00E92D9D" w:rsidRPr="003346BA" w:rsidTr="007903CB">
        <w:trPr>
          <w:gridAfter w:val="1"/>
          <w:wAfter w:w="546" w:type="dxa"/>
          <w:trHeight w:val="1970"/>
        </w:trPr>
        <w:tc>
          <w:tcPr>
            <w:tcW w:w="2702" w:type="dxa"/>
            <w:tcBorders>
              <w:top w:val="single" w:sz="6" w:space="0" w:color="auto"/>
              <w:left w:val="single" w:sz="4" w:space="0" w:color="auto"/>
              <w:bottom w:val="single" w:sz="4" w:space="0" w:color="auto"/>
              <w:right w:val="single" w:sz="4" w:space="0" w:color="auto"/>
            </w:tcBorders>
            <w:shd w:val="clear" w:color="auto" w:fill="auto"/>
            <w:hideMark/>
          </w:tcPr>
          <w:p w:rsidR="00E92D9D" w:rsidRPr="003346BA" w:rsidRDefault="00E92D9D" w:rsidP="00E92D9D">
            <w:pPr>
              <w:rPr>
                <w:color w:val="000000"/>
                <w:sz w:val="18"/>
                <w:szCs w:val="18"/>
                <w:vertAlign w:val="superscript"/>
              </w:rPr>
            </w:pPr>
            <w:r w:rsidRPr="003346BA">
              <w:rPr>
                <w:color w:val="000000"/>
                <w:sz w:val="18"/>
                <w:szCs w:val="18"/>
                <w:vertAlign w:val="superscript"/>
              </w:rPr>
              <w:t>2.6 Районный конкурс детского творчества «Очаровашка»</w:t>
            </w:r>
          </w:p>
        </w:tc>
        <w:tc>
          <w:tcPr>
            <w:tcW w:w="1274" w:type="dxa"/>
            <w:tcBorders>
              <w:top w:val="single" w:sz="6" w:space="0" w:color="auto"/>
              <w:left w:val="nil"/>
              <w:bottom w:val="single" w:sz="4" w:space="0" w:color="auto"/>
              <w:right w:val="single" w:sz="4" w:space="0" w:color="auto"/>
            </w:tcBorders>
            <w:shd w:val="clear" w:color="auto" w:fill="auto"/>
            <w:hideMark/>
          </w:tcPr>
          <w:p w:rsidR="00E92D9D" w:rsidRPr="003346BA" w:rsidRDefault="00E92D9D" w:rsidP="00E92D9D">
            <w:pPr>
              <w:rPr>
                <w:color w:val="000000"/>
                <w:sz w:val="18"/>
                <w:szCs w:val="18"/>
                <w:vertAlign w:val="superscript"/>
              </w:rPr>
            </w:pPr>
            <w:r w:rsidRPr="003346BA">
              <w:rPr>
                <w:color w:val="000000"/>
                <w:sz w:val="18"/>
                <w:szCs w:val="18"/>
                <w:vertAlign w:val="superscript"/>
              </w:rPr>
              <w:t xml:space="preserve">Отдел по вопросам молодежи, спорта, НКО, культуры и туризма, </w:t>
            </w:r>
            <w:r w:rsidRPr="003346BA">
              <w:rPr>
                <w:color w:val="000000"/>
                <w:sz w:val="18"/>
                <w:szCs w:val="18"/>
                <w:vertAlign w:val="superscript"/>
              </w:rPr>
              <w:br/>
              <w:t>администрации МО «Ленский муниципальный район»</w:t>
            </w:r>
            <w:r w:rsidRPr="003346BA">
              <w:rPr>
                <w:color w:val="000000"/>
                <w:sz w:val="18"/>
                <w:szCs w:val="18"/>
                <w:vertAlign w:val="superscript"/>
              </w:rPr>
              <w:br/>
              <w:t>МБУК «ЦНКТ»</w:t>
            </w:r>
          </w:p>
        </w:tc>
        <w:tc>
          <w:tcPr>
            <w:tcW w:w="740" w:type="dxa"/>
            <w:tcBorders>
              <w:top w:val="single" w:sz="6" w:space="0" w:color="auto"/>
              <w:left w:val="nil"/>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Pr>
                <w:color w:val="000000"/>
                <w:sz w:val="18"/>
                <w:szCs w:val="18"/>
                <w:vertAlign w:val="superscript"/>
              </w:rPr>
              <w:t>15,0</w:t>
            </w:r>
          </w:p>
        </w:tc>
        <w:tc>
          <w:tcPr>
            <w:tcW w:w="904" w:type="dxa"/>
            <w:tcBorders>
              <w:top w:val="single" w:sz="6" w:space="0" w:color="auto"/>
              <w:left w:val="nil"/>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6" w:space="0" w:color="auto"/>
              <w:left w:val="nil"/>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6" w:space="0" w:color="auto"/>
              <w:left w:val="nil"/>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902" w:type="dxa"/>
            <w:tcBorders>
              <w:top w:val="single" w:sz="6" w:space="0" w:color="auto"/>
              <w:left w:val="nil"/>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Pr>
                <w:color w:val="000000"/>
                <w:sz w:val="18"/>
                <w:szCs w:val="18"/>
                <w:vertAlign w:val="superscript"/>
              </w:rPr>
              <w:t>15,0</w:t>
            </w:r>
          </w:p>
        </w:tc>
        <w:tc>
          <w:tcPr>
            <w:tcW w:w="851" w:type="dxa"/>
            <w:tcBorders>
              <w:top w:val="single" w:sz="6" w:space="0" w:color="auto"/>
              <w:left w:val="nil"/>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618" w:type="dxa"/>
            <w:tcBorders>
              <w:top w:val="single" w:sz="6" w:space="0" w:color="auto"/>
              <w:left w:val="nil"/>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605" w:type="dxa"/>
            <w:tcBorders>
              <w:top w:val="single" w:sz="6" w:space="0" w:color="auto"/>
              <w:left w:val="nil"/>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6" w:space="0" w:color="auto"/>
              <w:left w:val="nil"/>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6" w:space="0" w:color="auto"/>
              <w:left w:val="nil"/>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6" w:space="0" w:color="auto"/>
              <w:left w:val="nil"/>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Pr>
                <w:color w:val="000000"/>
                <w:sz w:val="18"/>
                <w:szCs w:val="18"/>
                <w:vertAlign w:val="superscript"/>
              </w:rPr>
              <w:t>0,0</w:t>
            </w:r>
          </w:p>
        </w:tc>
        <w:tc>
          <w:tcPr>
            <w:tcW w:w="711" w:type="dxa"/>
            <w:tcBorders>
              <w:top w:val="single" w:sz="6" w:space="0" w:color="auto"/>
              <w:left w:val="nil"/>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2046" w:type="dxa"/>
            <w:tcBorders>
              <w:top w:val="single" w:sz="6" w:space="0" w:color="auto"/>
              <w:left w:val="nil"/>
              <w:bottom w:val="single" w:sz="4" w:space="0" w:color="auto"/>
              <w:right w:val="single" w:sz="4" w:space="0" w:color="auto"/>
            </w:tcBorders>
            <w:shd w:val="clear" w:color="auto" w:fill="auto"/>
            <w:hideMark/>
          </w:tcPr>
          <w:p w:rsidR="00E92D9D" w:rsidRPr="003346BA" w:rsidRDefault="00E92D9D" w:rsidP="00E92D9D">
            <w:pPr>
              <w:rPr>
                <w:color w:val="000000"/>
                <w:sz w:val="18"/>
                <w:szCs w:val="18"/>
                <w:vertAlign w:val="superscript"/>
              </w:rPr>
            </w:pPr>
            <w:r w:rsidRPr="003346BA">
              <w:rPr>
                <w:color w:val="000000"/>
                <w:sz w:val="18"/>
                <w:szCs w:val="18"/>
                <w:vertAlign w:val="superscript"/>
              </w:rPr>
              <w:t>Мероприятие запланировано на 2 квартал 202</w:t>
            </w:r>
            <w:r>
              <w:rPr>
                <w:color w:val="000000"/>
                <w:sz w:val="18"/>
                <w:szCs w:val="18"/>
                <w:vertAlign w:val="superscript"/>
              </w:rPr>
              <w:t>4</w:t>
            </w:r>
            <w:r w:rsidRPr="003346BA">
              <w:rPr>
                <w:color w:val="000000"/>
                <w:sz w:val="18"/>
                <w:szCs w:val="18"/>
                <w:vertAlign w:val="superscript"/>
              </w:rPr>
              <w:t>г.</w:t>
            </w:r>
          </w:p>
        </w:tc>
      </w:tr>
      <w:tr w:rsidR="00E92D9D" w:rsidRPr="003346BA" w:rsidTr="007903CB">
        <w:trPr>
          <w:gridAfter w:val="1"/>
          <w:wAfter w:w="546" w:type="dxa"/>
          <w:trHeight w:val="2007"/>
        </w:trPr>
        <w:tc>
          <w:tcPr>
            <w:tcW w:w="2702" w:type="dxa"/>
            <w:tcBorders>
              <w:top w:val="single" w:sz="4" w:space="0" w:color="auto"/>
              <w:left w:val="single" w:sz="4" w:space="0" w:color="auto"/>
              <w:bottom w:val="single" w:sz="4" w:space="0" w:color="auto"/>
              <w:right w:val="single" w:sz="4" w:space="0" w:color="auto"/>
            </w:tcBorders>
            <w:shd w:val="clear" w:color="auto" w:fill="auto"/>
            <w:hideMark/>
          </w:tcPr>
          <w:p w:rsidR="00E92D9D" w:rsidRPr="003346BA" w:rsidRDefault="00E92D9D" w:rsidP="00E92D9D">
            <w:pPr>
              <w:rPr>
                <w:color w:val="000000"/>
                <w:sz w:val="18"/>
                <w:szCs w:val="18"/>
                <w:vertAlign w:val="superscript"/>
              </w:rPr>
            </w:pPr>
            <w:r w:rsidRPr="003346BA">
              <w:rPr>
                <w:color w:val="000000"/>
                <w:sz w:val="18"/>
                <w:szCs w:val="18"/>
                <w:vertAlign w:val="superscript"/>
              </w:rPr>
              <w:t>3.1 Курсы повышения квалификации для работников, подготовка по пожарной безопасности, проведение обучающих семинаров</w:t>
            </w:r>
          </w:p>
        </w:tc>
        <w:tc>
          <w:tcPr>
            <w:tcW w:w="1274" w:type="dxa"/>
            <w:tcBorders>
              <w:top w:val="single" w:sz="4" w:space="0" w:color="auto"/>
              <w:left w:val="single" w:sz="4" w:space="0" w:color="auto"/>
              <w:bottom w:val="single" w:sz="4" w:space="0" w:color="auto"/>
              <w:right w:val="single" w:sz="4" w:space="0" w:color="auto"/>
            </w:tcBorders>
            <w:shd w:val="clear" w:color="auto" w:fill="auto"/>
            <w:hideMark/>
          </w:tcPr>
          <w:p w:rsidR="00E92D9D" w:rsidRPr="003346BA" w:rsidRDefault="00E92D9D" w:rsidP="00E92D9D">
            <w:pPr>
              <w:rPr>
                <w:color w:val="000000"/>
                <w:sz w:val="18"/>
                <w:szCs w:val="18"/>
                <w:vertAlign w:val="superscript"/>
              </w:rPr>
            </w:pPr>
            <w:r w:rsidRPr="003346BA">
              <w:rPr>
                <w:color w:val="000000"/>
                <w:sz w:val="18"/>
                <w:szCs w:val="18"/>
                <w:vertAlign w:val="superscript"/>
              </w:rPr>
              <w:t xml:space="preserve">Отдел по вопросам молодежи, спорта, НКО, культуры и туризма, </w:t>
            </w:r>
            <w:r w:rsidRPr="003346BA">
              <w:rPr>
                <w:color w:val="000000"/>
                <w:sz w:val="18"/>
                <w:szCs w:val="18"/>
                <w:vertAlign w:val="superscript"/>
              </w:rPr>
              <w:br/>
              <w:t>администрации МО «Ленский муниципальный район»</w:t>
            </w:r>
            <w:r w:rsidRPr="003346BA">
              <w:rPr>
                <w:color w:val="000000"/>
                <w:sz w:val="18"/>
                <w:szCs w:val="18"/>
                <w:vertAlign w:val="superscript"/>
              </w:rPr>
              <w:br/>
              <w:t>МБУК «ЦНКТ»</w:t>
            </w:r>
          </w:p>
        </w:tc>
        <w:tc>
          <w:tcPr>
            <w:tcW w:w="740" w:type="dxa"/>
            <w:tcBorders>
              <w:top w:val="single" w:sz="4" w:space="0" w:color="auto"/>
              <w:left w:val="single" w:sz="4" w:space="0" w:color="auto"/>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904" w:type="dxa"/>
            <w:tcBorders>
              <w:top w:val="single" w:sz="4" w:space="0" w:color="auto"/>
              <w:left w:val="single" w:sz="4" w:space="0" w:color="auto"/>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4" w:space="0" w:color="auto"/>
              <w:left w:val="single" w:sz="4" w:space="0" w:color="auto"/>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4" w:space="0" w:color="auto"/>
              <w:left w:val="single" w:sz="4" w:space="0" w:color="auto"/>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902" w:type="dxa"/>
            <w:tcBorders>
              <w:top w:val="single" w:sz="4" w:space="0" w:color="auto"/>
              <w:left w:val="single" w:sz="4" w:space="0" w:color="auto"/>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618" w:type="dxa"/>
            <w:tcBorders>
              <w:top w:val="single" w:sz="4" w:space="0" w:color="auto"/>
              <w:left w:val="single" w:sz="4" w:space="0" w:color="auto"/>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605" w:type="dxa"/>
            <w:tcBorders>
              <w:top w:val="single" w:sz="4" w:space="0" w:color="auto"/>
              <w:left w:val="single" w:sz="4" w:space="0" w:color="auto"/>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single" w:sz="4" w:space="0" w:color="auto"/>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single" w:sz="4" w:space="0" w:color="auto"/>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single" w:sz="4" w:space="0" w:color="auto"/>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4" w:space="0" w:color="auto"/>
              <w:left w:val="single" w:sz="4" w:space="0" w:color="auto"/>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2046" w:type="dxa"/>
            <w:tcBorders>
              <w:top w:val="single" w:sz="4" w:space="0" w:color="auto"/>
              <w:left w:val="single" w:sz="4" w:space="0" w:color="auto"/>
              <w:bottom w:val="single" w:sz="4" w:space="0" w:color="auto"/>
              <w:right w:val="single" w:sz="4" w:space="0" w:color="auto"/>
            </w:tcBorders>
            <w:shd w:val="clear" w:color="auto" w:fill="auto"/>
            <w:hideMark/>
          </w:tcPr>
          <w:p w:rsidR="00E92D9D" w:rsidRPr="003346BA" w:rsidRDefault="00E92D9D" w:rsidP="00E92D9D">
            <w:pPr>
              <w:rPr>
                <w:color w:val="000000"/>
                <w:sz w:val="18"/>
                <w:szCs w:val="18"/>
                <w:vertAlign w:val="superscript"/>
              </w:rPr>
            </w:pPr>
            <w:r w:rsidRPr="003346BA">
              <w:rPr>
                <w:color w:val="000000"/>
                <w:sz w:val="18"/>
                <w:szCs w:val="18"/>
                <w:vertAlign w:val="superscript"/>
              </w:rPr>
              <w:t xml:space="preserve">Курсы повышения квалификации работников </w:t>
            </w:r>
            <w:r>
              <w:rPr>
                <w:color w:val="000000"/>
                <w:sz w:val="18"/>
                <w:szCs w:val="18"/>
                <w:vertAlign w:val="superscript"/>
              </w:rPr>
              <w:t>запланированы в течение года в рамках федерального проекта «Творческие люди»</w:t>
            </w:r>
          </w:p>
        </w:tc>
      </w:tr>
      <w:tr w:rsidR="00E92D9D" w:rsidRPr="003346BA" w:rsidTr="007903CB">
        <w:trPr>
          <w:gridAfter w:val="1"/>
          <w:wAfter w:w="546" w:type="dxa"/>
          <w:trHeight w:val="1946"/>
        </w:trPr>
        <w:tc>
          <w:tcPr>
            <w:tcW w:w="2702" w:type="dxa"/>
            <w:tcBorders>
              <w:top w:val="single" w:sz="4" w:space="0" w:color="auto"/>
              <w:left w:val="single" w:sz="4" w:space="0" w:color="auto"/>
              <w:bottom w:val="single" w:sz="6" w:space="0" w:color="auto"/>
              <w:right w:val="single" w:sz="4" w:space="0" w:color="auto"/>
            </w:tcBorders>
            <w:shd w:val="clear" w:color="auto" w:fill="auto"/>
            <w:hideMark/>
          </w:tcPr>
          <w:p w:rsidR="00E92D9D" w:rsidRPr="003346BA" w:rsidRDefault="00E92D9D" w:rsidP="00E92D9D">
            <w:pPr>
              <w:rPr>
                <w:color w:val="000000"/>
                <w:sz w:val="18"/>
                <w:szCs w:val="18"/>
                <w:vertAlign w:val="superscript"/>
              </w:rPr>
            </w:pPr>
            <w:r w:rsidRPr="003346BA">
              <w:rPr>
                <w:color w:val="000000"/>
                <w:sz w:val="18"/>
                <w:szCs w:val="18"/>
                <w:vertAlign w:val="superscript"/>
              </w:rPr>
              <w:t>3.2 Ежегодный районный конкурс «Лучший работник культуры» (МБУК «ЦНКТ»)</w:t>
            </w:r>
          </w:p>
        </w:tc>
        <w:tc>
          <w:tcPr>
            <w:tcW w:w="1274" w:type="dxa"/>
            <w:tcBorders>
              <w:top w:val="single" w:sz="4" w:space="0" w:color="auto"/>
              <w:left w:val="nil"/>
              <w:bottom w:val="single" w:sz="6" w:space="0" w:color="auto"/>
              <w:right w:val="single" w:sz="4" w:space="0" w:color="auto"/>
            </w:tcBorders>
            <w:shd w:val="clear" w:color="auto" w:fill="auto"/>
            <w:hideMark/>
          </w:tcPr>
          <w:p w:rsidR="00E92D9D" w:rsidRPr="003346BA" w:rsidRDefault="00E92D9D" w:rsidP="00E92D9D">
            <w:pPr>
              <w:rPr>
                <w:color w:val="000000"/>
                <w:sz w:val="18"/>
                <w:szCs w:val="18"/>
                <w:vertAlign w:val="superscript"/>
              </w:rPr>
            </w:pPr>
            <w:r w:rsidRPr="003346BA">
              <w:rPr>
                <w:color w:val="000000"/>
                <w:sz w:val="18"/>
                <w:szCs w:val="18"/>
                <w:vertAlign w:val="superscript"/>
              </w:rPr>
              <w:t xml:space="preserve">Отдел по вопросам молодежи, спорта, НКО, культуры и туризма, </w:t>
            </w:r>
            <w:r w:rsidRPr="003346BA">
              <w:rPr>
                <w:color w:val="000000"/>
                <w:sz w:val="18"/>
                <w:szCs w:val="18"/>
                <w:vertAlign w:val="superscript"/>
              </w:rPr>
              <w:br/>
              <w:t>администрации МО «Ленский муниципальный район»</w:t>
            </w:r>
            <w:r w:rsidRPr="003346BA">
              <w:rPr>
                <w:color w:val="000000"/>
                <w:sz w:val="18"/>
                <w:szCs w:val="18"/>
                <w:vertAlign w:val="superscript"/>
              </w:rPr>
              <w:br/>
              <w:t>МБУК «ЦНКТ»</w:t>
            </w:r>
          </w:p>
        </w:tc>
        <w:tc>
          <w:tcPr>
            <w:tcW w:w="740" w:type="dxa"/>
            <w:tcBorders>
              <w:top w:val="single" w:sz="4" w:space="0" w:color="auto"/>
              <w:left w:val="nil"/>
              <w:bottom w:val="single" w:sz="6"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10,00</w:t>
            </w:r>
          </w:p>
        </w:tc>
        <w:tc>
          <w:tcPr>
            <w:tcW w:w="904" w:type="dxa"/>
            <w:tcBorders>
              <w:top w:val="single" w:sz="4" w:space="0" w:color="auto"/>
              <w:left w:val="nil"/>
              <w:bottom w:val="single" w:sz="6"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10,00</w:t>
            </w:r>
          </w:p>
        </w:tc>
        <w:tc>
          <w:tcPr>
            <w:tcW w:w="711" w:type="dxa"/>
            <w:tcBorders>
              <w:top w:val="single" w:sz="4" w:space="0" w:color="auto"/>
              <w:left w:val="nil"/>
              <w:bottom w:val="single" w:sz="6"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4" w:space="0" w:color="auto"/>
              <w:left w:val="nil"/>
              <w:bottom w:val="single" w:sz="6"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902" w:type="dxa"/>
            <w:tcBorders>
              <w:top w:val="single" w:sz="4" w:space="0" w:color="auto"/>
              <w:left w:val="nil"/>
              <w:bottom w:val="single" w:sz="6"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851" w:type="dxa"/>
            <w:tcBorders>
              <w:top w:val="single" w:sz="4" w:space="0" w:color="auto"/>
              <w:left w:val="nil"/>
              <w:bottom w:val="single" w:sz="6"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618" w:type="dxa"/>
            <w:tcBorders>
              <w:top w:val="single" w:sz="4" w:space="0" w:color="auto"/>
              <w:left w:val="nil"/>
              <w:bottom w:val="single" w:sz="6"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605" w:type="dxa"/>
            <w:tcBorders>
              <w:top w:val="single" w:sz="4" w:space="0" w:color="auto"/>
              <w:left w:val="nil"/>
              <w:bottom w:val="single" w:sz="6"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nil"/>
              <w:bottom w:val="single" w:sz="6"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nil"/>
              <w:bottom w:val="single" w:sz="6"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nil"/>
              <w:bottom w:val="single" w:sz="6"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10,00</w:t>
            </w:r>
          </w:p>
        </w:tc>
        <w:tc>
          <w:tcPr>
            <w:tcW w:w="711" w:type="dxa"/>
            <w:tcBorders>
              <w:top w:val="single" w:sz="4" w:space="0" w:color="auto"/>
              <w:left w:val="nil"/>
              <w:bottom w:val="single" w:sz="6"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10,00</w:t>
            </w:r>
          </w:p>
        </w:tc>
        <w:tc>
          <w:tcPr>
            <w:tcW w:w="2046" w:type="dxa"/>
            <w:tcBorders>
              <w:top w:val="single" w:sz="4" w:space="0" w:color="auto"/>
              <w:left w:val="nil"/>
              <w:bottom w:val="single" w:sz="6" w:space="0" w:color="auto"/>
              <w:right w:val="single" w:sz="4" w:space="0" w:color="auto"/>
            </w:tcBorders>
            <w:shd w:val="clear" w:color="auto" w:fill="auto"/>
            <w:hideMark/>
          </w:tcPr>
          <w:p w:rsidR="00E92D9D" w:rsidRPr="003346BA" w:rsidRDefault="00E92D9D" w:rsidP="00E92D9D">
            <w:pPr>
              <w:rPr>
                <w:color w:val="000000"/>
                <w:sz w:val="18"/>
                <w:szCs w:val="18"/>
                <w:vertAlign w:val="superscript"/>
              </w:rPr>
            </w:pPr>
            <w:r>
              <w:rPr>
                <w:color w:val="000000"/>
                <w:sz w:val="18"/>
                <w:szCs w:val="18"/>
                <w:vertAlign w:val="superscript"/>
              </w:rPr>
              <w:t>Мероприятие запланировано на 4 квартал 2024г.</w:t>
            </w:r>
            <w:r w:rsidRPr="003346BA">
              <w:rPr>
                <w:color w:val="000000"/>
                <w:sz w:val="18"/>
                <w:szCs w:val="18"/>
                <w:vertAlign w:val="superscript"/>
              </w:rPr>
              <w:t xml:space="preserve"> </w:t>
            </w:r>
          </w:p>
        </w:tc>
      </w:tr>
      <w:tr w:rsidR="00E92D9D" w:rsidRPr="003346BA" w:rsidTr="007903CB">
        <w:trPr>
          <w:gridAfter w:val="1"/>
          <w:wAfter w:w="546" w:type="dxa"/>
          <w:trHeight w:val="1828"/>
        </w:trPr>
        <w:tc>
          <w:tcPr>
            <w:tcW w:w="2702" w:type="dxa"/>
            <w:tcBorders>
              <w:top w:val="single" w:sz="6" w:space="0" w:color="auto"/>
              <w:left w:val="single" w:sz="6" w:space="0" w:color="auto"/>
              <w:bottom w:val="single" w:sz="6" w:space="0" w:color="auto"/>
              <w:right w:val="single" w:sz="6" w:space="0" w:color="auto"/>
            </w:tcBorders>
            <w:shd w:val="clear" w:color="auto" w:fill="auto"/>
            <w:hideMark/>
          </w:tcPr>
          <w:p w:rsidR="00E92D9D" w:rsidRPr="003346BA" w:rsidRDefault="00E92D9D" w:rsidP="00E92D9D">
            <w:pPr>
              <w:rPr>
                <w:color w:val="000000"/>
                <w:sz w:val="18"/>
                <w:szCs w:val="18"/>
                <w:vertAlign w:val="superscript"/>
              </w:rPr>
            </w:pPr>
            <w:r w:rsidRPr="003346BA">
              <w:rPr>
                <w:color w:val="000000"/>
                <w:sz w:val="18"/>
                <w:szCs w:val="18"/>
                <w:vertAlign w:val="superscript"/>
              </w:rPr>
              <w:t>3.3 Аттестация рабочих мест в МБУК «ЦНКТ»</w:t>
            </w:r>
          </w:p>
        </w:tc>
        <w:tc>
          <w:tcPr>
            <w:tcW w:w="1274" w:type="dxa"/>
            <w:tcBorders>
              <w:top w:val="single" w:sz="6" w:space="0" w:color="auto"/>
              <w:left w:val="single" w:sz="6" w:space="0" w:color="auto"/>
              <w:bottom w:val="single" w:sz="6" w:space="0" w:color="auto"/>
              <w:right w:val="single" w:sz="6" w:space="0" w:color="auto"/>
            </w:tcBorders>
            <w:shd w:val="clear" w:color="auto" w:fill="auto"/>
            <w:hideMark/>
          </w:tcPr>
          <w:p w:rsidR="00E92D9D" w:rsidRPr="003346BA" w:rsidRDefault="00E92D9D" w:rsidP="00E92D9D">
            <w:pPr>
              <w:rPr>
                <w:color w:val="000000"/>
                <w:sz w:val="18"/>
                <w:szCs w:val="18"/>
                <w:vertAlign w:val="superscript"/>
              </w:rPr>
            </w:pPr>
            <w:r w:rsidRPr="003346BA">
              <w:rPr>
                <w:color w:val="000000"/>
                <w:sz w:val="18"/>
                <w:szCs w:val="18"/>
                <w:vertAlign w:val="superscript"/>
              </w:rPr>
              <w:t xml:space="preserve">Отдел по вопросам молодежи, спорта, НКО, культуры и туризма, </w:t>
            </w:r>
            <w:r w:rsidRPr="003346BA">
              <w:rPr>
                <w:color w:val="000000"/>
                <w:sz w:val="18"/>
                <w:szCs w:val="18"/>
                <w:vertAlign w:val="superscript"/>
              </w:rPr>
              <w:br/>
              <w:t>администрации МО «Ленский муниципальный район»</w:t>
            </w:r>
            <w:r w:rsidRPr="003346BA">
              <w:rPr>
                <w:color w:val="000000"/>
                <w:sz w:val="18"/>
                <w:szCs w:val="18"/>
                <w:vertAlign w:val="superscript"/>
              </w:rPr>
              <w:br/>
              <w:t>МБУК «ЦНКТ»</w:t>
            </w:r>
          </w:p>
        </w:tc>
        <w:tc>
          <w:tcPr>
            <w:tcW w:w="740" w:type="dxa"/>
            <w:tcBorders>
              <w:top w:val="single" w:sz="6" w:space="0" w:color="auto"/>
              <w:left w:val="single" w:sz="6" w:space="0" w:color="auto"/>
              <w:bottom w:val="single" w:sz="6" w:space="0" w:color="auto"/>
              <w:right w:val="single" w:sz="6"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904" w:type="dxa"/>
            <w:tcBorders>
              <w:top w:val="single" w:sz="6" w:space="0" w:color="auto"/>
              <w:left w:val="single" w:sz="6" w:space="0" w:color="auto"/>
              <w:bottom w:val="single" w:sz="6" w:space="0" w:color="auto"/>
              <w:right w:val="single" w:sz="6"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6" w:space="0" w:color="auto"/>
              <w:left w:val="single" w:sz="6" w:space="0" w:color="auto"/>
              <w:bottom w:val="single" w:sz="6" w:space="0" w:color="auto"/>
              <w:right w:val="single" w:sz="6"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6" w:space="0" w:color="auto"/>
              <w:left w:val="single" w:sz="6" w:space="0" w:color="auto"/>
              <w:bottom w:val="single" w:sz="6" w:space="0" w:color="auto"/>
              <w:right w:val="single" w:sz="6"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902" w:type="dxa"/>
            <w:tcBorders>
              <w:top w:val="single" w:sz="6" w:space="0" w:color="auto"/>
              <w:left w:val="single" w:sz="6" w:space="0" w:color="auto"/>
              <w:bottom w:val="single" w:sz="6" w:space="0" w:color="auto"/>
              <w:right w:val="single" w:sz="6"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851" w:type="dxa"/>
            <w:tcBorders>
              <w:top w:val="single" w:sz="6" w:space="0" w:color="auto"/>
              <w:left w:val="single" w:sz="6" w:space="0" w:color="auto"/>
              <w:bottom w:val="single" w:sz="6" w:space="0" w:color="auto"/>
              <w:right w:val="single" w:sz="6"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618" w:type="dxa"/>
            <w:tcBorders>
              <w:top w:val="single" w:sz="6" w:space="0" w:color="auto"/>
              <w:left w:val="single" w:sz="6" w:space="0" w:color="auto"/>
              <w:bottom w:val="single" w:sz="6" w:space="0" w:color="auto"/>
              <w:right w:val="single" w:sz="6"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605" w:type="dxa"/>
            <w:tcBorders>
              <w:top w:val="single" w:sz="6" w:space="0" w:color="auto"/>
              <w:left w:val="single" w:sz="6" w:space="0" w:color="auto"/>
              <w:bottom w:val="single" w:sz="6" w:space="0" w:color="auto"/>
              <w:right w:val="single" w:sz="6"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6" w:space="0" w:color="auto"/>
              <w:left w:val="single" w:sz="6" w:space="0" w:color="auto"/>
              <w:bottom w:val="single" w:sz="6" w:space="0" w:color="auto"/>
              <w:right w:val="single" w:sz="6"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6" w:space="0" w:color="auto"/>
              <w:left w:val="single" w:sz="6" w:space="0" w:color="auto"/>
              <w:bottom w:val="single" w:sz="6" w:space="0" w:color="auto"/>
              <w:right w:val="single" w:sz="6"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6" w:space="0" w:color="auto"/>
              <w:left w:val="single" w:sz="6" w:space="0" w:color="auto"/>
              <w:bottom w:val="single" w:sz="6" w:space="0" w:color="auto"/>
              <w:right w:val="single" w:sz="6"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6" w:space="0" w:color="auto"/>
              <w:left w:val="single" w:sz="6" w:space="0" w:color="auto"/>
              <w:bottom w:val="single" w:sz="6" w:space="0" w:color="auto"/>
              <w:right w:val="single" w:sz="6"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2046" w:type="dxa"/>
            <w:tcBorders>
              <w:top w:val="single" w:sz="6" w:space="0" w:color="auto"/>
              <w:left w:val="single" w:sz="6" w:space="0" w:color="auto"/>
              <w:bottom w:val="single" w:sz="6" w:space="0" w:color="auto"/>
              <w:right w:val="single" w:sz="6" w:space="0" w:color="auto"/>
            </w:tcBorders>
            <w:shd w:val="clear" w:color="auto" w:fill="auto"/>
            <w:hideMark/>
          </w:tcPr>
          <w:p w:rsidR="00E92D9D" w:rsidRPr="003346BA" w:rsidRDefault="00E92D9D" w:rsidP="00E92D9D">
            <w:pPr>
              <w:rPr>
                <w:color w:val="000000"/>
                <w:sz w:val="18"/>
                <w:szCs w:val="18"/>
                <w:vertAlign w:val="superscript"/>
              </w:rPr>
            </w:pPr>
            <w:r w:rsidRPr="003346BA">
              <w:rPr>
                <w:color w:val="000000"/>
                <w:sz w:val="18"/>
                <w:szCs w:val="18"/>
                <w:vertAlign w:val="superscript"/>
              </w:rPr>
              <w:t>Специальная оценка условий труда на рабочем месте проводится не реже чем один раз в пять лет.</w:t>
            </w:r>
            <w:r>
              <w:rPr>
                <w:color w:val="000000"/>
                <w:sz w:val="18"/>
                <w:szCs w:val="18"/>
                <w:vertAlign w:val="superscript"/>
              </w:rPr>
              <w:t xml:space="preserve"> </w:t>
            </w:r>
            <w:r w:rsidRPr="003346BA">
              <w:rPr>
                <w:color w:val="000000"/>
                <w:sz w:val="18"/>
                <w:szCs w:val="18"/>
                <w:vertAlign w:val="superscript"/>
              </w:rPr>
              <w:t>Аттестация рабочих мест проведена в 2020 году.</w:t>
            </w:r>
          </w:p>
        </w:tc>
      </w:tr>
      <w:tr w:rsidR="00E92D9D" w:rsidRPr="003346BA" w:rsidTr="007903CB">
        <w:trPr>
          <w:gridAfter w:val="1"/>
          <w:wAfter w:w="546" w:type="dxa"/>
          <w:trHeight w:val="1919"/>
        </w:trPr>
        <w:tc>
          <w:tcPr>
            <w:tcW w:w="2702" w:type="dxa"/>
            <w:tcBorders>
              <w:top w:val="single" w:sz="6" w:space="0" w:color="auto"/>
              <w:left w:val="single" w:sz="4" w:space="0" w:color="auto"/>
              <w:bottom w:val="single" w:sz="4" w:space="0" w:color="auto"/>
              <w:right w:val="single" w:sz="4" w:space="0" w:color="auto"/>
            </w:tcBorders>
            <w:shd w:val="clear" w:color="auto" w:fill="auto"/>
            <w:hideMark/>
          </w:tcPr>
          <w:p w:rsidR="00E92D9D" w:rsidRPr="003346BA" w:rsidRDefault="00E92D9D" w:rsidP="00E92D9D">
            <w:pPr>
              <w:rPr>
                <w:color w:val="000000"/>
                <w:sz w:val="18"/>
                <w:szCs w:val="18"/>
                <w:vertAlign w:val="superscript"/>
              </w:rPr>
            </w:pPr>
            <w:r w:rsidRPr="003346BA">
              <w:rPr>
                <w:color w:val="000000"/>
                <w:sz w:val="18"/>
                <w:szCs w:val="18"/>
                <w:vertAlign w:val="superscript"/>
              </w:rPr>
              <w:lastRenderedPageBreak/>
              <w:t>3.4 Государственная поддержка</w:t>
            </w:r>
            <w:r w:rsidRPr="003346BA">
              <w:rPr>
                <w:color w:val="000000"/>
                <w:sz w:val="18"/>
                <w:szCs w:val="18"/>
                <w:vertAlign w:val="superscript"/>
              </w:rPr>
              <w:br/>
              <w:t>лучших работников муниципальных учреждений культуры находящихся на территории сельских поселений.</w:t>
            </w:r>
          </w:p>
        </w:tc>
        <w:tc>
          <w:tcPr>
            <w:tcW w:w="1274" w:type="dxa"/>
            <w:tcBorders>
              <w:top w:val="single" w:sz="6" w:space="0" w:color="auto"/>
              <w:left w:val="nil"/>
              <w:bottom w:val="single" w:sz="4" w:space="0" w:color="auto"/>
              <w:right w:val="single" w:sz="4" w:space="0" w:color="auto"/>
            </w:tcBorders>
            <w:shd w:val="clear" w:color="auto" w:fill="auto"/>
            <w:hideMark/>
          </w:tcPr>
          <w:p w:rsidR="00E92D9D" w:rsidRPr="003346BA" w:rsidRDefault="00E92D9D" w:rsidP="00E92D9D">
            <w:pPr>
              <w:rPr>
                <w:color w:val="000000"/>
                <w:sz w:val="18"/>
                <w:szCs w:val="18"/>
                <w:vertAlign w:val="superscript"/>
              </w:rPr>
            </w:pPr>
            <w:r w:rsidRPr="003346BA">
              <w:rPr>
                <w:color w:val="000000"/>
                <w:sz w:val="18"/>
                <w:szCs w:val="18"/>
                <w:vertAlign w:val="superscript"/>
              </w:rPr>
              <w:t xml:space="preserve">Отдел по вопросам молодежи, спорта, НКО, культуры и туризма, </w:t>
            </w:r>
            <w:r w:rsidRPr="003346BA">
              <w:rPr>
                <w:color w:val="000000"/>
                <w:sz w:val="18"/>
                <w:szCs w:val="18"/>
                <w:vertAlign w:val="superscript"/>
              </w:rPr>
              <w:br/>
              <w:t>администрации МО «Ленский муниципальный район»</w:t>
            </w:r>
            <w:r w:rsidRPr="003346BA">
              <w:rPr>
                <w:color w:val="000000"/>
                <w:sz w:val="18"/>
                <w:szCs w:val="18"/>
                <w:vertAlign w:val="superscript"/>
              </w:rPr>
              <w:br/>
              <w:t>МБУК «ЦНКТ»</w:t>
            </w:r>
          </w:p>
        </w:tc>
        <w:tc>
          <w:tcPr>
            <w:tcW w:w="740" w:type="dxa"/>
            <w:tcBorders>
              <w:top w:val="single" w:sz="6" w:space="0" w:color="auto"/>
              <w:left w:val="nil"/>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904" w:type="dxa"/>
            <w:tcBorders>
              <w:top w:val="single" w:sz="6" w:space="0" w:color="auto"/>
              <w:left w:val="nil"/>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6" w:space="0" w:color="auto"/>
              <w:left w:val="nil"/>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6" w:space="0" w:color="auto"/>
              <w:left w:val="nil"/>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902" w:type="dxa"/>
            <w:tcBorders>
              <w:top w:val="single" w:sz="6" w:space="0" w:color="auto"/>
              <w:left w:val="nil"/>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851" w:type="dxa"/>
            <w:tcBorders>
              <w:top w:val="single" w:sz="6" w:space="0" w:color="auto"/>
              <w:left w:val="nil"/>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618" w:type="dxa"/>
            <w:tcBorders>
              <w:top w:val="single" w:sz="6" w:space="0" w:color="auto"/>
              <w:left w:val="nil"/>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605" w:type="dxa"/>
            <w:tcBorders>
              <w:top w:val="single" w:sz="6" w:space="0" w:color="auto"/>
              <w:left w:val="nil"/>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6" w:space="0" w:color="auto"/>
              <w:left w:val="nil"/>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6" w:space="0" w:color="auto"/>
              <w:left w:val="nil"/>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6" w:space="0" w:color="auto"/>
              <w:left w:val="nil"/>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6" w:space="0" w:color="auto"/>
              <w:left w:val="nil"/>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2046" w:type="dxa"/>
            <w:tcBorders>
              <w:top w:val="single" w:sz="6" w:space="0" w:color="auto"/>
              <w:left w:val="nil"/>
              <w:bottom w:val="single" w:sz="4" w:space="0" w:color="auto"/>
              <w:right w:val="single" w:sz="4" w:space="0" w:color="auto"/>
            </w:tcBorders>
            <w:shd w:val="clear" w:color="auto" w:fill="auto"/>
            <w:hideMark/>
          </w:tcPr>
          <w:p w:rsidR="00E92D9D" w:rsidRPr="003346BA" w:rsidRDefault="00E92D9D" w:rsidP="00E92D9D">
            <w:pPr>
              <w:rPr>
                <w:color w:val="000000"/>
                <w:sz w:val="18"/>
                <w:szCs w:val="18"/>
                <w:vertAlign w:val="superscript"/>
              </w:rPr>
            </w:pPr>
            <w:r w:rsidRPr="003346BA">
              <w:rPr>
                <w:color w:val="000000"/>
                <w:sz w:val="18"/>
                <w:szCs w:val="18"/>
                <w:vertAlign w:val="superscript"/>
              </w:rPr>
              <w:t xml:space="preserve"> Приняли участие в конкурсе.</w:t>
            </w:r>
            <w:r>
              <w:rPr>
                <w:color w:val="000000"/>
                <w:sz w:val="18"/>
                <w:szCs w:val="18"/>
                <w:vertAlign w:val="superscript"/>
              </w:rPr>
              <w:t xml:space="preserve"> </w:t>
            </w:r>
            <w:r w:rsidRPr="003346BA">
              <w:rPr>
                <w:color w:val="000000"/>
                <w:sz w:val="18"/>
                <w:szCs w:val="18"/>
                <w:vertAlign w:val="superscript"/>
              </w:rPr>
              <w:t>Конкурсный отбор не прошли.</w:t>
            </w:r>
          </w:p>
        </w:tc>
      </w:tr>
      <w:tr w:rsidR="00E92D9D" w:rsidRPr="003346BA" w:rsidTr="007903CB">
        <w:trPr>
          <w:gridAfter w:val="1"/>
          <w:wAfter w:w="546" w:type="dxa"/>
          <w:trHeight w:val="1929"/>
        </w:trPr>
        <w:tc>
          <w:tcPr>
            <w:tcW w:w="2702" w:type="dxa"/>
            <w:tcBorders>
              <w:top w:val="single" w:sz="4" w:space="0" w:color="auto"/>
              <w:left w:val="single" w:sz="4" w:space="0" w:color="auto"/>
              <w:bottom w:val="single" w:sz="6" w:space="0" w:color="auto"/>
              <w:right w:val="single" w:sz="4" w:space="0" w:color="auto"/>
            </w:tcBorders>
            <w:shd w:val="clear" w:color="auto" w:fill="auto"/>
            <w:hideMark/>
          </w:tcPr>
          <w:p w:rsidR="00E92D9D" w:rsidRPr="003346BA" w:rsidRDefault="00E92D9D" w:rsidP="00E92D9D">
            <w:pPr>
              <w:rPr>
                <w:color w:val="000000"/>
                <w:sz w:val="18"/>
                <w:szCs w:val="18"/>
                <w:vertAlign w:val="superscript"/>
              </w:rPr>
            </w:pPr>
            <w:r w:rsidRPr="003346BA">
              <w:rPr>
                <w:color w:val="000000"/>
                <w:sz w:val="18"/>
                <w:szCs w:val="18"/>
                <w:vertAlign w:val="superscript"/>
              </w:rPr>
              <w:t>3.5 Государственная поддержка муниципальных учреждений культуры.</w:t>
            </w:r>
          </w:p>
        </w:tc>
        <w:tc>
          <w:tcPr>
            <w:tcW w:w="1274" w:type="dxa"/>
            <w:tcBorders>
              <w:top w:val="single" w:sz="4" w:space="0" w:color="auto"/>
              <w:left w:val="single" w:sz="4" w:space="0" w:color="auto"/>
              <w:bottom w:val="single" w:sz="6" w:space="0" w:color="auto"/>
              <w:right w:val="single" w:sz="4" w:space="0" w:color="auto"/>
            </w:tcBorders>
            <w:shd w:val="clear" w:color="auto" w:fill="auto"/>
            <w:hideMark/>
          </w:tcPr>
          <w:p w:rsidR="00E92D9D" w:rsidRPr="003346BA" w:rsidRDefault="00E92D9D" w:rsidP="00E92D9D">
            <w:pPr>
              <w:rPr>
                <w:color w:val="000000"/>
                <w:sz w:val="18"/>
                <w:szCs w:val="18"/>
                <w:vertAlign w:val="superscript"/>
              </w:rPr>
            </w:pPr>
            <w:r w:rsidRPr="003346BA">
              <w:rPr>
                <w:color w:val="000000"/>
                <w:sz w:val="18"/>
                <w:szCs w:val="18"/>
                <w:vertAlign w:val="superscript"/>
              </w:rPr>
              <w:t xml:space="preserve">Отдел по вопросам молодежи, спорта, НКО, культуры и туризма, </w:t>
            </w:r>
            <w:r w:rsidRPr="003346BA">
              <w:rPr>
                <w:color w:val="000000"/>
                <w:sz w:val="18"/>
                <w:szCs w:val="18"/>
                <w:vertAlign w:val="superscript"/>
              </w:rPr>
              <w:br/>
              <w:t>администрации МО «Ленский муниципальный район»</w:t>
            </w:r>
            <w:r w:rsidRPr="003346BA">
              <w:rPr>
                <w:color w:val="000000"/>
                <w:sz w:val="18"/>
                <w:szCs w:val="18"/>
                <w:vertAlign w:val="superscript"/>
              </w:rPr>
              <w:br/>
              <w:t>МБУК «ЦНКТ»</w:t>
            </w:r>
          </w:p>
        </w:tc>
        <w:tc>
          <w:tcPr>
            <w:tcW w:w="740" w:type="dxa"/>
            <w:tcBorders>
              <w:top w:val="single" w:sz="4" w:space="0" w:color="auto"/>
              <w:left w:val="single" w:sz="4" w:space="0" w:color="auto"/>
              <w:bottom w:val="single" w:sz="6"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904" w:type="dxa"/>
            <w:tcBorders>
              <w:top w:val="single" w:sz="4" w:space="0" w:color="auto"/>
              <w:left w:val="single" w:sz="4" w:space="0" w:color="auto"/>
              <w:bottom w:val="single" w:sz="6"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4" w:space="0" w:color="auto"/>
              <w:left w:val="single" w:sz="4" w:space="0" w:color="auto"/>
              <w:bottom w:val="single" w:sz="6"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4" w:space="0" w:color="auto"/>
              <w:left w:val="single" w:sz="4" w:space="0" w:color="auto"/>
              <w:bottom w:val="single" w:sz="6"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902" w:type="dxa"/>
            <w:tcBorders>
              <w:top w:val="single" w:sz="4" w:space="0" w:color="auto"/>
              <w:left w:val="single" w:sz="4" w:space="0" w:color="auto"/>
              <w:bottom w:val="single" w:sz="6"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851" w:type="dxa"/>
            <w:tcBorders>
              <w:top w:val="single" w:sz="4" w:space="0" w:color="auto"/>
              <w:left w:val="single" w:sz="4" w:space="0" w:color="auto"/>
              <w:bottom w:val="single" w:sz="6"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618" w:type="dxa"/>
            <w:tcBorders>
              <w:top w:val="single" w:sz="4" w:space="0" w:color="auto"/>
              <w:left w:val="single" w:sz="4" w:space="0" w:color="auto"/>
              <w:bottom w:val="single" w:sz="6"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605" w:type="dxa"/>
            <w:tcBorders>
              <w:top w:val="single" w:sz="4" w:space="0" w:color="auto"/>
              <w:left w:val="single" w:sz="4" w:space="0" w:color="auto"/>
              <w:bottom w:val="single" w:sz="6"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single" w:sz="4" w:space="0" w:color="auto"/>
              <w:bottom w:val="single" w:sz="6"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single" w:sz="4" w:space="0" w:color="auto"/>
              <w:bottom w:val="single" w:sz="6"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single" w:sz="4" w:space="0" w:color="auto"/>
              <w:bottom w:val="single" w:sz="6"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4" w:space="0" w:color="auto"/>
              <w:left w:val="single" w:sz="4" w:space="0" w:color="auto"/>
              <w:bottom w:val="single" w:sz="6"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2046" w:type="dxa"/>
            <w:tcBorders>
              <w:top w:val="single" w:sz="4" w:space="0" w:color="auto"/>
              <w:left w:val="single" w:sz="4" w:space="0" w:color="auto"/>
              <w:bottom w:val="single" w:sz="6" w:space="0" w:color="auto"/>
              <w:right w:val="single" w:sz="4" w:space="0" w:color="auto"/>
            </w:tcBorders>
            <w:shd w:val="clear" w:color="auto" w:fill="auto"/>
            <w:hideMark/>
          </w:tcPr>
          <w:p w:rsidR="00E92D9D" w:rsidRPr="003346BA" w:rsidRDefault="00E92D9D" w:rsidP="00E92D9D">
            <w:pPr>
              <w:rPr>
                <w:color w:val="000000"/>
                <w:sz w:val="18"/>
                <w:szCs w:val="18"/>
                <w:vertAlign w:val="superscript"/>
              </w:rPr>
            </w:pPr>
            <w:r w:rsidRPr="003346BA">
              <w:rPr>
                <w:color w:val="000000"/>
                <w:sz w:val="18"/>
                <w:szCs w:val="18"/>
                <w:vertAlign w:val="superscript"/>
              </w:rPr>
              <w:t>Приняли участие в конкурсе.</w:t>
            </w:r>
            <w:r>
              <w:rPr>
                <w:color w:val="000000"/>
                <w:sz w:val="18"/>
                <w:szCs w:val="18"/>
                <w:vertAlign w:val="superscript"/>
              </w:rPr>
              <w:t xml:space="preserve"> </w:t>
            </w:r>
            <w:r w:rsidRPr="003346BA">
              <w:rPr>
                <w:color w:val="000000"/>
                <w:sz w:val="18"/>
                <w:szCs w:val="18"/>
                <w:vertAlign w:val="superscript"/>
              </w:rPr>
              <w:t>Конкурсный отбор не прошли.</w:t>
            </w:r>
          </w:p>
        </w:tc>
      </w:tr>
      <w:tr w:rsidR="00E92D9D" w:rsidRPr="003346BA" w:rsidTr="007903CB">
        <w:trPr>
          <w:gridAfter w:val="1"/>
          <w:wAfter w:w="546" w:type="dxa"/>
          <w:trHeight w:val="1900"/>
        </w:trPr>
        <w:tc>
          <w:tcPr>
            <w:tcW w:w="2702" w:type="dxa"/>
            <w:tcBorders>
              <w:top w:val="single" w:sz="6" w:space="0" w:color="auto"/>
              <w:left w:val="single" w:sz="6" w:space="0" w:color="auto"/>
              <w:bottom w:val="single" w:sz="6" w:space="0" w:color="auto"/>
              <w:right w:val="single" w:sz="6" w:space="0" w:color="auto"/>
            </w:tcBorders>
            <w:shd w:val="clear" w:color="auto" w:fill="auto"/>
            <w:hideMark/>
          </w:tcPr>
          <w:p w:rsidR="00E92D9D" w:rsidRPr="003346BA" w:rsidRDefault="00E92D9D" w:rsidP="00E92D9D">
            <w:pPr>
              <w:rPr>
                <w:color w:val="000000"/>
                <w:sz w:val="18"/>
                <w:szCs w:val="18"/>
                <w:vertAlign w:val="superscript"/>
              </w:rPr>
            </w:pPr>
            <w:r w:rsidRPr="003346BA">
              <w:rPr>
                <w:color w:val="000000"/>
                <w:sz w:val="18"/>
                <w:szCs w:val="18"/>
                <w:vertAlign w:val="superscript"/>
              </w:rPr>
              <w:t>3.6 Частичное возмещение расходов по предоставлению мер социальной поддержки квалифицированным специалистам учреждений культуры.</w:t>
            </w:r>
          </w:p>
        </w:tc>
        <w:tc>
          <w:tcPr>
            <w:tcW w:w="1274" w:type="dxa"/>
            <w:tcBorders>
              <w:top w:val="single" w:sz="6" w:space="0" w:color="auto"/>
              <w:left w:val="single" w:sz="6" w:space="0" w:color="auto"/>
              <w:bottom w:val="single" w:sz="6" w:space="0" w:color="auto"/>
              <w:right w:val="single" w:sz="6" w:space="0" w:color="auto"/>
            </w:tcBorders>
            <w:shd w:val="clear" w:color="auto" w:fill="auto"/>
            <w:hideMark/>
          </w:tcPr>
          <w:p w:rsidR="00E92D9D" w:rsidRPr="003346BA" w:rsidRDefault="00E92D9D" w:rsidP="00E92D9D">
            <w:pPr>
              <w:rPr>
                <w:color w:val="000000"/>
                <w:sz w:val="18"/>
                <w:szCs w:val="18"/>
                <w:vertAlign w:val="superscript"/>
              </w:rPr>
            </w:pPr>
            <w:r w:rsidRPr="003346BA">
              <w:rPr>
                <w:color w:val="000000"/>
                <w:sz w:val="18"/>
                <w:szCs w:val="18"/>
                <w:vertAlign w:val="superscript"/>
              </w:rPr>
              <w:t xml:space="preserve">Отдел по вопросам молодежи, спорта, НКО, культуры и туризма, </w:t>
            </w:r>
            <w:r w:rsidRPr="003346BA">
              <w:rPr>
                <w:color w:val="000000"/>
                <w:sz w:val="18"/>
                <w:szCs w:val="18"/>
                <w:vertAlign w:val="superscript"/>
              </w:rPr>
              <w:br/>
              <w:t>администрации МО «Ленский муниципальный район»</w:t>
            </w:r>
            <w:r w:rsidRPr="003346BA">
              <w:rPr>
                <w:color w:val="000000"/>
                <w:sz w:val="18"/>
                <w:szCs w:val="18"/>
                <w:vertAlign w:val="superscript"/>
              </w:rPr>
              <w:br/>
              <w:t>МБУК «ЦНКТ»</w:t>
            </w:r>
          </w:p>
        </w:tc>
        <w:tc>
          <w:tcPr>
            <w:tcW w:w="740" w:type="dxa"/>
            <w:tcBorders>
              <w:top w:val="single" w:sz="6" w:space="0" w:color="auto"/>
              <w:left w:val="single" w:sz="6" w:space="0" w:color="auto"/>
              <w:bottom w:val="single" w:sz="6" w:space="0" w:color="auto"/>
              <w:right w:val="single" w:sz="6" w:space="0" w:color="auto"/>
            </w:tcBorders>
            <w:shd w:val="clear" w:color="auto" w:fill="auto"/>
            <w:noWrap/>
            <w:hideMark/>
          </w:tcPr>
          <w:p w:rsidR="00E92D9D" w:rsidRPr="003346BA" w:rsidRDefault="00E92D9D" w:rsidP="00E92D9D">
            <w:pPr>
              <w:jc w:val="center"/>
              <w:rPr>
                <w:color w:val="000000"/>
                <w:sz w:val="18"/>
                <w:szCs w:val="18"/>
                <w:vertAlign w:val="superscript"/>
              </w:rPr>
            </w:pPr>
            <w:r>
              <w:rPr>
                <w:color w:val="000000"/>
                <w:sz w:val="18"/>
                <w:szCs w:val="18"/>
                <w:vertAlign w:val="superscript"/>
              </w:rPr>
              <w:t>76,9</w:t>
            </w:r>
          </w:p>
        </w:tc>
        <w:tc>
          <w:tcPr>
            <w:tcW w:w="904" w:type="dxa"/>
            <w:tcBorders>
              <w:top w:val="single" w:sz="6" w:space="0" w:color="auto"/>
              <w:left w:val="single" w:sz="6" w:space="0" w:color="auto"/>
              <w:bottom w:val="single" w:sz="6" w:space="0" w:color="auto"/>
              <w:right w:val="single" w:sz="6" w:space="0" w:color="auto"/>
            </w:tcBorders>
            <w:shd w:val="clear" w:color="auto" w:fill="auto"/>
            <w:noWrap/>
            <w:hideMark/>
          </w:tcPr>
          <w:p w:rsidR="00E92D9D" w:rsidRPr="003346BA" w:rsidRDefault="00E92D9D" w:rsidP="00E92D9D">
            <w:pPr>
              <w:jc w:val="center"/>
              <w:rPr>
                <w:color w:val="000000"/>
                <w:sz w:val="18"/>
                <w:szCs w:val="18"/>
                <w:vertAlign w:val="superscript"/>
              </w:rPr>
            </w:pPr>
            <w:r>
              <w:rPr>
                <w:color w:val="000000"/>
                <w:sz w:val="18"/>
                <w:szCs w:val="18"/>
                <w:vertAlign w:val="superscript"/>
              </w:rPr>
              <w:t>20,0</w:t>
            </w:r>
          </w:p>
        </w:tc>
        <w:tc>
          <w:tcPr>
            <w:tcW w:w="711" w:type="dxa"/>
            <w:tcBorders>
              <w:top w:val="single" w:sz="6" w:space="0" w:color="auto"/>
              <w:left w:val="single" w:sz="6" w:space="0" w:color="auto"/>
              <w:bottom w:val="single" w:sz="6" w:space="0" w:color="auto"/>
              <w:right w:val="single" w:sz="6"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6" w:space="0" w:color="auto"/>
              <w:left w:val="single" w:sz="6" w:space="0" w:color="auto"/>
              <w:bottom w:val="single" w:sz="6" w:space="0" w:color="auto"/>
              <w:right w:val="single" w:sz="6"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902" w:type="dxa"/>
            <w:tcBorders>
              <w:top w:val="single" w:sz="6" w:space="0" w:color="auto"/>
              <w:left w:val="single" w:sz="6" w:space="0" w:color="auto"/>
              <w:bottom w:val="single" w:sz="6" w:space="0" w:color="auto"/>
              <w:right w:val="single" w:sz="6" w:space="0" w:color="auto"/>
            </w:tcBorders>
            <w:shd w:val="clear" w:color="auto" w:fill="auto"/>
            <w:noWrap/>
            <w:hideMark/>
          </w:tcPr>
          <w:p w:rsidR="00E92D9D" w:rsidRPr="003346BA" w:rsidRDefault="00E92D9D" w:rsidP="00E92D9D">
            <w:pPr>
              <w:jc w:val="center"/>
              <w:rPr>
                <w:color w:val="000000"/>
                <w:sz w:val="18"/>
                <w:szCs w:val="18"/>
                <w:vertAlign w:val="superscript"/>
              </w:rPr>
            </w:pPr>
            <w:r>
              <w:rPr>
                <w:color w:val="000000"/>
                <w:sz w:val="18"/>
                <w:szCs w:val="18"/>
                <w:vertAlign w:val="superscript"/>
              </w:rPr>
              <w:t>76,9</w:t>
            </w:r>
          </w:p>
        </w:tc>
        <w:tc>
          <w:tcPr>
            <w:tcW w:w="851" w:type="dxa"/>
            <w:tcBorders>
              <w:top w:val="single" w:sz="6" w:space="0" w:color="auto"/>
              <w:left w:val="single" w:sz="6" w:space="0" w:color="auto"/>
              <w:bottom w:val="single" w:sz="6" w:space="0" w:color="auto"/>
              <w:right w:val="single" w:sz="6" w:space="0" w:color="auto"/>
            </w:tcBorders>
            <w:shd w:val="clear" w:color="auto" w:fill="auto"/>
            <w:noWrap/>
            <w:hideMark/>
          </w:tcPr>
          <w:p w:rsidR="00E92D9D" w:rsidRPr="003346BA" w:rsidRDefault="00E92D9D" w:rsidP="00E92D9D">
            <w:pPr>
              <w:jc w:val="center"/>
              <w:rPr>
                <w:color w:val="000000"/>
                <w:sz w:val="18"/>
                <w:szCs w:val="18"/>
                <w:vertAlign w:val="superscript"/>
              </w:rPr>
            </w:pPr>
            <w:r>
              <w:rPr>
                <w:color w:val="000000"/>
                <w:sz w:val="18"/>
                <w:szCs w:val="18"/>
                <w:vertAlign w:val="superscript"/>
              </w:rPr>
              <w:t>20,0</w:t>
            </w:r>
          </w:p>
        </w:tc>
        <w:tc>
          <w:tcPr>
            <w:tcW w:w="618" w:type="dxa"/>
            <w:tcBorders>
              <w:top w:val="single" w:sz="6" w:space="0" w:color="auto"/>
              <w:left w:val="single" w:sz="6" w:space="0" w:color="auto"/>
              <w:bottom w:val="single" w:sz="6" w:space="0" w:color="auto"/>
              <w:right w:val="single" w:sz="6"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605" w:type="dxa"/>
            <w:tcBorders>
              <w:top w:val="single" w:sz="6" w:space="0" w:color="auto"/>
              <w:left w:val="single" w:sz="6" w:space="0" w:color="auto"/>
              <w:bottom w:val="single" w:sz="6" w:space="0" w:color="auto"/>
              <w:right w:val="single" w:sz="6"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6" w:space="0" w:color="auto"/>
              <w:left w:val="single" w:sz="6" w:space="0" w:color="auto"/>
              <w:bottom w:val="single" w:sz="6" w:space="0" w:color="auto"/>
              <w:right w:val="single" w:sz="6"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6" w:space="0" w:color="auto"/>
              <w:left w:val="single" w:sz="6" w:space="0" w:color="auto"/>
              <w:bottom w:val="single" w:sz="6" w:space="0" w:color="auto"/>
              <w:right w:val="single" w:sz="6"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6" w:space="0" w:color="auto"/>
              <w:left w:val="single" w:sz="6" w:space="0" w:color="auto"/>
              <w:bottom w:val="single" w:sz="6" w:space="0" w:color="auto"/>
              <w:right w:val="single" w:sz="6"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6" w:space="0" w:color="auto"/>
              <w:left w:val="single" w:sz="6" w:space="0" w:color="auto"/>
              <w:bottom w:val="single" w:sz="6" w:space="0" w:color="auto"/>
              <w:right w:val="single" w:sz="6"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2046" w:type="dxa"/>
            <w:tcBorders>
              <w:top w:val="single" w:sz="6" w:space="0" w:color="auto"/>
              <w:left w:val="single" w:sz="6" w:space="0" w:color="auto"/>
              <w:bottom w:val="single" w:sz="6" w:space="0" w:color="auto"/>
              <w:right w:val="single" w:sz="6" w:space="0" w:color="auto"/>
            </w:tcBorders>
            <w:shd w:val="clear" w:color="auto" w:fill="auto"/>
            <w:hideMark/>
          </w:tcPr>
          <w:p w:rsidR="00E92D9D" w:rsidRPr="003346BA" w:rsidRDefault="00E92D9D" w:rsidP="00E92D9D">
            <w:pPr>
              <w:rPr>
                <w:color w:val="000000"/>
                <w:sz w:val="18"/>
                <w:szCs w:val="18"/>
                <w:vertAlign w:val="superscript"/>
              </w:rPr>
            </w:pPr>
            <w:r w:rsidRPr="003346BA">
              <w:rPr>
                <w:color w:val="000000"/>
                <w:sz w:val="18"/>
                <w:szCs w:val="18"/>
                <w:vertAlign w:val="superscript"/>
              </w:rPr>
              <w:t xml:space="preserve"> За отчётный период 202</w:t>
            </w:r>
            <w:r>
              <w:rPr>
                <w:color w:val="000000"/>
                <w:sz w:val="18"/>
                <w:szCs w:val="18"/>
                <w:vertAlign w:val="superscript"/>
              </w:rPr>
              <w:t>4</w:t>
            </w:r>
            <w:r w:rsidRPr="003346BA">
              <w:rPr>
                <w:color w:val="000000"/>
                <w:sz w:val="18"/>
                <w:szCs w:val="18"/>
                <w:vertAlign w:val="superscript"/>
              </w:rPr>
              <w:t>года меры социальной поддержки неработающим квалифицированным специалистам учреждений культуры оказаны -2 чел.</w:t>
            </w:r>
          </w:p>
        </w:tc>
      </w:tr>
      <w:tr w:rsidR="00E92D9D" w:rsidRPr="003346BA" w:rsidTr="007903CB">
        <w:trPr>
          <w:gridAfter w:val="1"/>
          <w:wAfter w:w="546" w:type="dxa"/>
          <w:trHeight w:val="1261"/>
        </w:trPr>
        <w:tc>
          <w:tcPr>
            <w:tcW w:w="2702" w:type="dxa"/>
            <w:tcBorders>
              <w:top w:val="single" w:sz="6" w:space="0" w:color="auto"/>
              <w:left w:val="single" w:sz="6" w:space="0" w:color="auto"/>
              <w:bottom w:val="single" w:sz="6" w:space="0" w:color="auto"/>
              <w:right w:val="single" w:sz="6" w:space="0" w:color="auto"/>
            </w:tcBorders>
            <w:shd w:val="clear" w:color="auto" w:fill="auto"/>
            <w:hideMark/>
          </w:tcPr>
          <w:p w:rsidR="00E92D9D" w:rsidRPr="003346BA" w:rsidRDefault="00E92D9D" w:rsidP="00E92D9D">
            <w:pPr>
              <w:rPr>
                <w:color w:val="000000"/>
                <w:sz w:val="18"/>
                <w:szCs w:val="18"/>
                <w:vertAlign w:val="superscript"/>
              </w:rPr>
            </w:pPr>
            <w:r w:rsidRPr="003346BA">
              <w:rPr>
                <w:color w:val="000000"/>
                <w:sz w:val="18"/>
                <w:szCs w:val="18"/>
                <w:vertAlign w:val="superscript"/>
              </w:rPr>
              <w:t>4.1 Повышение средней заработной платы работников муниципальных учреждений культуры в целях реализации Указа Президента Российской Федерации от 07 мая 2012 года № 597 «О мероприятиях по реализации государственной социальной политики»</w:t>
            </w:r>
          </w:p>
        </w:tc>
        <w:tc>
          <w:tcPr>
            <w:tcW w:w="1274" w:type="dxa"/>
            <w:tcBorders>
              <w:top w:val="single" w:sz="6" w:space="0" w:color="auto"/>
              <w:left w:val="single" w:sz="6" w:space="0" w:color="auto"/>
              <w:bottom w:val="single" w:sz="6" w:space="0" w:color="auto"/>
              <w:right w:val="single" w:sz="6" w:space="0" w:color="auto"/>
            </w:tcBorders>
            <w:shd w:val="clear" w:color="auto" w:fill="auto"/>
            <w:hideMark/>
          </w:tcPr>
          <w:p w:rsidR="00E92D9D" w:rsidRPr="003346BA" w:rsidRDefault="00E92D9D" w:rsidP="00E92D9D">
            <w:pPr>
              <w:rPr>
                <w:color w:val="000000"/>
                <w:sz w:val="18"/>
                <w:szCs w:val="18"/>
                <w:vertAlign w:val="superscript"/>
              </w:rPr>
            </w:pPr>
            <w:r w:rsidRPr="003346BA">
              <w:rPr>
                <w:color w:val="000000"/>
                <w:sz w:val="18"/>
                <w:szCs w:val="18"/>
                <w:vertAlign w:val="superscript"/>
              </w:rPr>
              <w:t>Администрация МО «Ленский муниципальный район»</w:t>
            </w:r>
            <w:r w:rsidRPr="003346BA">
              <w:rPr>
                <w:color w:val="000000"/>
                <w:sz w:val="18"/>
                <w:szCs w:val="18"/>
                <w:vertAlign w:val="superscript"/>
              </w:rPr>
              <w:br/>
              <w:t>МБУК «ЦНКТ»</w:t>
            </w:r>
          </w:p>
        </w:tc>
        <w:tc>
          <w:tcPr>
            <w:tcW w:w="740" w:type="dxa"/>
            <w:tcBorders>
              <w:top w:val="single" w:sz="6" w:space="0" w:color="auto"/>
              <w:left w:val="single" w:sz="6" w:space="0" w:color="auto"/>
              <w:bottom w:val="single" w:sz="6" w:space="0" w:color="auto"/>
              <w:right w:val="single" w:sz="6"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904" w:type="dxa"/>
            <w:tcBorders>
              <w:top w:val="single" w:sz="6" w:space="0" w:color="auto"/>
              <w:left w:val="single" w:sz="6" w:space="0" w:color="auto"/>
              <w:bottom w:val="single" w:sz="6" w:space="0" w:color="auto"/>
              <w:right w:val="single" w:sz="6"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6" w:space="0" w:color="auto"/>
              <w:left w:val="single" w:sz="6" w:space="0" w:color="auto"/>
              <w:bottom w:val="single" w:sz="6" w:space="0" w:color="auto"/>
              <w:right w:val="single" w:sz="6"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6" w:space="0" w:color="auto"/>
              <w:left w:val="single" w:sz="6" w:space="0" w:color="auto"/>
              <w:bottom w:val="single" w:sz="6" w:space="0" w:color="auto"/>
              <w:right w:val="single" w:sz="6"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902" w:type="dxa"/>
            <w:tcBorders>
              <w:top w:val="single" w:sz="6" w:space="0" w:color="auto"/>
              <w:left w:val="single" w:sz="6" w:space="0" w:color="auto"/>
              <w:bottom w:val="single" w:sz="6" w:space="0" w:color="auto"/>
              <w:right w:val="single" w:sz="6"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851" w:type="dxa"/>
            <w:tcBorders>
              <w:top w:val="single" w:sz="6" w:space="0" w:color="auto"/>
              <w:left w:val="single" w:sz="6" w:space="0" w:color="auto"/>
              <w:bottom w:val="single" w:sz="6" w:space="0" w:color="auto"/>
              <w:right w:val="single" w:sz="6"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618" w:type="dxa"/>
            <w:tcBorders>
              <w:top w:val="single" w:sz="6" w:space="0" w:color="auto"/>
              <w:left w:val="single" w:sz="6" w:space="0" w:color="auto"/>
              <w:bottom w:val="single" w:sz="6" w:space="0" w:color="auto"/>
              <w:right w:val="single" w:sz="6"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605" w:type="dxa"/>
            <w:tcBorders>
              <w:top w:val="single" w:sz="6" w:space="0" w:color="auto"/>
              <w:left w:val="single" w:sz="6" w:space="0" w:color="auto"/>
              <w:bottom w:val="single" w:sz="6" w:space="0" w:color="auto"/>
              <w:right w:val="single" w:sz="6"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6" w:space="0" w:color="auto"/>
              <w:left w:val="single" w:sz="6" w:space="0" w:color="auto"/>
              <w:bottom w:val="single" w:sz="6" w:space="0" w:color="auto"/>
              <w:right w:val="single" w:sz="6"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6" w:space="0" w:color="auto"/>
              <w:left w:val="single" w:sz="6" w:space="0" w:color="auto"/>
              <w:bottom w:val="single" w:sz="6" w:space="0" w:color="auto"/>
              <w:right w:val="single" w:sz="6"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6" w:space="0" w:color="auto"/>
              <w:left w:val="single" w:sz="6" w:space="0" w:color="auto"/>
              <w:bottom w:val="single" w:sz="6" w:space="0" w:color="auto"/>
              <w:right w:val="single" w:sz="6"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6" w:space="0" w:color="auto"/>
              <w:left w:val="single" w:sz="6" w:space="0" w:color="auto"/>
              <w:bottom w:val="single" w:sz="6" w:space="0" w:color="auto"/>
              <w:right w:val="single" w:sz="6"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2046" w:type="dxa"/>
            <w:tcBorders>
              <w:top w:val="single" w:sz="6" w:space="0" w:color="auto"/>
              <w:left w:val="single" w:sz="6" w:space="0" w:color="auto"/>
              <w:bottom w:val="single" w:sz="6" w:space="0" w:color="auto"/>
              <w:right w:val="single" w:sz="6" w:space="0" w:color="auto"/>
            </w:tcBorders>
            <w:shd w:val="clear" w:color="auto" w:fill="auto"/>
            <w:hideMark/>
          </w:tcPr>
          <w:p w:rsidR="00E92D9D" w:rsidRPr="003346BA" w:rsidRDefault="00E92D9D" w:rsidP="00E92D9D">
            <w:pPr>
              <w:rPr>
                <w:color w:val="000000"/>
                <w:sz w:val="18"/>
                <w:szCs w:val="18"/>
                <w:vertAlign w:val="superscript"/>
              </w:rPr>
            </w:pPr>
            <w:r w:rsidRPr="003346BA">
              <w:rPr>
                <w:color w:val="000000"/>
                <w:sz w:val="18"/>
                <w:szCs w:val="18"/>
                <w:vertAlign w:val="superscript"/>
              </w:rPr>
              <w:t>За 1 квартал 202</w:t>
            </w:r>
            <w:r>
              <w:rPr>
                <w:color w:val="000000"/>
                <w:sz w:val="18"/>
                <w:szCs w:val="18"/>
                <w:vertAlign w:val="superscript"/>
              </w:rPr>
              <w:t>4</w:t>
            </w:r>
            <w:r w:rsidRPr="003346BA">
              <w:rPr>
                <w:color w:val="000000"/>
                <w:sz w:val="18"/>
                <w:szCs w:val="18"/>
                <w:vertAlign w:val="superscript"/>
              </w:rPr>
              <w:t xml:space="preserve"> г. средняя заработной плата работников муниципального учреждения культуры выдержана (план не менее </w:t>
            </w:r>
            <w:r>
              <w:rPr>
                <w:color w:val="000000"/>
                <w:sz w:val="18"/>
                <w:szCs w:val="18"/>
                <w:vertAlign w:val="superscript"/>
              </w:rPr>
              <w:t>62656,6</w:t>
            </w:r>
            <w:r w:rsidRPr="003346BA">
              <w:rPr>
                <w:color w:val="000000"/>
                <w:sz w:val="18"/>
                <w:szCs w:val="18"/>
                <w:vertAlign w:val="superscript"/>
              </w:rPr>
              <w:t xml:space="preserve"> руб.</w:t>
            </w:r>
            <w:r>
              <w:rPr>
                <w:color w:val="000000"/>
                <w:sz w:val="18"/>
                <w:szCs w:val="18"/>
                <w:vertAlign w:val="superscript"/>
              </w:rPr>
              <w:t>, факт 62758,68 руб.</w:t>
            </w:r>
            <w:r w:rsidRPr="003346BA">
              <w:rPr>
                <w:color w:val="000000"/>
                <w:sz w:val="18"/>
                <w:szCs w:val="18"/>
                <w:vertAlign w:val="superscript"/>
              </w:rPr>
              <w:t>)</w:t>
            </w:r>
          </w:p>
        </w:tc>
      </w:tr>
      <w:tr w:rsidR="00E92D9D" w:rsidRPr="003346BA" w:rsidTr="007903CB">
        <w:trPr>
          <w:gridAfter w:val="1"/>
          <w:wAfter w:w="546" w:type="dxa"/>
          <w:trHeight w:val="2253"/>
        </w:trPr>
        <w:tc>
          <w:tcPr>
            <w:tcW w:w="2702" w:type="dxa"/>
            <w:tcBorders>
              <w:top w:val="single" w:sz="6" w:space="0" w:color="auto"/>
              <w:left w:val="single" w:sz="4" w:space="0" w:color="auto"/>
              <w:bottom w:val="single" w:sz="4" w:space="0" w:color="auto"/>
              <w:right w:val="single" w:sz="4" w:space="0" w:color="auto"/>
            </w:tcBorders>
            <w:shd w:val="clear" w:color="auto" w:fill="auto"/>
            <w:hideMark/>
          </w:tcPr>
          <w:p w:rsidR="00E92D9D" w:rsidRPr="003346BA" w:rsidRDefault="00E92D9D" w:rsidP="00E92D9D">
            <w:pPr>
              <w:rPr>
                <w:color w:val="000000"/>
                <w:sz w:val="18"/>
                <w:szCs w:val="18"/>
                <w:vertAlign w:val="superscript"/>
              </w:rPr>
            </w:pPr>
            <w:r w:rsidRPr="003346BA">
              <w:rPr>
                <w:color w:val="000000"/>
                <w:sz w:val="18"/>
                <w:szCs w:val="18"/>
                <w:vertAlign w:val="superscript"/>
              </w:rPr>
              <w:t>4.2 Субсидия на повышение средней заработной платы работников муниципальных учреждений культуры в целях реализации Указа Президента Российской Федерации от 07 мая 2012 года № 597 «О мероприятиях по реализации государственной социальной политики»</w:t>
            </w:r>
          </w:p>
        </w:tc>
        <w:tc>
          <w:tcPr>
            <w:tcW w:w="1274" w:type="dxa"/>
            <w:tcBorders>
              <w:top w:val="single" w:sz="6" w:space="0" w:color="auto"/>
              <w:left w:val="single" w:sz="4" w:space="0" w:color="auto"/>
              <w:bottom w:val="single" w:sz="4" w:space="0" w:color="auto"/>
              <w:right w:val="single" w:sz="4" w:space="0" w:color="auto"/>
            </w:tcBorders>
            <w:shd w:val="clear" w:color="auto" w:fill="auto"/>
            <w:hideMark/>
          </w:tcPr>
          <w:p w:rsidR="00E92D9D" w:rsidRPr="003346BA" w:rsidRDefault="00E92D9D" w:rsidP="00E92D9D">
            <w:pPr>
              <w:rPr>
                <w:color w:val="000000"/>
                <w:sz w:val="18"/>
                <w:szCs w:val="18"/>
                <w:vertAlign w:val="superscript"/>
              </w:rPr>
            </w:pPr>
            <w:r w:rsidRPr="003346BA">
              <w:rPr>
                <w:color w:val="000000"/>
                <w:sz w:val="18"/>
                <w:szCs w:val="18"/>
                <w:vertAlign w:val="superscript"/>
              </w:rPr>
              <w:t>Администрация МО «Урдомское»</w:t>
            </w:r>
            <w:r w:rsidRPr="003346BA">
              <w:rPr>
                <w:color w:val="000000"/>
                <w:sz w:val="18"/>
                <w:szCs w:val="18"/>
                <w:vertAlign w:val="superscript"/>
              </w:rPr>
              <w:br/>
              <w:t>Финансовый отдел Администрации МО «Ленский муниципальный район»</w:t>
            </w:r>
            <w:r w:rsidRPr="003346BA">
              <w:rPr>
                <w:color w:val="000000"/>
                <w:sz w:val="18"/>
                <w:szCs w:val="18"/>
                <w:vertAlign w:val="superscript"/>
              </w:rPr>
              <w:br/>
              <w:t>МБУ «Центр культуры и досуга» МО «Урдомское»</w:t>
            </w:r>
          </w:p>
        </w:tc>
        <w:tc>
          <w:tcPr>
            <w:tcW w:w="740" w:type="dxa"/>
            <w:tcBorders>
              <w:top w:val="single" w:sz="6" w:space="0" w:color="auto"/>
              <w:left w:val="single" w:sz="4" w:space="0" w:color="auto"/>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904" w:type="dxa"/>
            <w:tcBorders>
              <w:top w:val="single" w:sz="6" w:space="0" w:color="auto"/>
              <w:left w:val="single" w:sz="4" w:space="0" w:color="auto"/>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6" w:space="0" w:color="auto"/>
              <w:left w:val="single" w:sz="4" w:space="0" w:color="auto"/>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6" w:space="0" w:color="auto"/>
              <w:left w:val="single" w:sz="4" w:space="0" w:color="auto"/>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902" w:type="dxa"/>
            <w:tcBorders>
              <w:top w:val="single" w:sz="6" w:space="0" w:color="auto"/>
              <w:left w:val="single" w:sz="4" w:space="0" w:color="auto"/>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851" w:type="dxa"/>
            <w:tcBorders>
              <w:top w:val="single" w:sz="6" w:space="0" w:color="auto"/>
              <w:left w:val="single" w:sz="4" w:space="0" w:color="auto"/>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618" w:type="dxa"/>
            <w:tcBorders>
              <w:top w:val="single" w:sz="6" w:space="0" w:color="auto"/>
              <w:left w:val="single" w:sz="4" w:space="0" w:color="auto"/>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605" w:type="dxa"/>
            <w:tcBorders>
              <w:top w:val="single" w:sz="6" w:space="0" w:color="auto"/>
              <w:left w:val="single" w:sz="4" w:space="0" w:color="auto"/>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6" w:space="0" w:color="auto"/>
              <w:left w:val="single" w:sz="4" w:space="0" w:color="auto"/>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6" w:space="0" w:color="auto"/>
              <w:left w:val="single" w:sz="4" w:space="0" w:color="auto"/>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6" w:space="0" w:color="auto"/>
              <w:left w:val="single" w:sz="4" w:space="0" w:color="auto"/>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6" w:space="0" w:color="auto"/>
              <w:left w:val="single" w:sz="4" w:space="0" w:color="auto"/>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2046" w:type="dxa"/>
            <w:tcBorders>
              <w:top w:val="single" w:sz="6" w:space="0" w:color="auto"/>
              <w:left w:val="single" w:sz="4" w:space="0" w:color="auto"/>
              <w:bottom w:val="single" w:sz="4" w:space="0" w:color="auto"/>
              <w:right w:val="single" w:sz="4" w:space="0" w:color="auto"/>
            </w:tcBorders>
            <w:shd w:val="clear" w:color="auto" w:fill="auto"/>
            <w:hideMark/>
          </w:tcPr>
          <w:p w:rsidR="00E92D9D" w:rsidRPr="003346BA" w:rsidRDefault="00E92D9D" w:rsidP="00E92D9D">
            <w:pPr>
              <w:rPr>
                <w:sz w:val="18"/>
                <w:szCs w:val="18"/>
                <w:vertAlign w:val="superscript"/>
              </w:rPr>
            </w:pPr>
            <w:r w:rsidRPr="003346BA">
              <w:rPr>
                <w:sz w:val="18"/>
                <w:szCs w:val="18"/>
                <w:vertAlign w:val="superscript"/>
              </w:rPr>
              <w:t>За 1 квартал 202</w:t>
            </w:r>
            <w:r>
              <w:rPr>
                <w:sz w:val="18"/>
                <w:szCs w:val="18"/>
                <w:vertAlign w:val="superscript"/>
              </w:rPr>
              <w:t>4</w:t>
            </w:r>
            <w:r w:rsidRPr="003346BA">
              <w:rPr>
                <w:sz w:val="18"/>
                <w:szCs w:val="18"/>
                <w:vertAlign w:val="superscript"/>
              </w:rPr>
              <w:t xml:space="preserve"> г.  средняя заработной плата работников муниципального учреждения культуры </w:t>
            </w:r>
            <w:r>
              <w:rPr>
                <w:sz w:val="18"/>
                <w:szCs w:val="18"/>
                <w:vertAlign w:val="superscript"/>
              </w:rPr>
              <w:t xml:space="preserve">не </w:t>
            </w:r>
            <w:r w:rsidRPr="003346BA">
              <w:rPr>
                <w:sz w:val="18"/>
                <w:szCs w:val="18"/>
                <w:vertAlign w:val="superscript"/>
              </w:rPr>
              <w:t xml:space="preserve">выдержана (план не менее </w:t>
            </w:r>
            <w:r>
              <w:rPr>
                <w:sz w:val="18"/>
                <w:szCs w:val="18"/>
                <w:vertAlign w:val="superscript"/>
              </w:rPr>
              <w:t>62656,6</w:t>
            </w:r>
            <w:r w:rsidRPr="003346BA">
              <w:rPr>
                <w:sz w:val="18"/>
                <w:szCs w:val="18"/>
                <w:vertAlign w:val="superscript"/>
              </w:rPr>
              <w:t>.,</w:t>
            </w:r>
            <w:r>
              <w:rPr>
                <w:sz w:val="18"/>
                <w:szCs w:val="18"/>
                <w:vertAlign w:val="superscript"/>
              </w:rPr>
              <w:t xml:space="preserve"> </w:t>
            </w:r>
            <w:r w:rsidRPr="003346BA">
              <w:rPr>
                <w:sz w:val="18"/>
                <w:szCs w:val="18"/>
                <w:vertAlign w:val="superscript"/>
              </w:rPr>
              <w:t xml:space="preserve">факт </w:t>
            </w:r>
            <w:r>
              <w:rPr>
                <w:sz w:val="18"/>
                <w:szCs w:val="18"/>
                <w:vertAlign w:val="superscript"/>
              </w:rPr>
              <w:t>0 руб. в связи с приостановкой деятельности учреждения культуры</w:t>
            </w:r>
            <w:r w:rsidRPr="003346BA">
              <w:rPr>
                <w:sz w:val="18"/>
                <w:szCs w:val="18"/>
                <w:vertAlign w:val="superscript"/>
              </w:rPr>
              <w:t>)</w:t>
            </w:r>
          </w:p>
        </w:tc>
      </w:tr>
      <w:tr w:rsidR="00E92D9D" w:rsidRPr="003346BA" w:rsidTr="004D5558">
        <w:trPr>
          <w:gridAfter w:val="1"/>
          <w:wAfter w:w="546" w:type="dxa"/>
          <w:trHeight w:val="555"/>
        </w:trPr>
        <w:tc>
          <w:tcPr>
            <w:tcW w:w="2702" w:type="dxa"/>
            <w:tcBorders>
              <w:top w:val="single" w:sz="4" w:space="0" w:color="auto"/>
              <w:left w:val="single" w:sz="4" w:space="0" w:color="auto"/>
              <w:bottom w:val="single" w:sz="4" w:space="0" w:color="auto"/>
              <w:right w:val="single" w:sz="4" w:space="0" w:color="auto"/>
            </w:tcBorders>
            <w:shd w:val="clear" w:color="auto" w:fill="auto"/>
            <w:hideMark/>
          </w:tcPr>
          <w:p w:rsidR="00E92D9D" w:rsidRPr="003346BA" w:rsidRDefault="00E92D9D" w:rsidP="00E92D9D">
            <w:pPr>
              <w:rPr>
                <w:b/>
                <w:bCs/>
                <w:color w:val="000000"/>
                <w:sz w:val="18"/>
                <w:szCs w:val="18"/>
                <w:vertAlign w:val="superscript"/>
              </w:rPr>
            </w:pPr>
            <w:r w:rsidRPr="003346BA">
              <w:rPr>
                <w:b/>
                <w:bCs/>
                <w:color w:val="000000"/>
                <w:sz w:val="18"/>
                <w:szCs w:val="18"/>
                <w:vertAlign w:val="superscript"/>
              </w:rPr>
              <w:t>Итого по подпрограмме № 2</w:t>
            </w:r>
          </w:p>
        </w:tc>
        <w:tc>
          <w:tcPr>
            <w:tcW w:w="1274" w:type="dxa"/>
            <w:tcBorders>
              <w:top w:val="single" w:sz="4" w:space="0" w:color="auto"/>
              <w:left w:val="nil"/>
              <w:bottom w:val="single" w:sz="4" w:space="0" w:color="auto"/>
              <w:right w:val="single" w:sz="4" w:space="0" w:color="auto"/>
            </w:tcBorders>
            <w:shd w:val="clear" w:color="auto" w:fill="auto"/>
            <w:noWrap/>
            <w:hideMark/>
          </w:tcPr>
          <w:p w:rsidR="00E92D9D" w:rsidRPr="003346BA" w:rsidRDefault="00E92D9D" w:rsidP="00E92D9D">
            <w:pPr>
              <w:rPr>
                <w:color w:val="000000"/>
                <w:sz w:val="18"/>
                <w:szCs w:val="18"/>
                <w:vertAlign w:val="superscript"/>
              </w:rPr>
            </w:pPr>
            <w:r w:rsidRPr="003346BA">
              <w:rPr>
                <w:color w:val="000000"/>
                <w:sz w:val="18"/>
                <w:szCs w:val="18"/>
                <w:vertAlign w:val="superscript"/>
              </w:rPr>
              <w:t> </w:t>
            </w:r>
          </w:p>
        </w:tc>
        <w:tc>
          <w:tcPr>
            <w:tcW w:w="740" w:type="dxa"/>
            <w:tcBorders>
              <w:top w:val="single" w:sz="4" w:space="0" w:color="auto"/>
              <w:left w:val="nil"/>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Pr>
                <w:color w:val="000000"/>
                <w:sz w:val="18"/>
                <w:szCs w:val="18"/>
                <w:vertAlign w:val="superscript"/>
              </w:rPr>
              <w:t>45953,3</w:t>
            </w:r>
          </w:p>
        </w:tc>
        <w:tc>
          <w:tcPr>
            <w:tcW w:w="904" w:type="dxa"/>
            <w:tcBorders>
              <w:top w:val="single" w:sz="4" w:space="0" w:color="auto"/>
              <w:left w:val="nil"/>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Pr>
                <w:color w:val="000000"/>
                <w:sz w:val="18"/>
                <w:szCs w:val="18"/>
                <w:vertAlign w:val="superscript"/>
              </w:rPr>
              <w:t>11572,0</w:t>
            </w:r>
          </w:p>
        </w:tc>
        <w:tc>
          <w:tcPr>
            <w:tcW w:w="711" w:type="dxa"/>
            <w:tcBorders>
              <w:top w:val="single" w:sz="4" w:space="0" w:color="auto"/>
              <w:left w:val="nil"/>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Pr>
                <w:color w:val="000000"/>
                <w:sz w:val="18"/>
                <w:szCs w:val="18"/>
                <w:vertAlign w:val="superscript"/>
              </w:rPr>
              <w:t>1107,2</w:t>
            </w:r>
          </w:p>
        </w:tc>
        <w:tc>
          <w:tcPr>
            <w:tcW w:w="711" w:type="dxa"/>
            <w:tcBorders>
              <w:top w:val="single" w:sz="4" w:space="0" w:color="auto"/>
              <w:left w:val="nil"/>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902" w:type="dxa"/>
            <w:tcBorders>
              <w:top w:val="single" w:sz="4" w:space="0" w:color="auto"/>
              <w:left w:val="nil"/>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Pr>
                <w:color w:val="000000"/>
                <w:sz w:val="18"/>
                <w:szCs w:val="18"/>
                <w:vertAlign w:val="superscript"/>
              </w:rPr>
              <w:t>42891,1</w:t>
            </w:r>
          </w:p>
        </w:tc>
        <w:tc>
          <w:tcPr>
            <w:tcW w:w="851" w:type="dxa"/>
            <w:tcBorders>
              <w:top w:val="single" w:sz="4" w:space="0" w:color="auto"/>
              <w:left w:val="nil"/>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Pr>
                <w:color w:val="000000"/>
                <w:sz w:val="18"/>
                <w:szCs w:val="18"/>
                <w:vertAlign w:val="superscript"/>
              </w:rPr>
              <w:t>10651,0</w:t>
            </w:r>
          </w:p>
        </w:tc>
        <w:tc>
          <w:tcPr>
            <w:tcW w:w="618" w:type="dxa"/>
            <w:tcBorders>
              <w:top w:val="single" w:sz="4" w:space="0" w:color="auto"/>
              <w:left w:val="nil"/>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605" w:type="dxa"/>
            <w:tcBorders>
              <w:top w:val="single" w:sz="4" w:space="0" w:color="auto"/>
              <w:left w:val="nil"/>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nil"/>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Pr>
                <w:color w:val="000000"/>
                <w:sz w:val="18"/>
                <w:szCs w:val="18"/>
                <w:vertAlign w:val="superscript"/>
              </w:rPr>
              <w:t>123,0</w:t>
            </w:r>
          </w:p>
        </w:tc>
        <w:tc>
          <w:tcPr>
            <w:tcW w:w="801" w:type="dxa"/>
            <w:tcBorders>
              <w:top w:val="single" w:sz="4" w:space="0" w:color="auto"/>
              <w:left w:val="nil"/>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nil"/>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Pr>
                <w:color w:val="000000"/>
                <w:sz w:val="18"/>
                <w:szCs w:val="18"/>
                <w:vertAlign w:val="superscript"/>
              </w:rPr>
              <w:t>1832,0</w:t>
            </w:r>
          </w:p>
        </w:tc>
        <w:tc>
          <w:tcPr>
            <w:tcW w:w="711" w:type="dxa"/>
            <w:tcBorders>
              <w:top w:val="single" w:sz="4" w:space="0" w:color="auto"/>
              <w:left w:val="nil"/>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Pr>
                <w:color w:val="000000"/>
                <w:sz w:val="18"/>
                <w:szCs w:val="18"/>
                <w:vertAlign w:val="superscript"/>
              </w:rPr>
              <w:t>921,0</w:t>
            </w:r>
          </w:p>
        </w:tc>
        <w:tc>
          <w:tcPr>
            <w:tcW w:w="2046" w:type="dxa"/>
            <w:tcBorders>
              <w:top w:val="single" w:sz="4" w:space="0" w:color="auto"/>
              <w:left w:val="nil"/>
              <w:bottom w:val="single" w:sz="4" w:space="0" w:color="auto"/>
              <w:right w:val="single" w:sz="4" w:space="0" w:color="auto"/>
            </w:tcBorders>
            <w:shd w:val="clear" w:color="auto" w:fill="auto"/>
            <w:noWrap/>
            <w:hideMark/>
          </w:tcPr>
          <w:p w:rsidR="00E92D9D" w:rsidRPr="003346BA" w:rsidRDefault="00E92D9D" w:rsidP="00E92D9D">
            <w:pPr>
              <w:rPr>
                <w:color w:val="000000"/>
                <w:sz w:val="18"/>
                <w:szCs w:val="18"/>
                <w:vertAlign w:val="superscript"/>
              </w:rPr>
            </w:pPr>
            <w:r w:rsidRPr="003346BA">
              <w:rPr>
                <w:color w:val="000000"/>
                <w:sz w:val="18"/>
                <w:szCs w:val="18"/>
                <w:vertAlign w:val="superscript"/>
              </w:rPr>
              <w:t> </w:t>
            </w:r>
          </w:p>
        </w:tc>
      </w:tr>
      <w:tr w:rsidR="00E92D9D" w:rsidRPr="003346BA" w:rsidTr="00B15068">
        <w:trPr>
          <w:gridAfter w:val="1"/>
          <w:wAfter w:w="546" w:type="dxa"/>
          <w:trHeight w:val="285"/>
        </w:trPr>
        <w:tc>
          <w:tcPr>
            <w:tcW w:w="15178" w:type="dxa"/>
            <w:gridSpan w:val="15"/>
            <w:tcBorders>
              <w:top w:val="single" w:sz="4" w:space="0" w:color="auto"/>
              <w:left w:val="single" w:sz="4" w:space="0" w:color="auto"/>
              <w:bottom w:val="single" w:sz="4" w:space="0" w:color="auto"/>
              <w:right w:val="single" w:sz="4" w:space="0" w:color="auto"/>
            </w:tcBorders>
            <w:shd w:val="clear" w:color="auto" w:fill="auto"/>
            <w:noWrap/>
            <w:hideMark/>
          </w:tcPr>
          <w:p w:rsidR="00E92D9D" w:rsidRPr="003346BA" w:rsidRDefault="00E92D9D" w:rsidP="00E92D9D">
            <w:pPr>
              <w:jc w:val="center"/>
              <w:rPr>
                <w:bCs/>
                <w:sz w:val="18"/>
                <w:szCs w:val="18"/>
                <w:vertAlign w:val="superscript"/>
              </w:rPr>
            </w:pPr>
            <w:r w:rsidRPr="003346BA">
              <w:rPr>
                <w:bCs/>
                <w:sz w:val="18"/>
                <w:szCs w:val="18"/>
                <w:vertAlign w:val="superscript"/>
              </w:rPr>
              <w:t>Подпрограмма №3 «Организация музейной деятельности»</w:t>
            </w:r>
          </w:p>
        </w:tc>
      </w:tr>
      <w:tr w:rsidR="00E92D9D" w:rsidRPr="003346BA" w:rsidTr="00B15068">
        <w:trPr>
          <w:gridAfter w:val="1"/>
          <w:wAfter w:w="546" w:type="dxa"/>
          <w:trHeight w:val="2790"/>
        </w:trPr>
        <w:tc>
          <w:tcPr>
            <w:tcW w:w="2702" w:type="dxa"/>
            <w:tcBorders>
              <w:top w:val="single" w:sz="4" w:space="0" w:color="auto"/>
              <w:left w:val="single" w:sz="4" w:space="0" w:color="auto"/>
              <w:bottom w:val="single" w:sz="4" w:space="0" w:color="auto"/>
              <w:right w:val="single" w:sz="4" w:space="0" w:color="auto"/>
            </w:tcBorders>
            <w:shd w:val="clear" w:color="auto" w:fill="auto"/>
            <w:hideMark/>
          </w:tcPr>
          <w:p w:rsidR="00E92D9D" w:rsidRPr="003346BA" w:rsidRDefault="00E92D9D" w:rsidP="00E92D9D">
            <w:pPr>
              <w:rPr>
                <w:color w:val="000000"/>
                <w:sz w:val="18"/>
                <w:szCs w:val="18"/>
                <w:vertAlign w:val="superscript"/>
              </w:rPr>
            </w:pPr>
            <w:r w:rsidRPr="003346BA">
              <w:rPr>
                <w:color w:val="000000"/>
                <w:sz w:val="18"/>
                <w:szCs w:val="18"/>
                <w:vertAlign w:val="superscript"/>
              </w:rPr>
              <w:lastRenderedPageBreak/>
              <w:t>1.1Организация музейной деятельности</w:t>
            </w:r>
          </w:p>
        </w:tc>
        <w:tc>
          <w:tcPr>
            <w:tcW w:w="1274" w:type="dxa"/>
            <w:tcBorders>
              <w:top w:val="single" w:sz="4" w:space="0" w:color="auto"/>
              <w:left w:val="nil"/>
              <w:bottom w:val="single" w:sz="4" w:space="0" w:color="auto"/>
              <w:right w:val="single" w:sz="4" w:space="0" w:color="auto"/>
            </w:tcBorders>
            <w:shd w:val="clear" w:color="auto" w:fill="auto"/>
            <w:hideMark/>
          </w:tcPr>
          <w:p w:rsidR="00E92D9D" w:rsidRPr="003346BA" w:rsidRDefault="00E92D9D" w:rsidP="00E92D9D">
            <w:pPr>
              <w:rPr>
                <w:color w:val="000000"/>
                <w:sz w:val="18"/>
                <w:szCs w:val="18"/>
                <w:vertAlign w:val="superscript"/>
              </w:rPr>
            </w:pPr>
            <w:r w:rsidRPr="003346BA">
              <w:rPr>
                <w:color w:val="000000"/>
                <w:sz w:val="18"/>
                <w:szCs w:val="18"/>
                <w:vertAlign w:val="superscript"/>
              </w:rPr>
              <w:t xml:space="preserve">Отдел по вопросам молодежи, спорта, НКО, культуры и туризма, </w:t>
            </w:r>
            <w:r w:rsidRPr="003346BA">
              <w:rPr>
                <w:color w:val="000000"/>
                <w:sz w:val="18"/>
                <w:szCs w:val="18"/>
                <w:vertAlign w:val="superscript"/>
              </w:rPr>
              <w:br/>
              <w:t>администрации МО «Ленский муниципальный район»</w:t>
            </w:r>
            <w:r w:rsidRPr="003346BA">
              <w:rPr>
                <w:color w:val="000000"/>
                <w:sz w:val="18"/>
                <w:szCs w:val="18"/>
                <w:vertAlign w:val="superscript"/>
              </w:rPr>
              <w:br/>
              <w:t>МБУК «Яренский краеведческий музей»</w:t>
            </w:r>
          </w:p>
        </w:tc>
        <w:tc>
          <w:tcPr>
            <w:tcW w:w="740" w:type="dxa"/>
            <w:tcBorders>
              <w:top w:val="single" w:sz="4" w:space="0" w:color="auto"/>
              <w:left w:val="nil"/>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Pr>
                <w:color w:val="000000"/>
                <w:sz w:val="18"/>
                <w:szCs w:val="18"/>
                <w:vertAlign w:val="superscript"/>
              </w:rPr>
              <w:t>11228,3</w:t>
            </w:r>
          </w:p>
        </w:tc>
        <w:tc>
          <w:tcPr>
            <w:tcW w:w="904" w:type="dxa"/>
            <w:tcBorders>
              <w:top w:val="single" w:sz="4" w:space="0" w:color="auto"/>
              <w:left w:val="nil"/>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Pr>
                <w:color w:val="000000"/>
                <w:sz w:val="18"/>
                <w:szCs w:val="18"/>
                <w:vertAlign w:val="superscript"/>
              </w:rPr>
              <w:t>2797,3</w:t>
            </w:r>
          </w:p>
        </w:tc>
        <w:tc>
          <w:tcPr>
            <w:tcW w:w="711" w:type="dxa"/>
            <w:tcBorders>
              <w:top w:val="single" w:sz="4" w:space="0" w:color="auto"/>
              <w:left w:val="nil"/>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4" w:space="0" w:color="auto"/>
              <w:left w:val="nil"/>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902" w:type="dxa"/>
            <w:tcBorders>
              <w:top w:val="single" w:sz="4" w:space="0" w:color="auto"/>
              <w:left w:val="nil"/>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Pr>
                <w:color w:val="000000"/>
                <w:sz w:val="18"/>
                <w:szCs w:val="18"/>
                <w:vertAlign w:val="superscript"/>
              </w:rPr>
              <w:t>11028,3</w:t>
            </w:r>
          </w:p>
        </w:tc>
        <w:tc>
          <w:tcPr>
            <w:tcW w:w="851" w:type="dxa"/>
            <w:tcBorders>
              <w:top w:val="single" w:sz="4" w:space="0" w:color="auto"/>
              <w:left w:val="nil"/>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Pr>
                <w:color w:val="000000"/>
                <w:sz w:val="18"/>
                <w:szCs w:val="18"/>
                <w:vertAlign w:val="superscript"/>
              </w:rPr>
              <w:t>2757,1</w:t>
            </w:r>
          </w:p>
        </w:tc>
        <w:tc>
          <w:tcPr>
            <w:tcW w:w="618" w:type="dxa"/>
            <w:tcBorders>
              <w:top w:val="single" w:sz="4" w:space="0" w:color="auto"/>
              <w:left w:val="nil"/>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605" w:type="dxa"/>
            <w:tcBorders>
              <w:top w:val="single" w:sz="4" w:space="0" w:color="auto"/>
              <w:left w:val="nil"/>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nil"/>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nil"/>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nil"/>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200,00</w:t>
            </w:r>
          </w:p>
        </w:tc>
        <w:tc>
          <w:tcPr>
            <w:tcW w:w="711" w:type="dxa"/>
            <w:tcBorders>
              <w:top w:val="single" w:sz="4" w:space="0" w:color="auto"/>
              <w:left w:val="nil"/>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Pr>
                <w:color w:val="000000"/>
                <w:sz w:val="18"/>
                <w:szCs w:val="18"/>
                <w:vertAlign w:val="superscript"/>
              </w:rPr>
              <w:t>40,2</w:t>
            </w:r>
          </w:p>
        </w:tc>
        <w:tc>
          <w:tcPr>
            <w:tcW w:w="2046" w:type="dxa"/>
            <w:tcBorders>
              <w:top w:val="single" w:sz="4" w:space="0" w:color="auto"/>
              <w:left w:val="nil"/>
              <w:bottom w:val="single" w:sz="4" w:space="0" w:color="auto"/>
              <w:right w:val="single" w:sz="4" w:space="0" w:color="auto"/>
            </w:tcBorders>
            <w:shd w:val="clear" w:color="auto" w:fill="auto"/>
            <w:hideMark/>
          </w:tcPr>
          <w:p w:rsidR="00E92D9D" w:rsidRPr="003346BA" w:rsidRDefault="00E92D9D" w:rsidP="00E92D9D">
            <w:pPr>
              <w:spacing w:after="240"/>
              <w:rPr>
                <w:color w:val="000000"/>
                <w:sz w:val="18"/>
                <w:szCs w:val="18"/>
                <w:vertAlign w:val="superscript"/>
              </w:rPr>
            </w:pPr>
            <w:r w:rsidRPr="003346BA">
              <w:rPr>
                <w:color w:val="000000"/>
                <w:sz w:val="18"/>
                <w:szCs w:val="18"/>
                <w:vertAlign w:val="superscript"/>
              </w:rPr>
              <w:t>Создание условий для обеспечения сохранности фондов музея и доступности их для населения, увеличение посещаемости к 20</w:t>
            </w:r>
            <w:r>
              <w:rPr>
                <w:color w:val="000000"/>
                <w:sz w:val="18"/>
                <w:szCs w:val="18"/>
                <w:vertAlign w:val="superscript"/>
              </w:rPr>
              <w:t>30</w:t>
            </w:r>
            <w:r w:rsidRPr="003346BA">
              <w:rPr>
                <w:color w:val="000000"/>
                <w:sz w:val="18"/>
                <w:szCs w:val="18"/>
                <w:vertAlign w:val="superscript"/>
              </w:rPr>
              <w:t xml:space="preserve"> году на </w:t>
            </w:r>
            <w:r>
              <w:rPr>
                <w:color w:val="000000"/>
                <w:sz w:val="18"/>
                <w:szCs w:val="18"/>
                <w:vertAlign w:val="superscript"/>
              </w:rPr>
              <w:t>300</w:t>
            </w:r>
            <w:r w:rsidRPr="003346BA">
              <w:rPr>
                <w:color w:val="000000"/>
                <w:sz w:val="18"/>
                <w:szCs w:val="18"/>
                <w:vertAlign w:val="superscript"/>
              </w:rPr>
              <w:t xml:space="preserve"> % от уровня 20</w:t>
            </w:r>
            <w:r>
              <w:rPr>
                <w:color w:val="000000"/>
                <w:sz w:val="18"/>
                <w:szCs w:val="18"/>
                <w:vertAlign w:val="superscript"/>
              </w:rPr>
              <w:t>19</w:t>
            </w:r>
            <w:r w:rsidRPr="003346BA">
              <w:rPr>
                <w:color w:val="000000"/>
                <w:sz w:val="18"/>
                <w:szCs w:val="18"/>
                <w:vertAlign w:val="superscript"/>
              </w:rPr>
              <w:t xml:space="preserve"> года.</w:t>
            </w:r>
          </w:p>
        </w:tc>
      </w:tr>
      <w:tr w:rsidR="00E92D9D" w:rsidRPr="003346BA" w:rsidTr="00B15068">
        <w:trPr>
          <w:gridAfter w:val="1"/>
          <w:wAfter w:w="546" w:type="dxa"/>
          <w:trHeight w:val="2253"/>
        </w:trPr>
        <w:tc>
          <w:tcPr>
            <w:tcW w:w="2702" w:type="dxa"/>
            <w:tcBorders>
              <w:top w:val="single" w:sz="4" w:space="0" w:color="auto"/>
              <w:left w:val="single" w:sz="6" w:space="0" w:color="auto"/>
              <w:bottom w:val="single" w:sz="6" w:space="0" w:color="auto"/>
              <w:right w:val="single" w:sz="6" w:space="0" w:color="auto"/>
            </w:tcBorders>
            <w:shd w:val="clear" w:color="auto" w:fill="auto"/>
            <w:hideMark/>
          </w:tcPr>
          <w:p w:rsidR="00E92D9D" w:rsidRPr="003346BA" w:rsidRDefault="00E92D9D" w:rsidP="00E92D9D">
            <w:pPr>
              <w:rPr>
                <w:color w:val="000000"/>
                <w:sz w:val="18"/>
                <w:szCs w:val="18"/>
                <w:vertAlign w:val="superscript"/>
              </w:rPr>
            </w:pPr>
            <w:r w:rsidRPr="003346BA">
              <w:rPr>
                <w:color w:val="000000"/>
                <w:sz w:val="18"/>
                <w:szCs w:val="18"/>
                <w:vertAlign w:val="superscript"/>
              </w:rPr>
              <w:t>1.2 Приобретение витрин в экспозицию.</w:t>
            </w:r>
          </w:p>
        </w:tc>
        <w:tc>
          <w:tcPr>
            <w:tcW w:w="1274" w:type="dxa"/>
            <w:tcBorders>
              <w:top w:val="single" w:sz="4" w:space="0" w:color="auto"/>
              <w:left w:val="single" w:sz="6" w:space="0" w:color="auto"/>
              <w:bottom w:val="single" w:sz="6" w:space="0" w:color="auto"/>
              <w:right w:val="single" w:sz="6" w:space="0" w:color="auto"/>
            </w:tcBorders>
            <w:shd w:val="clear" w:color="auto" w:fill="auto"/>
            <w:hideMark/>
          </w:tcPr>
          <w:p w:rsidR="00E92D9D" w:rsidRPr="003346BA" w:rsidRDefault="00E92D9D" w:rsidP="00E92D9D">
            <w:pPr>
              <w:rPr>
                <w:color w:val="000000"/>
                <w:sz w:val="18"/>
                <w:szCs w:val="18"/>
                <w:vertAlign w:val="superscript"/>
              </w:rPr>
            </w:pPr>
            <w:r w:rsidRPr="003346BA">
              <w:rPr>
                <w:color w:val="000000"/>
                <w:sz w:val="18"/>
                <w:szCs w:val="18"/>
                <w:vertAlign w:val="superscript"/>
              </w:rPr>
              <w:t xml:space="preserve">Отдел по вопросам молодежи, спорта, НКО, культуры и туризма, </w:t>
            </w:r>
            <w:r w:rsidRPr="003346BA">
              <w:rPr>
                <w:color w:val="000000"/>
                <w:sz w:val="18"/>
                <w:szCs w:val="18"/>
                <w:vertAlign w:val="superscript"/>
              </w:rPr>
              <w:br/>
              <w:t>администрации МО «Ленский муниципальный район»</w:t>
            </w:r>
            <w:r w:rsidRPr="003346BA">
              <w:rPr>
                <w:color w:val="000000"/>
                <w:sz w:val="18"/>
                <w:szCs w:val="18"/>
                <w:vertAlign w:val="superscript"/>
              </w:rPr>
              <w:br/>
              <w:t>МБУК «Яренский краеведческий музей»</w:t>
            </w:r>
          </w:p>
        </w:tc>
        <w:tc>
          <w:tcPr>
            <w:tcW w:w="740" w:type="dxa"/>
            <w:tcBorders>
              <w:top w:val="single" w:sz="4" w:space="0" w:color="auto"/>
              <w:left w:val="single" w:sz="6" w:space="0" w:color="auto"/>
              <w:bottom w:val="single" w:sz="6" w:space="0" w:color="auto"/>
              <w:right w:val="single" w:sz="6" w:space="0" w:color="auto"/>
            </w:tcBorders>
            <w:shd w:val="clear" w:color="auto" w:fill="auto"/>
            <w:noWrap/>
            <w:hideMark/>
          </w:tcPr>
          <w:p w:rsidR="00E92D9D" w:rsidRPr="003346BA" w:rsidRDefault="00E92D9D" w:rsidP="00E92D9D">
            <w:pPr>
              <w:jc w:val="center"/>
              <w:rPr>
                <w:color w:val="000000"/>
                <w:sz w:val="18"/>
                <w:szCs w:val="18"/>
                <w:vertAlign w:val="superscript"/>
              </w:rPr>
            </w:pPr>
            <w:r>
              <w:rPr>
                <w:color w:val="000000"/>
                <w:sz w:val="18"/>
                <w:szCs w:val="18"/>
                <w:vertAlign w:val="superscript"/>
              </w:rPr>
              <w:t>2,0</w:t>
            </w:r>
          </w:p>
        </w:tc>
        <w:tc>
          <w:tcPr>
            <w:tcW w:w="904" w:type="dxa"/>
            <w:tcBorders>
              <w:top w:val="single" w:sz="4" w:space="0" w:color="auto"/>
              <w:left w:val="single" w:sz="6" w:space="0" w:color="auto"/>
              <w:bottom w:val="single" w:sz="6" w:space="0" w:color="auto"/>
              <w:right w:val="single" w:sz="6"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4" w:space="0" w:color="auto"/>
              <w:left w:val="single" w:sz="6" w:space="0" w:color="auto"/>
              <w:bottom w:val="single" w:sz="6" w:space="0" w:color="auto"/>
              <w:right w:val="single" w:sz="6"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4" w:space="0" w:color="auto"/>
              <w:left w:val="single" w:sz="6" w:space="0" w:color="auto"/>
              <w:bottom w:val="single" w:sz="6" w:space="0" w:color="auto"/>
              <w:right w:val="single" w:sz="6"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902" w:type="dxa"/>
            <w:tcBorders>
              <w:top w:val="single" w:sz="4" w:space="0" w:color="auto"/>
              <w:left w:val="single" w:sz="6" w:space="0" w:color="auto"/>
              <w:bottom w:val="single" w:sz="6" w:space="0" w:color="auto"/>
              <w:right w:val="single" w:sz="6"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851" w:type="dxa"/>
            <w:tcBorders>
              <w:top w:val="single" w:sz="4" w:space="0" w:color="auto"/>
              <w:left w:val="single" w:sz="6" w:space="0" w:color="auto"/>
              <w:bottom w:val="single" w:sz="6" w:space="0" w:color="auto"/>
              <w:right w:val="single" w:sz="6"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618" w:type="dxa"/>
            <w:tcBorders>
              <w:top w:val="single" w:sz="4" w:space="0" w:color="auto"/>
              <w:left w:val="single" w:sz="6" w:space="0" w:color="auto"/>
              <w:bottom w:val="single" w:sz="6" w:space="0" w:color="auto"/>
              <w:right w:val="single" w:sz="6"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605" w:type="dxa"/>
            <w:tcBorders>
              <w:top w:val="single" w:sz="4" w:space="0" w:color="auto"/>
              <w:left w:val="single" w:sz="6" w:space="0" w:color="auto"/>
              <w:bottom w:val="single" w:sz="6" w:space="0" w:color="auto"/>
              <w:right w:val="single" w:sz="6"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single" w:sz="6" w:space="0" w:color="auto"/>
              <w:bottom w:val="single" w:sz="6" w:space="0" w:color="auto"/>
              <w:right w:val="single" w:sz="6"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single" w:sz="6" w:space="0" w:color="auto"/>
              <w:bottom w:val="single" w:sz="6" w:space="0" w:color="auto"/>
              <w:right w:val="single" w:sz="6"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single" w:sz="6" w:space="0" w:color="auto"/>
              <w:bottom w:val="single" w:sz="6" w:space="0" w:color="auto"/>
              <w:right w:val="single" w:sz="6" w:space="0" w:color="auto"/>
            </w:tcBorders>
            <w:shd w:val="clear" w:color="auto" w:fill="auto"/>
            <w:noWrap/>
            <w:hideMark/>
          </w:tcPr>
          <w:p w:rsidR="00E92D9D" w:rsidRPr="003346BA" w:rsidRDefault="00E92D9D" w:rsidP="00E92D9D">
            <w:pPr>
              <w:jc w:val="center"/>
              <w:rPr>
                <w:color w:val="000000"/>
                <w:sz w:val="18"/>
                <w:szCs w:val="18"/>
                <w:vertAlign w:val="superscript"/>
              </w:rPr>
            </w:pPr>
            <w:r>
              <w:rPr>
                <w:color w:val="000000"/>
                <w:sz w:val="18"/>
                <w:szCs w:val="18"/>
                <w:vertAlign w:val="superscript"/>
              </w:rPr>
              <w:t>2,0</w:t>
            </w:r>
          </w:p>
        </w:tc>
        <w:tc>
          <w:tcPr>
            <w:tcW w:w="711" w:type="dxa"/>
            <w:tcBorders>
              <w:top w:val="single" w:sz="4" w:space="0" w:color="auto"/>
              <w:left w:val="single" w:sz="6" w:space="0" w:color="auto"/>
              <w:bottom w:val="single" w:sz="6" w:space="0" w:color="auto"/>
              <w:right w:val="single" w:sz="6"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2046" w:type="dxa"/>
            <w:tcBorders>
              <w:top w:val="single" w:sz="4" w:space="0" w:color="auto"/>
              <w:left w:val="single" w:sz="6" w:space="0" w:color="auto"/>
              <w:bottom w:val="single" w:sz="6" w:space="0" w:color="auto"/>
              <w:right w:val="single" w:sz="6" w:space="0" w:color="auto"/>
            </w:tcBorders>
            <w:shd w:val="clear" w:color="auto" w:fill="auto"/>
            <w:hideMark/>
          </w:tcPr>
          <w:p w:rsidR="00E92D9D" w:rsidRPr="003346BA" w:rsidRDefault="00E92D9D" w:rsidP="00E92D9D">
            <w:pPr>
              <w:rPr>
                <w:color w:val="000000"/>
                <w:sz w:val="18"/>
                <w:szCs w:val="18"/>
                <w:vertAlign w:val="superscript"/>
              </w:rPr>
            </w:pPr>
            <w:r w:rsidRPr="003346BA">
              <w:rPr>
                <w:color w:val="000000"/>
                <w:sz w:val="18"/>
                <w:szCs w:val="18"/>
                <w:vertAlign w:val="superscript"/>
              </w:rPr>
              <w:t>Мероприятие запланировано на</w:t>
            </w:r>
            <w:r>
              <w:rPr>
                <w:color w:val="000000"/>
                <w:sz w:val="18"/>
                <w:szCs w:val="18"/>
                <w:vertAlign w:val="superscript"/>
              </w:rPr>
              <w:t>3-4</w:t>
            </w:r>
            <w:r w:rsidRPr="003346BA">
              <w:rPr>
                <w:color w:val="000000"/>
                <w:sz w:val="18"/>
                <w:szCs w:val="18"/>
                <w:vertAlign w:val="superscript"/>
              </w:rPr>
              <w:t xml:space="preserve"> квартал 202</w:t>
            </w:r>
            <w:r>
              <w:rPr>
                <w:color w:val="000000"/>
                <w:sz w:val="18"/>
                <w:szCs w:val="18"/>
                <w:vertAlign w:val="superscript"/>
              </w:rPr>
              <w:t>4</w:t>
            </w:r>
            <w:r w:rsidRPr="003346BA">
              <w:rPr>
                <w:color w:val="000000"/>
                <w:sz w:val="18"/>
                <w:szCs w:val="18"/>
                <w:vertAlign w:val="superscript"/>
              </w:rPr>
              <w:t xml:space="preserve"> г.</w:t>
            </w:r>
          </w:p>
        </w:tc>
      </w:tr>
      <w:tr w:rsidR="00E92D9D" w:rsidRPr="003346BA" w:rsidTr="007903CB">
        <w:trPr>
          <w:gridAfter w:val="1"/>
          <w:wAfter w:w="546" w:type="dxa"/>
          <w:trHeight w:val="2370"/>
        </w:trPr>
        <w:tc>
          <w:tcPr>
            <w:tcW w:w="2702" w:type="dxa"/>
            <w:tcBorders>
              <w:top w:val="single" w:sz="6" w:space="0" w:color="auto"/>
              <w:left w:val="single" w:sz="4" w:space="0" w:color="auto"/>
              <w:bottom w:val="single" w:sz="4" w:space="0" w:color="auto"/>
              <w:right w:val="single" w:sz="4" w:space="0" w:color="auto"/>
            </w:tcBorders>
            <w:shd w:val="clear" w:color="auto" w:fill="auto"/>
            <w:hideMark/>
          </w:tcPr>
          <w:p w:rsidR="00E92D9D" w:rsidRPr="003346BA" w:rsidRDefault="00E92D9D" w:rsidP="00E92D9D">
            <w:pPr>
              <w:rPr>
                <w:color w:val="000000"/>
                <w:sz w:val="18"/>
                <w:szCs w:val="18"/>
                <w:vertAlign w:val="superscript"/>
              </w:rPr>
            </w:pPr>
            <w:r w:rsidRPr="003346BA">
              <w:rPr>
                <w:color w:val="000000"/>
                <w:sz w:val="18"/>
                <w:szCs w:val="18"/>
                <w:vertAlign w:val="superscript"/>
              </w:rPr>
              <w:t>1.3. Реконструкция ограждения вокруг здания МБУК «Яренский краеведческий музей»,</w:t>
            </w:r>
            <w:r>
              <w:rPr>
                <w:color w:val="000000"/>
                <w:sz w:val="18"/>
                <w:szCs w:val="18"/>
                <w:vertAlign w:val="superscript"/>
              </w:rPr>
              <w:t xml:space="preserve"> </w:t>
            </w:r>
            <w:r w:rsidRPr="003346BA">
              <w:rPr>
                <w:color w:val="000000"/>
                <w:sz w:val="18"/>
                <w:szCs w:val="18"/>
                <w:vertAlign w:val="superscript"/>
              </w:rPr>
              <w:t xml:space="preserve">ремонт выставочного зала, подсобного помещения и крыльца. </w:t>
            </w:r>
          </w:p>
        </w:tc>
        <w:tc>
          <w:tcPr>
            <w:tcW w:w="1274" w:type="dxa"/>
            <w:tcBorders>
              <w:top w:val="single" w:sz="6" w:space="0" w:color="auto"/>
              <w:left w:val="single" w:sz="4" w:space="0" w:color="auto"/>
              <w:bottom w:val="single" w:sz="4" w:space="0" w:color="auto"/>
              <w:right w:val="single" w:sz="4" w:space="0" w:color="auto"/>
            </w:tcBorders>
            <w:shd w:val="clear" w:color="auto" w:fill="auto"/>
            <w:hideMark/>
          </w:tcPr>
          <w:p w:rsidR="00E92D9D" w:rsidRPr="003346BA" w:rsidRDefault="00E92D9D" w:rsidP="00E92D9D">
            <w:pPr>
              <w:rPr>
                <w:color w:val="000000"/>
                <w:sz w:val="18"/>
                <w:szCs w:val="18"/>
                <w:vertAlign w:val="superscript"/>
              </w:rPr>
            </w:pPr>
            <w:r w:rsidRPr="003346BA">
              <w:rPr>
                <w:color w:val="000000"/>
                <w:sz w:val="18"/>
                <w:szCs w:val="18"/>
                <w:vertAlign w:val="superscript"/>
              </w:rPr>
              <w:t xml:space="preserve">Отдел по вопросам молодежи, спорта, НКО, культуры и туризма, </w:t>
            </w:r>
            <w:r w:rsidRPr="003346BA">
              <w:rPr>
                <w:color w:val="000000"/>
                <w:sz w:val="18"/>
                <w:szCs w:val="18"/>
                <w:vertAlign w:val="superscript"/>
              </w:rPr>
              <w:br/>
              <w:t>администрации МО «Ленский муниципальный район»</w:t>
            </w:r>
            <w:r w:rsidRPr="003346BA">
              <w:rPr>
                <w:color w:val="000000"/>
                <w:sz w:val="18"/>
                <w:szCs w:val="18"/>
                <w:vertAlign w:val="superscript"/>
              </w:rPr>
              <w:br/>
              <w:t>МБУК «Яренский краеведческий музей»</w:t>
            </w:r>
          </w:p>
        </w:tc>
        <w:tc>
          <w:tcPr>
            <w:tcW w:w="740" w:type="dxa"/>
            <w:tcBorders>
              <w:top w:val="single" w:sz="6" w:space="0" w:color="auto"/>
              <w:left w:val="single" w:sz="4" w:space="0" w:color="auto"/>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904" w:type="dxa"/>
            <w:tcBorders>
              <w:top w:val="single" w:sz="6" w:space="0" w:color="auto"/>
              <w:left w:val="single" w:sz="4" w:space="0" w:color="auto"/>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6" w:space="0" w:color="auto"/>
              <w:left w:val="single" w:sz="4" w:space="0" w:color="auto"/>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6" w:space="0" w:color="auto"/>
              <w:left w:val="single" w:sz="4" w:space="0" w:color="auto"/>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902" w:type="dxa"/>
            <w:tcBorders>
              <w:top w:val="single" w:sz="6" w:space="0" w:color="auto"/>
              <w:left w:val="single" w:sz="4" w:space="0" w:color="auto"/>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851" w:type="dxa"/>
            <w:tcBorders>
              <w:top w:val="single" w:sz="6" w:space="0" w:color="auto"/>
              <w:left w:val="single" w:sz="4" w:space="0" w:color="auto"/>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618" w:type="dxa"/>
            <w:tcBorders>
              <w:top w:val="single" w:sz="6" w:space="0" w:color="auto"/>
              <w:left w:val="single" w:sz="4" w:space="0" w:color="auto"/>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605" w:type="dxa"/>
            <w:tcBorders>
              <w:top w:val="single" w:sz="6" w:space="0" w:color="auto"/>
              <w:left w:val="single" w:sz="4" w:space="0" w:color="auto"/>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6" w:space="0" w:color="auto"/>
              <w:left w:val="single" w:sz="4" w:space="0" w:color="auto"/>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6" w:space="0" w:color="auto"/>
              <w:left w:val="single" w:sz="4" w:space="0" w:color="auto"/>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6" w:space="0" w:color="auto"/>
              <w:left w:val="single" w:sz="4" w:space="0" w:color="auto"/>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6" w:space="0" w:color="auto"/>
              <w:left w:val="single" w:sz="4" w:space="0" w:color="auto"/>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2046" w:type="dxa"/>
            <w:tcBorders>
              <w:top w:val="single" w:sz="6" w:space="0" w:color="auto"/>
              <w:left w:val="single" w:sz="4" w:space="0" w:color="auto"/>
              <w:bottom w:val="single" w:sz="4" w:space="0" w:color="auto"/>
              <w:right w:val="single" w:sz="4" w:space="0" w:color="auto"/>
            </w:tcBorders>
            <w:shd w:val="clear" w:color="auto" w:fill="auto"/>
            <w:hideMark/>
          </w:tcPr>
          <w:p w:rsidR="00E92D9D" w:rsidRPr="003346BA" w:rsidRDefault="00E92D9D" w:rsidP="00E92D9D">
            <w:pPr>
              <w:rPr>
                <w:color w:val="000000"/>
                <w:sz w:val="18"/>
                <w:szCs w:val="18"/>
                <w:vertAlign w:val="superscript"/>
              </w:rPr>
            </w:pPr>
            <w:r w:rsidRPr="003346BA">
              <w:rPr>
                <w:color w:val="000000"/>
                <w:sz w:val="18"/>
                <w:szCs w:val="18"/>
                <w:vertAlign w:val="superscript"/>
              </w:rPr>
              <w:t xml:space="preserve"> Мероприятие запланировано на </w:t>
            </w:r>
            <w:r>
              <w:rPr>
                <w:color w:val="000000"/>
                <w:sz w:val="18"/>
                <w:szCs w:val="18"/>
                <w:vertAlign w:val="superscript"/>
              </w:rPr>
              <w:t xml:space="preserve">3-4 </w:t>
            </w:r>
            <w:r w:rsidRPr="003346BA">
              <w:rPr>
                <w:color w:val="000000"/>
                <w:sz w:val="18"/>
                <w:szCs w:val="18"/>
                <w:vertAlign w:val="superscript"/>
              </w:rPr>
              <w:t>квартал 202</w:t>
            </w:r>
            <w:r>
              <w:rPr>
                <w:color w:val="000000"/>
                <w:sz w:val="18"/>
                <w:szCs w:val="18"/>
                <w:vertAlign w:val="superscript"/>
              </w:rPr>
              <w:t>4</w:t>
            </w:r>
            <w:r w:rsidRPr="003346BA">
              <w:rPr>
                <w:color w:val="000000"/>
                <w:sz w:val="18"/>
                <w:szCs w:val="18"/>
                <w:vertAlign w:val="superscript"/>
              </w:rPr>
              <w:t xml:space="preserve"> г. </w:t>
            </w:r>
          </w:p>
        </w:tc>
      </w:tr>
      <w:tr w:rsidR="00E92D9D" w:rsidRPr="003346BA" w:rsidTr="007903CB">
        <w:trPr>
          <w:gridAfter w:val="1"/>
          <w:wAfter w:w="546" w:type="dxa"/>
          <w:trHeight w:val="2409"/>
        </w:trPr>
        <w:tc>
          <w:tcPr>
            <w:tcW w:w="2702" w:type="dxa"/>
            <w:tcBorders>
              <w:top w:val="single" w:sz="4" w:space="0" w:color="auto"/>
              <w:left w:val="single" w:sz="4" w:space="0" w:color="auto"/>
              <w:bottom w:val="single" w:sz="6" w:space="0" w:color="auto"/>
              <w:right w:val="single" w:sz="4" w:space="0" w:color="auto"/>
            </w:tcBorders>
            <w:shd w:val="clear" w:color="auto" w:fill="auto"/>
            <w:hideMark/>
          </w:tcPr>
          <w:p w:rsidR="00E92D9D" w:rsidRPr="003346BA" w:rsidRDefault="00E92D9D" w:rsidP="00E92D9D">
            <w:pPr>
              <w:rPr>
                <w:color w:val="000000"/>
                <w:sz w:val="18"/>
                <w:szCs w:val="18"/>
                <w:vertAlign w:val="superscript"/>
              </w:rPr>
            </w:pPr>
            <w:r w:rsidRPr="003346BA">
              <w:rPr>
                <w:color w:val="000000"/>
                <w:sz w:val="18"/>
                <w:szCs w:val="18"/>
                <w:vertAlign w:val="superscript"/>
              </w:rPr>
              <w:t>1.4 Компенсация расходов на оплату стоимости проезда к месту использования отпуска и обратно для работников учреждений культуры.</w:t>
            </w:r>
          </w:p>
        </w:tc>
        <w:tc>
          <w:tcPr>
            <w:tcW w:w="1274" w:type="dxa"/>
            <w:tcBorders>
              <w:top w:val="single" w:sz="4" w:space="0" w:color="auto"/>
              <w:left w:val="nil"/>
              <w:bottom w:val="single" w:sz="6" w:space="0" w:color="auto"/>
              <w:right w:val="single" w:sz="4" w:space="0" w:color="auto"/>
            </w:tcBorders>
            <w:shd w:val="clear" w:color="auto" w:fill="auto"/>
            <w:hideMark/>
          </w:tcPr>
          <w:p w:rsidR="00E92D9D" w:rsidRPr="003346BA" w:rsidRDefault="00E92D9D" w:rsidP="00E92D9D">
            <w:pPr>
              <w:rPr>
                <w:color w:val="000000"/>
                <w:sz w:val="18"/>
                <w:szCs w:val="18"/>
                <w:vertAlign w:val="superscript"/>
              </w:rPr>
            </w:pPr>
            <w:r w:rsidRPr="003346BA">
              <w:rPr>
                <w:color w:val="000000"/>
                <w:sz w:val="18"/>
                <w:szCs w:val="18"/>
                <w:vertAlign w:val="superscript"/>
              </w:rPr>
              <w:t xml:space="preserve">Отдел по вопросам молодежи, спорта, НКО, культуры и туризма, </w:t>
            </w:r>
            <w:r w:rsidRPr="003346BA">
              <w:rPr>
                <w:color w:val="000000"/>
                <w:sz w:val="18"/>
                <w:szCs w:val="18"/>
                <w:vertAlign w:val="superscript"/>
              </w:rPr>
              <w:br/>
              <w:t>администрации МО «Ленский муниципальный район»</w:t>
            </w:r>
            <w:r w:rsidRPr="003346BA">
              <w:rPr>
                <w:color w:val="000000"/>
                <w:sz w:val="18"/>
                <w:szCs w:val="18"/>
                <w:vertAlign w:val="superscript"/>
              </w:rPr>
              <w:br/>
              <w:t>МБУК «Яренский краеведческий музей»</w:t>
            </w:r>
          </w:p>
        </w:tc>
        <w:tc>
          <w:tcPr>
            <w:tcW w:w="740" w:type="dxa"/>
            <w:tcBorders>
              <w:top w:val="single" w:sz="4" w:space="0" w:color="auto"/>
              <w:left w:val="nil"/>
              <w:bottom w:val="single" w:sz="6"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Pr>
                <w:color w:val="000000"/>
                <w:sz w:val="18"/>
                <w:szCs w:val="18"/>
                <w:vertAlign w:val="superscript"/>
              </w:rPr>
              <w:t>118,3</w:t>
            </w:r>
          </w:p>
        </w:tc>
        <w:tc>
          <w:tcPr>
            <w:tcW w:w="904" w:type="dxa"/>
            <w:tcBorders>
              <w:top w:val="single" w:sz="4" w:space="0" w:color="auto"/>
              <w:left w:val="nil"/>
              <w:bottom w:val="single" w:sz="6"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4" w:space="0" w:color="auto"/>
              <w:left w:val="nil"/>
              <w:bottom w:val="single" w:sz="6"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4" w:space="0" w:color="auto"/>
              <w:left w:val="nil"/>
              <w:bottom w:val="single" w:sz="6"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902" w:type="dxa"/>
            <w:tcBorders>
              <w:top w:val="single" w:sz="4" w:space="0" w:color="auto"/>
              <w:left w:val="nil"/>
              <w:bottom w:val="single" w:sz="6"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Pr>
                <w:color w:val="000000"/>
                <w:sz w:val="18"/>
                <w:szCs w:val="18"/>
                <w:vertAlign w:val="superscript"/>
              </w:rPr>
              <w:t>118,3</w:t>
            </w:r>
          </w:p>
        </w:tc>
        <w:tc>
          <w:tcPr>
            <w:tcW w:w="851" w:type="dxa"/>
            <w:tcBorders>
              <w:top w:val="single" w:sz="4" w:space="0" w:color="auto"/>
              <w:left w:val="nil"/>
              <w:bottom w:val="single" w:sz="6"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618" w:type="dxa"/>
            <w:tcBorders>
              <w:top w:val="single" w:sz="4" w:space="0" w:color="auto"/>
              <w:left w:val="nil"/>
              <w:bottom w:val="single" w:sz="6"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605" w:type="dxa"/>
            <w:tcBorders>
              <w:top w:val="single" w:sz="4" w:space="0" w:color="auto"/>
              <w:left w:val="nil"/>
              <w:bottom w:val="single" w:sz="6"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nil"/>
              <w:bottom w:val="single" w:sz="6"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nil"/>
              <w:bottom w:val="single" w:sz="6"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nil"/>
              <w:bottom w:val="single" w:sz="6"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4" w:space="0" w:color="auto"/>
              <w:left w:val="nil"/>
              <w:bottom w:val="single" w:sz="6"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2046" w:type="dxa"/>
            <w:tcBorders>
              <w:top w:val="single" w:sz="4" w:space="0" w:color="auto"/>
              <w:left w:val="nil"/>
              <w:bottom w:val="single" w:sz="6" w:space="0" w:color="auto"/>
              <w:right w:val="single" w:sz="4" w:space="0" w:color="auto"/>
            </w:tcBorders>
            <w:shd w:val="clear" w:color="auto" w:fill="auto"/>
            <w:hideMark/>
          </w:tcPr>
          <w:p w:rsidR="00E92D9D" w:rsidRPr="003346BA" w:rsidRDefault="00E92D9D" w:rsidP="00E92D9D">
            <w:pPr>
              <w:rPr>
                <w:color w:val="000000"/>
                <w:sz w:val="18"/>
                <w:szCs w:val="18"/>
                <w:vertAlign w:val="superscript"/>
              </w:rPr>
            </w:pPr>
            <w:r w:rsidRPr="003346BA">
              <w:rPr>
                <w:color w:val="000000"/>
                <w:sz w:val="18"/>
                <w:szCs w:val="18"/>
                <w:vertAlign w:val="superscript"/>
              </w:rPr>
              <w:t>За отчётный период 202</w:t>
            </w:r>
            <w:r>
              <w:rPr>
                <w:color w:val="000000"/>
                <w:sz w:val="18"/>
                <w:szCs w:val="18"/>
                <w:vertAlign w:val="superscript"/>
              </w:rPr>
              <w:t>4</w:t>
            </w:r>
            <w:r w:rsidRPr="003346BA">
              <w:rPr>
                <w:color w:val="000000"/>
                <w:sz w:val="18"/>
                <w:szCs w:val="18"/>
                <w:vertAlign w:val="superscript"/>
              </w:rPr>
              <w:t xml:space="preserve"> г.</w:t>
            </w:r>
            <w:r>
              <w:rPr>
                <w:color w:val="000000"/>
                <w:sz w:val="18"/>
                <w:szCs w:val="18"/>
                <w:vertAlign w:val="superscript"/>
              </w:rPr>
              <w:t xml:space="preserve"> </w:t>
            </w:r>
            <w:r w:rsidRPr="003346BA">
              <w:rPr>
                <w:color w:val="000000"/>
                <w:sz w:val="18"/>
                <w:szCs w:val="18"/>
                <w:vertAlign w:val="superscript"/>
              </w:rPr>
              <w:t>оплата стоимости проезда к месту отдыха и обратно не предоставлялась.</w:t>
            </w:r>
          </w:p>
        </w:tc>
      </w:tr>
      <w:tr w:rsidR="00E92D9D" w:rsidRPr="003346BA" w:rsidTr="00941D40">
        <w:trPr>
          <w:gridAfter w:val="1"/>
          <w:wAfter w:w="546" w:type="dxa"/>
          <w:trHeight w:val="2850"/>
        </w:trPr>
        <w:tc>
          <w:tcPr>
            <w:tcW w:w="2702" w:type="dxa"/>
            <w:tcBorders>
              <w:top w:val="single" w:sz="6" w:space="0" w:color="auto"/>
              <w:left w:val="single" w:sz="6" w:space="0" w:color="auto"/>
              <w:bottom w:val="single" w:sz="6" w:space="0" w:color="auto"/>
              <w:right w:val="single" w:sz="6" w:space="0" w:color="auto"/>
            </w:tcBorders>
            <w:shd w:val="clear" w:color="auto" w:fill="auto"/>
            <w:hideMark/>
          </w:tcPr>
          <w:p w:rsidR="00E92D9D" w:rsidRPr="003346BA" w:rsidRDefault="00E92D9D" w:rsidP="00E92D9D">
            <w:pPr>
              <w:rPr>
                <w:color w:val="000000"/>
                <w:sz w:val="18"/>
                <w:szCs w:val="18"/>
                <w:vertAlign w:val="superscript"/>
              </w:rPr>
            </w:pPr>
            <w:r w:rsidRPr="003346BA">
              <w:rPr>
                <w:color w:val="000000"/>
                <w:sz w:val="18"/>
                <w:szCs w:val="18"/>
                <w:vertAlign w:val="superscript"/>
              </w:rPr>
              <w:lastRenderedPageBreak/>
              <w:t xml:space="preserve">2.1 Приобретение </w:t>
            </w:r>
            <w:r w:rsidRPr="003346BA">
              <w:rPr>
                <w:color w:val="000000"/>
                <w:sz w:val="18"/>
                <w:szCs w:val="18"/>
                <w:vertAlign w:val="superscript"/>
              </w:rPr>
              <w:br/>
              <w:t xml:space="preserve">компьютерного и телекоммуникационного оборудования </w:t>
            </w:r>
          </w:p>
        </w:tc>
        <w:tc>
          <w:tcPr>
            <w:tcW w:w="1274" w:type="dxa"/>
            <w:tcBorders>
              <w:top w:val="single" w:sz="6" w:space="0" w:color="auto"/>
              <w:left w:val="single" w:sz="6" w:space="0" w:color="auto"/>
              <w:bottom w:val="single" w:sz="6" w:space="0" w:color="auto"/>
              <w:right w:val="single" w:sz="6" w:space="0" w:color="auto"/>
            </w:tcBorders>
            <w:shd w:val="clear" w:color="auto" w:fill="auto"/>
            <w:hideMark/>
          </w:tcPr>
          <w:p w:rsidR="00E92D9D" w:rsidRPr="003346BA" w:rsidRDefault="00E92D9D" w:rsidP="00E92D9D">
            <w:pPr>
              <w:rPr>
                <w:color w:val="000000"/>
                <w:sz w:val="18"/>
                <w:szCs w:val="18"/>
                <w:vertAlign w:val="superscript"/>
              </w:rPr>
            </w:pPr>
            <w:r w:rsidRPr="003346BA">
              <w:rPr>
                <w:color w:val="000000"/>
                <w:sz w:val="18"/>
                <w:szCs w:val="18"/>
                <w:vertAlign w:val="superscript"/>
              </w:rPr>
              <w:t xml:space="preserve">Отдел по вопросам молодежи, спорта, НКО, культуры и туризма, </w:t>
            </w:r>
            <w:r w:rsidRPr="003346BA">
              <w:rPr>
                <w:color w:val="000000"/>
                <w:sz w:val="18"/>
                <w:szCs w:val="18"/>
                <w:vertAlign w:val="superscript"/>
              </w:rPr>
              <w:br/>
              <w:t>администрации МО «Ленский муниципальный район»</w:t>
            </w:r>
            <w:r w:rsidRPr="003346BA">
              <w:rPr>
                <w:color w:val="000000"/>
                <w:sz w:val="18"/>
                <w:szCs w:val="18"/>
                <w:vertAlign w:val="superscript"/>
              </w:rPr>
              <w:br/>
              <w:t>МБУК «Яренский краеведческий музей»</w:t>
            </w:r>
          </w:p>
        </w:tc>
        <w:tc>
          <w:tcPr>
            <w:tcW w:w="740" w:type="dxa"/>
            <w:tcBorders>
              <w:top w:val="single" w:sz="6" w:space="0" w:color="auto"/>
              <w:left w:val="single" w:sz="6" w:space="0" w:color="auto"/>
              <w:bottom w:val="single" w:sz="6" w:space="0" w:color="auto"/>
              <w:right w:val="single" w:sz="6" w:space="0" w:color="auto"/>
            </w:tcBorders>
            <w:shd w:val="clear" w:color="auto" w:fill="auto"/>
            <w:noWrap/>
            <w:hideMark/>
          </w:tcPr>
          <w:p w:rsidR="00E92D9D" w:rsidRPr="003346BA" w:rsidRDefault="00E92D9D" w:rsidP="00E92D9D">
            <w:pPr>
              <w:jc w:val="center"/>
              <w:rPr>
                <w:color w:val="000000"/>
                <w:sz w:val="18"/>
                <w:szCs w:val="18"/>
                <w:vertAlign w:val="superscript"/>
              </w:rPr>
            </w:pPr>
            <w:r>
              <w:rPr>
                <w:color w:val="000000"/>
                <w:sz w:val="18"/>
                <w:szCs w:val="18"/>
                <w:vertAlign w:val="superscript"/>
              </w:rPr>
              <w:t>27,0</w:t>
            </w:r>
          </w:p>
        </w:tc>
        <w:tc>
          <w:tcPr>
            <w:tcW w:w="904" w:type="dxa"/>
            <w:tcBorders>
              <w:top w:val="single" w:sz="6" w:space="0" w:color="auto"/>
              <w:left w:val="single" w:sz="6" w:space="0" w:color="auto"/>
              <w:bottom w:val="single" w:sz="6" w:space="0" w:color="auto"/>
              <w:right w:val="single" w:sz="6"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6" w:space="0" w:color="auto"/>
              <w:left w:val="single" w:sz="6" w:space="0" w:color="auto"/>
              <w:bottom w:val="single" w:sz="6" w:space="0" w:color="auto"/>
              <w:right w:val="single" w:sz="6"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6" w:space="0" w:color="auto"/>
              <w:left w:val="single" w:sz="6" w:space="0" w:color="auto"/>
              <w:bottom w:val="single" w:sz="6" w:space="0" w:color="auto"/>
              <w:right w:val="single" w:sz="6"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902" w:type="dxa"/>
            <w:tcBorders>
              <w:top w:val="single" w:sz="6" w:space="0" w:color="auto"/>
              <w:left w:val="single" w:sz="6" w:space="0" w:color="auto"/>
              <w:bottom w:val="single" w:sz="6" w:space="0" w:color="auto"/>
              <w:right w:val="single" w:sz="6" w:space="0" w:color="auto"/>
            </w:tcBorders>
            <w:shd w:val="clear" w:color="auto" w:fill="auto"/>
            <w:noWrap/>
            <w:hideMark/>
          </w:tcPr>
          <w:p w:rsidR="00E92D9D" w:rsidRPr="003346BA" w:rsidRDefault="00E92D9D" w:rsidP="00E92D9D">
            <w:pPr>
              <w:jc w:val="center"/>
              <w:rPr>
                <w:color w:val="000000"/>
                <w:sz w:val="18"/>
                <w:szCs w:val="18"/>
                <w:vertAlign w:val="superscript"/>
              </w:rPr>
            </w:pPr>
            <w:r>
              <w:rPr>
                <w:color w:val="000000"/>
                <w:sz w:val="18"/>
                <w:szCs w:val="18"/>
                <w:vertAlign w:val="superscript"/>
              </w:rPr>
              <w:t>27,0</w:t>
            </w:r>
          </w:p>
        </w:tc>
        <w:tc>
          <w:tcPr>
            <w:tcW w:w="851" w:type="dxa"/>
            <w:tcBorders>
              <w:top w:val="single" w:sz="6" w:space="0" w:color="auto"/>
              <w:left w:val="single" w:sz="6" w:space="0" w:color="auto"/>
              <w:bottom w:val="single" w:sz="6" w:space="0" w:color="auto"/>
              <w:right w:val="single" w:sz="6"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618" w:type="dxa"/>
            <w:tcBorders>
              <w:top w:val="single" w:sz="6" w:space="0" w:color="auto"/>
              <w:left w:val="single" w:sz="6" w:space="0" w:color="auto"/>
              <w:bottom w:val="single" w:sz="6" w:space="0" w:color="auto"/>
              <w:right w:val="single" w:sz="6"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605" w:type="dxa"/>
            <w:tcBorders>
              <w:top w:val="single" w:sz="6" w:space="0" w:color="auto"/>
              <w:left w:val="single" w:sz="6" w:space="0" w:color="auto"/>
              <w:bottom w:val="single" w:sz="6" w:space="0" w:color="auto"/>
              <w:right w:val="single" w:sz="6"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6" w:space="0" w:color="auto"/>
              <w:left w:val="single" w:sz="6" w:space="0" w:color="auto"/>
              <w:bottom w:val="single" w:sz="6" w:space="0" w:color="auto"/>
              <w:right w:val="single" w:sz="6"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6" w:space="0" w:color="auto"/>
              <w:left w:val="single" w:sz="6" w:space="0" w:color="auto"/>
              <w:bottom w:val="single" w:sz="6" w:space="0" w:color="auto"/>
              <w:right w:val="single" w:sz="6"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6" w:space="0" w:color="auto"/>
              <w:left w:val="single" w:sz="6" w:space="0" w:color="auto"/>
              <w:bottom w:val="single" w:sz="6" w:space="0" w:color="auto"/>
              <w:right w:val="single" w:sz="6" w:space="0" w:color="auto"/>
            </w:tcBorders>
            <w:shd w:val="clear" w:color="auto" w:fill="auto"/>
            <w:noWrap/>
            <w:hideMark/>
          </w:tcPr>
          <w:p w:rsidR="00E92D9D" w:rsidRPr="003346BA" w:rsidRDefault="00E92D9D" w:rsidP="00E92D9D">
            <w:pPr>
              <w:jc w:val="center"/>
              <w:rPr>
                <w:color w:val="000000"/>
                <w:sz w:val="18"/>
                <w:szCs w:val="18"/>
                <w:vertAlign w:val="superscript"/>
              </w:rPr>
            </w:pPr>
            <w:r>
              <w:rPr>
                <w:color w:val="000000"/>
                <w:sz w:val="18"/>
                <w:szCs w:val="18"/>
                <w:vertAlign w:val="superscript"/>
              </w:rPr>
              <w:t>0</w:t>
            </w:r>
          </w:p>
        </w:tc>
        <w:tc>
          <w:tcPr>
            <w:tcW w:w="711" w:type="dxa"/>
            <w:tcBorders>
              <w:top w:val="single" w:sz="6" w:space="0" w:color="auto"/>
              <w:left w:val="single" w:sz="6" w:space="0" w:color="auto"/>
              <w:bottom w:val="single" w:sz="6" w:space="0" w:color="auto"/>
              <w:right w:val="single" w:sz="6"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2046" w:type="dxa"/>
            <w:tcBorders>
              <w:top w:val="single" w:sz="6" w:space="0" w:color="auto"/>
              <w:left w:val="single" w:sz="6" w:space="0" w:color="auto"/>
              <w:bottom w:val="single" w:sz="6" w:space="0" w:color="auto"/>
              <w:right w:val="single" w:sz="6" w:space="0" w:color="auto"/>
            </w:tcBorders>
            <w:shd w:val="clear" w:color="auto" w:fill="auto"/>
            <w:hideMark/>
          </w:tcPr>
          <w:p w:rsidR="00E92D9D" w:rsidRPr="003346BA" w:rsidRDefault="00E92D9D" w:rsidP="00E92D9D">
            <w:pPr>
              <w:rPr>
                <w:color w:val="000000"/>
                <w:sz w:val="18"/>
                <w:szCs w:val="18"/>
                <w:vertAlign w:val="superscript"/>
              </w:rPr>
            </w:pPr>
            <w:r w:rsidRPr="003346BA">
              <w:rPr>
                <w:color w:val="000000"/>
                <w:sz w:val="18"/>
                <w:szCs w:val="18"/>
                <w:vertAlign w:val="superscript"/>
              </w:rPr>
              <w:t>Мероприятие запланировано на 3 квартал 202</w:t>
            </w:r>
            <w:r>
              <w:rPr>
                <w:color w:val="000000"/>
                <w:sz w:val="18"/>
                <w:szCs w:val="18"/>
                <w:vertAlign w:val="superscript"/>
              </w:rPr>
              <w:t>4</w:t>
            </w:r>
            <w:r w:rsidRPr="003346BA">
              <w:rPr>
                <w:color w:val="000000"/>
                <w:sz w:val="18"/>
                <w:szCs w:val="18"/>
                <w:vertAlign w:val="superscript"/>
              </w:rPr>
              <w:t xml:space="preserve"> г.</w:t>
            </w:r>
          </w:p>
        </w:tc>
      </w:tr>
      <w:tr w:rsidR="00E92D9D" w:rsidRPr="003346BA" w:rsidTr="007903CB">
        <w:trPr>
          <w:gridAfter w:val="1"/>
          <w:wAfter w:w="546" w:type="dxa"/>
          <w:trHeight w:val="2395"/>
        </w:trPr>
        <w:tc>
          <w:tcPr>
            <w:tcW w:w="2702" w:type="dxa"/>
            <w:tcBorders>
              <w:top w:val="single" w:sz="6" w:space="0" w:color="auto"/>
              <w:left w:val="single" w:sz="4" w:space="0" w:color="auto"/>
              <w:bottom w:val="single" w:sz="4" w:space="0" w:color="auto"/>
              <w:right w:val="single" w:sz="4" w:space="0" w:color="auto"/>
            </w:tcBorders>
            <w:shd w:val="clear" w:color="auto" w:fill="auto"/>
            <w:hideMark/>
          </w:tcPr>
          <w:p w:rsidR="00E92D9D" w:rsidRPr="003346BA" w:rsidRDefault="00E92D9D" w:rsidP="00E92D9D">
            <w:pPr>
              <w:rPr>
                <w:color w:val="000000"/>
                <w:sz w:val="18"/>
                <w:szCs w:val="18"/>
                <w:vertAlign w:val="superscript"/>
              </w:rPr>
            </w:pPr>
            <w:r w:rsidRPr="003346BA">
              <w:rPr>
                <w:color w:val="000000"/>
                <w:sz w:val="18"/>
                <w:szCs w:val="18"/>
                <w:vertAlign w:val="superscript"/>
              </w:rPr>
              <w:t>2.2 Комплектование музейных фондов</w:t>
            </w:r>
          </w:p>
        </w:tc>
        <w:tc>
          <w:tcPr>
            <w:tcW w:w="1274" w:type="dxa"/>
            <w:tcBorders>
              <w:top w:val="single" w:sz="6" w:space="0" w:color="auto"/>
              <w:left w:val="single" w:sz="4" w:space="0" w:color="auto"/>
              <w:bottom w:val="single" w:sz="4" w:space="0" w:color="auto"/>
              <w:right w:val="single" w:sz="4" w:space="0" w:color="auto"/>
            </w:tcBorders>
            <w:shd w:val="clear" w:color="auto" w:fill="auto"/>
            <w:hideMark/>
          </w:tcPr>
          <w:p w:rsidR="00E92D9D" w:rsidRPr="003346BA" w:rsidRDefault="00E92D9D" w:rsidP="00E92D9D">
            <w:pPr>
              <w:rPr>
                <w:color w:val="000000"/>
                <w:sz w:val="18"/>
                <w:szCs w:val="18"/>
                <w:vertAlign w:val="superscript"/>
              </w:rPr>
            </w:pPr>
            <w:r w:rsidRPr="003346BA">
              <w:rPr>
                <w:color w:val="000000"/>
                <w:sz w:val="18"/>
                <w:szCs w:val="18"/>
                <w:vertAlign w:val="superscript"/>
              </w:rPr>
              <w:t xml:space="preserve">Отдел по вопросам молодежи, спорта, НКО, культуры и туризма, </w:t>
            </w:r>
            <w:r w:rsidRPr="003346BA">
              <w:rPr>
                <w:color w:val="000000"/>
                <w:sz w:val="18"/>
                <w:szCs w:val="18"/>
                <w:vertAlign w:val="superscript"/>
              </w:rPr>
              <w:br/>
              <w:t>администрации МО «Ленский муниципальный район»</w:t>
            </w:r>
            <w:r w:rsidRPr="003346BA">
              <w:rPr>
                <w:color w:val="000000"/>
                <w:sz w:val="18"/>
                <w:szCs w:val="18"/>
                <w:vertAlign w:val="superscript"/>
              </w:rPr>
              <w:br/>
              <w:t>МБУК «Яренский краеведческий музей»</w:t>
            </w:r>
          </w:p>
        </w:tc>
        <w:tc>
          <w:tcPr>
            <w:tcW w:w="740" w:type="dxa"/>
            <w:tcBorders>
              <w:top w:val="single" w:sz="6" w:space="0" w:color="auto"/>
              <w:left w:val="single" w:sz="4" w:space="0" w:color="auto"/>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904" w:type="dxa"/>
            <w:tcBorders>
              <w:top w:val="single" w:sz="6" w:space="0" w:color="auto"/>
              <w:left w:val="single" w:sz="4" w:space="0" w:color="auto"/>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6" w:space="0" w:color="auto"/>
              <w:left w:val="single" w:sz="4" w:space="0" w:color="auto"/>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6" w:space="0" w:color="auto"/>
              <w:left w:val="single" w:sz="4" w:space="0" w:color="auto"/>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902" w:type="dxa"/>
            <w:tcBorders>
              <w:top w:val="single" w:sz="6" w:space="0" w:color="auto"/>
              <w:left w:val="single" w:sz="4" w:space="0" w:color="auto"/>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851" w:type="dxa"/>
            <w:tcBorders>
              <w:top w:val="single" w:sz="6" w:space="0" w:color="auto"/>
              <w:left w:val="single" w:sz="4" w:space="0" w:color="auto"/>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618" w:type="dxa"/>
            <w:tcBorders>
              <w:top w:val="single" w:sz="6" w:space="0" w:color="auto"/>
              <w:left w:val="single" w:sz="4" w:space="0" w:color="auto"/>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605" w:type="dxa"/>
            <w:tcBorders>
              <w:top w:val="single" w:sz="6" w:space="0" w:color="auto"/>
              <w:left w:val="single" w:sz="4" w:space="0" w:color="auto"/>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6" w:space="0" w:color="auto"/>
              <w:left w:val="single" w:sz="4" w:space="0" w:color="auto"/>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6" w:space="0" w:color="auto"/>
              <w:left w:val="single" w:sz="4" w:space="0" w:color="auto"/>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6" w:space="0" w:color="auto"/>
              <w:left w:val="single" w:sz="4" w:space="0" w:color="auto"/>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6" w:space="0" w:color="auto"/>
              <w:left w:val="single" w:sz="4" w:space="0" w:color="auto"/>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2046" w:type="dxa"/>
            <w:tcBorders>
              <w:top w:val="single" w:sz="6" w:space="0" w:color="auto"/>
              <w:left w:val="single" w:sz="4" w:space="0" w:color="auto"/>
              <w:bottom w:val="single" w:sz="4" w:space="0" w:color="auto"/>
              <w:right w:val="single" w:sz="4" w:space="0" w:color="auto"/>
            </w:tcBorders>
            <w:shd w:val="clear" w:color="auto" w:fill="auto"/>
            <w:hideMark/>
          </w:tcPr>
          <w:p w:rsidR="00E92D9D" w:rsidRPr="003346BA" w:rsidRDefault="00E92D9D" w:rsidP="00E92D9D">
            <w:pPr>
              <w:rPr>
                <w:color w:val="000000"/>
                <w:sz w:val="18"/>
                <w:szCs w:val="18"/>
                <w:vertAlign w:val="superscript"/>
              </w:rPr>
            </w:pPr>
            <w:r w:rsidRPr="003346BA">
              <w:rPr>
                <w:color w:val="000000"/>
                <w:sz w:val="18"/>
                <w:szCs w:val="18"/>
                <w:vertAlign w:val="superscript"/>
              </w:rPr>
              <w:t>За отчётный период 202</w:t>
            </w:r>
            <w:r>
              <w:rPr>
                <w:color w:val="000000"/>
                <w:sz w:val="18"/>
                <w:szCs w:val="18"/>
                <w:vertAlign w:val="superscript"/>
              </w:rPr>
              <w:t>4</w:t>
            </w:r>
            <w:r w:rsidRPr="003346BA">
              <w:rPr>
                <w:color w:val="000000"/>
                <w:sz w:val="18"/>
                <w:szCs w:val="18"/>
                <w:vertAlign w:val="superscript"/>
              </w:rPr>
              <w:t>год</w:t>
            </w:r>
            <w:r>
              <w:rPr>
                <w:color w:val="000000"/>
                <w:sz w:val="18"/>
                <w:szCs w:val="18"/>
                <w:vertAlign w:val="superscript"/>
              </w:rPr>
              <w:t>а</w:t>
            </w:r>
            <w:r w:rsidRPr="003346BA">
              <w:rPr>
                <w:color w:val="000000"/>
                <w:sz w:val="18"/>
                <w:szCs w:val="18"/>
                <w:vertAlign w:val="superscript"/>
              </w:rPr>
              <w:t xml:space="preserve">.   поступило </w:t>
            </w:r>
            <w:r>
              <w:rPr>
                <w:color w:val="000000"/>
                <w:sz w:val="18"/>
                <w:szCs w:val="18"/>
                <w:vertAlign w:val="superscript"/>
              </w:rPr>
              <w:t>264</w:t>
            </w:r>
            <w:r w:rsidRPr="003346BA">
              <w:rPr>
                <w:color w:val="000000"/>
                <w:sz w:val="18"/>
                <w:szCs w:val="18"/>
                <w:vertAlign w:val="superscript"/>
              </w:rPr>
              <w:t xml:space="preserve"> экспонат</w:t>
            </w:r>
            <w:r>
              <w:rPr>
                <w:color w:val="000000"/>
                <w:sz w:val="18"/>
                <w:szCs w:val="18"/>
                <w:vertAlign w:val="superscript"/>
              </w:rPr>
              <w:t>а</w:t>
            </w:r>
            <w:r w:rsidRPr="003346BA">
              <w:rPr>
                <w:color w:val="000000"/>
                <w:sz w:val="18"/>
                <w:szCs w:val="18"/>
                <w:vertAlign w:val="superscript"/>
              </w:rPr>
              <w:t xml:space="preserve"> в музейные фонды.</w:t>
            </w:r>
          </w:p>
        </w:tc>
      </w:tr>
      <w:tr w:rsidR="00E92D9D" w:rsidRPr="003346BA" w:rsidTr="007903CB">
        <w:trPr>
          <w:gridAfter w:val="1"/>
          <w:wAfter w:w="546" w:type="dxa"/>
          <w:trHeight w:val="2405"/>
        </w:trPr>
        <w:tc>
          <w:tcPr>
            <w:tcW w:w="2702" w:type="dxa"/>
            <w:tcBorders>
              <w:top w:val="single" w:sz="4" w:space="0" w:color="auto"/>
              <w:left w:val="single" w:sz="4" w:space="0" w:color="auto"/>
              <w:bottom w:val="single" w:sz="4" w:space="0" w:color="auto"/>
              <w:right w:val="single" w:sz="4" w:space="0" w:color="auto"/>
            </w:tcBorders>
            <w:shd w:val="clear" w:color="auto" w:fill="auto"/>
            <w:hideMark/>
          </w:tcPr>
          <w:p w:rsidR="00E92D9D" w:rsidRPr="003346BA" w:rsidRDefault="00E92D9D" w:rsidP="00E92D9D">
            <w:pPr>
              <w:rPr>
                <w:color w:val="000000"/>
                <w:sz w:val="18"/>
                <w:szCs w:val="18"/>
                <w:vertAlign w:val="superscript"/>
              </w:rPr>
            </w:pPr>
            <w:r w:rsidRPr="003346BA">
              <w:rPr>
                <w:color w:val="000000"/>
                <w:sz w:val="18"/>
                <w:szCs w:val="18"/>
                <w:vertAlign w:val="superscript"/>
              </w:rPr>
              <w:t>2.3. Исполнение требований пожарной безопасности учреждениями культуры (ТО сигнализации и огнетушителей, пропитка чердачных конструкций)</w:t>
            </w:r>
          </w:p>
        </w:tc>
        <w:tc>
          <w:tcPr>
            <w:tcW w:w="1274" w:type="dxa"/>
            <w:tcBorders>
              <w:top w:val="single" w:sz="4" w:space="0" w:color="auto"/>
              <w:left w:val="nil"/>
              <w:bottom w:val="single" w:sz="4" w:space="0" w:color="auto"/>
              <w:right w:val="single" w:sz="4" w:space="0" w:color="auto"/>
            </w:tcBorders>
            <w:shd w:val="clear" w:color="auto" w:fill="auto"/>
            <w:hideMark/>
          </w:tcPr>
          <w:p w:rsidR="00E92D9D" w:rsidRPr="003346BA" w:rsidRDefault="00E92D9D" w:rsidP="00E92D9D">
            <w:pPr>
              <w:rPr>
                <w:color w:val="000000"/>
                <w:sz w:val="18"/>
                <w:szCs w:val="18"/>
                <w:vertAlign w:val="superscript"/>
              </w:rPr>
            </w:pPr>
            <w:r w:rsidRPr="003346BA">
              <w:rPr>
                <w:color w:val="000000"/>
                <w:sz w:val="18"/>
                <w:szCs w:val="18"/>
                <w:vertAlign w:val="superscript"/>
              </w:rPr>
              <w:t xml:space="preserve">Отдел по вопросам молодежи, спорта, НКО, культуры и туризма, </w:t>
            </w:r>
            <w:r w:rsidRPr="003346BA">
              <w:rPr>
                <w:color w:val="000000"/>
                <w:sz w:val="18"/>
                <w:szCs w:val="18"/>
                <w:vertAlign w:val="superscript"/>
              </w:rPr>
              <w:br/>
              <w:t>администрации МО «Ленский муниципальный район»</w:t>
            </w:r>
            <w:r w:rsidRPr="003346BA">
              <w:rPr>
                <w:color w:val="000000"/>
                <w:sz w:val="18"/>
                <w:szCs w:val="18"/>
                <w:vertAlign w:val="superscript"/>
              </w:rPr>
              <w:br/>
              <w:t>МБУК «Яренский краеведческий музей»</w:t>
            </w:r>
          </w:p>
        </w:tc>
        <w:tc>
          <w:tcPr>
            <w:tcW w:w="740" w:type="dxa"/>
            <w:tcBorders>
              <w:top w:val="single" w:sz="4" w:space="0" w:color="auto"/>
              <w:left w:val="nil"/>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16,80</w:t>
            </w:r>
          </w:p>
        </w:tc>
        <w:tc>
          <w:tcPr>
            <w:tcW w:w="904" w:type="dxa"/>
            <w:tcBorders>
              <w:top w:val="single" w:sz="4" w:space="0" w:color="auto"/>
              <w:left w:val="nil"/>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4,20</w:t>
            </w:r>
          </w:p>
        </w:tc>
        <w:tc>
          <w:tcPr>
            <w:tcW w:w="711" w:type="dxa"/>
            <w:tcBorders>
              <w:top w:val="single" w:sz="4" w:space="0" w:color="auto"/>
              <w:left w:val="nil"/>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4" w:space="0" w:color="auto"/>
              <w:left w:val="nil"/>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902" w:type="dxa"/>
            <w:tcBorders>
              <w:top w:val="single" w:sz="4" w:space="0" w:color="auto"/>
              <w:left w:val="nil"/>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618" w:type="dxa"/>
            <w:tcBorders>
              <w:top w:val="single" w:sz="4" w:space="0" w:color="auto"/>
              <w:left w:val="nil"/>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605" w:type="dxa"/>
            <w:tcBorders>
              <w:top w:val="single" w:sz="4" w:space="0" w:color="auto"/>
              <w:left w:val="nil"/>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nil"/>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nil"/>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nil"/>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16,80</w:t>
            </w:r>
          </w:p>
        </w:tc>
        <w:tc>
          <w:tcPr>
            <w:tcW w:w="711" w:type="dxa"/>
            <w:tcBorders>
              <w:top w:val="single" w:sz="4" w:space="0" w:color="auto"/>
              <w:left w:val="nil"/>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4,20</w:t>
            </w:r>
          </w:p>
        </w:tc>
        <w:tc>
          <w:tcPr>
            <w:tcW w:w="2046" w:type="dxa"/>
            <w:tcBorders>
              <w:top w:val="single" w:sz="4" w:space="0" w:color="auto"/>
              <w:left w:val="nil"/>
              <w:bottom w:val="single" w:sz="4" w:space="0" w:color="auto"/>
              <w:right w:val="single" w:sz="4" w:space="0" w:color="auto"/>
            </w:tcBorders>
            <w:shd w:val="clear" w:color="auto" w:fill="auto"/>
            <w:hideMark/>
          </w:tcPr>
          <w:p w:rsidR="00E92D9D" w:rsidRPr="003346BA" w:rsidRDefault="00E92D9D" w:rsidP="00E92D9D">
            <w:pPr>
              <w:rPr>
                <w:color w:val="000000"/>
                <w:sz w:val="18"/>
                <w:szCs w:val="18"/>
                <w:vertAlign w:val="superscript"/>
              </w:rPr>
            </w:pPr>
            <w:r w:rsidRPr="003346BA">
              <w:rPr>
                <w:color w:val="000000"/>
                <w:sz w:val="18"/>
                <w:szCs w:val="18"/>
                <w:vertAlign w:val="superscript"/>
              </w:rPr>
              <w:t>Заключён договор на обслуживание пожарной сигнализации с ООО «</w:t>
            </w:r>
            <w:proofErr w:type="spellStart"/>
            <w:r w:rsidRPr="003346BA">
              <w:rPr>
                <w:color w:val="000000"/>
                <w:sz w:val="18"/>
                <w:szCs w:val="18"/>
                <w:vertAlign w:val="superscript"/>
              </w:rPr>
              <w:t>МироДен</w:t>
            </w:r>
            <w:proofErr w:type="spellEnd"/>
            <w:r w:rsidRPr="003346BA">
              <w:rPr>
                <w:color w:val="000000"/>
                <w:sz w:val="18"/>
                <w:szCs w:val="18"/>
                <w:vertAlign w:val="superscript"/>
              </w:rPr>
              <w:t>». Оплата по договору за 1 квартал 202</w:t>
            </w:r>
            <w:r>
              <w:rPr>
                <w:color w:val="000000"/>
                <w:sz w:val="18"/>
                <w:szCs w:val="18"/>
                <w:vertAlign w:val="superscript"/>
              </w:rPr>
              <w:t>4</w:t>
            </w:r>
            <w:r w:rsidRPr="003346BA">
              <w:rPr>
                <w:color w:val="000000"/>
                <w:sz w:val="18"/>
                <w:szCs w:val="18"/>
                <w:vertAlign w:val="superscript"/>
              </w:rPr>
              <w:t>г.</w:t>
            </w:r>
          </w:p>
        </w:tc>
      </w:tr>
      <w:tr w:rsidR="00E92D9D" w:rsidRPr="003346BA" w:rsidTr="007903CB">
        <w:trPr>
          <w:gridAfter w:val="1"/>
          <w:wAfter w:w="546" w:type="dxa"/>
          <w:trHeight w:val="2397"/>
        </w:trPr>
        <w:tc>
          <w:tcPr>
            <w:tcW w:w="2702" w:type="dxa"/>
            <w:tcBorders>
              <w:top w:val="single" w:sz="4" w:space="0" w:color="auto"/>
              <w:left w:val="single" w:sz="4" w:space="0" w:color="auto"/>
              <w:bottom w:val="single" w:sz="4" w:space="0" w:color="auto"/>
              <w:right w:val="single" w:sz="4" w:space="0" w:color="auto"/>
            </w:tcBorders>
            <w:shd w:val="clear" w:color="auto" w:fill="auto"/>
            <w:hideMark/>
          </w:tcPr>
          <w:p w:rsidR="00E92D9D" w:rsidRPr="003346BA" w:rsidRDefault="00E92D9D" w:rsidP="00E92D9D">
            <w:pPr>
              <w:rPr>
                <w:color w:val="000000"/>
                <w:sz w:val="18"/>
                <w:szCs w:val="18"/>
                <w:vertAlign w:val="superscript"/>
              </w:rPr>
            </w:pPr>
            <w:r w:rsidRPr="003346BA">
              <w:rPr>
                <w:color w:val="000000"/>
                <w:sz w:val="18"/>
                <w:szCs w:val="18"/>
                <w:vertAlign w:val="superscript"/>
              </w:rPr>
              <w:t>2.4 Составление энергетического паспорта на 2018 – 2023 г. г</w:t>
            </w:r>
          </w:p>
        </w:tc>
        <w:tc>
          <w:tcPr>
            <w:tcW w:w="1274" w:type="dxa"/>
            <w:tcBorders>
              <w:top w:val="single" w:sz="4" w:space="0" w:color="auto"/>
              <w:left w:val="single" w:sz="4" w:space="0" w:color="auto"/>
              <w:bottom w:val="single" w:sz="4" w:space="0" w:color="auto"/>
              <w:right w:val="single" w:sz="4" w:space="0" w:color="auto"/>
            </w:tcBorders>
            <w:shd w:val="clear" w:color="auto" w:fill="auto"/>
            <w:hideMark/>
          </w:tcPr>
          <w:p w:rsidR="00E92D9D" w:rsidRPr="003346BA" w:rsidRDefault="00E92D9D" w:rsidP="00E92D9D">
            <w:pPr>
              <w:rPr>
                <w:color w:val="000000"/>
                <w:sz w:val="18"/>
                <w:szCs w:val="18"/>
                <w:vertAlign w:val="superscript"/>
              </w:rPr>
            </w:pPr>
            <w:r w:rsidRPr="003346BA">
              <w:rPr>
                <w:color w:val="000000"/>
                <w:sz w:val="18"/>
                <w:szCs w:val="18"/>
                <w:vertAlign w:val="superscript"/>
              </w:rPr>
              <w:t xml:space="preserve">Отдел по вопросам молодежи, спорта, НКО, культуры и туризма, </w:t>
            </w:r>
            <w:r w:rsidRPr="003346BA">
              <w:rPr>
                <w:color w:val="000000"/>
                <w:sz w:val="18"/>
                <w:szCs w:val="18"/>
                <w:vertAlign w:val="superscript"/>
              </w:rPr>
              <w:br/>
              <w:t>администрации МО «Ленский муниципальный район»</w:t>
            </w:r>
            <w:r w:rsidRPr="003346BA">
              <w:rPr>
                <w:color w:val="000000"/>
                <w:sz w:val="18"/>
                <w:szCs w:val="18"/>
                <w:vertAlign w:val="superscript"/>
              </w:rPr>
              <w:br/>
              <w:t>МБУК «Яренский краеведческий музей»</w:t>
            </w:r>
          </w:p>
        </w:tc>
        <w:tc>
          <w:tcPr>
            <w:tcW w:w="740" w:type="dxa"/>
            <w:tcBorders>
              <w:top w:val="single" w:sz="4" w:space="0" w:color="auto"/>
              <w:left w:val="single" w:sz="4" w:space="0" w:color="auto"/>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904" w:type="dxa"/>
            <w:tcBorders>
              <w:top w:val="single" w:sz="4" w:space="0" w:color="auto"/>
              <w:left w:val="single" w:sz="4" w:space="0" w:color="auto"/>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4" w:space="0" w:color="auto"/>
              <w:left w:val="single" w:sz="4" w:space="0" w:color="auto"/>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4" w:space="0" w:color="auto"/>
              <w:left w:val="single" w:sz="4" w:space="0" w:color="auto"/>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902" w:type="dxa"/>
            <w:tcBorders>
              <w:top w:val="single" w:sz="4" w:space="0" w:color="auto"/>
              <w:left w:val="single" w:sz="4" w:space="0" w:color="auto"/>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618" w:type="dxa"/>
            <w:tcBorders>
              <w:top w:val="single" w:sz="4" w:space="0" w:color="auto"/>
              <w:left w:val="single" w:sz="4" w:space="0" w:color="auto"/>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605" w:type="dxa"/>
            <w:tcBorders>
              <w:top w:val="single" w:sz="4" w:space="0" w:color="auto"/>
              <w:left w:val="single" w:sz="4" w:space="0" w:color="auto"/>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single" w:sz="4" w:space="0" w:color="auto"/>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single" w:sz="4" w:space="0" w:color="auto"/>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single" w:sz="4" w:space="0" w:color="auto"/>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4" w:space="0" w:color="auto"/>
              <w:left w:val="single" w:sz="4" w:space="0" w:color="auto"/>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2046" w:type="dxa"/>
            <w:tcBorders>
              <w:top w:val="single" w:sz="4" w:space="0" w:color="auto"/>
              <w:left w:val="single" w:sz="4" w:space="0" w:color="auto"/>
              <w:bottom w:val="single" w:sz="4" w:space="0" w:color="auto"/>
              <w:right w:val="single" w:sz="4" w:space="0" w:color="auto"/>
            </w:tcBorders>
            <w:shd w:val="clear" w:color="auto" w:fill="auto"/>
            <w:hideMark/>
          </w:tcPr>
          <w:p w:rsidR="00E92D9D" w:rsidRPr="003346BA" w:rsidRDefault="00E92D9D" w:rsidP="00E92D9D">
            <w:pPr>
              <w:rPr>
                <w:color w:val="000000"/>
                <w:sz w:val="18"/>
                <w:szCs w:val="18"/>
                <w:vertAlign w:val="superscript"/>
              </w:rPr>
            </w:pPr>
            <w:r w:rsidRPr="003346BA">
              <w:rPr>
                <w:color w:val="000000"/>
                <w:sz w:val="18"/>
                <w:szCs w:val="18"/>
                <w:vertAlign w:val="superscript"/>
              </w:rPr>
              <w:t>Учреждением ежегодно составляется Энергетическая декларация, размещаемая в Государственной информационной системе в области энергосбережения и повышения энергетической эффективности (ГИС «Энергоэффективность»).</w:t>
            </w:r>
          </w:p>
        </w:tc>
      </w:tr>
      <w:tr w:rsidR="00E92D9D" w:rsidRPr="003346BA" w:rsidTr="004D5558">
        <w:trPr>
          <w:gridAfter w:val="1"/>
          <w:wAfter w:w="546" w:type="dxa"/>
          <w:trHeight w:val="2760"/>
        </w:trPr>
        <w:tc>
          <w:tcPr>
            <w:tcW w:w="2702" w:type="dxa"/>
            <w:tcBorders>
              <w:top w:val="single" w:sz="4" w:space="0" w:color="auto"/>
              <w:left w:val="single" w:sz="4" w:space="0" w:color="auto"/>
              <w:bottom w:val="single" w:sz="4" w:space="0" w:color="auto"/>
              <w:right w:val="single" w:sz="4" w:space="0" w:color="auto"/>
            </w:tcBorders>
            <w:shd w:val="clear" w:color="auto" w:fill="auto"/>
            <w:hideMark/>
          </w:tcPr>
          <w:p w:rsidR="00E92D9D" w:rsidRPr="003346BA" w:rsidRDefault="00E92D9D" w:rsidP="00E92D9D">
            <w:pPr>
              <w:rPr>
                <w:color w:val="000000"/>
                <w:sz w:val="18"/>
                <w:szCs w:val="18"/>
                <w:vertAlign w:val="superscript"/>
              </w:rPr>
            </w:pPr>
            <w:r w:rsidRPr="003346BA">
              <w:rPr>
                <w:color w:val="000000"/>
                <w:sz w:val="18"/>
                <w:szCs w:val="18"/>
                <w:vertAlign w:val="superscript"/>
              </w:rPr>
              <w:lastRenderedPageBreak/>
              <w:t>2.5 Замеры электрического сопротивления</w:t>
            </w:r>
          </w:p>
        </w:tc>
        <w:tc>
          <w:tcPr>
            <w:tcW w:w="1274" w:type="dxa"/>
            <w:tcBorders>
              <w:top w:val="single" w:sz="4" w:space="0" w:color="auto"/>
              <w:left w:val="nil"/>
              <w:bottom w:val="single" w:sz="4" w:space="0" w:color="auto"/>
              <w:right w:val="single" w:sz="4" w:space="0" w:color="auto"/>
            </w:tcBorders>
            <w:shd w:val="clear" w:color="auto" w:fill="auto"/>
            <w:hideMark/>
          </w:tcPr>
          <w:p w:rsidR="00E92D9D" w:rsidRPr="003346BA" w:rsidRDefault="00E92D9D" w:rsidP="00E92D9D">
            <w:pPr>
              <w:rPr>
                <w:color w:val="000000"/>
                <w:sz w:val="18"/>
                <w:szCs w:val="18"/>
                <w:vertAlign w:val="superscript"/>
              </w:rPr>
            </w:pPr>
            <w:r w:rsidRPr="003346BA">
              <w:rPr>
                <w:color w:val="000000"/>
                <w:sz w:val="18"/>
                <w:szCs w:val="18"/>
                <w:vertAlign w:val="superscript"/>
              </w:rPr>
              <w:t xml:space="preserve">Отдел по вопросам молодежи, спорта, НКО, культуры и туризма, </w:t>
            </w:r>
            <w:r w:rsidRPr="003346BA">
              <w:rPr>
                <w:color w:val="000000"/>
                <w:sz w:val="18"/>
                <w:szCs w:val="18"/>
                <w:vertAlign w:val="superscript"/>
              </w:rPr>
              <w:br/>
              <w:t>администрации МО «Ленский муниципальный район»</w:t>
            </w:r>
            <w:r w:rsidRPr="003346BA">
              <w:rPr>
                <w:color w:val="000000"/>
                <w:sz w:val="18"/>
                <w:szCs w:val="18"/>
                <w:vertAlign w:val="superscript"/>
              </w:rPr>
              <w:br/>
              <w:t>МБУК «Яренский краеведческий музей»</w:t>
            </w:r>
          </w:p>
        </w:tc>
        <w:tc>
          <w:tcPr>
            <w:tcW w:w="740" w:type="dxa"/>
            <w:tcBorders>
              <w:top w:val="single" w:sz="4" w:space="0" w:color="auto"/>
              <w:left w:val="nil"/>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904" w:type="dxa"/>
            <w:tcBorders>
              <w:top w:val="single" w:sz="4" w:space="0" w:color="auto"/>
              <w:left w:val="nil"/>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Pr>
                <w:color w:val="000000"/>
                <w:sz w:val="18"/>
                <w:szCs w:val="18"/>
                <w:vertAlign w:val="superscript"/>
              </w:rPr>
              <w:t>0</w:t>
            </w:r>
          </w:p>
        </w:tc>
        <w:tc>
          <w:tcPr>
            <w:tcW w:w="711" w:type="dxa"/>
            <w:tcBorders>
              <w:top w:val="single" w:sz="4" w:space="0" w:color="auto"/>
              <w:left w:val="nil"/>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4" w:space="0" w:color="auto"/>
              <w:left w:val="nil"/>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902" w:type="dxa"/>
            <w:tcBorders>
              <w:top w:val="single" w:sz="4" w:space="0" w:color="auto"/>
              <w:left w:val="nil"/>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618" w:type="dxa"/>
            <w:tcBorders>
              <w:top w:val="single" w:sz="4" w:space="0" w:color="auto"/>
              <w:left w:val="nil"/>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605" w:type="dxa"/>
            <w:tcBorders>
              <w:top w:val="single" w:sz="4" w:space="0" w:color="auto"/>
              <w:left w:val="nil"/>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nil"/>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nil"/>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nil"/>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4" w:space="0" w:color="auto"/>
              <w:left w:val="nil"/>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Pr>
                <w:color w:val="000000"/>
                <w:sz w:val="18"/>
                <w:szCs w:val="18"/>
                <w:vertAlign w:val="superscript"/>
              </w:rPr>
              <w:t>0</w:t>
            </w:r>
          </w:p>
        </w:tc>
        <w:tc>
          <w:tcPr>
            <w:tcW w:w="2046" w:type="dxa"/>
            <w:tcBorders>
              <w:top w:val="single" w:sz="4" w:space="0" w:color="auto"/>
              <w:left w:val="nil"/>
              <w:bottom w:val="single" w:sz="4" w:space="0" w:color="auto"/>
              <w:right w:val="single" w:sz="4" w:space="0" w:color="auto"/>
            </w:tcBorders>
            <w:shd w:val="clear" w:color="auto" w:fill="auto"/>
            <w:hideMark/>
          </w:tcPr>
          <w:p w:rsidR="00E92D9D" w:rsidRPr="003346BA" w:rsidRDefault="00E92D9D" w:rsidP="00E92D9D">
            <w:pPr>
              <w:rPr>
                <w:color w:val="000000"/>
                <w:sz w:val="18"/>
                <w:szCs w:val="18"/>
                <w:vertAlign w:val="superscript"/>
              </w:rPr>
            </w:pPr>
            <w:r w:rsidRPr="00B46212">
              <w:rPr>
                <w:color w:val="000000"/>
                <w:sz w:val="18"/>
                <w:szCs w:val="18"/>
                <w:vertAlign w:val="superscript"/>
              </w:rPr>
              <w:t>Периодичность измерения сопротивления изоляции не реже одного раза в три года, и на ГОСТ Р 50571.16-99 (МЭК 60364-6-61-86.) Замеры электрического сопротивления проведены в 2022 году.</w:t>
            </w:r>
          </w:p>
        </w:tc>
      </w:tr>
      <w:tr w:rsidR="00E92D9D" w:rsidRPr="003346BA" w:rsidTr="007903CB">
        <w:trPr>
          <w:gridAfter w:val="1"/>
          <w:wAfter w:w="546" w:type="dxa"/>
          <w:trHeight w:val="2258"/>
        </w:trPr>
        <w:tc>
          <w:tcPr>
            <w:tcW w:w="2702" w:type="dxa"/>
            <w:tcBorders>
              <w:top w:val="single" w:sz="4" w:space="0" w:color="auto"/>
              <w:left w:val="single" w:sz="4" w:space="0" w:color="auto"/>
              <w:bottom w:val="single" w:sz="6" w:space="0" w:color="auto"/>
              <w:right w:val="single" w:sz="4" w:space="0" w:color="auto"/>
            </w:tcBorders>
            <w:shd w:val="clear" w:color="auto" w:fill="auto"/>
            <w:hideMark/>
          </w:tcPr>
          <w:p w:rsidR="00E92D9D" w:rsidRPr="003346BA" w:rsidRDefault="00E92D9D" w:rsidP="00E92D9D">
            <w:pPr>
              <w:rPr>
                <w:color w:val="000000"/>
                <w:sz w:val="18"/>
                <w:szCs w:val="18"/>
                <w:vertAlign w:val="superscript"/>
              </w:rPr>
            </w:pPr>
            <w:r w:rsidRPr="003346BA">
              <w:rPr>
                <w:color w:val="000000"/>
                <w:sz w:val="18"/>
                <w:szCs w:val="18"/>
                <w:vertAlign w:val="superscript"/>
              </w:rPr>
              <w:t xml:space="preserve">2.6. </w:t>
            </w:r>
            <w:r w:rsidRPr="00B757E4">
              <w:rPr>
                <w:sz w:val="18"/>
                <w:szCs w:val="18"/>
                <w:vertAlign w:val="superscript"/>
              </w:rPr>
              <w:t>Проведение консервационных работ на музейных предметах, включенных в государственную часть Музейного фонда РФ.</w:t>
            </w:r>
          </w:p>
        </w:tc>
        <w:tc>
          <w:tcPr>
            <w:tcW w:w="1274" w:type="dxa"/>
            <w:tcBorders>
              <w:top w:val="single" w:sz="4" w:space="0" w:color="auto"/>
              <w:left w:val="nil"/>
              <w:bottom w:val="single" w:sz="6" w:space="0" w:color="auto"/>
              <w:right w:val="single" w:sz="4" w:space="0" w:color="auto"/>
            </w:tcBorders>
            <w:shd w:val="clear" w:color="auto" w:fill="auto"/>
            <w:hideMark/>
          </w:tcPr>
          <w:p w:rsidR="00E92D9D" w:rsidRPr="003346BA" w:rsidRDefault="00E92D9D" w:rsidP="00E92D9D">
            <w:pPr>
              <w:rPr>
                <w:color w:val="000000"/>
                <w:sz w:val="18"/>
                <w:szCs w:val="18"/>
                <w:vertAlign w:val="superscript"/>
              </w:rPr>
            </w:pPr>
            <w:r w:rsidRPr="003346BA">
              <w:rPr>
                <w:color w:val="000000"/>
                <w:sz w:val="18"/>
                <w:szCs w:val="18"/>
                <w:vertAlign w:val="superscript"/>
              </w:rPr>
              <w:t xml:space="preserve">Отдел по вопросам молодежи, спорта, НКО, культуры и туризма, </w:t>
            </w:r>
            <w:r w:rsidRPr="003346BA">
              <w:rPr>
                <w:color w:val="000000"/>
                <w:sz w:val="18"/>
                <w:szCs w:val="18"/>
                <w:vertAlign w:val="superscript"/>
              </w:rPr>
              <w:br/>
              <w:t>администрации МО «Ленский муниципальный район»</w:t>
            </w:r>
            <w:r w:rsidRPr="003346BA">
              <w:rPr>
                <w:color w:val="000000"/>
                <w:sz w:val="18"/>
                <w:szCs w:val="18"/>
                <w:vertAlign w:val="superscript"/>
              </w:rPr>
              <w:br/>
              <w:t>МБУК «Яренский краеведческий музей»</w:t>
            </w:r>
          </w:p>
        </w:tc>
        <w:tc>
          <w:tcPr>
            <w:tcW w:w="740" w:type="dxa"/>
            <w:tcBorders>
              <w:top w:val="single" w:sz="4" w:space="0" w:color="auto"/>
              <w:left w:val="nil"/>
              <w:bottom w:val="single" w:sz="6"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904" w:type="dxa"/>
            <w:tcBorders>
              <w:top w:val="single" w:sz="4" w:space="0" w:color="auto"/>
              <w:left w:val="nil"/>
              <w:bottom w:val="single" w:sz="6"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4" w:space="0" w:color="auto"/>
              <w:left w:val="nil"/>
              <w:bottom w:val="single" w:sz="6"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4" w:space="0" w:color="auto"/>
              <w:left w:val="nil"/>
              <w:bottom w:val="single" w:sz="6"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902" w:type="dxa"/>
            <w:tcBorders>
              <w:top w:val="single" w:sz="4" w:space="0" w:color="auto"/>
              <w:left w:val="nil"/>
              <w:bottom w:val="single" w:sz="6"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851" w:type="dxa"/>
            <w:tcBorders>
              <w:top w:val="single" w:sz="4" w:space="0" w:color="auto"/>
              <w:left w:val="nil"/>
              <w:bottom w:val="single" w:sz="6"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618" w:type="dxa"/>
            <w:tcBorders>
              <w:top w:val="single" w:sz="4" w:space="0" w:color="auto"/>
              <w:left w:val="nil"/>
              <w:bottom w:val="single" w:sz="6"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605" w:type="dxa"/>
            <w:tcBorders>
              <w:top w:val="single" w:sz="4" w:space="0" w:color="auto"/>
              <w:left w:val="nil"/>
              <w:bottom w:val="single" w:sz="6"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nil"/>
              <w:bottom w:val="single" w:sz="6"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nil"/>
              <w:bottom w:val="single" w:sz="6"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nil"/>
              <w:bottom w:val="single" w:sz="6"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4" w:space="0" w:color="auto"/>
              <w:left w:val="nil"/>
              <w:bottom w:val="single" w:sz="6"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2046" w:type="dxa"/>
            <w:tcBorders>
              <w:top w:val="single" w:sz="4" w:space="0" w:color="auto"/>
              <w:left w:val="nil"/>
              <w:bottom w:val="single" w:sz="6" w:space="0" w:color="auto"/>
              <w:right w:val="single" w:sz="4" w:space="0" w:color="auto"/>
            </w:tcBorders>
            <w:shd w:val="clear" w:color="auto" w:fill="auto"/>
            <w:hideMark/>
          </w:tcPr>
          <w:p w:rsidR="00E92D9D" w:rsidRPr="003346BA" w:rsidRDefault="00E92D9D" w:rsidP="00E92D9D">
            <w:pPr>
              <w:rPr>
                <w:color w:val="000000"/>
                <w:sz w:val="18"/>
                <w:szCs w:val="18"/>
                <w:vertAlign w:val="superscript"/>
              </w:rPr>
            </w:pPr>
            <w:r w:rsidRPr="003346BA">
              <w:rPr>
                <w:color w:val="000000"/>
                <w:sz w:val="18"/>
                <w:szCs w:val="18"/>
                <w:vertAlign w:val="superscript"/>
              </w:rPr>
              <w:t>Мероприятие запланировано на 4 квартал 202</w:t>
            </w:r>
            <w:r>
              <w:rPr>
                <w:color w:val="000000"/>
                <w:sz w:val="18"/>
                <w:szCs w:val="18"/>
                <w:vertAlign w:val="superscript"/>
              </w:rPr>
              <w:t>4</w:t>
            </w:r>
            <w:r w:rsidRPr="003346BA">
              <w:rPr>
                <w:color w:val="000000"/>
                <w:sz w:val="18"/>
                <w:szCs w:val="18"/>
                <w:vertAlign w:val="superscript"/>
              </w:rPr>
              <w:t xml:space="preserve"> года.</w:t>
            </w:r>
          </w:p>
        </w:tc>
      </w:tr>
      <w:tr w:rsidR="00E92D9D" w:rsidRPr="003346BA" w:rsidTr="007903CB">
        <w:trPr>
          <w:gridAfter w:val="1"/>
          <w:wAfter w:w="546" w:type="dxa"/>
          <w:trHeight w:val="2242"/>
        </w:trPr>
        <w:tc>
          <w:tcPr>
            <w:tcW w:w="2702" w:type="dxa"/>
            <w:tcBorders>
              <w:top w:val="single" w:sz="6" w:space="0" w:color="auto"/>
              <w:left w:val="single" w:sz="6" w:space="0" w:color="auto"/>
              <w:bottom w:val="single" w:sz="6" w:space="0" w:color="auto"/>
              <w:right w:val="single" w:sz="6" w:space="0" w:color="auto"/>
            </w:tcBorders>
            <w:shd w:val="clear" w:color="auto" w:fill="auto"/>
            <w:hideMark/>
          </w:tcPr>
          <w:p w:rsidR="00E92D9D" w:rsidRPr="003346BA" w:rsidRDefault="00E92D9D" w:rsidP="00E92D9D">
            <w:pPr>
              <w:rPr>
                <w:color w:val="000000"/>
                <w:sz w:val="18"/>
                <w:szCs w:val="18"/>
                <w:vertAlign w:val="superscript"/>
              </w:rPr>
            </w:pPr>
            <w:r w:rsidRPr="003346BA">
              <w:rPr>
                <w:color w:val="000000"/>
                <w:sz w:val="18"/>
                <w:szCs w:val="18"/>
                <w:vertAlign w:val="superscript"/>
              </w:rPr>
              <w:t>2.7 Обеспечение доступной среды для людей с ограниченными возможностями в рамках реализации государственной программы Архангельской области «Социальная поддержка граждан в Архангельской области (2013-2020 годы)».</w:t>
            </w:r>
          </w:p>
        </w:tc>
        <w:tc>
          <w:tcPr>
            <w:tcW w:w="1274" w:type="dxa"/>
            <w:tcBorders>
              <w:top w:val="single" w:sz="6" w:space="0" w:color="auto"/>
              <w:left w:val="single" w:sz="6" w:space="0" w:color="auto"/>
              <w:bottom w:val="single" w:sz="6" w:space="0" w:color="auto"/>
              <w:right w:val="single" w:sz="6" w:space="0" w:color="auto"/>
            </w:tcBorders>
            <w:shd w:val="clear" w:color="auto" w:fill="auto"/>
            <w:hideMark/>
          </w:tcPr>
          <w:p w:rsidR="00E92D9D" w:rsidRPr="003346BA" w:rsidRDefault="00E92D9D" w:rsidP="00E92D9D">
            <w:pPr>
              <w:rPr>
                <w:color w:val="000000"/>
                <w:sz w:val="18"/>
                <w:szCs w:val="18"/>
                <w:vertAlign w:val="superscript"/>
              </w:rPr>
            </w:pPr>
            <w:r w:rsidRPr="003346BA">
              <w:rPr>
                <w:color w:val="000000"/>
                <w:sz w:val="18"/>
                <w:szCs w:val="18"/>
                <w:vertAlign w:val="superscript"/>
              </w:rPr>
              <w:t>Отдел по вопросам молодёжи, спорта, НКО, культуры и туризма администрации МО «Ленский муниципальный район»</w:t>
            </w:r>
            <w:r w:rsidRPr="003346BA">
              <w:rPr>
                <w:color w:val="000000"/>
                <w:sz w:val="18"/>
                <w:szCs w:val="18"/>
                <w:vertAlign w:val="superscript"/>
              </w:rPr>
              <w:br/>
              <w:t>МБУК «Яренский краеведческий музей»</w:t>
            </w:r>
          </w:p>
        </w:tc>
        <w:tc>
          <w:tcPr>
            <w:tcW w:w="740" w:type="dxa"/>
            <w:tcBorders>
              <w:top w:val="single" w:sz="6" w:space="0" w:color="auto"/>
              <w:left w:val="single" w:sz="6" w:space="0" w:color="auto"/>
              <w:bottom w:val="single" w:sz="6" w:space="0" w:color="auto"/>
              <w:right w:val="single" w:sz="6"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904" w:type="dxa"/>
            <w:tcBorders>
              <w:top w:val="single" w:sz="6" w:space="0" w:color="auto"/>
              <w:left w:val="single" w:sz="6" w:space="0" w:color="auto"/>
              <w:bottom w:val="single" w:sz="6" w:space="0" w:color="auto"/>
              <w:right w:val="single" w:sz="6"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6" w:space="0" w:color="auto"/>
              <w:left w:val="single" w:sz="6" w:space="0" w:color="auto"/>
              <w:bottom w:val="single" w:sz="6" w:space="0" w:color="auto"/>
              <w:right w:val="single" w:sz="6"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6" w:space="0" w:color="auto"/>
              <w:left w:val="single" w:sz="6" w:space="0" w:color="auto"/>
              <w:bottom w:val="single" w:sz="6" w:space="0" w:color="auto"/>
              <w:right w:val="single" w:sz="6"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902" w:type="dxa"/>
            <w:tcBorders>
              <w:top w:val="single" w:sz="6" w:space="0" w:color="auto"/>
              <w:left w:val="single" w:sz="6" w:space="0" w:color="auto"/>
              <w:bottom w:val="single" w:sz="6" w:space="0" w:color="auto"/>
              <w:right w:val="single" w:sz="6"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851" w:type="dxa"/>
            <w:tcBorders>
              <w:top w:val="single" w:sz="6" w:space="0" w:color="auto"/>
              <w:left w:val="single" w:sz="6" w:space="0" w:color="auto"/>
              <w:bottom w:val="single" w:sz="6" w:space="0" w:color="auto"/>
              <w:right w:val="single" w:sz="6"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618" w:type="dxa"/>
            <w:tcBorders>
              <w:top w:val="single" w:sz="6" w:space="0" w:color="auto"/>
              <w:left w:val="single" w:sz="6" w:space="0" w:color="auto"/>
              <w:bottom w:val="single" w:sz="6" w:space="0" w:color="auto"/>
              <w:right w:val="single" w:sz="6"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605" w:type="dxa"/>
            <w:tcBorders>
              <w:top w:val="single" w:sz="6" w:space="0" w:color="auto"/>
              <w:left w:val="single" w:sz="6" w:space="0" w:color="auto"/>
              <w:bottom w:val="single" w:sz="6" w:space="0" w:color="auto"/>
              <w:right w:val="single" w:sz="6"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6" w:space="0" w:color="auto"/>
              <w:left w:val="single" w:sz="6" w:space="0" w:color="auto"/>
              <w:bottom w:val="single" w:sz="6" w:space="0" w:color="auto"/>
              <w:right w:val="single" w:sz="6"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6" w:space="0" w:color="auto"/>
              <w:left w:val="single" w:sz="6" w:space="0" w:color="auto"/>
              <w:bottom w:val="single" w:sz="6" w:space="0" w:color="auto"/>
              <w:right w:val="single" w:sz="6"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6" w:space="0" w:color="auto"/>
              <w:left w:val="single" w:sz="6" w:space="0" w:color="auto"/>
              <w:bottom w:val="single" w:sz="6" w:space="0" w:color="auto"/>
              <w:right w:val="single" w:sz="6"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6" w:space="0" w:color="auto"/>
              <w:left w:val="single" w:sz="6" w:space="0" w:color="auto"/>
              <w:bottom w:val="single" w:sz="6" w:space="0" w:color="auto"/>
              <w:right w:val="single" w:sz="6"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2046" w:type="dxa"/>
            <w:tcBorders>
              <w:top w:val="single" w:sz="6" w:space="0" w:color="auto"/>
              <w:left w:val="single" w:sz="6" w:space="0" w:color="auto"/>
              <w:bottom w:val="single" w:sz="6" w:space="0" w:color="auto"/>
              <w:right w:val="single" w:sz="6" w:space="0" w:color="auto"/>
            </w:tcBorders>
            <w:shd w:val="clear" w:color="auto" w:fill="auto"/>
            <w:hideMark/>
          </w:tcPr>
          <w:p w:rsidR="00E92D9D" w:rsidRPr="003346BA" w:rsidRDefault="00E92D9D" w:rsidP="00E92D9D">
            <w:pPr>
              <w:rPr>
                <w:color w:val="000000"/>
                <w:sz w:val="18"/>
                <w:szCs w:val="18"/>
                <w:vertAlign w:val="superscript"/>
              </w:rPr>
            </w:pPr>
            <w:r w:rsidRPr="003346BA">
              <w:rPr>
                <w:color w:val="000000"/>
                <w:sz w:val="18"/>
                <w:szCs w:val="18"/>
                <w:vertAlign w:val="superscript"/>
              </w:rPr>
              <w:t>На официальном сайте МБУК «Яренский краеведческий музей» создана версия для слабовидящих.</w:t>
            </w:r>
          </w:p>
        </w:tc>
      </w:tr>
      <w:tr w:rsidR="00E92D9D" w:rsidRPr="003346BA" w:rsidTr="007903CB">
        <w:trPr>
          <w:gridAfter w:val="1"/>
          <w:wAfter w:w="546" w:type="dxa"/>
          <w:trHeight w:val="2218"/>
        </w:trPr>
        <w:tc>
          <w:tcPr>
            <w:tcW w:w="2702" w:type="dxa"/>
            <w:tcBorders>
              <w:top w:val="single" w:sz="6" w:space="0" w:color="auto"/>
              <w:left w:val="single" w:sz="4" w:space="0" w:color="auto"/>
              <w:bottom w:val="single" w:sz="4" w:space="0" w:color="auto"/>
              <w:right w:val="single" w:sz="4" w:space="0" w:color="auto"/>
            </w:tcBorders>
            <w:shd w:val="clear" w:color="auto" w:fill="auto"/>
            <w:hideMark/>
          </w:tcPr>
          <w:p w:rsidR="00E92D9D" w:rsidRPr="003346BA" w:rsidRDefault="00E92D9D" w:rsidP="00E92D9D">
            <w:pPr>
              <w:rPr>
                <w:color w:val="000000"/>
                <w:sz w:val="18"/>
                <w:szCs w:val="18"/>
                <w:vertAlign w:val="superscript"/>
              </w:rPr>
            </w:pPr>
            <w:r w:rsidRPr="003346BA">
              <w:rPr>
                <w:color w:val="000000"/>
                <w:sz w:val="18"/>
                <w:szCs w:val="18"/>
                <w:vertAlign w:val="superscript"/>
              </w:rPr>
              <w:t>3.1 Курсы повышения квалификации работников музея,</w:t>
            </w:r>
            <w:r w:rsidRPr="003346BA">
              <w:rPr>
                <w:color w:val="000000"/>
                <w:sz w:val="18"/>
                <w:szCs w:val="18"/>
                <w:vertAlign w:val="superscript"/>
              </w:rPr>
              <w:br/>
              <w:t xml:space="preserve">обучение </w:t>
            </w:r>
            <w:proofErr w:type="spellStart"/>
            <w:r w:rsidRPr="003346BA">
              <w:rPr>
                <w:color w:val="000000"/>
                <w:sz w:val="18"/>
                <w:szCs w:val="18"/>
                <w:vertAlign w:val="superscript"/>
              </w:rPr>
              <w:t>пожарно</w:t>
            </w:r>
            <w:proofErr w:type="spellEnd"/>
            <w:r w:rsidRPr="003346BA">
              <w:rPr>
                <w:color w:val="000000"/>
                <w:sz w:val="18"/>
                <w:szCs w:val="18"/>
                <w:vertAlign w:val="superscript"/>
              </w:rPr>
              <w:t xml:space="preserve"> – техническому минимуму, охране труда.</w:t>
            </w:r>
          </w:p>
        </w:tc>
        <w:tc>
          <w:tcPr>
            <w:tcW w:w="1274" w:type="dxa"/>
            <w:tcBorders>
              <w:top w:val="single" w:sz="6" w:space="0" w:color="auto"/>
              <w:left w:val="single" w:sz="4" w:space="0" w:color="auto"/>
              <w:bottom w:val="single" w:sz="4" w:space="0" w:color="auto"/>
              <w:right w:val="single" w:sz="4" w:space="0" w:color="auto"/>
            </w:tcBorders>
            <w:shd w:val="clear" w:color="auto" w:fill="auto"/>
            <w:hideMark/>
          </w:tcPr>
          <w:p w:rsidR="00E92D9D" w:rsidRPr="003346BA" w:rsidRDefault="00E92D9D" w:rsidP="00E92D9D">
            <w:pPr>
              <w:rPr>
                <w:color w:val="000000"/>
                <w:sz w:val="18"/>
                <w:szCs w:val="18"/>
                <w:vertAlign w:val="superscript"/>
              </w:rPr>
            </w:pPr>
            <w:r w:rsidRPr="003346BA">
              <w:rPr>
                <w:color w:val="000000"/>
                <w:sz w:val="18"/>
                <w:szCs w:val="18"/>
                <w:vertAlign w:val="superscript"/>
              </w:rPr>
              <w:t xml:space="preserve">Отдел по вопросам молодежи, спорта, НКО, культуры и туризма, </w:t>
            </w:r>
            <w:r w:rsidRPr="003346BA">
              <w:rPr>
                <w:color w:val="000000"/>
                <w:sz w:val="18"/>
                <w:szCs w:val="18"/>
                <w:vertAlign w:val="superscript"/>
              </w:rPr>
              <w:br/>
              <w:t>администрации МО «Ленский муниципальный район»</w:t>
            </w:r>
            <w:r w:rsidRPr="003346BA">
              <w:rPr>
                <w:color w:val="000000"/>
                <w:sz w:val="18"/>
                <w:szCs w:val="18"/>
                <w:vertAlign w:val="superscript"/>
              </w:rPr>
              <w:br/>
              <w:t>МБУК «Яренский краеведческий музей»</w:t>
            </w:r>
          </w:p>
        </w:tc>
        <w:tc>
          <w:tcPr>
            <w:tcW w:w="740" w:type="dxa"/>
            <w:tcBorders>
              <w:top w:val="single" w:sz="6" w:space="0" w:color="auto"/>
              <w:left w:val="single" w:sz="4" w:space="0" w:color="auto"/>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904" w:type="dxa"/>
            <w:tcBorders>
              <w:top w:val="single" w:sz="6" w:space="0" w:color="auto"/>
              <w:left w:val="single" w:sz="4" w:space="0" w:color="auto"/>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6" w:space="0" w:color="auto"/>
              <w:left w:val="single" w:sz="4" w:space="0" w:color="auto"/>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6" w:space="0" w:color="auto"/>
              <w:left w:val="single" w:sz="4" w:space="0" w:color="auto"/>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902" w:type="dxa"/>
            <w:tcBorders>
              <w:top w:val="single" w:sz="6" w:space="0" w:color="auto"/>
              <w:left w:val="single" w:sz="4" w:space="0" w:color="auto"/>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851" w:type="dxa"/>
            <w:tcBorders>
              <w:top w:val="single" w:sz="6" w:space="0" w:color="auto"/>
              <w:left w:val="single" w:sz="4" w:space="0" w:color="auto"/>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618" w:type="dxa"/>
            <w:tcBorders>
              <w:top w:val="single" w:sz="6" w:space="0" w:color="auto"/>
              <w:left w:val="single" w:sz="4" w:space="0" w:color="auto"/>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605" w:type="dxa"/>
            <w:tcBorders>
              <w:top w:val="single" w:sz="6" w:space="0" w:color="auto"/>
              <w:left w:val="single" w:sz="4" w:space="0" w:color="auto"/>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6" w:space="0" w:color="auto"/>
              <w:left w:val="single" w:sz="4" w:space="0" w:color="auto"/>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6" w:space="0" w:color="auto"/>
              <w:left w:val="single" w:sz="4" w:space="0" w:color="auto"/>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6" w:space="0" w:color="auto"/>
              <w:left w:val="single" w:sz="4" w:space="0" w:color="auto"/>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6" w:space="0" w:color="auto"/>
              <w:left w:val="single" w:sz="4" w:space="0" w:color="auto"/>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2046" w:type="dxa"/>
            <w:tcBorders>
              <w:top w:val="single" w:sz="6" w:space="0" w:color="auto"/>
              <w:left w:val="single" w:sz="4" w:space="0" w:color="auto"/>
              <w:bottom w:val="single" w:sz="4" w:space="0" w:color="auto"/>
              <w:right w:val="single" w:sz="4" w:space="0" w:color="auto"/>
            </w:tcBorders>
            <w:shd w:val="clear" w:color="auto" w:fill="auto"/>
            <w:hideMark/>
          </w:tcPr>
          <w:p w:rsidR="00E92D9D" w:rsidRPr="00E92D9D" w:rsidRDefault="00E92D9D" w:rsidP="00E92D9D">
            <w:pPr>
              <w:rPr>
                <w:color w:val="000000"/>
                <w:sz w:val="18"/>
                <w:szCs w:val="18"/>
                <w:highlight w:val="yellow"/>
                <w:vertAlign w:val="superscript"/>
              </w:rPr>
            </w:pPr>
            <w:r w:rsidRPr="00E92D9D">
              <w:rPr>
                <w:color w:val="000000"/>
                <w:sz w:val="18"/>
                <w:szCs w:val="18"/>
                <w:vertAlign w:val="superscript"/>
              </w:rPr>
              <w:t>Курсы повышения квалификации работников запланированы в течение года в рамках федерального проекта «Творческие люди»</w:t>
            </w:r>
          </w:p>
        </w:tc>
      </w:tr>
      <w:tr w:rsidR="00E92D9D" w:rsidRPr="003346BA" w:rsidTr="00941D40">
        <w:trPr>
          <w:gridAfter w:val="1"/>
          <w:wAfter w:w="546" w:type="dxa"/>
          <w:trHeight w:val="2850"/>
        </w:trPr>
        <w:tc>
          <w:tcPr>
            <w:tcW w:w="2702" w:type="dxa"/>
            <w:tcBorders>
              <w:top w:val="single" w:sz="4" w:space="0" w:color="auto"/>
              <w:left w:val="single" w:sz="4" w:space="0" w:color="auto"/>
              <w:bottom w:val="single" w:sz="6" w:space="0" w:color="auto"/>
              <w:right w:val="single" w:sz="4" w:space="0" w:color="auto"/>
            </w:tcBorders>
            <w:shd w:val="clear" w:color="auto" w:fill="auto"/>
            <w:hideMark/>
          </w:tcPr>
          <w:p w:rsidR="00E92D9D" w:rsidRDefault="00E92D9D" w:rsidP="00E92D9D">
            <w:pPr>
              <w:rPr>
                <w:color w:val="000000"/>
                <w:sz w:val="18"/>
                <w:szCs w:val="18"/>
                <w:vertAlign w:val="superscript"/>
              </w:rPr>
            </w:pPr>
            <w:r w:rsidRPr="003346BA">
              <w:rPr>
                <w:color w:val="000000"/>
                <w:sz w:val="18"/>
                <w:szCs w:val="18"/>
                <w:vertAlign w:val="superscript"/>
              </w:rPr>
              <w:lastRenderedPageBreak/>
              <w:t>3.2 Частичное возмещение расходов по предоставлению мер социальной поддержки неработающим квалифицированным специалистам учреждений культуры</w:t>
            </w:r>
          </w:p>
          <w:p w:rsidR="00E92D9D" w:rsidRPr="007903CB" w:rsidRDefault="00E92D9D" w:rsidP="00E92D9D">
            <w:pPr>
              <w:rPr>
                <w:sz w:val="18"/>
                <w:szCs w:val="18"/>
              </w:rPr>
            </w:pPr>
          </w:p>
          <w:p w:rsidR="00E92D9D" w:rsidRPr="007903CB" w:rsidRDefault="00E92D9D" w:rsidP="00E92D9D">
            <w:pPr>
              <w:rPr>
                <w:sz w:val="18"/>
                <w:szCs w:val="18"/>
              </w:rPr>
            </w:pPr>
          </w:p>
          <w:p w:rsidR="00E92D9D" w:rsidRPr="007903CB" w:rsidRDefault="00E92D9D" w:rsidP="00E92D9D">
            <w:pPr>
              <w:rPr>
                <w:sz w:val="18"/>
                <w:szCs w:val="18"/>
              </w:rPr>
            </w:pPr>
          </w:p>
          <w:p w:rsidR="00E92D9D" w:rsidRPr="007903CB" w:rsidRDefault="00E92D9D" w:rsidP="00E92D9D">
            <w:pPr>
              <w:tabs>
                <w:tab w:val="left" w:pos="1739"/>
              </w:tabs>
              <w:rPr>
                <w:sz w:val="18"/>
                <w:szCs w:val="18"/>
              </w:rPr>
            </w:pPr>
          </w:p>
        </w:tc>
        <w:tc>
          <w:tcPr>
            <w:tcW w:w="1274" w:type="dxa"/>
            <w:tcBorders>
              <w:top w:val="single" w:sz="4" w:space="0" w:color="auto"/>
              <w:left w:val="nil"/>
              <w:bottom w:val="single" w:sz="6" w:space="0" w:color="auto"/>
              <w:right w:val="single" w:sz="4" w:space="0" w:color="auto"/>
            </w:tcBorders>
            <w:shd w:val="clear" w:color="auto" w:fill="auto"/>
            <w:hideMark/>
          </w:tcPr>
          <w:p w:rsidR="00E92D9D" w:rsidRPr="003346BA" w:rsidRDefault="00E92D9D" w:rsidP="00E92D9D">
            <w:pPr>
              <w:rPr>
                <w:color w:val="000000"/>
                <w:sz w:val="18"/>
                <w:szCs w:val="18"/>
                <w:vertAlign w:val="superscript"/>
              </w:rPr>
            </w:pPr>
            <w:r w:rsidRPr="003346BA">
              <w:rPr>
                <w:color w:val="000000"/>
                <w:sz w:val="18"/>
                <w:szCs w:val="18"/>
                <w:vertAlign w:val="superscript"/>
              </w:rPr>
              <w:t xml:space="preserve">Отдел по вопросам молодежи, спорта, НКО, культуры и туризма, </w:t>
            </w:r>
            <w:r w:rsidRPr="003346BA">
              <w:rPr>
                <w:color w:val="000000"/>
                <w:sz w:val="18"/>
                <w:szCs w:val="18"/>
                <w:vertAlign w:val="superscript"/>
              </w:rPr>
              <w:br/>
              <w:t>администрации МО «Ленский муниципальный район»</w:t>
            </w:r>
            <w:r w:rsidRPr="003346BA">
              <w:rPr>
                <w:color w:val="000000"/>
                <w:sz w:val="18"/>
                <w:szCs w:val="18"/>
                <w:vertAlign w:val="superscript"/>
              </w:rPr>
              <w:br/>
              <w:t>МБУК «Яренский краеведческий музей»</w:t>
            </w:r>
          </w:p>
        </w:tc>
        <w:tc>
          <w:tcPr>
            <w:tcW w:w="740" w:type="dxa"/>
            <w:tcBorders>
              <w:top w:val="single" w:sz="4" w:space="0" w:color="auto"/>
              <w:left w:val="nil"/>
              <w:bottom w:val="single" w:sz="6"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11,</w:t>
            </w:r>
            <w:r>
              <w:rPr>
                <w:color w:val="000000"/>
                <w:sz w:val="18"/>
                <w:szCs w:val="18"/>
                <w:vertAlign w:val="superscript"/>
              </w:rPr>
              <w:t>7</w:t>
            </w:r>
          </w:p>
        </w:tc>
        <w:tc>
          <w:tcPr>
            <w:tcW w:w="904" w:type="dxa"/>
            <w:tcBorders>
              <w:top w:val="single" w:sz="4" w:space="0" w:color="auto"/>
              <w:left w:val="nil"/>
              <w:bottom w:val="single" w:sz="6"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4" w:space="0" w:color="auto"/>
              <w:left w:val="nil"/>
              <w:bottom w:val="single" w:sz="6"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4" w:space="0" w:color="auto"/>
              <w:left w:val="nil"/>
              <w:bottom w:val="single" w:sz="6"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902" w:type="dxa"/>
            <w:tcBorders>
              <w:top w:val="single" w:sz="4" w:space="0" w:color="auto"/>
              <w:left w:val="nil"/>
              <w:bottom w:val="single" w:sz="6"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11,</w:t>
            </w:r>
            <w:r>
              <w:rPr>
                <w:color w:val="000000"/>
                <w:sz w:val="18"/>
                <w:szCs w:val="18"/>
                <w:vertAlign w:val="superscript"/>
              </w:rPr>
              <w:t>7</w:t>
            </w:r>
          </w:p>
        </w:tc>
        <w:tc>
          <w:tcPr>
            <w:tcW w:w="851" w:type="dxa"/>
            <w:tcBorders>
              <w:top w:val="single" w:sz="4" w:space="0" w:color="auto"/>
              <w:left w:val="nil"/>
              <w:bottom w:val="single" w:sz="6"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618" w:type="dxa"/>
            <w:tcBorders>
              <w:top w:val="single" w:sz="4" w:space="0" w:color="auto"/>
              <w:left w:val="nil"/>
              <w:bottom w:val="single" w:sz="6"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605" w:type="dxa"/>
            <w:tcBorders>
              <w:top w:val="single" w:sz="4" w:space="0" w:color="auto"/>
              <w:left w:val="nil"/>
              <w:bottom w:val="single" w:sz="6"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nil"/>
              <w:bottom w:val="single" w:sz="6"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nil"/>
              <w:bottom w:val="single" w:sz="6"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nil"/>
              <w:bottom w:val="single" w:sz="6"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4" w:space="0" w:color="auto"/>
              <w:left w:val="nil"/>
              <w:bottom w:val="single" w:sz="6"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2046" w:type="dxa"/>
            <w:tcBorders>
              <w:top w:val="single" w:sz="4" w:space="0" w:color="auto"/>
              <w:left w:val="nil"/>
              <w:bottom w:val="single" w:sz="6" w:space="0" w:color="auto"/>
              <w:right w:val="single" w:sz="4" w:space="0" w:color="auto"/>
            </w:tcBorders>
            <w:shd w:val="clear" w:color="auto" w:fill="auto"/>
            <w:hideMark/>
          </w:tcPr>
          <w:p w:rsidR="00E92D9D" w:rsidRPr="003346BA" w:rsidRDefault="00150576" w:rsidP="00E92D9D">
            <w:pPr>
              <w:rPr>
                <w:color w:val="000000"/>
                <w:sz w:val="18"/>
                <w:szCs w:val="18"/>
                <w:vertAlign w:val="superscript"/>
              </w:rPr>
            </w:pPr>
            <w:r w:rsidRPr="003346BA">
              <w:rPr>
                <w:color w:val="000000"/>
                <w:sz w:val="18"/>
                <w:szCs w:val="18"/>
                <w:vertAlign w:val="superscript"/>
              </w:rPr>
              <w:t>Частичное возмещение расходов по предоставлению мер социальной поддержки</w:t>
            </w:r>
            <w:r>
              <w:rPr>
                <w:color w:val="000000"/>
                <w:sz w:val="18"/>
                <w:szCs w:val="18"/>
                <w:vertAlign w:val="superscript"/>
              </w:rPr>
              <w:t xml:space="preserve"> не производилось.</w:t>
            </w:r>
          </w:p>
        </w:tc>
      </w:tr>
      <w:tr w:rsidR="00E92D9D" w:rsidRPr="003346BA" w:rsidTr="007903CB">
        <w:trPr>
          <w:gridAfter w:val="1"/>
          <w:wAfter w:w="546" w:type="dxa"/>
          <w:trHeight w:val="2395"/>
        </w:trPr>
        <w:tc>
          <w:tcPr>
            <w:tcW w:w="2702" w:type="dxa"/>
            <w:tcBorders>
              <w:top w:val="single" w:sz="6" w:space="0" w:color="auto"/>
              <w:left w:val="single" w:sz="6" w:space="0" w:color="auto"/>
              <w:bottom w:val="single" w:sz="6" w:space="0" w:color="auto"/>
              <w:right w:val="single" w:sz="6" w:space="0" w:color="auto"/>
            </w:tcBorders>
            <w:shd w:val="clear" w:color="auto" w:fill="auto"/>
            <w:hideMark/>
          </w:tcPr>
          <w:p w:rsidR="00E92D9D" w:rsidRPr="003346BA" w:rsidRDefault="00E92D9D" w:rsidP="00E92D9D">
            <w:pPr>
              <w:rPr>
                <w:color w:val="000000"/>
                <w:sz w:val="18"/>
                <w:szCs w:val="18"/>
                <w:vertAlign w:val="superscript"/>
              </w:rPr>
            </w:pPr>
            <w:r w:rsidRPr="003346BA">
              <w:rPr>
                <w:color w:val="000000"/>
                <w:sz w:val="18"/>
                <w:szCs w:val="18"/>
                <w:vertAlign w:val="superscript"/>
              </w:rPr>
              <w:t>3.3 Государственная поддержка муниципальных учреждений культуры.</w:t>
            </w:r>
          </w:p>
        </w:tc>
        <w:tc>
          <w:tcPr>
            <w:tcW w:w="1274" w:type="dxa"/>
            <w:tcBorders>
              <w:top w:val="single" w:sz="6" w:space="0" w:color="auto"/>
              <w:left w:val="single" w:sz="6" w:space="0" w:color="auto"/>
              <w:bottom w:val="single" w:sz="6" w:space="0" w:color="auto"/>
              <w:right w:val="single" w:sz="6" w:space="0" w:color="auto"/>
            </w:tcBorders>
            <w:shd w:val="clear" w:color="auto" w:fill="auto"/>
            <w:hideMark/>
          </w:tcPr>
          <w:p w:rsidR="00E92D9D" w:rsidRPr="003346BA" w:rsidRDefault="00E92D9D" w:rsidP="00E92D9D">
            <w:pPr>
              <w:rPr>
                <w:color w:val="000000"/>
                <w:sz w:val="18"/>
                <w:szCs w:val="18"/>
                <w:vertAlign w:val="superscript"/>
              </w:rPr>
            </w:pPr>
            <w:r w:rsidRPr="003346BA">
              <w:rPr>
                <w:color w:val="000000"/>
                <w:sz w:val="18"/>
                <w:szCs w:val="18"/>
                <w:vertAlign w:val="superscript"/>
              </w:rPr>
              <w:t xml:space="preserve">Отдел по вопросам молодежи, спорта, НКО, культуры и туризма, </w:t>
            </w:r>
            <w:r w:rsidRPr="003346BA">
              <w:rPr>
                <w:color w:val="000000"/>
                <w:sz w:val="18"/>
                <w:szCs w:val="18"/>
                <w:vertAlign w:val="superscript"/>
              </w:rPr>
              <w:br/>
              <w:t>администрации МО «Ленский муниципальный район»</w:t>
            </w:r>
            <w:r w:rsidRPr="003346BA">
              <w:rPr>
                <w:color w:val="000000"/>
                <w:sz w:val="18"/>
                <w:szCs w:val="18"/>
                <w:vertAlign w:val="superscript"/>
              </w:rPr>
              <w:br/>
              <w:t>МБУК «Яренский краеведческий музей»</w:t>
            </w:r>
          </w:p>
        </w:tc>
        <w:tc>
          <w:tcPr>
            <w:tcW w:w="740" w:type="dxa"/>
            <w:tcBorders>
              <w:top w:val="single" w:sz="6" w:space="0" w:color="auto"/>
              <w:left w:val="single" w:sz="6" w:space="0" w:color="auto"/>
              <w:bottom w:val="single" w:sz="6" w:space="0" w:color="auto"/>
              <w:right w:val="single" w:sz="6" w:space="0" w:color="auto"/>
            </w:tcBorders>
            <w:shd w:val="clear" w:color="auto" w:fill="auto"/>
            <w:noWrap/>
            <w:hideMark/>
          </w:tcPr>
          <w:p w:rsidR="00E92D9D" w:rsidRPr="003346BA" w:rsidRDefault="00150576" w:rsidP="00E92D9D">
            <w:pPr>
              <w:jc w:val="center"/>
              <w:rPr>
                <w:color w:val="000000"/>
                <w:sz w:val="18"/>
                <w:szCs w:val="18"/>
                <w:vertAlign w:val="superscript"/>
              </w:rPr>
            </w:pPr>
            <w:r>
              <w:rPr>
                <w:color w:val="000000"/>
                <w:sz w:val="18"/>
                <w:szCs w:val="18"/>
                <w:vertAlign w:val="superscript"/>
              </w:rPr>
              <w:t>8,4</w:t>
            </w:r>
          </w:p>
        </w:tc>
        <w:tc>
          <w:tcPr>
            <w:tcW w:w="904" w:type="dxa"/>
            <w:tcBorders>
              <w:top w:val="single" w:sz="6" w:space="0" w:color="auto"/>
              <w:left w:val="single" w:sz="6" w:space="0" w:color="auto"/>
              <w:bottom w:val="single" w:sz="6" w:space="0" w:color="auto"/>
              <w:right w:val="single" w:sz="6"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6" w:space="0" w:color="auto"/>
              <w:left w:val="single" w:sz="6" w:space="0" w:color="auto"/>
              <w:bottom w:val="single" w:sz="6" w:space="0" w:color="auto"/>
              <w:right w:val="single" w:sz="6"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6" w:space="0" w:color="auto"/>
              <w:left w:val="single" w:sz="6" w:space="0" w:color="auto"/>
              <w:bottom w:val="single" w:sz="6" w:space="0" w:color="auto"/>
              <w:right w:val="single" w:sz="6"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902" w:type="dxa"/>
            <w:tcBorders>
              <w:top w:val="single" w:sz="6" w:space="0" w:color="auto"/>
              <w:left w:val="single" w:sz="6" w:space="0" w:color="auto"/>
              <w:bottom w:val="single" w:sz="6" w:space="0" w:color="auto"/>
              <w:right w:val="single" w:sz="6" w:space="0" w:color="auto"/>
            </w:tcBorders>
            <w:shd w:val="clear" w:color="auto" w:fill="auto"/>
            <w:noWrap/>
            <w:hideMark/>
          </w:tcPr>
          <w:p w:rsidR="00E92D9D" w:rsidRPr="003346BA" w:rsidRDefault="00150576" w:rsidP="00E92D9D">
            <w:pPr>
              <w:jc w:val="center"/>
              <w:rPr>
                <w:color w:val="000000"/>
                <w:sz w:val="18"/>
                <w:szCs w:val="18"/>
                <w:vertAlign w:val="superscript"/>
              </w:rPr>
            </w:pPr>
            <w:r>
              <w:rPr>
                <w:color w:val="000000"/>
                <w:sz w:val="18"/>
                <w:szCs w:val="18"/>
                <w:vertAlign w:val="superscript"/>
              </w:rPr>
              <w:t>8,4</w:t>
            </w:r>
          </w:p>
        </w:tc>
        <w:tc>
          <w:tcPr>
            <w:tcW w:w="851" w:type="dxa"/>
            <w:tcBorders>
              <w:top w:val="single" w:sz="6" w:space="0" w:color="auto"/>
              <w:left w:val="single" w:sz="6" w:space="0" w:color="auto"/>
              <w:bottom w:val="single" w:sz="6" w:space="0" w:color="auto"/>
              <w:right w:val="single" w:sz="6"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618" w:type="dxa"/>
            <w:tcBorders>
              <w:top w:val="single" w:sz="6" w:space="0" w:color="auto"/>
              <w:left w:val="single" w:sz="6" w:space="0" w:color="auto"/>
              <w:bottom w:val="single" w:sz="6" w:space="0" w:color="auto"/>
              <w:right w:val="single" w:sz="6"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605" w:type="dxa"/>
            <w:tcBorders>
              <w:top w:val="single" w:sz="6" w:space="0" w:color="auto"/>
              <w:left w:val="single" w:sz="6" w:space="0" w:color="auto"/>
              <w:bottom w:val="single" w:sz="6" w:space="0" w:color="auto"/>
              <w:right w:val="single" w:sz="6"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6" w:space="0" w:color="auto"/>
              <w:left w:val="single" w:sz="6" w:space="0" w:color="auto"/>
              <w:bottom w:val="single" w:sz="6" w:space="0" w:color="auto"/>
              <w:right w:val="single" w:sz="6"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6" w:space="0" w:color="auto"/>
              <w:left w:val="single" w:sz="6" w:space="0" w:color="auto"/>
              <w:bottom w:val="single" w:sz="6" w:space="0" w:color="auto"/>
              <w:right w:val="single" w:sz="6"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6" w:space="0" w:color="auto"/>
              <w:left w:val="single" w:sz="6" w:space="0" w:color="auto"/>
              <w:bottom w:val="single" w:sz="6" w:space="0" w:color="auto"/>
              <w:right w:val="single" w:sz="6"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6" w:space="0" w:color="auto"/>
              <w:left w:val="single" w:sz="6" w:space="0" w:color="auto"/>
              <w:bottom w:val="single" w:sz="6" w:space="0" w:color="auto"/>
              <w:right w:val="single" w:sz="6"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2046" w:type="dxa"/>
            <w:tcBorders>
              <w:top w:val="single" w:sz="6" w:space="0" w:color="auto"/>
              <w:left w:val="single" w:sz="6" w:space="0" w:color="auto"/>
              <w:bottom w:val="single" w:sz="6" w:space="0" w:color="auto"/>
              <w:right w:val="single" w:sz="6" w:space="0" w:color="auto"/>
            </w:tcBorders>
            <w:shd w:val="clear" w:color="auto" w:fill="auto"/>
            <w:hideMark/>
          </w:tcPr>
          <w:p w:rsidR="00E92D9D" w:rsidRPr="003346BA" w:rsidRDefault="00E92D9D" w:rsidP="00E92D9D">
            <w:pPr>
              <w:rPr>
                <w:color w:val="000000"/>
                <w:sz w:val="18"/>
                <w:szCs w:val="18"/>
                <w:vertAlign w:val="superscript"/>
              </w:rPr>
            </w:pPr>
            <w:r w:rsidRPr="003346BA">
              <w:rPr>
                <w:color w:val="000000"/>
                <w:sz w:val="18"/>
                <w:szCs w:val="18"/>
                <w:vertAlign w:val="superscript"/>
              </w:rPr>
              <w:t xml:space="preserve">По </w:t>
            </w:r>
            <w:r w:rsidR="00150576">
              <w:rPr>
                <w:color w:val="000000"/>
                <w:sz w:val="18"/>
                <w:szCs w:val="18"/>
                <w:vertAlign w:val="superscript"/>
              </w:rPr>
              <w:t>итогам</w:t>
            </w:r>
            <w:r w:rsidRPr="003346BA">
              <w:rPr>
                <w:color w:val="000000"/>
                <w:sz w:val="18"/>
                <w:szCs w:val="18"/>
                <w:vertAlign w:val="superscript"/>
              </w:rPr>
              <w:t xml:space="preserve"> участия в конкурсе на право получения субсидии государственная поддержка муниципальных учреждений культуры </w:t>
            </w:r>
            <w:r w:rsidR="00150576">
              <w:rPr>
                <w:color w:val="000000"/>
                <w:sz w:val="18"/>
                <w:szCs w:val="18"/>
                <w:vertAlign w:val="superscript"/>
              </w:rPr>
              <w:t>будет оказана</w:t>
            </w:r>
            <w:r w:rsidRPr="003346BA">
              <w:rPr>
                <w:color w:val="000000"/>
                <w:sz w:val="18"/>
                <w:szCs w:val="18"/>
                <w:vertAlign w:val="superscript"/>
              </w:rPr>
              <w:t xml:space="preserve"> МБУК " Яренский краеведческий музей"</w:t>
            </w:r>
          </w:p>
        </w:tc>
      </w:tr>
      <w:tr w:rsidR="00E92D9D" w:rsidRPr="003346BA" w:rsidTr="007903CB">
        <w:trPr>
          <w:gridAfter w:val="1"/>
          <w:wAfter w:w="546" w:type="dxa"/>
          <w:trHeight w:val="1408"/>
        </w:trPr>
        <w:tc>
          <w:tcPr>
            <w:tcW w:w="2702" w:type="dxa"/>
            <w:tcBorders>
              <w:top w:val="single" w:sz="6" w:space="0" w:color="auto"/>
              <w:left w:val="single" w:sz="4" w:space="0" w:color="auto"/>
              <w:bottom w:val="single" w:sz="4" w:space="0" w:color="auto"/>
              <w:right w:val="single" w:sz="4" w:space="0" w:color="auto"/>
            </w:tcBorders>
            <w:shd w:val="clear" w:color="auto" w:fill="auto"/>
            <w:hideMark/>
          </w:tcPr>
          <w:p w:rsidR="00E92D9D" w:rsidRPr="003346BA" w:rsidRDefault="00E92D9D" w:rsidP="00E92D9D">
            <w:pPr>
              <w:rPr>
                <w:color w:val="000000"/>
                <w:sz w:val="18"/>
                <w:szCs w:val="18"/>
                <w:vertAlign w:val="superscript"/>
              </w:rPr>
            </w:pPr>
            <w:r w:rsidRPr="003346BA">
              <w:rPr>
                <w:color w:val="000000"/>
                <w:sz w:val="18"/>
                <w:szCs w:val="18"/>
                <w:vertAlign w:val="superscript"/>
              </w:rPr>
              <w:t>3.4 Государственная поддержка</w:t>
            </w:r>
            <w:r w:rsidRPr="003346BA">
              <w:rPr>
                <w:color w:val="000000"/>
                <w:sz w:val="18"/>
                <w:szCs w:val="18"/>
                <w:vertAlign w:val="superscript"/>
              </w:rPr>
              <w:br/>
              <w:t>лучших работников муниципальных учреждений культуры находящихся на территории сельских поселений.</w:t>
            </w:r>
          </w:p>
        </w:tc>
        <w:tc>
          <w:tcPr>
            <w:tcW w:w="1274" w:type="dxa"/>
            <w:tcBorders>
              <w:top w:val="single" w:sz="6" w:space="0" w:color="auto"/>
              <w:left w:val="single" w:sz="4" w:space="0" w:color="auto"/>
              <w:bottom w:val="single" w:sz="4" w:space="0" w:color="auto"/>
              <w:right w:val="single" w:sz="4" w:space="0" w:color="auto"/>
            </w:tcBorders>
            <w:shd w:val="clear" w:color="auto" w:fill="auto"/>
            <w:hideMark/>
          </w:tcPr>
          <w:p w:rsidR="00E92D9D" w:rsidRPr="003346BA" w:rsidRDefault="00E92D9D" w:rsidP="00E92D9D">
            <w:pPr>
              <w:rPr>
                <w:color w:val="000000"/>
                <w:sz w:val="18"/>
                <w:szCs w:val="18"/>
                <w:vertAlign w:val="superscript"/>
              </w:rPr>
            </w:pPr>
            <w:r w:rsidRPr="003346BA">
              <w:rPr>
                <w:color w:val="000000"/>
                <w:sz w:val="18"/>
                <w:szCs w:val="18"/>
                <w:vertAlign w:val="superscript"/>
              </w:rPr>
              <w:t>Администрация МО «Ленский муниципальный район»</w:t>
            </w:r>
            <w:r w:rsidRPr="003346BA">
              <w:rPr>
                <w:color w:val="000000"/>
                <w:sz w:val="18"/>
                <w:szCs w:val="18"/>
                <w:vertAlign w:val="superscript"/>
              </w:rPr>
              <w:br/>
              <w:t>МБУК «Яренский краеведческий музей»</w:t>
            </w:r>
          </w:p>
        </w:tc>
        <w:tc>
          <w:tcPr>
            <w:tcW w:w="740" w:type="dxa"/>
            <w:tcBorders>
              <w:top w:val="single" w:sz="6" w:space="0" w:color="auto"/>
              <w:left w:val="single" w:sz="4" w:space="0" w:color="auto"/>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904" w:type="dxa"/>
            <w:tcBorders>
              <w:top w:val="single" w:sz="6" w:space="0" w:color="auto"/>
              <w:left w:val="single" w:sz="4" w:space="0" w:color="auto"/>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6" w:space="0" w:color="auto"/>
              <w:left w:val="single" w:sz="4" w:space="0" w:color="auto"/>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6" w:space="0" w:color="auto"/>
              <w:left w:val="single" w:sz="4" w:space="0" w:color="auto"/>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902" w:type="dxa"/>
            <w:tcBorders>
              <w:top w:val="single" w:sz="6" w:space="0" w:color="auto"/>
              <w:left w:val="single" w:sz="4" w:space="0" w:color="auto"/>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851" w:type="dxa"/>
            <w:tcBorders>
              <w:top w:val="single" w:sz="6" w:space="0" w:color="auto"/>
              <w:left w:val="single" w:sz="4" w:space="0" w:color="auto"/>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618" w:type="dxa"/>
            <w:tcBorders>
              <w:top w:val="single" w:sz="6" w:space="0" w:color="auto"/>
              <w:left w:val="single" w:sz="4" w:space="0" w:color="auto"/>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605" w:type="dxa"/>
            <w:tcBorders>
              <w:top w:val="single" w:sz="6" w:space="0" w:color="auto"/>
              <w:left w:val="single" w:sz="4" w:space="0" w:color="auto"/>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6" w:space="0" w:color="auto"/>
              <w:left w:val="single" w:sz="4" w:space="0" w:color="auto"/>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6" w:space="0" w:color="auto"/>
              <w:left w:val="single" w:sz="4" w:space="0" w:color="auto"/>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6" w:space="0" w:color="auto"/>
              <w:left w:val="single" w:sz="4" w:space="0" w:color="auto"/>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6" w:space="0" w:color="auto"/>
              <w:left w:val="single" w:sz="4" w:space="0" w:color="auto"/>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2046" w:type="dxa"/>
            <w:tcBorders>
              <w:top w:val="single" w:sz="6" w:space="0" w:color="auto"/>
              <w:left w:val="single" w:sz="4" w:space="0" w:color="auto"/>
              <w:bottom w:val="single" w:sz="4" w:space="0" w:color="auto"/>
              <w:right w:val="single" w:sz="4" w:space="0" w:color="auto"/>
            </w:tcBorders>
            <w:shd w:val="clear" w:color="auto" w:fill="auto"/>
            <w:hideMark/>
          </w:tcPr>
          <w:p w:rsidR="00E92D9D" w:rsidRPr="003346BA" w:rsidRDefault="00E92D9D" w:rsidP="00E92D9D">
            <w:pPr>
              <w:rPr>
                <w:color w:val="000000"/>
                <w:sz w:val="18"/>
                <w:szCs w:val="18"/>
                <w:vertAlign w:val="superscript"/>
              </w:rPr>
            </w:pPr>
            <w:r w:rsidRPr="003346BA">
              <w:rPr>
                <w:color w:val="000000"/>
                <w:sz w:val="18"/>
                <w:szCs w:val="18"/>
                <w:vertAlign w:val="superscript"/>
              </w:rPr>
              <w:t>приняли участие в конкурсе. Конкурсный отбор не прошли.</w:t>
            </w:r>
          </w:p>
        </w:tc>
      </w:tr>
      <w:tr w:rsidR="00E92D9D" w:rsidRPr="003346BA" w:rsidTr="00B15068">
        <w:trPr>
          <w:gridAfter w:val="1"/>
          <w:wAfter w:w="546" w:type="dxa"/>
          <w:trHeight w:val="2355"/>
        </w:trPr>
        <w:tc>
          <w:tcPr>
            <w:tcW w:w="2702" w:type="dxa"/>
            <w:tcBorders>
              <w:top w:val="single" w:sz="4" w:space="0" w:color="auto"/>
              <w:left w:val="single" w:sz="4" w:space="0" w:color="auto"/>
              <w:bottom w:val="single" w:sz="4" w:space="0" w:color="auto"/>
              <w:right w:val="single" w:sz="4" w:space="0" w:color="auto"/>
            </w:tcBorders>
            <w:shd w:val="clear" w:color="auto" w:fill="auto"/>
            <w:hideMark/>
          </w:tcPr>
          <w:p w:rsidR="00E92D9D" w:rsidRPr="003346BA" w:rsidRDefault="00E92D9D" w:rsidP="00E92D9D">
            <w:pPr>
              <w:rPr>
                <w:color w:val="000000"/>
                <w:sz w:val="18"/>
                <w:szCs w:val="18"/>
                <w:vertAlign w:val="superscript"/>
              </w:rPr>
            </w:pPr>
            <w:r w:rsidRPr="003346BA">
              <w:rPr>
                <w:color w:val="000000"/>
                <w:sz w:val="18"/>
                <w:szCs w:val="18"/>
                <w:vertAlign w:val="superscript"/>
              </w:rPr>
              <w:t>3.5. Участие в конкурсе на предоставление субсидий бюджетам муниципальных образований по проведению общественно значимых культурных мероприятий в рамках проекта "ЛЮБО-ДОРОГО"</w:t>
            </w:r>
          </w:p>
        </w:tc>
        <w:tc>
          <w:tcPr>
            <w:tcW w:w="1274" w:type="dxa"/>
            <w:tcBorders>
              <w:top w:val="single" w:sz="4" w:space="0" w:color="auto"/>
              <w:left w:val="nil"/>
              <w:bottom w:val="single" w:sz="4" w:space="0" w:color="auto"/>
              <w:right w:val="single" w:sz="4" w:space="0" w:color="auto"/>
            </w:tcBorders>
            <w:shd w:val="clear" w:color="auto" w:fill="auto"/>
            <w:hideMark/>
          </w:tcPr>
          <w:p w:rsidR="00E92D9D" w:rsidRPr="003346BA" w:rsidRDefault="00E92D9D" w:rsidP="00E92D9D">
            <w:pPr>
              <w:rPr>
                <w:color w:val="000000"/>
                <w:sz w:val="18"/>
                <w:szCs w:val="18"/>
                <w:vertAlign w:val="superscript"/>
              </w:rPr>
            </w:pPr>
            <w:r w:rsidRPr="003346BA">
              <w:rPr>
                <w:color w:val="000000"/>
                <w:sz w:val="18"/>
                <w:szCs w:val="18"/>
                <w:vertAlign w:val="superscript"/>
              </w:rPr>
              <w:t>Отдел по вопросам молодёжи, спорта, НКО, культуры и туризма администрации МО «Ленский муниципальный район»</w:t>
            </w:r>
            <w:r w:rsidRPr="003346BA">
              <w:rPr>
                <w:color w:val="000000"/>
                <w:sz w:val="18"/>
                <w:szCs w:val="18"/>
                <w:vertAlign w:val="superscript"/>
              </w:rPr>
              <w:br/>
              <w:t>МБУК «Яренский краеведческий музей»</w:t>
            </w:r>
          </w:p>
        </w:tc>
        <w:tc>
          <w:tcPr>
            <w:tcW w:w="740" w:type="dxa"/>
            <w:tcBorders>
              <w:top w:val="single" w:sz="4" w:space="0" w:color="auto"/>
              <w:left w:val="nil"/>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904" w:type="dxa"/>
            <w:tcBorders>
              <w:top w:val="single" w:sz="4" w:space="0" w:color="auto"/>
              <w:left w:val="nil"/>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4" w:space="0" w:color="auto"/>
              <w:left w:val="nil"/>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4" w:space="0" w:color="auto"/>
              <w:left w:val="nil"/>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902" w:type="dxa"/>
            <w:tcBorders>
              <w:top w:val="single" w:sz="4" w:space="0" w:color="auto"/>
              <w:left w:val="nil"/>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618" w:type="dxa"/>
            <w:tcBorders>
              <w:top w:val="single" w:sz="4" w:space="0" w:color="auto"/>
              <w:left w:val="nil"/>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605" w:type="dxa"/>
            <w:tcBorders>
              <w:top w:val="single" w:sz="4" w:space="0" w:color="auto"/>
              <w:left w:val="nil"/>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nil"/>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nil"/>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nil"/>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4" w:space="0" w:color="auto"/>
              <w:left w:val="nil"/>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2046" w:type="dxa"/>
            <w:tcBorders>
              <w:top w:val="single" w:sz="4" w:space="0" w:color="auto"/>
              <w:left w:val="nil"/>
              <w:bottom w:val="single" w:sz="4" w:space="0" w:color="auto"/>
              <w:right w:val="single" w:sz="4" w:space="0" w:color="auto"/>
            </w:tcBorders>
            <w:shd w:val="clear" w:color="auto" w:fill="auto"/>
            <w:hideMark/>
          </w:tcPr>
          <w:p w:rsidR="00E92D9D" w:rsidRPr="003346BA" w:rsidRDefault="00E92D9D" w:rsidP="00E92D9D">
            <w:pPr>
              <w:rPr>
                <w:color w:val="000000"/>
                <w:sz w:val="18"/>
                <w:szCs w:val="18"/>
                <w:vertAlign w:val="superscript"/>
              </w:rPr>
            </w:pPr>
            <w:r w:rsidRPr="003346BA">
              <w:rPr>
                <w:color w:val="000000"/>
                <w:sz w:val="18"/>
                <w:szCs w:val="18"/>
                <w:vertAlign w:val="superscript"/>
              </w:rPr>
              <w:t>Приняли участие в конкурсе на предоставление субсидий бюджетам муниципальных образований по проведению общественно значимых культурных мероприятий в рамках проекта "ЛЮБО-</w:t>
            </w:r>
            <w:proofErr w:type="spellStart"/>
            <w:r w:rsidRPr="003346BA">
              <w:rPr>
                <w:color w:val="000000"/>
                <w:sz w:val="18"/>
                <w:szCs w:val="18"/>
                <w:vertAlign w:val="superscript"/>
              </w:rPr>
              <w:t>ДОРОГО</w:t>
            </w:r>
            <w:proofErr w:type="gramStart"/>
            <w:r w:rsidRPr="003346BA">
              <w:rPr>
                <w:color w:val="000000"/>
                <w:sz w:val="18"/>
                <w:szCs w:val="18"/>
                <w:vertAlign w:val="superscript"/>
              </w:rPr>
              <w:t>".Не</w:t>
            </w:r>
            <w:proofErr w:type="spellEnd"/>
            <w:proofErr w:type="gramEnd"/>
            <w:r w:rsidRPr="003346BA">
              <w:rPr>
                <w:color w:val="000000"/>
                <w:sz w:val="18"/>
                <w:szCs w:val="18"/>
                <w:vertAlign w:val="superscript"/>
              </w:rPr>
              <w:t xml:space="preserve"> прошли конкурсный отбор.</w:t>
            </w:r>
          </w:p>
        </w:tc>
      </w:tr>
      <w:tr w:rsidR="00E92D9D" w:rsidRPr="003346BA" w:rsidTr="00B15068">
        <w:trPr>
          <w:gridAfter w:val="1"/>
          <w:wAfter w:w="546" w:type="dxa"/>
          <w:trHeight w:val="1553"/>
        </w:trPr>
        <w:tc>
          <w:tcPr>
            <w:tcW w:w="2702" w:type="dxa"/>
            <w:tcBorders>
              <w:top w:val="single" w:sz="4" w:space="0" w:color="auto"/>
              <w:left w:val="single" w:sz="4" w:space="0" w:color="auto"/>
              <w:bottom w:val="single" w:sz="4" w:space="0" w:color="auto"/>
              <w:right w:val="single" w:sz="4" w:space="0" w:color="auto"/>
            </w:tcBorders>
            <w:shd w:val="clear" w:color="auto" w:fill="auto"/>
            <w:hideMark/>
          </w:tcPr>
          <w:p w:rsidR="00E92D9D" w:rsidRPr="003346BA" w:rsidRDefault="00E92D9D" w:rsidP="00E92D9D">
            <w:pPr>
              <w:rPr>
                <w:color w:val="000000"/>
                <w:sz w:val="18"/>
                <w:szCs w:val="18"/>
                <w:vertAlign w:val="superscript"/>
              </w:rPr>
            </w:pPr>
            <w:r w:rsidRPr="003346BA">
              <w:rPr>
                <w:color w:val="000000"/>
                <w:sz w:val="18"/>
                <w:szCs w:val="18"/>
                <w:vertAlign w:val="superscript"/>
              </w:rPr>
              <w:lastRenderedPageBreak/>
              <w:t>4.1 Повышение средней заработной платы работников муниципальных учреждений культуры в целях реализации Указа Президента Российской Федерации от 07 мая 2012 года № 597 «О мероприятиях по реализации государственной социальной политики»</w:t>
            </w:r>
          </w:p>
        </w:tc>
        <w:tc>
          <w:tcPr>
            <w:tcW w:w="1274" w:type="dxa"/>
            <w:tcBorders>
              <w:top w:val="single" w:sz="4" w:space="0" w:color="auto"/>
              <w:left w:val="nil"/>
              <w:bottom w:val="single" w:sz="4" w:space="0" w:color="auto"/>
              <w:right w:val="single" w:sz="4" w:space="0" w:color="auto"/>
            </w:tcBorders>
            <w:shd w:val="clear" w:color="auto" w:fill="auto"/>
            <w:hideMark/>
          </w:tcPr>
          <w:p w:rsidR="00E92D9D" w:rsidRPr="003346BA" w:rsidRDefault="00E92D9D" w:rsidP="00E92D9D">
            <w:pPr>
              <w:rPr>
                <w:color w:val="000000"/>
                <w:sz w:val="18"/>
                <w:szCs w:val="18"/>
                <w:vertAlign w:val="superscript"/>
              </w:rPr>
            </w:pPr>
            <w:r w:rsidRPr="003346BA">
              <w:rPr>
                <w:color w:val="000000"/>
                <w:sz w:val="18"/>
                <w:szCs w:val="18"/>
                <w:vertAlign w:val="superscript"/>
              </w:rPr>
              <w:t>Администрация МО «Ленский муниципальный район»</w:t>
            </w:r>
            <w:r w:rsidRPr="003346BA">
              <w:rPr>
                <w:color w:val="000000"/>
                <w:sz w:val="18"/>
                <w:szCs w:val="18"/>
                <w:vertAlign w:val="superscript"/>
              </w:rPr>
              <w:br/>
              <w:t>МБУК «Яренский краеведческий музей»</w:t>
            </w:r>
          </w:p>
        </w:tc>
        <w:tc>
          <w:tcPr>
            <w:tcW w:w="740" w:type="dxa"/>
            <w:tcBorders>
              <w:top w:val="single" w:sz="4" w:space="0" w:color="auto"/>
              <w:left w:val="nil"/>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904" w:type="dxa"/>
            <w:tcBorders>
              <w:top w:val="single" w:sz="4" w:space="0" w:color="auto"/>
              <w:left w:val="nil"/>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4" w:space="0" w:color="auto"/>
              <w:left w:val="nil"/>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4" w:space="0" w:color="auto"/>
              <w:left w:val="nil"/>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902" w:type="dxa"/>
            <w:tcBorders>
              <w:top w:val="single" w:sz="4" w:space="0" w:color="auto"/>
              <w:left w:val="nil"/>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618" w:type="dxa"/>
            <w:tcBorders>
              <w:top w:val="single" w:sz="4" w:space="0" w:color="auto"/>
              <w:left w:val="nil"/>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605" w:type="dxa"/>
            <w:tcBorders>
              <w:top w:val="single" w:sz="4" w:space="0" w:color="auto"/>
              <w:left w:val="nil"/>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nil"/>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nil"/>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nil"/>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4" w:space="0" w:color="auto"/>
              <w:left w:val="nil"/>
              <w:bottom w:val="single" w:sz="4" w:space="0" w:color="auto"/>
              <w:right w:val="single" w:sz="4"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2046" w:type="dxa"/>
            <w:tcBorders>
              <w:top w:val="single" w:sz="4" w:space="0" w:color="auto"/>
              <w:left w:val="nil"/>
              <w:bottom w:val="single" w:sz="4" w:space="0" w:color="auto"/>
              <w:right w:val="single" w:sz="4" w:space="0" w:color="auto"/>
            </w:tcBorders>
            <w:shd w:val="clear" w:color="auto" w:fill="auto"/>
            <w:hideMark/>
          </w:tcPr>
          <w:p w:rsidR="00E92D9D" w:rsidRPr="003346BA" w:rsidRDefault="00E92D9D" w:rsidP="00E92D9D">
            <w:pPr>
              <w:rPr>
                <w:color w:val="000000"/>
                <w:sz w:val="18"/>
                <w:szCs w:val="18"/>
                <w:vertAlign w:val="superscript"/>
              </w:rPr>
            </w:pPr>
            <w:r w:rsidRPr="003346BA">
              <w:rPr>
                <w:color w:val="000000"/>
                <w:sz w:val="18"/>
                <w:szCs w:val="18"/>
                <w:vertAlign w:val="superscript"/>
              </w:rPr>
              <w:t>За</w:t>
            </w:r>
            <w:r w:rsidR="00150576">
              <w:rPr>
                <w:color w:val="000000"/>
                <w:sz w:val="18"/>
                <w:szCs w:val="18"/>
                <w:vertAlign w:val="superscript"/>
              </w:rPr>
              <w:t xml:space="preserve"> 1 кв.</w:t>
            </w:r>
            <w:r w:rsidRPr="003346BA">
              <w:rPr>
                <w:color w:val="000000"/>
                <w:sz w:val="18"/>
                <w:szCs w:val="18"/>
                <w:vertAlign w:val="superscript"/>
              </w:rPr>
              <w:t xml:space="preserve"> 202</w:t>
            </w:r>
            <w:r w:rsidR="00150576">
              <w:rPr>
                <w:color w:val="000000"/>
                <w:sz w:val="18"/>
                <w:szCs w:val="18"/>
                <w:vertAlign w:val="superscript"/>
              </w:rPr>
              <w:t>4</w:t>
            </w:r>
            <w:r w:rsidRPr="003346BA">
              <w:rPr>
                <w:color w:val="000000"/>
                <w:sz w:val="18"/>
                <w:szCs w:val="18"/>
                <w:vertAlign w:val="superscript"/>
              </w:rPr>
              <w:t xml:space="preserve"> г. средняя заработной плата работников муниципального учреждения культуры выдержана (план не менее </w:t>
            </w:r>
            <w:r w:rsidR="00150576">
              <w:rPr>
                <w:color w:val="000000"/>
                <w:sz w:val="18"/>
                <w:szCs w:val="18"/>
                <w:vertAlign w:val="superscript"/>
              </w:rPr>
              <w:t>62656,6</w:t>
            </w:r>
            <w:r w:rsidRPr="003346BA">
              <w:rPr>
                <w:color w:val="000000"/>
                <w:sz w:val="18"/>
                <w:szCs w:val="18"/>
                <w:vertAlign w:val="superscript"/>
              </w:rPr>
              <w:t xml:space="preserve"> руб.,</w:t>
            </w:r>
            <w:r>
              <w:rPr>
                <w:color w:val="000000"/>
                <w:sz w:val="18"/>
                <w:szCs w:val="18"/>
                <w:vertAlign w:val="superscript"/>
              </w:rPr>
              <w:t xml:space="preserve"> </w:t>
            </w:r>
            <w:r w:rsidRPr="003346BA">
              <w:rPr>
                <w:color w:val="000000"/>
                <w:sz w:val="18"/>
                <w:szCs w:val="18"/>
                <w:vertAlign w:val="superscript"/>
              </w:rPr>
              <w:t xml:space="preserve">факт </w:t>
            </w:r>
            <w:r w:rsidR="00150576">
              <w:rPr>
                <w:color w:val="000000"/>
                <w:sz w:val="18"/>
                <w:szCs w:val="18"/>
                <w:vertAlign w:val="superscript"/>
              </w:rPr>
              <w:t>62852,56 руб.</w:t>
            </w:r>
            <w:r w:rsidRPr="003346BA">
              <w:rPr>
                <w:color w:val="000000"/>
                <w:sz w:val="18"/>
                <w:szCs w:val="18"/>
                <w:vertAlign w:val="superscript"/>
              </w:rPr>
              <w:t>)</w:t>
            </w:r>
          </w:p>
        </w:tc>
      </w:tr>
      <w:tr w:rsidR="00E92D9D" w:rsidRPr="003346BA" w:rsidTr="00B15068">
        <w:trPr>
          <w:gridAfter w:val="1"/>
          <w:wAfter w:w="546" w:type="dxa"/>
          <w:trHeight w:val="795"/>
        </w:trPr>
        <w:tc>
          <w:tcPr>
            <w:tcW w:w="2702" w:type="dxa"/>
            <w:tcBorders>
              <w:top w:val="single" w:sz="4" w:space="0" w:color="auto"/>
              <w:left w:val="single" w:sz="6" w:space="0" w:color="auto"/>
              <w:bottom w:val="single" w:sz="6" w:space="0" w:color="auto"/>
              <w:right w:val="single" w:sz="6" w:space="0" w:color="auto"/>
            </w:tcBorders>
            <w:shd w:val="clear" w:color="auto" w:fill="auto"/>
            <w:hideMark/>
          </w:tcPr>
          <w:p w:rsidR="00E92D9D" w:rsidRDefault="00E92D9D" w:rsidP="00E92D9D">
            <w:pPr>
              <w:rPr>
                <w:b/>
                <w:bCs/>
                <w:color w:val="000000"/>
                <w:sz w:val="18"/>
                <w:szCs w:val="18"/>
                <w:vertAlign w:val="superscript"/>
              </w:rPr>
            </w:pPr>
            <w:proofErr w:type="gramStart"/>
            <w:r w:rsidRPr="003346BA">
              <w:rPr>
                <w:b/>
                <w:bCs/>
                <w:color w:val="000000"/>
                <w:sz w:val="18"/>
                <w:szCs w:val="18"/>
                <w:vertAlign w:val="superscript"/>
              </w:rPr>
              <w:t>Итого  по</w:t>
            </w:r>
            <w:proofErr w:type="gramEnd"/>
            <w:r w:rsidRPr="003346BA">
              <w:rPr>
                <w:b/>
                <w:bCs/>
                <w:color w:val="000000"/>
                <w:sz w:val="18"/>
                <w:szCs w:val="18"/>
                <w:vertAlign w:val="superscript"/>
              </w:rPr>
              <w:t xml:space="preserve">  подпрограмме №3</w:t>
            </w:r>
          </w:p>
          <w:p w:rsidR="00E92D9D" w:rsidRPr="003346BA" w:rsidRDefault="00E92D9D" w:rsidP="00E92D9D">
            <w:pPr>
              <w:rPr>
                <w:b/>
                <w:bCs/>
                <w:color w:val="000000"/>
                <w:sz w:val="18"/>
                <w:szCs w:val="18"/>
                <w:vertAlign w:val="superscript"/>
              </w:rPr>
            </w:pPr>
          </w:p>
        </w:tc>
        <w:tc>
          <w:tcPr>
            <w:tcW w:w="1274" w:type="dxa"/>
            <w:tcBorders>
              <w:top w:val="single" w:sz="4" w:space="0" w:color="auto"/>
              <w:left w:val="single" w:sz="6" w:space="0" w:color="auto"/>
              <w:bottom w:val="single" w:sz="6" w:space="0" w:color="auto"/>
              <w:right w:val="single" w:sz="6" w:space="0" w:color="auto"/>
            </w:tcBorders>
            <w:shd w:val="clear" w:color="auto" w:fill="auto"/>
            <w:noWrap/>
            <w:hideMark/>
          </w:tcPr>
          <w:p w:rsidR="00E92D9D" w:rsidRPr="003346BA" w:rsidRDefault="00E92D9D" w:rsidP="00E92D9D">
            <w:pPr>
              <w:rPr>
                <w:color w:val="000000"/>
                <w:sz w:val="18"/>
                <w:szCs w:val="18"/>
                <w:vertAlign w:val="superscript"/>
              </w:rPr>
            </w:pPr>
            <w:r w:rsidRPr="003346BA">
              <w:rPr>
                <w:color w:val="000000"/>
                <w:sz w:val="18"/>
                <w:szCs w:val="18"/>
                <w:vertAlign w:val="superscript"/>
              </w:rPr>
              <w:t> </w:t>
            </w:r>
          </w:p>
        </w:tc>
        <w:tc>
          <w:tcPr>
            <w:tcW w:w="740" w:type="dxa"/>
            <w:tcBorders>
              <w:top w:val="single" w:sz="4" w:space="0" w:color="auto"/>
              <w:left w:val="single" w:sz="6" w:space="0" w:color="auto"/>
              <w:bottom w:val="single" w:sz="6" w:space="0" w:color="auto"/>
              <w:right w:val="single" w:sz="6" w:space="0" w:color="auto"/>
            </w:tcBorders>
            <w:shd w:val="clear" w:color="auto" w:fill="auto"/>
            <w:noWrap/>
            <w:hideMark/>
          </w:tcPr>
          <w:p w:rsidR="00E92D9D" w:rsidRPr="003346BA" w:rsidRDefault="00150576" w:rsidP="00E92D9D">
            <w:pPr>
              <w:jc w:val="center"/>
              <w:rPr>
                <w:color w:val="000000"/>
                <w:sz w:val="18"/>
                <w:szCs w:val="18"/>
                <w:vertAlign w:val="superscript"/>
              </w:rPr>
            </w:pPr>
            <w:r>
              <w:rPr>
                <w:color w:val="000000"/>
                <w:sz w:val="18"/>
                <w:szCs w:val="18"/>
                <w:vertAlign w:val="superscript"/>
              </w:rPr>
              <w:t>11412,5</w:t>
            </w:r>
          </w:p>
        </w:tc>
        <w:tc>
          <w:tcPr>
            <w:tcW w:w="904" w:type="dxa"/>
            <w:tcBorders>
              <w:top w:val="single" w:sz="4" w:space="0" w:color="auto"/>
              <w:left w:val="single" w:sz="6" w:space="0" w:color="auto"/>
              <w:bottom w:val="single" w:sz="6" w:space="0" w:color="auto"/>
              <w:right w:val="single" w:sz="6" w:space="0" w:color="auto"/>
            </w:tcBorders>
            <w:shd w:val="clear" w:color="auto" w:fill="auto"/>
            <w:noWrap/>
            <w:hideMark/>
          </w:tcPr>
          <w:p w:rsidR="00E92D9D" w:rsidRPr="003346BA" w:rsidRDefault="00150576" w:rsidP="00E92D9D">
            <w:pPr>
              <w:jc w:val="center"/>
              <w:rPr>
                <w:color w:val="000000"/>
                <w:sz w:val="18"/>
                <w:szCs w:val="18"/>
                <w:vertAlign w:val="superscript"/>
              </w:rPr>
            </w:pPr>
            <w:r>
              <w:rPr>
                <w:color w:val="000000"/>
                <w:sz w:val="18"/>
                <w:szCs w:val="18"/>
                <w:vertAlign w:val="superscript"/>
              </w:rPr>
              <w:t>2801,5</w:t>
            </w:r>
          </w:p>
        </w:tc>
        <w:tc>
          <w:tcPr>
            <w:tcW w:w="711" w:type="dxa"/>
            <w:tcBorders>
              <w:top w:val="single" w:sz="4" w:space="0" w:color="auto"/>
              <w:left w:val="single" w:sz="6" w:space="0" w:color="auto"/>
              <w:bottom w:val="single" w:sz="6" w:space="0" w:color="auto"/>
              <w:right w:val="single" w:sz="6"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4" w:space="0" w:color="auto"/>
              <w:left w:val="single" w:sz="6" w:space="0" w:color="auto"/>
              <w:bottom w:val="single" w:sz="6" w:space="0" w:color="auto"/>
              <w:right w:val="single" w:sz="6"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902" w:type="dxa"/>
            <w:tcBorders>
              <w:top w:val="single" w:sz="4" w:space="0" w:color="auto"/>
              <w:left w:val="single" w:sz="6" w:space="0" w:color="auto"/>
              <w:bottom w:val="single" w:sz="6" w:space="0" w:color="auto"/>
              <w:right w:val="single" w:sz="6" w:space="0" w:color="auto"/>
            </w:tcBorders>
            <w:shd w:val="clear" w:color="auto" w:fill="auto"/>
            <w:noWrap/>
            <w:hideMark/>
          </w:tcPr>
          <w:p w:rsidR="00E92D9D" w:rsidRPr="003346BA" w:rsidRDefault="00150576" w:rsidP="00E92D9D">
            <w:pPr>
              <w:jc w:val="center"/>
              <w:rPr>
                <w:color w:val="000000"/>
                <w:sz w:val="18"/>
                <w:szCs w:val="18"/>
                <w:vertAlign w:val="superscript"/>
              </w:rPr>
            </w:pPr>
            <w:r>
              <w:rPr>
                <w:color w:val="000000"/>
                <w:sz w:val="18"/>
                <w:szCs w:val="18"/>
                <w:vertAlign w:val="superscript"/>
              </w:rPr>
              <w:t>11193,7</w:t>
            </w:r>
          </w:p>
        </w:tc>
        <w:tc>
          <w:tcPr>
            <w:tcW w:w="851" w:type="dxa"/>
            <w:tcBorders>
              <w:top w:val="single" w:sz="4" w:space="0" w:color="auto"/>
              <w:left w:val="single" w:sz="6" w:space="0" w:color="auto"/>
              <w:bottom w:val="single" w:sz="6" w:space="0" w:color="auto"/>
              <w:right w:val="single" w:sz="6" w:space="0" w:color="auto"/>
            </w:tcBorders>
            <w:shd w:val="clear" w:color="auto" w:fill="auto"/>
            <w:noWrap/>
            <w:hideMark/>
          </w:tcPr>
          <w:p w:rsidR="00E92D9D" w:rsidRPr="003346BA" w:rsidRDefault="00150576" w:rsidP="00E92D9D">
            <w:pPr>
              <w:jc w:val="center"/>
              <w:rPr>
                <w:color w:val="000000"/>
                <w:sz w:val="18"/>
                <w:szCs w:val="18"/>
                <w:vertAlign w:val="superscript"/>
              </w:rPr>
            </w:pPr>
            <w:r>
              <w:rPr>
                <w:color w:val="000000"/>
                <w:sz w:val="18"/>
                <w:szCs w:val="18"/>
                <w:vertAlign w:val="superscript"/>
              </w:rPr>
              <w:t>2757,1</w:t>
            </w:r>
          </w:p>
        </w:tc>
        <w:tc>
          <w:tcPr>
            <w:tcW w:w="618" w:type="dxa"/>
            <w:tcBorders>
              <w:top w:val="single" w:sz="4" w:space="0" w:color="auto"/>
              <w:left w:val="single" w:sz="6" w:space="0" w:color="auto"/>
              <w:bottom w:val="single" w:sz="6" w:space="0" w:color="auto"/>
              <w:right w:val="single" w:sz="6"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605" w:type="dxa"/>
            <w:tcBorders>
              <w:top w:val="single" w:sz="4" w:space="0" w:color="auto"/>
              <w:left w:val="single" w:sz="6" w:space="0" w:color="auto"/>
              <w:bottom w:val="single" w:sz="6" w:space="0" w:color="auto"/>
              <w:right w:val="single" w:sz="6"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single" w:sz="6" w:space="0" w:color="auto"/>
              <w:bottom w:val="single" w:sz="6" w:space="0" w:color="auto"/>
              <w:right w:val="single" w:sz="6"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single" w:sz="6" w:space="0" w:color="auto"/>
              <w:bottom w:val="single" w:sz="6" w:space="0" w:color="auto"/>
              <w:right w:val="single" w:sz="6" w:space="0" w:color="auto"/>
            </w:tcBorders>
            <w:shd w:val="clear" w:color="auto" w:fill="auto"/>
            <w:noWrap/>
            <w:hideMark/>
          </w:tcPr>
          <w:p w:rsidR="00E92D9D" w:rsidRPr="003346BA" w:rsidRDefault="00E92D9D" w:rsidP="00E92D9D">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single" w:sz="6" w:space="0" w:color="auto"/>
              <w:bottom w:val="single" w:sz="6" w:space="0" w:color="auto"/>
              <w:right w:val="single" w:sz="6" w:space="0" w:color="auto"/>
            </w:tcBorders>
            <w:shd w:val="clear" w:color="auto" w:fill="auto"/>
            <w:noWrap/>
            <w:hideMark/>
          </w:tcPr>
          <w:p w:rsidR="00E92D9D" w:rsidRPr="003346BA" w:rsidRDefault="00150576" w:rsidP="00E92D9D">
            <w:pPr>
              <w:jc w:val="center"/>
              <w:rPr>
                <w:color w:val="000000"/>
                <w:sz w:val="18"/>
                <w:szCs w:val="18"/>
                <w:vertAlign w:val="superscript"/>
              </w:rPr>
            </w:pPr>
            <w:r>
              <w:rPr>
                <w:color w:val="000000"/>
                <w:sz w:val="18"/>
                <w:szCs w:val="18"/>
                <w:vertAlign w:val="superscript"/>
              </w:rPr>
              <w:t>218,8</w:t>
            </w:r>
          </w:p>
        </w:tc>
        <w:tc>
          <w:tcPr>
            <w:tcW w:w="711" w:type="dxa"/>
            <w:tcBorders>
              <w:top w:val="single" w:sz="4" w:space="0" w:color="auto"/>
              <w:left w:val="single" w:sz="6" w:space="0" w:color="auto"/>
              <w:bottom w:val="single" w:sz="6" w:space="0" w:color="auto"/>
              <w:right w:val="single" w:sz="6" w:space="0" w:color="auto"/>
            </w:tcBorders>
            <w:shd w:val="clear" w:color="auto" w:fill="auto"/>
            <w:noWrap/>
            <w:hideMark/>
          </w:tcPr>
          <w:p w:rsidR="00E92D9D" w:rsidRPr="003346BA" w:rsidRDefault="00150576" w:rsidP="00E92D9D">
            <w:pPr>
              <w:jc w:val="center"/>
              <w:rPr>
                <w:color w:val="000000"/>
                <w:sz w:val="18"/>
                <w:szCs w:val="18"/>
                <w:vertAlign w:val="superscript"/>
              </w:rPr>
            </w:pPr>
            <w:r>
              <w:rPr>
                <w:color w:val="000000"/>
                <w:sz w:val="18"/>
                <w:szCs w:val="18"/>
                <w:vertAlign w:val="superscript"/>
              </w:rPr>
              <w:t>44,4</w:t>
            </w:r>
          </w:p>
        </w:tc>
        <w:tc>
          <w:tcPr>
            <w:tcW w:w="2046" w:type="dxa"/>
            <w:tcBorders>
              <w:top w:val="single" w:sz="4" w:space="0" w:color="auto"/>
              <w:left w:val="single" w:sz="6" w:space="0" w:color="auto"/>
              <w:bottom w:val="single" w:sz="6" w:space="0" w:color="auto"/>
              <w:right w:val="single" w:sz="6" w:space="0" w:color="auto"/>
            </w:tcBorders>
            <w:shd w:val="clear" w:color="auto" w:fill="auto"/>
            <w:noWrap/>
            <w:hideMark/>
          </w:tcPr>
          <w:p w:rsidR="00E92D9D" w:rsidRPr="003346BA" w:rsidRDefault="00E92D9D" w:rsidP="00E92D9D">
            <w:pPr>
              <w:rPr>
                <w:color w:val="000000"/>
                <w:sz w:val="18"/>
                <w:szCs w:val="18"/>
                <w:vertAlign w:val="superscript"/>
              </w:rPr>
            </w:pPr>
            <w:r w:rsidRPr="003346BA">
              <w:rPr>
                <w:color w:val="000000"/>
                <w:sz w:val="18"/>
                <w:szCs w:val="18"/>
                <w:vertAlign w:val="superscript"/>
              </w:rPr>
              <w:t> </w:t>
            </w:r>
          </w:p>
        </w:tc>
      </w:tr>
      <w:tr w:rsidR="00E92D9D" w:rsidRPr="003346BA" w:rsidTr="00941D40">
        <w:trPr>
          <w:gridAfter w:val="1"/>
          <w:wAfter w:w="546" w:type="dxa"/>
          <w:trHeight w:val="570"/>
        </w:trPr>
        <w:tc>
          <w:tcPr>
            <w:tcW w:w="2702" w:type="dxa"/>
            <w:tcBorders>
              <w:top w:val="single" w:sz="6" w:space="0" w:color="auto"/>
              <w:left w:val="single" w:sz="4" w:space="0" w:color="auto"/>
              <w:bottom w:val="single" w:sz="4" w:space="0" w:color="auto"/>
              <w:right w:val="single" w:sz="4" w:space="0" w:color="auto"/>
            </w:tcBorders>
            <w:shd w:val="clear" w:color="auto" w:fill="8DB3E2" w:themeFill="text2" w:themeFillTint="66"/>
            <w:hideMark/>
          </w:tcPr>
          <w:p w:rsidR="00E92D9D" w:rsidRPr="00F9297B" w:rsidRDefault="00E92D9D" w:rsidP="00E92D9D">
            <w:pPr>
              <w:rPr>
                <w:b/>
                <w:bCs/>
                <w:color w:val="000000"/>
                <w:sz w:val="22"/>
                <w:szCs w:val="22"/>
                <w:vertAlign w:val="superscript"/>
              </w:rPr>
            </w:pPr>
            <w:r w:rsidRPr="00F9297B">
              <w:rPr>
                <w:b/>
                <w:bCs/>
                <w:color w:val="000000"/>
                <w:sz w:val="22"/>
                <w:szCs w:val="22"/>
                <w:vertAlign w:val="superscript"/>
              </w:rPr>
              <w:t>Итого по   муниципальной</w:t>
            </w:r>
            <w:r w:rsidRPr="00F9297B">
              <w:rPr>
                <w:b/>
                <w:bCs/>
                <w:color w:val="000000"/>
                <w:sz w:val="22"/>
                <w:szCs w:val="22"/>
                <w:vertAlign w:val="superscript"/>
              </w:rPr>
              <w:br/>
              <w:t xml:space="preserve">Программе  </w:t>
            </w:r>
          </w:p>
        </w:tc>
        <w:tc>
          <w:tcPr>
            <w:tcW w:w="1274" w:type="dxa"/>
            <w:tcBorders>
              <w:top w:val="single" w:sz="6" w:space="0" w:color="auto"/>
              <w:left w:val="nil"/>
              <w:bottom w:val="single" w:sz="4" w:space="0" w:color="auto"/>
              <w:right w:val="single" w:sz="4" w:space="0" w:color="auto"/>
            </w:tcBorders>
            <w:shd w:val="clear" w:color="auto" w:fill="8DB3E2" w:themeFill="text2" w:themeFillTint="66"/>
            <w:noWrap/>
            <w:hideMark/>
          </w:tcPr>
          <w:p w:rsidR="00E92D9D" w:rsidRPr="00F9297B" w:rsidRDefault="00E92D9D" w:rsidP="00E92D9D">
            <w:pPr>
              <w:rPr>
                <w:color w:val="000000"/>
                <w:sz w:val="22"/>
                <w:szCs w:val="22"/>
                <w:vertAlign w:val="superscript"/>
              </w:rPr>
            </w:pPr>
            <w:r w:rsidRPr="00F9297B">
              <w:rPr>
                <w:color w:val="000000"/>
                <w:sz w:val="22"/>
                <w:szCs w:val="22"/>
                <w:vertAlign w:val="superscript"/>
              </w:rPr>
              <w:t> </w:t>
            </w:r>
          </w:p>
        </w:tc>
        <w:tc>
          <w:tcPr>
            <w:tcW w:w="740" w:type="dxa"/>
            <w:tcBorders>
              <w:top w:val="single" w:sz="6" w:space="0" w:color="auto"/>
              <w:left w:val="nil"/>
              <w:bottom w:val="single" w:sz="4" w:space="0" w:color="auto"/>
              <w:right w:val="single" w:sz="4" w:space="0" w:color="auto"/>
            </w:tcBorders>
            <w:shd w:val="clear" w:color="auto" w:fill="8DB3E2" w:themeFill="text2" w:themeFillTint="66"/>
            <w:noWrap/>
            <w:hideMark/>
          </w:tcPr>
          <w:p w:rsidR="00E92D9D" w:rsidRPr="00F9297B" w:rsidRDefault="00150576" w:rsidP="00E92D9D">
            <w:pPr>
              <w:jc w:val="center"/>
              <w:rPr>
                <w:color w:val="000000"/>
                <w:sz w:val="22"/>
                <w:szCs w:val="22"/>
                <w:vertAlign w:val="superscript"/>
              </w:rPr>
            </w:pPr>
            <w:r>
              <w:rPr>
                <w:color w:val="000000"/>
                <w:sz w:val="22"/>
                <w:szCs w:val="22"/>
                <w:vertAlign w:val="superscript"/>
              </w:rPr>
              <w:t>82089,2</w:t>
            </w:r>
          </w:p>
        </w:tc>
        <w:tc>
          <w:tcPr>
            <w:tcW w:w="904" w:type="dxa"/>
            <w:tcBorders>
              <w:top w:val="single" w:sz="6" w:space="0" w:color="auto"/>
              <w:left w:val="nil"/>
              <w:bottom w:val="single" w:sz="4" w:space="0" w:color="auto"/>
              <w:right w:val="single" w:sz="4" w:space="0" w:color="auto"/>
            </w:tcBorders>
            <w:shd w:val="clear" w:color="auto" w:fill="8DB3E2" w:themeFill="text2" w:themeFillTint="66"/>
            <w:noWrap/>
            <w:hideMark/>
          </w:tcPr>
          <w:p w:rsidR="00E92D9D" w:rsidRPr="00F9297B" w:rsidRDefault="00150576" w:rsidP="00E92D9D">
            <w:pPr>
              <w:jc w:val="center"/>
              <w:rPr>
                <w:color w:val="000000"/>
                <w:sz w:val="22"/>
                <w:szCs w:val="22"/>
                <w:vertAlign w:val="superscript"/>
              </w:rPr>
            </w:pPr>
            <w:r>
              <w:rPr>
                <w:color w:val="000000"/>
                <w:sz w:val="22"/>
                <w:szCs w:val="22"/>
                <w:vertAlign w:val="superscript"/>
              </w:rPr>
              <w:t>20317,8</w:t>
            </w:r>
          </w:p>
        </w:tc>
        <w:tc>
          <w:tcPr>
            <w:tcW w:w="711" w:type="dxa"/>
            <w:tcBorders>
              <w:top w:val="single" w:sz="6" w:space="0" w:color="auto"/>
              <w:left w:val="nil"/>
              <w:bottom w:val="single" w:sz="4" w:space="0" w:color="auto"/>
              <w:right w:val="single" w:sz="4" w:space="0" w:color="auto"/>
            </w:tcBorders>
            <w:shd w:val="clear" w:color="auto" w:fill="8DB3E2" w:themeFill="text2" w:themeFillTint="66"/>
            <w:noWrap/>
            <w:hideMark/>
          </w:tcPr>
          <w:p w:rsidR="00E92D9D" w:rsidRPr="00F9297B" w:rsidRDefault="00150576" w:rsidP="00E92D9D">
            <w:pPr>
              <w:jc w:val="center"/>
              <w:rPr>
                <w:color w:val="000000"/>
                <w:sz w:val="22"/>
                <w:szCs w:val="22"/>
                <w:vertAlign w:val="superscript"/>
              </w:rPr>
            </w:pPr>
            <w:r>
              <w:rPr>
                <w:color w:val="000000"/>
                <w:sz w:val="22"/>
                <w:szCs w:val="22"/>
                <w:vertAlign w:val="superscript"/>
              </w:rPr>
              <w:t>1171,2</w:t>
            </w:r>
          </w:p>
        </w:tc>
        <w:tc>
          <w:tcPr>
            <w:tcW w:w="711" w:type="dxa"/>
            <w:tcBorders>
              <w:top w:val="single" w:sz="6" w:space="0" w:color="auto"/>
              <w:left w:val="nil"/>
              <w:bottom w:val="single" w:sz="4" w:space="0" w:color="auto"/>
              <w:right w:val="single" w:sz="4" w:space="0" w:color="auto"/>
            </w:tcBorders>
            <w:shd w:val="clear" w:color="auto" w:fill="8DB3E2" w:themeFill="text2" w:themeFillTint="66"/>
            <w:noWrap/>
            <w:hideMark/>
          </w:tcPr>
          <w:p w:rsidR="00E92D9D" w:rsidRPr="00F9297B" w:rsidRDefault="00150576" w:rsidP="00E92D9D">
            <w:pPr>
              <w:jc w:val="center"/>
              <w:rPr>
                <w:color w:val="000000"/>
                <w:sz w:val="22"/>
                <w:szCs w:val="22"/>
                <w:vertAlign w:val="superscript"/>
              </w:rPr>
            </w:pPr>
            <w:r>
              <w:rPr>
                <w:color w:val="000000"/>
                <w:sz w:val="22"/>
                <w:szCs w:val="22"/>
                <w:vertAlign w:val="superscript"/>
              </w:rPr>
              <w:t>0</w:t>
            </w:r>
          </w:p>
        </w:tc>
        <w:tc>
          <w:tcPr>
            <w:tcW w:w="902" w:type="dxa"/>
            <w:tcBorders>
              <w:top w:val="single" w:sz="6" w:space="0" w:color="auto"/>
              <w:left w:val="nil"/>
              <w:bottom w:val="single" w:sz="4" w:space="0" w:color="auto"/>
              <w:right w:val="single" w:sz="4" w:space="0" w:color="auto"/>
            </w:tcBorders>
            <w:shd w:val="clear" w:color="auto" w:fill="8DB3E2" w:themeFill="text2" w:themeFillTint="66"/>
            <w:noWrap/>
            <w:hideMark/>
          </w:tcPr>
          <w:p w:rsidR="00E92D9D" w:rsidRPr="00F9297B" w:rsidRDefault="00150576" w:rsidP="00E92D9D">
            <w:pPr>
              <w:jc w:val="center"/>
              <w:rPr>
                <w:color w:val="000000"/>
                <w:sz w:val="22"/>
                <w:szCs w:val="22"/>
                <w:vertAlign w:val="superscript"/>
              </w:rPr>
            </w:pPr>
            <w:r>
              <w:rPr>
                <w:color w:val="000000"/>
                <w:sz w:val="22"/>
                <w:szCs w:val="22"/>
                <w:vertAlign w:val="superscript"/>
              </w:rPr>
              <w:t>78623,0</w:t>
            </w:r>
          </w:p>
        </w:tc>
        <w:tc>
          <w:tcPr>
            <w:tcW w:w="851" w:type="dxa"/>
            <w:tcBorders>
              <w:top w:val="single" w:sz="6" w:space="0" w:color="auto"/>
              <w:left w:val="nil"/>
              <w:bottom w:val="single" w:sz="4" w:space="0" w:color="auto"/>
              <w:right w:val="single" w:sz="4" w:space="0" w:color="auto"/>
            </w:tcBorders>
            <w:shd w:val="clear" w:color="auto" w:fill="8DB3E2" w:themeFill="text2" w:themeFillTint="66"/>
            <w:noWrap/>
            <w:hideMark/>
          </w:tcPr>
          <w:p w:rsidR="00E92D9D" w:rsidRPr="00F9297B" w:rsidRDefault="00150576" w:rsidP="00E92D9D">
            <w:pPr>
              <w:jc w:val="center"/>
              <w:rPr>
                <w:color w:val="000000"/>
                <w:sz w:val="22"/>
                <w:szCs w:val="22"/>
                <w:vertAlign w:val="superscript"/>
              </w:rPr>
            </w:pPr>
            <w:r>
              <w:rPr>
                <w:color w:val="000000"/>
                <w:sz w:val="22"/>
                <w:szCs w:val="22"/>
                <w:vertAlign w:val="superscript"/>
              </w:rPr>
              <w:t>0</w:t>
            </w:r>
          </w:p>
        </w:tc>
        <w:tc>
          <w:tcPr>
            <w:tcW w:w="618" w:type="dxa"/>
            <w:tcBorders>
              <w:top w:val="single" w:sz="6" w:space="0" w:color="auto"/>
              <w:left w:val="nil"/>
              <w:bottom w:val="single" w:sz="4" w:space="0" w:color="auto"/>
              <w:right w:val="single" w:sz="4" w:space="0" w:color="auto"/>
            </w:tcBorders>
            <w:shd w:val="clear" w:color="auto" w:fill="8DB3E2" w:themeFill="text2" w:themeFillTint="66"/>
            <w:noWrap/>
            <w:hideMark/>
          </w:tcPr>
          <w:p w:rsidR="00E92D9D" w:rsidRPr="00F9297B" w:rsidRDefault="00E92D9D" w:rsidP="00E92D9D">
            <w:pPr>
              <w:jc w:val="center"/>
              <w:rPr>
                <w:color w:val="000000"/>
                <w:sz w:val="22"/>
                <w:szCs w:val="22"/>
                <w:vertAlign w:val="superscript"/>
              </w:rPr>
            </w:pPr>
            <w:r w:rsidRPr="00F9297B">
              <w:rPr>
                <w:color w:val="000000"/>
                <w:sz w:val="22"/>
                <w:szCs w:val="22"/>
                <w:vertAlign w:val="superscript"/>
              </w:rPr>
              <w:t>0,0</w:t>
            </w:r>
          </w:p>
        </w:tc>
        <w:tc>
          <w:tcPr>
            <w:tcW w:w="605" w:type="dxa"/>
            <w:tcBorders>
              <w:top w:val="single" w:sz="6" w:space="0" w:color="auto"/>
              <w:left w:val="nil"/>
              <w:bottom w:val="single" w:sz="4" w:space="0" w:color="auto"/>
              <w:right w:val="single" w:sz="4" w:space="0" w:color="auto"/>
            </w:tcBorders>
            <w:shd w:val="clear" w:color="auto" w:fill="8DB3E2" w:themeFill="text2" w:themeFillTint="66"/>
            <w:noWrap/>
            <w:hideMark/>
          </w:tcPr>
          <w:p w:rsidR="00E92D9D" w:rsidRPr="00F9297B" w:rsidRDefault="00E92D9D" w:rsidP="00E92D9D">
            <w:pPr>
              <w:jc w:val="center"/>
              <w:rPr>
                <w:color w:val="000000"/>
                <w:sz w:val="22"/>
                <w:szCs w:val="22"/>
                <w:vertAlign w:val="superscript"/>
              </w:rPr>
            </w:pPr>
            <w:r w:rsidRPr="00F9297B">
              <w:rPr>
                <w:color w:val="000000"/>
                <w:sz w:val="22"/>
                <w:szCs w:val="22"/>
                <w:vertAlign w:val="superscript"/>
              </w:rPr>
              <w:t>0,0</w:t>
            </w:r>
          </w:p>
        </w:tc>
        <w:tc>
          <w:tcPr>
            <w:tcW w:w="801" w:type="dxa"/>
            <w:tcBorders>
              <w:top w:val="single" w:sz="6" w:space="0" w:color="auto"/>
              <w:left w:val="nil"/>
              <w:bottom w:val="single" w:sz="4" w:space="0" w:color="auto"/>
              <w:right w:val="single" w:sz="4" w:space="0" w:color="auto"/>
            </w:tcBorders>
            <w:shd w:val="clear" w:color="auto" w:fill="8DB3E2" w:themeFill="text2" w:themeFillTint="66"/>
            <w:noWrap/>
            <w:hideMark/>
          </w:tcPr>
          <w:p w:rsidR="00E92D9D" w:rsidRPr="00F9297B" w:rsidRDefault="00150576" w:rsidP="00E92D9D">
            <w:pPr>
              <w:jc w:val="center"/>
              <w:rPr>
                <w:color w:val="000000"/>
                <w:sz w:val="22"/>
                <w:szCs w:val="22"/>
                <w:vertAlign w:val="superscript"/>
              </w:rPr>
            </w:pPr>
            <w:r>
              <w:rPr>
                <w:color w:val="000000"/>
                <w:sz w:val="22"/>
                <w:szCs w:val="22"/>
                <w:vertAlign w:val="superscript"/>
              </w:rPr>
              <w:t>133,3</w:t>
            </w:r>
          </w:p>
        </w:tc>
        <w:tc>
          <w:tcPr>
            <w:tcW w:w="801" w:type="dxa"/>
            <w:tcBorders>
              <w:top w:val="single" w:sz="6" w:space="0" w:color="auto"/>
              <w:left w:val="nil"/>
              <w:bottom w:val="single" w:sz="4" w:space="0" w:color="auto"/>
              <w:right w:val="single" w:sz="4" w:space="0" w:color="auto"/>
            </w:tcBorders>
            <w:shd w:val="clear" w:color="auto" w:fill="8DB3E2" w:themeFill="text2" w:themeFillTint="66"/>
            <w:noWrap/>
            <w:hideMark/>
          </w:tcPr>
          <w:p w:rsidR="00E92D9D" w:rsidRPr="00F9297B" w:rsidRDefault="00150576" w:rsidP="00E92D9D">
            <w:pPr>
              <w:jc w:val="center"/>
              <w:rPr>
                <w:color w:val="000000"/>
                <w:sz w:val="22"/>
                <w:szCs w:val="22"/>
                <w:vertAlign w:val="superscript"/>
              </w:rPr>
            </w:pPr>
            <w:r>
              <w:rPr>
                <w:color w:val="000000"/>
                <w:sz w:val="22"/>
                <w:szCs w:val="22"/>
                <w:vertAlign w:val="superscript"/>
              </w:rPr>
              <w:t>0</w:t>
            </w:r>
          </w:p>
        </w:tc>
        <w:tc>
          <w:tcPr>
            <w:tcW w:w="801" w:type="dxa"/>
            <w:tcBorders>
              <w:top w:val="single" w:sz="6" w:space="0" w:color="auto"/>
              <w:left w:val="nil"/>
              <w:bottom w:val="single" w:sz="4" w:space="0" w:color="auto"/>
              <w:right w:val="single" w:sz="4" w:space="0" w:color="auto"/>
            </w:tcBorders>
            <w:shd w:val="clear" w:color="auto" w:fill="8DB3E2" w:themeFill="text2" w:themeFillTint="66"/>
            <w:noWrap/>
            <w:hideMark/>
          </w:tcPr>
          <w:p w:rsidR="00E92D9D" w:rsidRPr="00F9297B" w:rsidRDefault="00150576" w:rsidP="00E92D9D">
            <w:pPr>
              <w:jc w:val="center"/>
              <w:rPr>
                <w:color w:val="000000"/>
                <w:sz w:val="22"/>
                <w:szCs w:val="22"/>
                <w:vertAlign w:val="superscript"/>
              </w:rPr>
            </w:pPr>
            <w:r>
              <w:rPr>
                <w:color w:val="000000"/>
                <w:sz w:val="22"/>
                <w:szCs w:val="22"/>
                <w:vertAlign w:val="superscript"/>
              </w:rPr>
              <w:t>2161,7</w:t>
            </w:r>
          </w:p>
        </w:tc>
        <w:tc>
          <w:tcPr>
            <w:tcW w:w="711" w:type="dxa"/>
            <w:tcBorders>
              <w:top w:val="single" w:sz="6" w:space="0" w:color="auto"/>
              <w:left w:val="nil"/>
              <w:bottom w:val="single" w:sz="4" w:space="0" w:color="auto"/>
              <w:right w:val="single" w:sz="4" w:space="0" w:color="auto"/>
            </w:tcBorders>
            <w:shd w:val="clear" w:color="auto" w:fill="8DB3E2" w:themeFill="text2" w:themeFillTint="66"/>
            <w:noWrap/>
            <w:hideMark/>
          </w:tcPr>
          <w:p w:rsidR="00E92D9D" w:rsidRPr="00F9297B" w:rsidRDefault="00150576" w:rsidP="00E92D9D">
            <w:pPr>
              <w:jc w:val="center"/>
              <w:rPr>
                <w:color w:val="000000"/>
                <w:sz w:val="22"/>
                <w:szCs w:val="22"/>
                <w:vertAlign w:val="superscript"/>
              </w:rPr>
            </w:pPr>
            <w:r>
              <w:rPr>
                <w:color w:val="000000"/>
                <w:sz w:val="22"/>
                <w:szCs w:val="22"/>
                <w:vertAlign w:val="superscript"/>
              </w:rPr>
              <w:t>999,8</w:t>
            </w:r>
          </w:p>
        </w:tc>
        <w:tc>
          <w:tcPr>
            <w:tcW w:w="2046" w:type="dxa"/>
            <w:tcBorders>
              <w:top w:val="single" w:sz="6" w:space="0" w:color="auto"/>
              <w:left w:val="nil"/>
              <w:bottom w:val="single" w:sz="4" w:space="0" w:color="auto"/>
              <w:right w:val="single" w:sz="4" w:space="0" w:color="auto"/>
            </w:tcBorders>
            <w:shd w:val="clear" w:color="auto" w:fill="8DB3E2" w:themeFill="text2" w:themeFillTint="66"/>
            <w:noWrap/>
            <w:hideMark/>
          </w:tcPr>
          <w:p w:rsidR="00E92D9D" w:rsidRPr="00F9297B" w:rsidRDefault="00E92D9D" w:rsidP="00E92D9D">
            <w:pPr>
              <w:rPr>
                <w:color w:val="000000"/>
                <w:sz w:val="22"/>
                <w:szCs w:val="22"/>
                <w:vertAlign w:val="superscript"/>
              </w:rPr>
            </w:pPr>
            <w:r w:rsidRPr="00F9297B">
              <w:rPr>
                <w:color w:val="000000"/>
                <w:sz w:val="22"/>
                <w:szCs w:val="22"/>
                <w:vertAlign w:val="superscript"/>
              </w:rPr>
              <w:t> </w:t>
            </w:r>
          </w:p>
        </w:tc>
      </w:tr>
    </w:tbl>
    <w:p w:rsidR="00825DF0" w:rsidRDefault="00825DF0" w:rsidP="004D5558">
      <w:pPr>
        <w:autoSpaceDE w:val="0"/>
        <w:autoSpaceDN w:val="0"/>
        <w:adjustRightInd w:val="0"/>
        <w:outlineLvl w:val="1"/>
        <w:rPr>
          <w:b/>
          <w:bCs/>
          <w:i/>
          <w:sz w:val="28"/>
          <w:szCs w:val="28"/>
          <w:highlight w:val="yellow"/>
          <w:vertAlign w:val="superscript"/>
        </w:rPr>
      </w:pPr>
    </w:p>
    <w:p w:rsidR="00825DF0" w:rsidRDefault="00825DF0" w:rsidP="00391073">
      <w:pPr>
        <w:autoSpaceDE w:val="0"/>
        <w:autoSpaceDN w:val="0"/>
        <w:adjustRightInd w:val="0"/>
        <w:jc w:val="center"/>
        <w:outlineLvl w:val="1"/>
        <w:rPr>
          <w:b/>
          <w:bCs/>
          <w:i/>
          <w:sz w:val="28"/>
          <w:szCs w:val="28"/>
          <w:highlight w:val="yellow"/>
          <w:vertAlign w:val="superscript"/>
        </w:rPr>
      </w:pPr>
    </w:p>
    <w:p w:rsidR="007903CB" w:rsidRDefault="007903CB" w:rsidP="00391073">
      <w:pPr>
        <w:autoSpaceDE w:val="0"/>
        <w:autoSpaceDN w:val="0"/>
        <w:adjustRightInd w:val="0"/>
        <w:jc w:val="center"/>
        <w:outlineLvl w:val="1"/>
        <w:rPr>
          <w:b/>
          <w:bCs/>
          <w:i/>
          <w:sz w:val="28"/>
          <w:szCs w:val="28"/>
          <w:highlight w:val="yellow"/>
          <w:vertAlign w:val="superscript"/>
        </w:rPr>
      </w:pPr>
    </w:p>
    <w:p w:rsidR="0078230D" w:rsidRPr="00BA132F" w:rsidRDefault="0078230D" w:rsidP="00391073">
      <w:pPr>
        <w:autoSpaceDE w:val="0"/>
        <w:autoSpaceDN w:val="0"/>
        <w:adjustRightInd w:val="0"/>
        <w:jc w:val="center"/>
        <w:outlineLvl w:val="1"/>
        <w:rPr>
          <w:b/>
          <w:bCs/>
          <w:i/>
          <w:sz w:val="28"/>
          <w:szCs w:val="28"/>
          <w:vertAlign w:val="superscript"/>
        </w:rPr>
      </w:pPr>
      <w:r w:rsidRPr="00BA132F">
        <w:rPr>
          <w:b/>
          <w:bCs/>
          <w:i/>
          <w:sz w:val="28"/>
          <w:szCs w:val="28"/>
          <w:vertAlign w:val="superscript"/>
        </w:rPr>
        <w:t>Управление муниципальными финансами МО "Ленский муниципальный район"</w:t>
      </w:r>
    </w:p>
    <w:p w:rsidR="0078230D" w:rsidRPr="00FD5B67" w:rsidRDefault="0078230D" w:rsidP="00391073">
      <w:pPr>
        <w:autoSpaceDE w:val="0"/>
        <w:autoSpaceDN w:val="0"/>
        <w:adjustRightInd w:val="0"/>
        <w:jc w:val="center"/>
        <w:outlineLvl w:val="1"/>
        <w:rPr>
          <w:b/>
          <w:bCs/>
          <w:i/>
          <w:sz w:val="28"/>
          <w:szCs w:val="28"/>
          <w:vertAlign w:val="superscript"/>
        </w:rPr>
      </w:pPr>
      <w:r w:rsidRPr="00BA132F">
        <w:rPr>
          <w:b/>
          <w:bCs/>
          <w:i/>
          <w:sz w:val="28"/>
          <w:szCs w:val="28"/>
          <w:vertAlign w:val="superscript"/>
        </w:rPr>
        <w:t>и муниципальным долгом МО "Ленский муниципальный район"</w:t>
      </w:r>
      <w:r w:rsidRPr="00B757E4">
        <w:rPr>
          <w:b/>
          <w:bCs/>
          <w:i/>
          <w:sz w:val="28"/>
          <w:szCs w:val="28"/>
          <w:vertAlign w:val="superscript"/>
        </w:rPr>
        <w:t xml:space="preserve"> </w:t>
      </w:r>
    </w:p>
    <w:p w:rsidR="0078230D" w:rsidRPr="00FD5B67" w:rsidRDefault="0078230D" w:rsidP="00391073">
      <w:pPr>
        <w:autoSpaceDE w:val="0"/>
        <w:autoSpaceDN w:val="0"/>
        <w:adjustRightInd w:val="0"/>
        <w:jc w:val="center"/>
        <w:outlineLvl w:val="1"/>
        <w:rPr>
          <w:color w:val="FF0000"/>
          <w:sz w:val="28"/>
          <w:szCs w:val="28"/>
          <w:vertAlign w:val="superscript"/>
        </w:rPr>
      </w:pPr>
    </w:p>
    <w:tbl>
      <w:tblPr>
        <w:tblW w:w="15753" w:type="dxa"/>
        <w:tblInd w:w="-214" w:type="dxa"/>
        <w:tblLayout w:type="fixed"/>
        <w:tblCellMar>
          <w:left w:w="70" w:type="dxa"/>
          <w:right w:w="70" w:type="dxa"/>
        </w:tblCellMar>
        <w:tblLook w:val="0000" w:firstRow="0" w:lastRow="0" w:firstColumn="0" w:lastColumn="0" w:noHBand="0" w:noVBand="0"/>
      </w:tblPr>
      <w:tblGrid>
        <w:gridCol w:w="1844"/>
        <w:gridCol w:w="1275"/>
        <w:gridCol w:w="851"/>
        <w:gridCol w:w="709"/>
        <w:gridCol w:w="992"/>
        <w:gridCol w:w="992"/>
        <w:gridCol w:w="992"/>
        <w:gridCol w:w="990"/>
        <w:gridCol w:w="995"/>
        <w:gridCol w:w="655"/>
        <w:gridCol w:w="54"/>
        <w:gridCol w:w="858"/>
        <w:gridCol w:w="18"/>
        <w:gridCol w:w="790"/>
        <w:gridCol w:w="18"/>
        <w:gridCol w:w="725"/>
        <w:gridCol w:w="18"/>
        <w:gridCol w:w="691"/>
        <w:gridCol w:w="2268"/>
        <w:gridCol w:w="18"/>
      </w:tblGrid>
      <w:tr w:rsidR="0062148A" w:rsidRPr="003346BA" w:rsidTr="00673407">
        <w:trPr>
          <w:cantSplit/>
          <w:trHeight w:val="289"/>
          <w:tblHeader/>
        </w:trPr>
        <w:tc>
          <w:tcPr>
            <w:tcW w:w="1844" w:type="dxa"/>
            <w:vMerge w:val="restart"/>
            <w:tcBorders>
              <w:top w:val="single" w:sz="6" w:space="0" w:color="auto"/>
              <w:left w:val="single" w:sz="6" w:space="0" w:color="auto"/>
              <w:bottom w:val="nil"/>
              <w:right w:val="single" w:sz="6" w:space="0" w:color="auto"/>
            </w:tcBorders>
          </w:tcPr>
          <w:p w:rsidR="0062148A" w:rsidRPr="003346BA" w:rsidRDefault="0062148A"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Н</w:t>
            </w:r>
            <w:r w:rsidRPr="003346BA">
              <w:rPr>
                <w:rFonts w:ascii="Times New Roman" w:hAnsi="Times New Roman" w:cs="Times New Roman"/>
                <w:sz w:val="18"/>
                <w:szCs w:val="18"/>
                <w:vertAlign w:val="superscript"/>
              </w:rPr>
              <w:t>аименование</w:t>
            </w:r>
            <w:r w:rsidRPr="003346BA">
              <w:rPr>
                <w:rFonts w:ascii="Times New Roman" w:hAnsi="Times New Roman" w:cs="Times New Roman"/>
                <w:sz w:val="18"/>
                <w:szCs w:val="18"/>
                <w:vertAlign w:val="superscript"/>
              </w:rPr>
              <w:br/>
              <w:t>мероприяти</w:t>
            </w:r>
            <w:r w:rsidR="00AA03D2">
              <w:rPr>
                <w:rFonts w:ascii="Times New Roman" w:hAnsi="Times New Roman" w:cs="Times New Roman"/>
                <w:sz w:val="18"/>
                <w:szCs w:val="18"/>
                <w:vertAlign w:val="superscript"/>
              </w:rPr>
              <w:t>й</w:t>
            </w:r>
          </w:p>
        </w:tc>
        <w:tc>
          <w:tcPr>
            <w:tcW w:w="1275" w:type="dxa"/>
            <w:vMerge w:val="restart"/>
            <w:tcBorders>
              <w:top w:val="single" w:sz="6" w:space="0" w:color="auto"/>
              <w:left w:val="single" w:sz="6" w:space="0" w:color="auto"/>
              <w:bottom w:val="nil"/>
              <w:right w:val="single" w:sz="6" w:space="0" w:color="auto"/>
            </w:tcBorders>
          </w:tcPr>
          <w:p w:rsidR="0062148A" w:rsidRPr="003346BA" w:rsidRDefault="0062148A"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исполнитель</w:t>
            </w:r>
          </w:p>
        </w:tc>
        <w:tc>
          <w:tcPr>
            <w:tcW w:w="10348" w:type="dxa"/>
            <w:gridSpan w:val="16"/>
            <w:tcBorders>
              <w:top w:val="single" w:sz="6" w:space="0" w:color="auto"/>
              <w:left w:val="single" w:sz="6" w:space="0" w:color="auto"/>
              <w:bottom w:val="single" w:sz="4" w:space="0" w:color="auto"/>
              <w:right w:val="single" w:sz="6" w:space="0" w:color="auto"/>
            </w:tcBorders>
          </w:tcPr>
          <w:p w:rsidR="0062148A" w:rsidRPr="003346BA" w:rsidRDefault="0062148A" w:rsidP="00391073">
            <w:pPr>
              <w:pStyle w:val="ConsPlusCell"/>
              <w:jc w:val="center"/>
              <w:rPr>
                <w:rFonts w:ascii="Times New Roman" w:hAnsi="Times New Roman" w:cs="Times New Roman"/>
                <w:sz w:val="18"/>
                <w:szCs w:val="18"/>
                <w:vertAlign w:val="superscript"/>
              </w:rPr>
            </w:pPr>
          </w:p>
          <w:p w:rsidR="0062148A" w:rsidRPr="003346BA" w:rsidRDefault="0062148A"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Объемы финансирования,</w:t>
            </w:r>
            <w:r>
              <w:rPr>
                <w:rFonts w:ascii="Times New Roman" w:hAnsi="Times New Roman" w:cs="Times New Roman"/>
                <w:sz w:val="18"/>
                <w:szCs w:val="18"/>
                <w:vertAlign w:val="superscript"/>
              </w:rPr>
              <w:t xml:space="preserve"> </w:t>
            </w:r>
            <w:r w:rsidRPr="003346BA">
              <w:rPr>
                <w:rFonts w:ascii="Times New Roman" w:hAnsi="Times New Roman" w:cs="Times New Roman"/>
                <w:sz w:val="18"/>
                <w:szCs w:val="18"/>
                <w:vertAlign w:val="superscript"/>
              </w:rPr>
              <w:t>тыс. руб.</w:t>
            </w:r>
          </w:p>
        </w:tc>
        <w:tc>
          <w:tcPr>
            <w:tcW w:w="2286" w:type="dxa"/>
            <w:gridSpan w:val="2"/>
            <w:tcBorders>
              <w:top w:val="single" w:sz="6" w:space="0" w:color="auto"/>
              <w:left w:val="single" w:sz="6" w:space="0" w:color="auto"/>
              <w:bottom w:val="nil"/>
              <w:right w:val="single" w:sz="6" w:space="0" w:color="auto"/>
            </w:tcBorders>
          </w:tcPr>
          <w:p w:rsidR="0062148A" w:rsidRPr="003346BA" w:rsidRDefault="0062148A" w:rsidP="00660571">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 xml:space="preserve">Фактический результат  </w:t>
            </w:r>
            <w:r>
              <w:rPr>
                <w:rFonts w:ascii="Times New Roman" w:hAnsi="Times New Roman" w:cs="Times New Roman"/>
                <w:sz w:val="18"/>
                <w:szCs w:val="18"/>
                <w:vertAlign w:val="superscript"/>
              </w:rPr>
              <w:br/>
              <w:t xml:space="preserve">выполнения мероприятия </w:t>
            </w:r>
            <w:r>
              <w:rPr>
                <w:rFonts w:ascii="Times New Roman" w:hAnsi="Times New Roman" w:cs="Times New Roman"/>
                <w:sz w:val="18"/>
                <w:szCs w:val="18"/>
                <w:vertAlign w:val="superscript"/>
              </w:rPr>
              <w:br/>
              <w:t xml:space="preserve">с указанием причин   </w:t>
            </w:r>
            <w:r w:rsidRPr="003346BA">
              <w:rPr>
                <w:rFonts w:ascii="Times New Roman" w:hAnsi="Times New Roman" w:cs="Times New Roman"/>
                <w:sz w:val="18"/>
                <w:szCs w:val="18"/>
                <w:vertAlign w:val="superscript"/>
              </w:rPr>
              <w:t>невыполнения</w:t>
            </w:r>
          </w:p>
        </w:tc>
      </w:tr>
      <w:tr w:rsidR="0078230D" w:rsidRPr="003346BA" w:rsidTr="00673407">
        <w:trPr>
          <w:cantSplit/>
          <w:trHeight w:val="302"/>
          <w:tblHeader/>
        </w:trPr>
        <w:tc>
          <w:tcPr>
            <w:tcW w:w="1844" w:type="dxa"/>
            <w:vMerge/>
            <w:tcBorders>
              <w:top w:val="nil"/>
              <w:left w:val="single" w:sz="6" w:space="0" w:color="auto"/>
              <w:bottom w:val="nil"/>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p>
        </w:tc>
        <w:tc>
          <w:tcPr>
            <w:tcW w:w="1275" w:type="dxa"/>
            <w:vMerge/>
            <w:tcBorders>
              <w:top w:val="nil"/>
              <w:left w:val="single" w:sz="6" w:space="0" w:color="auto"/>
              <w:bottom w:val="nil"/>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p>
        </w:tc>
        <w:tc>
          <w:tcPr>
            <w:tcW w:w="1560" w:type="dxa"/>
            <w:gridSpan w:val="2"/>
            <w:tcBorders>
              <w:top w:val="single" w:sz="4" w:space="0" w:color="auto"/>
              <w:left w:val="single" w:sz="6" w:space="0" w:color="auto"/>
              <w:bottom w:val="single" w:sz="6" w:space="0" w:color="auto"/>
              <w:right w:val="single" w:sz="6" w:space="0" w:color="auto"/>
            </w:tcBorders>
          </w:tcPr>
          <w:p w:rsidR="0078230D" w:rsidRPr="003346BA" w:rsidRDefault="0062148A" w:rsidP="00391073">
            <w:pPr>
              <w:pStyle w:val="ConsPlusCel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Всего</w:t>
            </w:r>
          </w:p>
        </w:tc>
        <w:tc>
          <w:tcPr>
            <w:tcW w:w="1984" w:type="dxa"/>
            <w:gridSpan w:val="2"/>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федеральный</w:t>
            </w:r>
            <w:r w:rsidRPr="003346BA">
              <w:rPr>
                <w:rFonts w:ascii="Times New Roman" w:hAnsi="Times New Roman" w:cs="Times New Roman"/>
                <w:sz w:val="18"/>
                <w:szCs w:val="18"/>
                <w:vertAlign w:val="superscript"/>
              </w:rPr>
              <w:br/>
              <w:t>бюджет</w:t>
            </w:r>
          </w:p>
        </w:tc>
        <w:tc>
          <w:tcPr>
            <w:tcW w:w="1982" w:type="dxa"/>
            <w:gridSpan w:val="2"/>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бюджет МО «Ленский муниципальный район»</w:t>
            </w:r>
          </w:p>
        </w:tc>
        <w:tc>
          <w:tcPr>
            <w:tcW w:w="1650" w:type="dxa"/>
            <w:gridSpan w:val="2"/>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Бюджеты поселений</w:t>
            </w:r>
          </w:p>
        </w:tc>
        <w:tc>
          <w:tcPr>
            <w:tcW w:w="1738" w:type="dxa"/>
            <w:gridSpan w:val="5"/>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областной  </w:t>
            </w:r>
            <w:r w:rsidRPr="003346BA">
              <w:rPr>
                <w:rFonts w:ascii="Times New Roman" w:hAnsi="Times New Roman" w:cs="Times New Roman"/>
                <w:sz w:val="18"/>
                <w:szCs w:val="18"/>
                <w:vertAlign w:val="superscript"/>
              </w:rPr>
              <w:br/>
              <w:t>бюджет</w:t>
            </w:r>
          </w:p>
        </w:tc>
        <w:tc>
          <w:tcPr>
            <w:tcW w:w="1434" w:type="dxa"/>
            <w:gridSpan w:val="3"/>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внебюджетные</w:t>
            </w:r>
            <w:r w:rsidRPr="003346BA">
              <w:rPr>
                <w:rFonts w:ascii="Times New Roman" w:hAnsi="Times New Roman" w:cs="Times New Roman"/>
                <w:sz w:val="18"/>
                <w:szCs w:val="18"/>
                <w:vertAlign w:val="superscript"/>
              </w:rPr>
              <w:br/>
              <w:t>источники</w:t>
            </w:r>
          </w:p>
        </w:tc>
        <w:tc>
          <w:tcPr>
            <w:tcW w:w="2286" w:type="dxa"/>
            <w:gridSpan w:val="2"/>
            <w:vMerge w:val="restart"/>
            <w:tcBorders>
              <w:top w:val="nil"/>
              <w:left w:val="single" w:sz="6" w:space="0" w:color="auto"/>
              <w:bottom w:val="nil"/>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p>
        </w:tc>
      </w:tr>
      <w:tr w:rsidR="00B24E8A" w:rsidRPr="003346BA" w:rsidTr="00673407">
        <w:trPr>
          <w:cantSplit/>
          <w:trHeight w:val="102"/>
          <w:tblHeader/>
        </w:trPr>
        <w:tc>
          <w:tcPr>
            <w:tcW w:w="1844" w:type="dxa"/>
            <w:vMerge/>
            <w:tcBorders>
              <w:top w:val="nil"/>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p>
        </w:tc>
        <w:tc>
          <w:tcPr>
            <w:tcW w:w="1275" w:type="dxa"/>
            <w:vMerge/>
            <w:tcBorders>
              <w:top w:val="nil"/>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p>
        </w:tc>
        <w:tc>
          <w:tcPr>
            <w:tcW w:w="851" w:type="dxa"/>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709" w:type="dxa"/>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992" w:type="dxa"/>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992" w:type="dxa"/>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992" w:type="dxa"/>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990" w:type="dxa"/>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995" w:type="dxa"/>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655" w:type="dxa"/>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930" w:type="dxa"/>
            <w:gridSpan w:val="3"/>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808" w:type="dxa"/>
            <w:gridSpan w:val="2"/>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743" w:type="dxa"/>
            <w:gridSpan w:val="2"/>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691" w:type="dxa"/>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2286" w:type="dxa"/>
            <w:gridSpan w:val="2"/>
            <w:vMerge/>
            <w:tcBorders>
              <w:top w:val="nil"/>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p>
        </w:tc>
      </w:tr>
      <w:tr w:rsidR="00B24E8A" w:rsidRPr="003346BA" w:rsidTr="00673407">
        <w:trPr>
          <w:cantSplit/>
          <w:trHeight w:val="202"/>
          <w:tblHeader/>
        </w:trPr>
        <w:tc>
          <w:tcPr>
            <w:tcW w:w="1844" w:type="dxa"/>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w:t>
            </w:r>
          </w:p>
        </w:tc>
        <w:tc>
          <w:tcPr>
            <w:tcW w:w="1275" w:type="dxa"/>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2</w:t>
            </w:r>
          </w:p>
        </w:tc>
        <w:tc>
          <w:tcPr>
            <w:tcW w:w="851" w:type="dxa"/>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3</w:t>
            </w:r>
          </w:p>
        </w:tc>
        <w:tc>
          <w:tcPr>
            <w:tcW w:w="709" w:type="dxa"/>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4</w:t>
            </w:r>
          </w:p>
        </w:tc>
        <w:tc>
          <w:tcPr>
            <w:tcW w:w="992" w:type="dxa"/>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5</w:t>
            </w:r>
          </w:p>
        </w:tc>
        <w:tc>
          <w:tcPr>
            <w:tcW w:w="992" w:type="dxa"/>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6</w:t>
            </w:r>
          </w:p>
        </w:tc>
        <w:tc>
          <w:tcPr>
            <w:tcW w:w="992" w:type="dxa"/>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7</w:t>
            </w:r>
          </w:p>
        </w:tc>
        <w:tc>
          <w:tcPr>
            <w:tcW w:w="990" w:type="dxa"/>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8</w:t>
            </w:r>
          </w:p>
        </w:tc>
        <w:tc>
          <w:tcPr>
            <w:tcW w:w="995" w:type="dxa"/>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9</w:t>
            </w:r>
          </w:p>
        </w:tc>
        <w:tc>
          <w:tcPr>
            <w:tcW w:w="655" w:type="dxa"/>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10</w:t>
            </w:r>
          </w:p>
        </w:tc>
        <w:tc>
          <w:tcPr>
            <w:tcW w:w="930" w:type="dxa"/>
            <w:gridSpan w:val="3"/>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11</w:t>
            </w:r>
          </w:p>
        </w:tc>
        <w:tc>
          <w:tcPr>
            <w:tcW w:w="808" w:type="dxa"/>
            <w:gridSpan w:val="2"/>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12</w:t>
            </w:r>
          </w:p>
        </w:tc>
        <w:tc>
          <w:tcPr>
            <w:tcW w:w="743" w:type="dxa"/>
            <w:gridSpan w:val="2"/>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13</w:t>
            </w:r>
          </w:p>
        </w:tc>
        <w:tc>
          <w:tcPr>
            <w:tcW w:w="691" w:type="dxa"/>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14</w:t>
            </w:r>
          </w:p>
        </w:tc>
        <w:tc>
          <w:tcPr>
            <w:tcW w:w="2286" w:type="dxa"/>
            <w:gridSpan w:val="2"/>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15</w:t>
            </w:r>
          </w:p>
        </w:tc>
      </w:tr>
      <w:tr w:rsidR="0078230D" w:rsidRPr="003346BA" w:rsidTr="00DE0800">
        <w:trPr>
          <w:cantSplit/>
          <w:trHeight w:val="202"/>
        </w:trPr>
        <w:tc>
          <w:tcPr>
            <w:tcW w:w="15753" w:type="dxa"/>
            <w:gridSpan w:val="20"/>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Подпрограмма №1"Организация и </w:t>
            </w:r>
            <w:r w:rsidR="004D5558" w:rsidRPr="003346BA">
              <w:rPr>
                <w:rFonts w:ascii="Times New Roman" w:hAnsi="Times New Roman" w:cs="Times New Roman"/>
                <w:sz w:val="18"/>
                <w:szCs w:val="18"/>
                <w:vertAlign w:val="superscript"/>
              </w:rPr>
              <w:t>обеспечение бюджетного процесса,</w:t>
            </w:r>
            <w:r w:rsidRPr="003346BA">
              <w:rPr>
                <w:rFonts w:ascii="Times New Roman" w:hAnsi="Times New Roman" w:cs="Times New Roman"/>
                <w:sz w:val="18"/>
                <w:szCs w:val="18"/>
                <w:vertAlign w:val="superscript"/>
              </w:rPr>
              <w:t xml:space="preserve"> и развитие информационных систем управления финансами в МО «Ленский муниципальный район»"</w:t>
            </w:r>
          </w:p>
        </w:tc>
      </w:tr>
      <w:tr w:rsidR="00B24E8A" w:rsidRPr="003346BA" w:rsidTr="00673407">
        <w:trPr>
          <w:gridAfter w:val="1"/>
          <w:wAfter w:w="18" w:type="dxa"/>
          <w:cantSplit/>
          <w:trHeight w:val="202"/>
        </w:trPr>
        <w:tc>
          <w:tcPr>
            <w:tcW w:w="1844" w:type="dxa"/>
            <w:tcBorders>
              <w:top w:val="single" w:sz="6" w:space="0" w:color="auto"/>
              <w:left w:val="single" w:sz="6" w:space="0" w:color="auto"/>
              <w:bottom w:val="single" w:sz="6" w:space="0" w:color="auto"/>
              <w:right w:val="single" w:sz="6" w:space="0" w:color="auto"/>
            </w:tcBorders>
          </w:tcPr>
          <w:p w:rsidR="0078230D" w:rsidRPr="003346BA" w:rsidRDefault="0078230D" w:rsidP="00D46711">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1.1 Нормативное правовое регулирование в сфере бюджетного законодательства</w:t>
            </w:r>
          </w:p>
        </w:tc>
        <w:tc>
          <w:tcPr>
            <w:tcW w:w="1275" w:type="dxa"/>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Финансовый отдел Администрации МО «Ленский муниципальный район» (далее- Финансовый отдел</w:t>
            </w:r>
          </w:p>
        </w:tc>
        <w:tc>
          <w:tcPr>
            <w:tcW w:w="851" w:type="dxa"/>
            <w:tcBorders>
              <w:top w:val="single" w:sz="6" w:space="0" w:color="auto"/>
              <w:left w:val="single" w:sz="6" w:space="0" w:color="auto"/>
              <w:bottom w:val="single" w:sz="6" w:space="0" w:color="auto"/>
              <w:right w:val="single" w:sz="6" w:space="0" w:color="auto"/>
            </w:tcBorders>
          </w:tcPr>
          <w:p w:rsidR="0078230D" w:rsidRPr="003346BA" w:rsidRDefault="00F47417"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78230D" w:rsidRPr="003346BA" w:rsidRDefault="00F47417"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78230D" w:rsidRPr="003346BA" w:rsidRDefault="00F47417"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78230D" w:rsidRPr="003346BA" w:rsidRDefault="00F47417"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78230D" w:rsidRPr="003346BA" w:rsidRDefault="00F47417"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0" w:type="dxa"/>
            <w:tcBorders>
              <w:top w:val="single" w:sz="6" w:space="0" w:color="auto"/>
              <w:left w:val="single" w:sz="6" w:space="0" w:color="auto"/>
              <w:bottom w:val="single" w:sz="6" w:space="0" w:color="auto"/>
              <w:right w:val="single" w:sz="6" w:space="0" w:color="auto"/>
            </w:tcBorders>
          </w:tcPr>
          <w:p w:rsidR="0078230D" w:rsidRPr="003346BA" w:rsidRDefault="00F47417"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5" w:type="dxa"/>
            <w:tcBorders>
              <w:top w:val="single" w:sz="6" w:space="0" w:color="auto"/>
              <w:left w:val="single" w:sz="6" w:space="0" w:color="auto"/>
              <w:bottom w:val="single" w:sz="6" w:space="0" w:color="auto"/>
              <w:right w:val="single" w:sz="6" w:space="0" w:color="auto"/>
            </w:tcBorders>
          </w:tcPr>
          <w:p w:rsidR="0078230D" w:rsidRPr="003346BA" w:rsidRDefault="00F47417"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gridSpan w:val="2"/>
            <w:tcBorders>
              <w:top w:val="single" w:sz="6" w:space="0" w:color="auto"/>
              <w:left w:val="single" w:sz="6" w:space="0" w:color="auto"/>
              <w:bottom w:val="single" w:sz="6" w:space="0" w:color="auto"/>
              <w:right w:val="single" w:sz="6" w:space="0" w:color="auto"/>
            </w:tcBorders>
          </w:tcPr>
          <w:p w:rsidR="0078230D" w:rsidRPr="003346BA" w:rsidRDefault="00F47417"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8" w:type="dxa"/>
            <w:tcBorders>
              <w:top w:val="single" w:sz="6" w:space="0" w:color="auto"/>
              <w:left w:val="single" w:sz="6" w:space="0" w:color="auto"/>
              <w:bottom w:val="single" w:sz="6" w:space="0" w:color="auto"/>
              <w:right w:val="single" w:sz="6" w:space="0" w:color="auto"/>
            </w:tcBorders>
          </w:tcPr>
          <w:p w:rsidR="0078230D" w:rsidRPr="003346BA" w:rsidRDefault="00F47417"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08" w:type="dxa"/>
            <w:gridSpan w:val="2"/>
            <w:tcBorders>
              <w:top w:val="single" w:sz="6" w:space="0" w:color="auto"/>
              <w:left w:val="single" w:sz="6" w:space="0" w:color="auto"/>
              <w:bottom w:val="single" w:sz="6" w:space="0" w:color="auto"/>
              <w:right w:val="single" w:sz="6" w:space="0" w:color="auto"/>
            </w:tcBorders>
          </w:tcPr>
          <w:p w:rsidR="0078230D" w:rsidRPr="003346BA" w:rsidRDefault="00F47417"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43" w:type="dxa"/>
            <w:gridSpan w:val="2"/>
            <w:tcBorders>
              <w:top w:val="single" w:sz="6" w:space="0" w:color="auto"/>
              <w:left w:val="single" w:sz="6" w:space="0" w:color="auto"/>
              <w:bottom w:val="single" w:sz="6" w:space="0" w:color="auto"/>
              <w:right w:val="single" w:sz="6" w:space="0" w:color="auto"/>
            </w:tcBorders>
          </w:tcPr>
          <w:p w:rsidR="0078230D" w:rsidRPr="003346BA" w:rsidRDefault="00F47417"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gridSpan w:val="2"/>
            <w:tcBorders>
              <w:top w:val="single" w:sz="6" w:space="0" w:color="auto"/>
              <w:left w:val="single" w:sz="6" w:space="0" w:color="auto"/>
              <w:bottom w:val="single" w:sz="6" w:space="0" w:color="auto"/>
              <w:right w:val="single" w:sz="6" w:space="0" w:color="auto"/>
            </w:tcBorders>
          </w:tcPr>
          <w:p w:rsidR="0078230D" w:rsidRPr="003346BA" w:rsidRDefault="00F47417"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2268" w:type="dxa"/>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Проведена ревизия бюджетного законодательства МО «Ленский муниципальный район», внесены изменения в утвержденные нормативные правовые акты</w:t>
            </w:r>
          </w:p>
        </w:tc>
      </w:tr>
      <w:tr w:rsidR="00B24E8A" w:rsidRPr="003346BA" w:rsidTr="00673407">
        <w:trPr>
          <w:gridAfter w:val="1"/>
          <w:wAfter w:w="18" w:type="dxa"/>
          <w:cantSplit/>
          <w:trHeight w:val="202"/>
        </w:trPr>
        <w:tc>
          <w:tcPr>
            <w:tcW w:w="1844" w:type="dxa"/>
            <w:tcBorders>
              <w:top w:val="single" w:sz="6" w:space="0" w:color="auto"/>
              <w:left w:val="single" w:sz="6" w:space="0" w:color="auto"/>
              <w:bottom w:val="single" w:sz="6" w:space="0" w:color="auto"/>
              <w:right w:val="single" w:sz="6" w:space="0" w:color="auto"/>
            </w:tcBorders>
          </w:tcPr>
          <w:p w:rsidR="0078230D" w:rsidRPr="003346BA" w:rsidRDefault="0078230D" w:rsidP="00D46711">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1.2 Организация процесса планирования бюджета МО «Ленский муниципальный район»</w:t>
            </w:r>
          </w:p>
        </w:tc>
        <w:tc>
          <w:tcPr>
            <w:tcW w:w="1275" w:type="dxa"/>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Финансовый отдел</w:t>
            </w:r>
          </w:p>
        </w:tc>
        <w:tc>
          <w:tcPr>
            <w:tcW w:w="851" w:type="dxa"/>
            <w:tcBorders>
              <w:top w:val="single" w:sz="6" w:space="0" w:color="auto"/>
              <w:left w:val="single" w:sz="6" w:space="0" w:color="auto"/>
              <w:bottom w:val="single" w:sz="6" w:space="0" w:color="auto"/>
              <w:right w:val="single" w:sz="6" w:space="0" w:color="auto"/>
            </w:tcBorders>
          </w:tcPr>
          <w:p w:rsidR="0078230D" w:rsidRPr="003346BA" w:rsidRDefault="00F47417"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78230D" w:rsidRPr="003346BA" w:rsidRDefault="00F47417"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78230D" w:rsidRPr="003346BA" w:rsidRDefault="00F47417"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78230D" w:rsidRPr="003346BA" w:rsidRDefault="00F47417"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78230D" w:rsidRPr="003346BA" w:rsidRDefault="00F47417"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0" w:type="dxa"/>
            <w:tcBorders>
              <w:top w:val="single" w:sz="6" w:space="0" w:color="auto"/>
              <w:left w:val="single" w:sz="6" w:space="0" w:color="auto"/>
              <w:bottom w:val="single" w:sz="6" w:space="0" w:color="auto"/>
              <w:right w:val="single" w:sz="6" w:space="0" w:color="auto"/>
            </w:tcBorders>
          </w:tcPr>
          <w:p w:rsidR="0078230D" w:rsidRPr="003346BA" w:rsidRDefault="00F47417"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5" w:type="dxa"/>
            <w:tcBorders>
              <w:top w:val="single" w:sz="6" w:space="0" w:color="auto"/>
              <w:left w:val="single" w:sz="6" w:space="0" w:color="auto"/>
              <w:bottom w:val="single" w:sz="6" w:space="0" w:color="auto"/>
              <w:right w:val="single" w:sz="6" w:space="0" w:color="auto"/>
            </w:tcBorders>
          </w:tcPr>
          <w:p w:rsidR="0078230D" w:rsidRPr="003346BA" w:rsidRDefault="00F47417"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gridSpan w:val="2"/>
            <w:tcBorders>
              <w:top w:val="single" w:sz="6" w:space="0" w:color="auto"/>
              <w:left w:val="single" w:sz="6" w:space="0" w:color="auto"/>
              <w:bottom w:val="single" w:sz="6" w:space="0" w:color="auto"/>
              <w:right w:val="single" w:sz="6" w:space="0" w:color="auto"/>
            </w:tcBorders>
          </w:tcPr>
          <w:p w:rsidR="0078230D" w:rsidRPr="003346BA" w:rsidRDefault="00F47417"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8" w:type="dxa"/>
            <w:tcBorders>
              <w:top w:val="single" w:sz="6" w:space="0" w:color="auto"/>
              <w:left w:val="single" w:sz="6" w:space="0" w:color="auto"/>
              <w:bottom w:val="single" w:sz="6" w:space="0" w:color="auto"/>
              <w:right w:val="single" w:sz="6" w:space="0" w:color="auto"/>
            </w:tcBorders>
          </w:tcPr>
          <w:p w:rsidR="0078230D" w:rsidRPr="003346BA" w:rsidRDefault="00F47417"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08" w:type="dxa"/>
            <w:gridSpan w:val="2"/>
            <w:tcBorders>
              <w:top w:val="single" w:sz="6" w:space="0" w:color="auto"/>
              <w:left w:val="single" w:sz="6" w:space="0" w:color="auto"/>
              <w:bottom w:val="single" w:sz="6" w:space="0" w:color="auto"/>
              <w:right w:val="single" w:sz="6" w:space="0" w:color="auto"/>
            </w:tcBorders>
          </w:tcPr>
          <w:p w:rsidR="0078230D" w:rsidRPr="003346BA" w:rsidRDefault="00F47417"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43" w:type="dxa"/>
            <w:gridSpan w:val="2"/>
            <w:tcBorders>
              <w:top w:val="single" w:sz="6" w:space="0" w:color="auto"/>
              <w:left w:val="single" w:sz="6" w:space="0" w:color="auto"/>
              <w:bottom w:val="single" w:sz="6" w:space="0" w:color="auto"/>
              <w:right w:val="single" w:sz="6" w:space="0" w:color="auto"/>
            </w:tcBorders>
          </w:tcPr>
          <w:p w:rsidR="0078230D" w:rsidRPr="003346BA" w:rsidRDefault="00F47417"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gridSpan w:val="2"/>
            <w:tcBorders>
              <w:top w:val="single" w:sz="6" w:space="0" w:color="auto"/>
              <w:left w:val="single" w:sz="6" w:space="0" w:color="auto"/>
              <w:bottom w:val="single" w:sz="6" w:space="0" w:color="auto"/>
              <w:right w:val="single" w:sz="6" w:space="0" w:color="auto"/>
            </w:tcBorders>
          </w:tcPr>
          <w:p w:rsidR="0078230D" w:rsidRPr="003346BA" w:rsidRDefault="00F47417"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2268" w:type="dxa"/>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Проект решения Собрания депутатов о бюджете</w:t>
            </w:r>
            <w:r w:rsidR="007D01A5" w:rsidRPr="003346BA">
              <w:rPr>
                <w:rFonts w:ascii="Times New Roman" w:hAnsi="Times New Roman" w:cs="Times New Roman"/>
                <w:sz w:val="18"/>
                <w:szCs w:val="18"/>
                <w:vertAlign w:val="superscript"/>
              </w:rPr>
              <w:t xml:space="preserve"> МО на 202</w:t>
            </w:r>
            <w:r w:rsidR="00676A4C">
              <w:rPr>
                <w:rFonts w:ascii="Times New Roman" w:hAnsi="Times New Roman" w:cs="Times New Roman"/>
                <w:sz w:val="18"/>
                <w:szCs w:val="18"/>
                <w:vertAlign w:val="superscript"/>
              </w:rPr>
              <w:t>4</w:t>
            </w:r>
            <w:r w:rsidR="007D01A5" w:rsidRPr="003346BA">
              <w:rPr>
                <w:rFonts w:ascii="Times New Roman" w:hAnsi="Times New Roman" w:cs="Times New Roman"/>
                <w:sz w:val="18"/>
                <w:szCs w:val="18"/>
                <w:vertAlign w:val="superscript"/>
              </w:rPr>
              <w:t xml:space="preserve"> </w:t>
            </w:r>
            <w:r w:rsidR="00D46711" w:rsidRPr="003346BA">
              <w:rPr>
                <w:rFonts w:ascii="Times New Roman" w:hAnsi="Times New Roman" w:cs="Times New Roman"/>
                <w:sz w:val="18"/>
                <w:szCs w:val="18"/>
                <w:vertAlign w:val="superscript"/>
              </w:rPr>
              <w:t xml:space="preserve">год </w:t>
            </w:r>
            <w:r w:rsidR="007D01A5" w:rsidRPr="003346BA">
              <w:rPr>
                <w:rFonts w:ascii="Times New Roman" w:hAnsi="Times New Roman" w:cs="Times New Roman"/>
                <w:sz w:val="18"/>
                <w:szCs w:val="18"/>
                <w:vertAlign w:val="superscript"/>
              </w:rPr>
              <w:t>разработан</w:t>
            </w:r>
            <w:r w:rsidRPr="003346BA">
              <w:rPr>
                <w:rFonts w:ascii="Times New Roman" w:hAnsi="Times New Roman" w:cs="Times New Roman"/>
                <w:sz w:val="18"/>
                <w:szCs w:val="18"/>
                <w:vertAlign w:val="superscript"/>
              </w:rPr>
              <w:t xml:space="preserve"> в </w:t>
            </w:r>
            <w:r w:rsidR="00D46711" w:rsidRPr="003346BA">
              <w:rPr>
                <w:rFonts w:ascii="Times New Roman" w:hAnsi="Times New Roman" w:cs="Times New Roman"/>
                <w:sz w:val="18"/>
                <w:szCs w:val="18"/>
                <w:vertAlign w:val="superscript"/>
              </w:rPr>
              <w:t>порядке и</w:t>
            </w:r>
            <w:r w:rsidRPr="003346BA">
              <w:rPr>
                <w:rFonts w:ascii="Times New Roman" w:hAnsi="Times New Roman" w:cs="Times New Roman"/>
                <w:sz w:val="18"/>
                <w:szCs w:val="18"/>
                <w:vertAlign w:val="superscript"/>
              </w:rPr>
              <w:t xml:space="preserve"> в сроки, предусмотренные бюджетным законодательством</w:t>
            </w:r>
          </w:p>
        </w:tc>
      </w:tr>
      <w:tr w:rsidR="00B24E8A" w:rsidRPr="003346BA" w:rsidTr="00673407">
        <w:trPr>
          <w:gridAfter w:val="1"/>
          <w:wAfter w:w="18" w:type="dxa"/>
          <w:cantSplit/>
          <w:trHeight w:val="202"/>
        </w:trPr>
        <w:tc>
          <w:tcPr>
            <w:tcW w:w="1844" w:type="dxa"/>
            <w:tcBorders>
              <w:top w:val="single" w:sz="6" w:space="0" w:color="auto"/>
              <w:left w:val="single" w:sz="6" w:space="0" w:color="auto"/>
              <w:bottom w:val="single" w:sz="6" w:space="0" w:color="auto"/>
              <w:right w:val="single" w:sz="6" w:space="0" w:color="auto"/>
            </w:tcBorders>
          </w:tcPr>
          <w:p w:rsidR="0078230D" w:rsidRPr="003346BA" w:rsidRDefault="0078230D" w:rsidP="00D46711">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lastRenderedPageBreak/>
              <w:t xml:space="preserve">1.3 Организация </w:t>
            </w:r>
            <w:r w:rsidR="00D46711" w:rsidRPr="003346BA">
              <w:rPr>
                <w:rFonts w:ascii="Times New Roman" w:hAnsi="Times New Roman" w:cs="Times New Roman"/>
                <w:sz w:val="18"/>
                <w:szCs w:val="18"/>
                <w:vertAlign w:val="superscript"/>
              </w:rPr>
              <w:t>исполнения бюджета</w:t>
            </w:r>
            <w:r w:rsidRPr="003346BA">
              <w:rPr>
                <w:rFonts w:ascii="Times New Roman" w:hAnsi="Times New Roman" w:cs="Times New Roman"/>
                <w:sz w:val="18"/>
                <w:szCs w:val="18"/>
                <w:vertAlign w:val="superscript"/>
              </w:rPr>
              <w:t xml:space="preserve"> МО «Ленский муниципальный район» и формирования бюджетной отчетности</w:t>
            </w:r>
          </w:p>
        </w:tc>
        <w:tc>
          <w:tcPr>
            <w:tcW w:w="1275" w:type="dxa"/>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Финансовый отдел</w:t>
            </w:r>
          </w:p>
        </w:tc>
        <w:tc>
          <w:tcPr>
            <w:tcW w:w="851" w:type="dxa"/>
            <w:tcBorders>
              <w:top w:val="single" w:sz="6" w:space="0" w:color="auto"/>
              <w:left w:val="single" w:sz="6" w:space="0" w:color="auto"/>
              <w:bottom w:val="single" w:sz="6" w:space="0" w:color="auto"/>
              <w:right w:val="single" w:sz="6" w:space="0" w:color="auto"/>
            </w:tcBorders>
          </w:tcPr>
          <w:p w:rsidR="0078230D" w:rsidRPr="003346BA" w:rsidRDefault="00F47417"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78230D" w:rsidRPr="003346BA" w:rsidRDefault="00F47417"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78230D" w:rsidRPr="003346BA" w:rsidRDefault="00F47417"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78230D" w:rsidRPr="003346BA" w:rsidRDefault="00F47417"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78230D" w:rsidRPr="003346BA" w:rsidRDefault="00F47417"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0" w:type="dxa"/>
            <w:tcBorders>
              <w:top w:val="single" w:sz="6" w:space="0" w:color="auto"/>
              <w:left w:val="single" w:sz="6" w:space="0" w:color="auto"/>
              <w:bottom w:val="single" w:sz="6" w:space="0" w:color="auto"/>
              <w:right w:val="single" w:sz="6" w:space="0" w:color="auto"/>
            </w:tcBorders>
          </w:tcPr>
          <w:p w:rsidR="0078230D" w:rsidRPr="003346BA" w:rsidRDefault="00F47417"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5" w:type="dxa"/>
            <w:tcBorders>
              <w:top w:val="single" w:sz="6" w:space="0" w:color="auto"/>
              <w:left w:val="single" w:sz="6" w:space="0" w:color="auto"/>
              <w:bottom w:val="single" w:sz="6" w:space="0" w:color="auto"/>
              <w:right w:val="single" w:sz="6" w:space="0" w:color="auto"/>
            </w:tcBorders>
          </w:tcPr>
          <w:p w:rsidR="0078230D" w:rsidRPr="003346BA" w:rsidRDefault="00F47417"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gridSpan w:val="2"/>
            <w:tcBorders>
              <w:top w:val="single" w:sz="6" w:space="0" w:color="auto"/>
              <w:left w:val="single" w:sz="6" w:space="0" w:color="auto"/>
              <w:bottom w:val="single" w:sz="6" w:space="0" w:color="auto"/>
              <w:right w:val="single" w:sz="6" w:space="0" w:color="auto"/>
            </w:tcBorders>
          </w:tcPr>
          <w:p w:rsidR="0078230D" w:rsidRPr="003346BA" w:rsidRDefault="00F47417"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8" w:type="dxa"/>
            <w:tcBorders>
              <w:top w:val="single" w:sz="6" w:space="0" w:color="auto"/>
              <w:left w:val="single" w:sz="6" w:space="0" w:color="auto"/>
              <w:bottom w:val="single" w:sz="6" w:space="0" w:color="auto"/>
              <w:right w:val="single" w:sz="6" w:space="0" w:color="auto"/>
            </w:tcBorders>
          </w:tcPr>
          <w:p w:rsidR="0078230D" w:rsidRPr="003346BA" w:rsidRDefault="00F47417"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08" w:type="dxa"/>
            <w:gridSpan w:val="2"/>
            <w:tcBorders>
              <w:top w:val="single" w:sz="6" w:space="0" w:color="auto"/>
              <w:left w:val="single" w:sz="6" w:space="0" w:color="auto"/>
              <w:bottom w:val="single" w:sz="6" w:space="0" w:color="auto"/>
              <w:right w:val="single" w:sz="6" w:space="0" w:color="auto"/>
            </w:tcBorders>
          </w:tcPr>
          <w:p w:rsidR="0078230D" w:rsidRPr="003346BA" w:rsidRDefault="00F47417"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43" w:type="dxa"/>
            <w:gridSpan w:val="2"/>
            <w:tcBorders>
              <w:top w:val="single" w:sz="6" w:space="0" w:color="auto"/>
              <w:left w:val="single" w:sz="6" w:space="0" w:color="auto"/>
              <w:bottom w:val="single" w:sz="6" w:space="0" w:color="auto"/>
              <w:right w:val="single" w:sz="6" w:space="0" w:color="auto"/>
            </w:tcBorders>
          </w:tcPr>
          <w:p w:rsidR="0078230D" w:rsidRPr="003346BA" w:rsidRDefault="00F47417"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gridSpan w:val="2"/>
            <w:tcBorders>
              <w:top w:val="single" w:sz="6" w:space="0" w:color="auto"/>
              <w:left w:val="single" w:sz="6" w:space="0" w:color="auto"/>
              <w:bottom w:val="single" w:sz="6" w:space="0" w:color="auto"/>
              <w:right w:val="single" w:sz="6" w:space="0" w:color="auto"/>
            </w:tcBorders>
          </w:tcPr>
          <w:p w:rsidR="0078230D" w:rsidRPr="003346BA" w:rsidRDefault="00F47417"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2268" w:type="dxa"/>
            <w:tcBorders>
              <w:top w:val="single" w:sz="6" w:space="0" w:color="auto"/>
              <w:left w:val="single" w:sz="6" w:space="0" w:color="auto"/>
              <w:bottom w:val="single" w:sz="6" w:space="0" w:color="auto"/>
              <w:right w:val="single" w:sz="6" w:space="0" w:color="auto"/>
            </w:tcBorders>
          </w:tcPr>
          <w:p w:rsidR="0078230D" w:rsidRPr="003346BA" w:rsidRDefault="0078230D" w:rsidP="007D01A5">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Годовой отч</w:t>
            </w:r>
            <w:r w:rsidR="007D01A5" w:rsidRPr="003346BA">
              <w:rPr>
                <w:rFonts w:ascii="Times New Roman" w:hAnsi="Times New Roman" w:cs="Times New Roman"/>
                <w:sz w:val="18"/>
                <w:szCs w:val="18"/>
                <w:vertAlign w:val="superscript"/>
              </w:rPr>
              <w:t>ет об исполнении бюджета за 202</w:t>
            </w:r>
            <w:r w:rsidR="009B39FC">
              <w:rPr>
                <w:rFonts w:ascii="Times New Roman" w:hAnsi="Times New Roman" w:cs="Times New Roman"/>
                <w:sz w:val="18"/>
                <w:szCs w:val="18"/>
                <w:vertAlign w:val="superscript"/>
              </w:rPr>
              <w:t>3</w:t>
            </w:r>
            <w:r w:rsidRPr="003346BA">
              <w:rPr>
                <w:rFonts w:ascii="Times New Roman" w:hAnsi="Times New Roman" w:cs="Times New Roman"/>
                <w:sz w:val="18"/>
                <w:szCs w:val="18"/>
                <w:vertAlign w:val="superscript"/>
              </w:rPr>
              <w:t xml:space="preserve"> год сформирован и сдан в министерство финансов АО, в контрольно-счетную комиссию, в Собрание депутатов МО «Ленский муниципальный </w:t>
            </w:r>
            <w:r w:rsidR="00D46711" w:rsidRPr="003346BA">
              <w:rPr>
                <w:rFonts w:ascii="Times New Roman" w:hAnsi="Times New Roman" w:cs="Times New Roman"/>
                <w:sz w:val="18"/>
                <w:szCs w:val="18"/>
                <w:vertAlign w:val="superscript"/>
              </w:rPr>
              <w:t>район» в</w:t>
            </w:r>
            <w:r w:rsidRPr="003346BA">
              <w:rPr>
                <w:rFonts w:ascii="Times New Roman" w:hAnsi="Times New Roman" w:cs="Times New Roman"/>
                <w:sz w:val="18"/>
                <w:szCs w:val="18"/>
                <w:vertAlign w:val="superscript"/>
              </w:rPr>
              <w:t xml:space="preserve"> порядке и в сроки, установленные законодательством. </w:t>
            </w:r>
          </w:p>
        </w:tc>
      </w:tr>
      <w:tr w:rsidR="00B24E8A" w:rsidRPr="003346BA" w:rsidTr="00673407">
        <w:trPr>
          <w:gridAfter w:val="1"/>
          <w:wAfter w:w="18" w:type="dxa"/>
          <w:cantSplit/>
          <w:trHeight w:val="202"/>
        </w:trPr>
        <w:tc>
          <w:tcPr>
            <w:tcW w:w="1844" w:type="dxa"/>
            <w:tcBorders>
              <w:top w:val="single" w:sz="6" w:space="0" w:color="auto"/>
              <w:left w:val="single" w:sz="6" w:space="0" w:color="auto"/>
              <w:bottom w:val="single" w:sz="6" w:space="0" w:color="auto"/>
              <w:right w:val="single" w:sz="6" w:space="0" w:color="auto"/>
            </w:tcBorders>
          </w:tcPr>
          <w:p w:rsidR="0078230D" w:rsidRPr="003346BA" w:rsidRDefault="0078230D" w:rsidP="00D46711">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2.1 Обеспечение наличия и доступности информации о формировании и исполнении бюджета МО «Ленский муниципальный район»</w:t>
            </w:r>
          </w:p>
        </w:tc>
        <w:tc>
          <w:tcPr>
            <w:tcW w:w="1275" w:type="dxa"/>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Финансовый отдел</w:t>
            </w:r>
          </w:p>
        </w:tc>
        <w:tc>
          <w:tcPr>
            <w:tcW w:w="851" w:type="dxa"/>
            <w:tcBorders>
              <w:top w:val="single" w:sz="6" w:space="0" w:color="auto"/>
              <w:left w:val="single" w:sz="6" w:space="0" w:color="auto"/>
              <w:bottom w:val="single" w:sz="6" w:space="0" w:color="auto"/>
              <w:right w:val="single" w:sz="6" w:space="0" w:color="auto"/>
            </w:tcBorders>
          </w:tcPr>
          <w:p w:rsidR="0078230D" w:rsidRPr="003346BA" w:rsidRDefault="00F47417"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78230D" w:rsidRPr="003346BA" w:rsidRDefault="00F47417"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78230D" w:rsidRPr="003346BA" w:rsidRDefault="00F47417"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78230D" w:rsidRPr="003346BA" w:rsidRDefault="00F47417"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78230D" w:rsidRPr="003346BA" w:rsidRDefault="00F47417"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0" w:type="dxa"/>
            <w:tcBorders>
              <w:top w:val="single" w:sz="6" w:space="0" w:color="auto"/>
              <w:left w:val="single" w:sz="6" w:space="0" w:color="auto"/>
              <w:bottom w:val="single" w:sz="6" w:space="0" w:color="auto"/>
              <w:right w:val="single" w:sz="6" w:space="0" w:color="auto"/>
            </w:tcBorders>
          </w:tcPr>
          <w:p w:rsidR="0078230D" w:rsidRPr="003346BA" w:rsidRDefault="00F47417"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5" w:type="dxa"/>
            <w:tcBorders>
              <w:top w:val="single" w:sz="6" w:space="0" w:color="auto"/>
              <w:left w:val="single" w:sz="6" w:space="0" w:color="auto"/>
              <w:bottom w:val="single" w:sz="6" w:space="0" w:color="auto"/>
              <w:right w:val="single" w:sz="6" w:space="0" w:color="auto"/>
            </w:tcBorders>
          </w:tcPr>
          <w:p w:rsidR="0078230D" w:rsidRPr="003346BA" w:rsidRDefault="00F47417"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gridSpan w:val="2"/>
            <w:tcBorders>
              <w:top w:val="single" w:sz="6" w:space="0" w:color="auto"/>
              <w:left w:val="single" w:sz="6" w:space="0" w:color="auto"/>
              <w:bottom w:val="single" w:sz="6" w:space="0" w:color="auto"/>
              <w:right w:val="single" w:sz="6" w:space="0" w:color="auto"/>
            </w:tcBorders>
          </w:tcPr>
          <w:p w:rsidR="0078230D" w:rsidRPr="003346BA" w:rsidRDefault="00F47417"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8" w:type="dxa"/>
            <w:tcBorders>
              <w:top w:val="single" w:sz="6" w:space="0" w:color="auto"/>
              <w:left w:val="single" w:sz="6" w:space="0" w:color="auto"/>
              <w:bottom w:val="single" w:sz="6" w:space="0" w:color="auto"/>
              <w:right w:val="single" w:sz="6" w:space="0" w:color="auto"/>
            </w:tcBorders>
          </w:tcPr>
          <w:p w:rsidR="0078230D" w:rsidRPr="003346BA" w:rsidRDefault="00F47417"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08" w:type="dxa"/>
            <w:gridSpan w:val="2"/>
            <w:tcBorders>
              <w:top w:val="single" w:sz="6" w:space="0" w:color="auto"/>
              <w:left w:val="single" w:sz="6" w:space="0" w:color="auto"/>
              <w:bottom w:val="single" w:sz="6" w:space="0" w:color="auto"/>
              <w:right w:val="single" w:sz="6" w:space="0" w:color="auto"/>
            </w:tcBorders>
          </w:tcPr>
          <w:p w:rsidR="0078230D" w:rsidRPr="003346BA" w:rsidRDefault="00F47417"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43" w:type="dxa"/>
            <w:gridSpan w:val="2"/>
            <w:tcBorders>
              <w:top w:val="single" w:sz="6" w:space="0" w:color="auto"/>
              <w:left w:val="single" w:sz="6" w:space="0" w:color="auto"/>
              <w:bottom w:val="single" w:sz="6" w:space="0" w:color="auto"/>
              <w:right w:val="single" w:sz="6" w:space="0" w:color="auto"/>
            </w:tcBorders>
          </w:tcPr>
          <w:p w:rsidR="0078230D" w:rsidRPr="003346BA" w:rsidRDefault="00F47417"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gridSpan w:val="2"/>
            <w:tcBorders>
              <w:top w:val="single" w:sz="6" w:space="0" w:color="auto"/>
              <w:left w:val="single" w:sz="6" w:space="0" w:color="auto"/>
              <w:bottom w:val="single" w:sz="6" w:space="0" w:color="auto"/>
              <w:right w:val="single" w:sz="6" w:space="0" w:color="auto"/>
            </w:tcBorders>
          </w:tcPr>
          <w:p w:rsidR="0078230D" w:rsidRPr="003346BA" w:rsidRDefault="00F47417"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2268" w:type="dxa"/>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Публикуется информация о формировании и </w:t>
            </w:r>
            <w:r w:rsidR="00D46711" w:rsidRPr="003346BA">
              <w:rPr>
                <w:rFonts w:ascii="Times New Roman" w:hAnsi="Times New Roman" w:cs="Times New Roman"/>
                <w:sz w:val="18"/>
                <w:szCs w:val="18"/>
                <w:vertAlign w:val="superscript"/>
              </w:rPr>
              <w:t>исполнении бюджета</w:t>
            </w:r>
            <w:r w:rsidRPr="003346BA">
              <w:rPr>
                <w:rFonts w:ascii="Times New Roman" w:hAnsi="Times New Roman" w:cs="Times New Roman"/>
                <w:sz w:val="18"/>
                <w:szCs w:val="18"/>
                <w:vertAlign w:val="superscript"/>
              </w:rPr>
              <w:t xml:space="preserve"> МО «Ленский муниципальный район» на официальном сайте МО «Ленский муниципальный район» в информационно-телекоммуникационной сети «Интернет» не реже 1 раза в квартал</w:t>
            </w:r>
            <w:r w:rsidR="0057348D" w:rsidRPr="003346BA">
              <w:rPr>
                <w:rFonts w:ascii="Times New Roman" w:hAnsi="Times New Roman" w:cs="Times New Roman"/>
                <w:sz w:val="18"/>
                <w:szCs w:val="18"/>
                <w:vertAlign w:val="superscript"/>
              </w:rPr>
              <w:t>, в государственной системе «Электронный бюджет» ежедневно</w:t>
            </w:r>
          </w:p>
        </w:tc>
      </w:tr>
      <w:tr w:rsidR="00B24E8A" w:rsidRPr="003346BA" w:rsidTr="00673407">
        <w:trPr>
          <w:gridAfter w:val="1"/>
          <w:wAfter w:w="18" w:type="dxa"/>
          <w:cantSplit/>
          <w:trHeight w:val="202"/>
        </w:trPr>
        <w:tc>
          <w:tcPr>
            <w:tcW w:w="1844" w:type="dxa"/>
            <w:tcBorders>
              <w:top w:val="single" w:sz="6" w:space="0" w:color="auto"/>
              <w:left w:val="single" w:sz="6" w:space="0" w:color="auto"/>
              <w:bottom w:val="single" w:sz="6" w:space="0" w:color="auto"/>
              <w:right w:val="single" w:sz="6" w:space="0" w:color="auto"/>
            </w:tcBorders>
          </w:tcPr>
          <w:p w:rsidR="0078230D" w:rsidRPr="003346BA" w:rsidRDefault="0078230D" w:rsidP="00D46711">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3.1 Обеспечение деятельности Финансового отдела как ответственного исполнителя муниципальной программы</w:t>
            </w:r>
          </w:p>
        </w:tc>
        <w:tc>
          <w:tcPr>
            <w:tcW w:w="1275" w:type="dxa"/>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Финансовый отдел</w:t>
            </w:r>
          </w:p>
        </w:tc>
        <w:tc>
          <w:tcPr>
            <w:tcW w:w="851" w:type="dxa"/>
            <w:tcBorders>
              <w:top w:val="single" w:sz="6" w:space="0" w:color="auto"/>
              <w:left w:val="single" w:sz="6" w:space="0" w:color="auto"/>
              <w:bottom w:val="single" w:sz="6" w:space="0" w:color="auto"/>
              <w:right w:val="single" w:sz="6" w:space="0" w:color="auto"/>
            </w:tcBorders>
          </w:tcPr>
          <w:p w:rsidR="0078230D" w:rsidRPr="003346BA" w:rsidRDefault="007325D4"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10224,9</w:t>
            </w:r>
          </w:p>
        </w:tc>
        <w:tc>
          <w:tcPr>
            <w:tcW w:w="709" w:type="dxa"/>
            <w:tcBorders>
              <w:top w:val="single" w:sz="6" w:space="0" w:color="auto"/>
              <w:left w:val="single" w:sz="6" w:space="0" w:color="auto"/>
              <w:bottom w:val="single" w:sz="6" w:space="0" w:color="auto"/>
              <w:right w:val="single" w:sz="6" w:space="0" w:color="auto"/>
            </w:tcBorders>
          </w:tcPr>
          <w:p w:rsidR="0078230D" w:rsidRPr="003346BA" w:rsidRDefault="009B39FC"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2417,4</w:t>
            </w:r>
          </w:p>
        </w:tc>
        <w:tc>
          <w:tcPr>
            <w:tcW w:w="992" w:type="dxa"/>
            <w:tcBorders>
              <w:top w:val="single" w:sz="6" w:space="0" w:color="auto"/>
              <w:left w:val="single" w:sz="6" w:space="0" w:color="auto"/>
              <w:bottom w:val="single" w:sz="6" w:space="0" w:color="auto"/>
              <w:right w:val="single" w:sz="6" w:space="0" w:color="auto"/>
            </w:tcBorders>
          </w:tcPr>
          <w:p w:rsidR="0078230D" w:rsidRPr="003346BA" w:rsidRDefault="009B39FC"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3,6</w:t>
            </w:r>
          </w:p>
        </w:tc>
        <w:tc>
          <w:tcPr>
            <w:tcW w:w="992" w:type="dxa"/>
            <w:tcBorders>
              <w:top w:val="single" w:sz="6" w:space="0" w:color="auto"/>
              <w:left w:val="single" w:sz="6" w:space="0" w:color="auto"/>
              <w:bottom w:val="single" w:sz="6" w:space="0" w:color="auto"/>
              <w:right w:val="single" w:sz="6" w:space="0" w:color="auto"/>
            </w:tcBorders>
          </w:tcPr>
          <w:p w:rsidR="0078230D" w:rsidRPr="003346BA" w:rsidRDefault="007D01A5"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992" w:type="dxa"/>
            <w:tcBorders>
              <w:top w:val="single" w:sz="6" w:space="0" w:color="auto"/>
              <w:left w:val="single" w:sz="6" w:space="0" w:color="auto"/>
              <w:bottom w:val="single" w:sz="6" w:space="0" w:color="auto"/>
              <w:right w:val="single" w:sz="6" w:space="0" w:color="auto"/>
            </w:tcBorders>
          </w:tcPr>
          <w:p w:rsidR="0078230D" w:rsidRPr="003346BA" w:rsidRDefault="009B39FC"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10221,3</w:t>
            </w:r>
          </w:p>
        </w:tc>
        <w:tc>
          <w:tcPr>
            <w:tcW w:w="990" w:type="dxa"/>
            <w:tcBorders>
              <w:top w:val="single" w:sz="6" w:space="0" w:color="auto"/>
              <w:left w:val="single" w:sz="6" w:space="0" w:color="auto"/>
              <w:bottom w:val="single" w:sz="6" w:space="0" w:color="auto"/>
              <w:right w:val="single" w:sz="6" w:space="0" w:color="auto"/>
            </w:tcBorders>
          </w:tcPr>
          <w:p w:rsidR="0078230D" w:rsidRPr="003346BA" w:rsidRDefault="009B39FC"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2417,4</w:t>
            </w:r>
          </w:p>
        </w:tc>
        <w:tc>
          <w:tcPr>
            <w:tcW w:w="995" w:type="dxa"/>
            <w:tcBorders>
              <w:top w:val="single" w:sz="6" w:space="0" w:color="auto"/>
              <w:left w:val="single" w:sz="6" w:space="0" w:color="auto"/>
              <w:bottom w:val="single" w:sz="6" w:space="0" w:color="auto"/>
              <w:right w:val="single" w:sz="6" w:space="0" w:color="auto"/>
            </w:tcBorders>
          </w:tcPr>
          <w:p w:rsidR="0078230D" w:rsidRPr="003346BA" w:rsidRDefault="007D01A5"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gridSpan w:val="2"/>
            <w:tcBorders>
              <w:top w:val="single" w:sz="6" w:space="0" w:color="auto"/>
              <w:left w:val="single" w:sz="6" w:space="0" w:color="auto"/>
              <w:bottom w:val="single" w:sz="6" w:space="0" w:color="auto"/>
              <w:right w:val="single" w:sz="6" w:space="0" w:color="auto"/>
            </w:tcBorders>
          </w:tcPr>
          <w:p w:rsidR="0078230D" w:rsidRPr="003346BA" w:rsidRDefault="007D01A5"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8" w:type="dxa"/>
            <w:tcBorders>
              <w:top w:val="single" w:sz="6" w:space="0" w:color="auto"/>
              <w:left w:val="single" w:sz="6" w:space="0" w:color="auto"/>
              <w:bottom w:val="single" w:sz="6" w:space="0" w:color="auto"/>
              <w:right w:val="single" w:sz="6" w:space="0" w:color="auto"/>
            </w:tcBorders>
          </w:tcPr>
          <w:p w:rsidR="0078230D" w:rsidRPr="003346BA" w:rsidRDefault="007D01A5"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08" w:type="dxa"/>
            <w:gridSpan w:val="2"/>
            <w:tcBorders>
              <w:top w:val="single" w:sz="6" w:space="0" w:color="auto"/>
              <w:left w:val="single" w:sz="6" w:space="0" w:color="auto"/>
              <w:bottom w:val="single" w:sz="6" w:space="0" w:color="auto"/>
              <w:right w:val="single" w:sz="6" w:space="0" w:color="auto"/>
            </w:tcBorders>
          </w:tcPr>
          <w:p w:rsidR="0078230D" w:rsidRPr="003346BA" w:rsidRDefault="007D01A5"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43" w:type="dxa"/>
            <w:gridSpan w:val="2"/>
            <w:tcBorders>
              <w:top w:val="single" w:sz="6" w:space="0" w:color="auto"/>
              <w:left w:val="single" w:sz="6" w:space="0" w:color="auto"/>
              <w:bottom w:val="single" w:sz="6" w:space="0" w:color="auto"/>
              <w:right w:val="single" w:sz="6" w:space="0" w:color="auto"/>
            </w:tcBorders>
          </w:tcPr>
          <w:p w:rsidR="0078230D" w:rsidRPr="003346BA" w:rsidRDefault="007D01A5"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gridSpan w:val="2"/>
            <w:tcBorders>
              <w:top w:val="single" w:sz="6" w:space="0" w:color="auto"/>
              <w:left w:val="single" w:sz="6" w:space="0" w:color="auto"/>
              <w:bottom w:val="single" w:sz="6" w:space="0" w:color="auto"/>
              <w:right w:val="single" w:sz="6" w:space="0" w:color="auto"/>
            </w:tcBorders>
          </w:tcPr>
          <w:p w:rsidR="0078230D" w:rsidRPr="003346BA" w:rsidRDefault="007D01A5"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268" w:type="dxa"/>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Создаются условия для деятельности Финансового отдела по реализации муниципальной программы</w:t>
            </w:r>
          </w:p>
        </w:tc>
      </w:tr>
      <w:tr w:rsidR="00B24E8A" w:rsidRPr="003346BA" w:rsidTr="00673407">
        <w:trPr>
          <w:gridAfter w:val="1"/>
          <w:wAfter w:w="18" w:type="dxa"/>
          <w:cantSplit/>
          <w:trHeight w:val="1309"/>
        </w:trPr>
        <w:tc>
          <w:tcPr>
            <w:tcW w:w="1844" w:type="dxa"/>
            <w:tcBorders>
              <w:top w:val="single" w:sz="6" w:space="0" w:color="auto"/>
              <w:left w:val="single" w:sz="6" w:space="0" w:color="auto"/>
              <w:bottom w:val="single" w:sz="6" w:space="0" w:color="auto"/>
              <w:right w:val="single" w:sz="6" w:space="0" w:color="auto"/>
            </w:tcBorders>
          </w:tcPr>
          <w:p w:rsidR="0078230D" w:rsidRPr="003346BA" w:rsidRDefault="0078230D" w:rsidP="007325D4">
            <w:pPr>
              <w:pStyle w:val="ConsPlusCell"/>
              <w:widowControl/>
              <w:jc w:val="both"/>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3.2</w:t>
            </w:r>
            <w:r w:rsidR="007325D4">
              <w:rPr>
                <w:rFonts w:ascii="Times New Roman" w:hAnsi="Times New Roman" w:cs="Times New Roman"/>
                <w:sz w:val="18"/>
                <w:szCs w:val="18"/>
                <w:vertAlign w:val="superscript"/>
              </w:rPr>
              <w:t xml:space="preserve"> </w:t>
            </w:r>
            <w:r w:rsidRPr="003346BA">
              <w:rPr>
                <w:rFonts w:ascii="Times New Roman" w:hAnsi="Times New Roman" w:cs="Times New Roman"/>
                <w:sz w:val="18"/>
                <w:szCs w:val="18"/>
                <w:vertAlign w:val="superscript"/>
              </w:rPr>
              <w:t xml:space="preserve">Обеспечение деятельности Финансового отдела </w:t>
            </w:r>
            <w:r w:rsidR="00D46711" w:rsidRPr="003346BA">
              <w:rPr>
                <w:rFonts w:ascii="Times New Roman" w:hAnsi="Times New Roman" w:cs="Times New Roman"/>
                <w:sz w:val="18"/>
                <w:szCs w:val="18"/>
                <w:vertAlign w:val="superscript"/>
              </w:rPr>
              <w:t>как главного</w:t>
            </w:r>
            <w:r w:rsidRPr="003346BA">
              <w:rPr>
                <w:rFonts w:ascii="Times New Roman" w:hAnsi="Times New Roman" w:cs="Times New Roman"/>
                <w:sz w:val="18"/>
                <w:szCs w:val="18"/>
                <w:vertAlign w:val="superscript"/>
              </w:rPr>
              <w:t xml:space="preserve"> распорядителя средств бюджета МО «Ленский муниципальный район»</w:t>
            </w:r>
          </w:p>
        </w:tc>
        <w:tc>
          <w:tcPr>
            <w:tcW w:w="1275" w:type="dxa"/>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Финансовый отдел</w:t>
            </w:r>
          </w:p>
        </w:tc>
        <w:tc>
          <w:tcPr>
            <w:tcW w:w="851" w:type="dxa"/>
            <w:tcBorders>
              <w:top w:val="single" w:sz="6" w:space="0" w:color="auto"/>
              <w:left w:val="single" w:sz="6" w:space="0" w:color="auto"/>
              <w:bottom w:val="single" w:sz="6" w:space="0" w:color="auto"/>
              <w:right w:val="single" w:sz="6" w:space="0" w:color="auto"/>
            </w:tcBorders>
          </w:tcPr>
          <w:p w:rsidR="0078230D" w:rsidRPr="003346BA" w:rsidRDefault="00D46711"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78230D" w:rsidRPr="003346BA" w:rsidRDefault="00D46711"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78230D" w:rsidRPr="003346BA" w:rsidRDefault="00D46711"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78230D" w:rsidRPr="003346BA" w:rsidRDefault="00D46711"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78230D" w:rsidRPr="003346BA" w:rsidRDefault="00D46711"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0" w:type="dxa"/>
            <w:tcBorders>
              <w:top w:val="single" w:sz="6" w:space="0" w:color="auto"/>
              <w:left w:val="single" w:sz="6" w:space="0" w:color="auto"/>
              <w:bottom w:val="single" w:sz="6" w:space="0" w:color="auto"/>
              <w:right w:val="single" w:sz="6" w:space="0" w:color="auto"/>
            </w:tcBorders>
          </w:tcPr>
          <w:p w:rsidR="0078230D" w:rsidRPr="003346BA" w:rsidRDefault="00D46711"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5" w:type="dxa"/>
            <w:tcBorders>
              <w:top w:val="single" w:sz="6" w:space="0" w:color="auto"/>
              <w:left w:val="single" w:sz="6" w:space="0" w:color="auto"/>
              <w:bottom w:val="single" w:sz="6" w:space="0" w:color="auto"/>
              <w:right w:val="single" w:sz="6" w:space="0" w:color="auto"/>
            </w:tcBorders>
          </w:tcPr>
          <w:p w:rsidR="0078230D" w:rsidRPr="003346BA" w:rsidRDefault="00D46711"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gridSpan w:val="2"/>
            <w:tcBorders>
              <w:top w:val="single" w:sz="6" w:space="0" w:color="auto"/>
              <w:left w:val="single" w:sz="6" w:space="0" w:color="auto"/>
              <w:bottom w:val="single" w:sz="6" w:space="0" w:color="auto"/>
              <w:right w:val="single" w:sz="6" w:space="0" w:color="auto"/>
            </w:tcBorders>
          </w:tcPr>
          <w:p w:rsidR="0078230D" w:rsidRPr="003346BA" w:rsidRDefault="00D46711"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8" w:type="dxa"/>
            <w:tcBorders>
              <w:top w:val="single" w:sz="6" w:space="0" w:color="auto"/>
              <w:left w:val="single" w:sz="6" w:space="0" w:color="auto"/>
              <w:bottom w:val="single" w:sz="6" w:space="0" w:color="auto"/>
              <w:right w:val="single" w:sz="6" w:space="0" w:color="auto"/>
            </w:tcBorders>
          </w:tcPr>
          <w:p w:rsidR="0078230D" w:rsidRPr="003346BA" w:rsidRDefault="00D46711"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08" w:type="dxa"/>
            <w:gridSpan w:val="2"/>
            <w:tcBorders>
              <w:top w:val="single" w:sz="6" w:space="0" w:color="auto"/>
              <w:left w:val="single" w:sz="6" w:space="0" w:color="auto"/>
              <w:bottom w:val="single" w:sz="6" w:space="0" w:color="auto"/>
              <w:right w:val="single" w:sz="6" w:space="0" w:color="auto"/>
            </w:tcBorders>
          </w:tcPr>
          <w:p w:rsidR="0078230D" w:rsidRPr="003346BA" w:rsidRDefault="00D46711"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43" w:type="dxa"/>
            <w:gridSpan w:val="2"/>
            <w:tcBorders>
              <w:top w:val="single" w:sz="6" w:space="0" w:color="auto"/>
              <w:left w:val="single" w:sz="6" w:space="0" w:color="auto"/>
              <w:bottom w:val="single" w:sz="6" w:space="0" w:color="auto"/>
              <w:right w:val="single" w:sz="6" w:space="0" w:color="auto"/>
            </w:tcBorders>
          </w:tcPr>
          <w:p w:rsidR="0078230D" w:rsidRPr="003346BA" w:rsidRDefault="00D46711"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gridSpan w:val="2"/>
            <w:tcBorders>
              <w:top w:val="single" w:sz="6" w:space="0" w:color="auto"/>
              <w:left w:val="single" w:sz="6" w:space="0" w:color="auto"/>
              <w:bottom w:val="single" w:sz="6" w:space="0" w:color="auto"/>
              <w:right w:val="single" w:sz="6" w:space="0" w:color="auto"/>
            </w:tcBorders>
          </w:tcPr>
          <w:p w:rsidR="0078230D" w:rsidRPr="003346BA" w:rsidRDefault="00D46711"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2268" w:type="dxa"/>
            <w:tcBorders>
              <w:top w:val="single" w:sz="6" w:space="0" w:color="auto"/>
              <w:left w:val="single" w:sz="6" w:space="0" w:color="auto"/>
              <w:bottom w:val="single" w:sz="6" w:space="0" w:color="auto"/>
              <w:right w:val="single" w:sz="6" w:space="0" w:color="auto"/>
            </w:tcBorders>
          </w:tcPr>
          <w:p w:rsidR="0078230D" w:rsidRPr="003346BA" w:rsidRDefault="0078230D" w:rsidP="00D46711">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На</w:t>
            </w:r>
            <w:r w:rsidR="007D01A5" w:rsidRPr="003346BA">
              <w:rPr>
                <w:rFonts w:ascii="Times New Roman" w:hAnsi="Times New Roman" w:cs="Times New Roman"/>
                <w:sz w:val="18"/>
                <w:szCs w:val="18"/>
                <w:vertAlign w:val="superscript"/>
              </w:rPr>
              <w:t xml:space="preserve"> 202</w:t>
            </w:r>
            <w:r w:rsidR="007325D4">
              <w:rPr>
                <w:rFonts w:ascii="Times New Roman" w:hAnsi="Times New Roman" w:cs="Times New Roman"/>
                <w:sz w:val="18"/>
                <w:szCs w:val="18"/>
                <w:vertAlign w:val="superscript"/>
              </w:rPr>
              <w:t>4</w:t>
            </w:r>
            <w:r w:rsidRPr="003346BA">
              <w:rPr>
                <w:rFonts w:ascii="Times New Roman" w:hAnsi="Times New Roman" w:cs="Times New Roman"/>
                <w:sz w:val="18"/>
                <w:szCs w:val="18"/>
                <w:vertAlign w:val="superscript"/>
              </w:rPr>
              <w:t xml:space="preserve"> год расходы бюджета МО Финансовому отделу по данному мероприятию не запланированы</w:t>
            </w:r>
          </w:p>
        </w:tc>
      </w:tr>
      <w:tr w:rsidR="00B24E8A" w:rsidRPr="003346BA" w:rsidTr="00673407">
        <w:trPr>
          <w:gridAfter w:val="1"/>
          <w:wAfter w:w="18" w:type="dxa"/>
          <w:cantSplit/>
          <w:trHeight w:val="202"/>
        </w:trPr>
        <w:tc>
          <w:tcPr>
            <w:tcW w:w="1844" w:type="dxa"/>
            <w:tcBorders>
              <w:top w:val="single" w:sz="6" w:space="0" w:color="auto"/>
              <w:left w:val="single" w:sz="6" w:space="0" w:color="auto"/>
              <w:bottom w:val="single" w:sz="6" w:space="0" w:color="auto"/>
              <w:right w:val="single" w:sz="6" w:space="0" w:color="auto"/>
            </w:tcBorders>
          </w:tcPr>
          <w:p w:rsidR="007D01A5" w:rsidRPr="009B39FC" w:rsidRDefault="007D01A5" w:rsidP="00391073">
            <w:pPr>
              <w:pStyle w:val="ConsPlusCell"/>
              <w:widowControl/>
              <w:jc w:val="center"/>
              <w:rPr>
                <w:rFonts w:ascii="Times New Roman" w:hAnsi="Times New Roman" w:cs="Times New Roman"/>
                <w:b/>
                <w:sz w:val="18"/>
                <w:szCs w:val="18"/>
                <w:vertAlign w:val="superscript"/>
                <w:lang w:val="en-US"/>
              </w:rPr>
            </w:pPr>
            <w:r w:rsidRPr="009B39FC">
              <w:rPr>
                <w:rFonts w:ascii="Times New Roman" w:hAnsi="Times New Roman" w:cs="Times New Roman"/>
                <w:b/>
                <w:sz w:val="18"/>
                <w:szCs w:val="18"/>
                <w:vertAlign w:val="superscript"/>
              </w:rPr>
              <w:t xml:space="preserve">Всего по подпрограмме </w:t>
            </w:r>
            <w:r w:rsidRPr="009B39FC">
              <w:rPr>
                <w:rFonts w:ascii="Times New Roman" w:hAnsi="Times New Roman" w:cs="Times New Roman"/>
                <w:b/>
                <w:sz w:val="18"/>
                <w:szCs w:val="18"/>
                <w:vertAlign w:val="superscript"/>
                <w:lang w:val="en-US"/>
              </w:rPr>
              <w:t>N 1</w:t>
            </w:r>
          </w:p>
        </w:tc>
        <w:tc>
          <w:tcPr>
            <w:tcW w:w="1275" w:type="dxa"/>
            <w:tcBorders>
              <w:top w:val="single" w:sz="6" w:space="0" w:color="auto"/>
              <w:left w:val="single" w:sz="6" w:space="0" w:color="auto"/>
              <w:bottom w:val="single" w:sz="6" w:space="0" w:color="auto"/>
              <w:right w:val="single" w:sz="6" w:space="0" w:color="auto"/>
            </w:tcBorders>
          </w:tcPr>
          <w:p w:rsidR="007D01A5" w:rsidRPr="003346BA" w:rsidRDefault="007D01A5"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Финансовый отдел</w:t>
            </w:r>
          </w:p>
        </w:tc>
        <w:tc>
          <w:tcPr>
            <w:tcW w:w="851" w:type="dxa"/>
            <w:tcBorders>
              <w:top w:val="single" w:sz="6" w:space="0" w:color="auto"/>
              <w:left w:val="single" w:sz="6" w:space="0" w:color="auto"/>
              <w:bottom w:val="single" w:sz="6" w:space="0" w:color="auto"/>
              <w:right w:val="single" w:sz="6" w:space="0" w:color="auto"/>
            </w:tcBorders>
          </w:tcPr>
          <w:p w:rsidR="007D01A5" w:rsidRPr="003346BA" w:rsidRDefault="009B39FC" w:rsidP="007D01A5">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10224,9</w:t>
            </w:r>
          </w:p>
        </w:tc>
        <w:tc>
          <w:tcPr>
            <w:tcW w:w="709" w:type="dxa"/>
            <w:tcBorders>
              <w:top w:val="single" w:sz="6" w:space="0" w:color="auto"/>
              <w:left w:val="single" w:sz="6" w:space="0" w:color="auto"/>
              <w:bottom w:val="single" w:sz="6" w:space="0" w:color="auto"/>
              <w:right w:val="single" w:sz="6" w:space="0" w:color="auto"/>
            </w:tcBorders>
          </w:tcPr>
          <w:p w:rsidR="007D01A5" w:rsidRPr="003346BA" w:rsidRDefault="009B39FC" w:rsidP="007D01A5">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2417,4</w:t>
            </w:r>
          </w:p>
        </w:tc>
        <w:tc>
          <w:tcPr>
            <w:tcW w:w="992" w:type="dxa"/>
            <w:tcBorders>
              <w:top w:val="single" w:sz="6" w:space="0" w:color="auto"/>
              <w:left w:val="single" w:sz="6" w:space="0" w:color="auto"/>
              <w:bottom w:val="single" w:sz="6" w:space="0" w:color="auto"/>
              <w:right w:val="single" w:sz="6" w:space="0" w:color="auto"/>
            </w:tcBorders>
          </w:tcPr>
          <w:p w:rsidR="007D01A5" w:rsidRPr="003346BA" w:rsidRDefault="009B39FC" w:rsidP="007D01A5">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3,6</w:t>
            </w:r>
          </w:p>
        </w:tc>
        <w:tc>
          <w:tcPr>
            <w:tcW w:w="992" w:type="dxa"/>
            <w:tcBorders>
              <w:top w:val="single" w:sz="6" w:space="0" w:color="auto"/>
              <w:left w:val="single" w:sz="6" w:space="0" w:color="auto"/>
              <w:bottom w:val="single" w:sz="6" w:space="0" w:color="auto"/>
              <w:right w:val="single" w:sz="6" w:space="0" w:color="auto"/>
            </w:tcBorders>
          </w:tcPr>
          <w:p w:rsidR="007D01A5" w:rsidRPr="003346BA" w:rsidRDefault="007D01A5" w:rsidP="007D01A5">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992" w:type="dxa"/>
            <w:tcBorders>
              <w:top w:val="single" w:sz="6" w:space="0" w:color="auto"/>
              <w:left w:val="single" w:sz="6" w:space="0" w:color="auto"/>
              <w:bottom w:val="single" w:sz="6" w:space="0" w:color="auto"/>
              <w:right w:val="single" w:sz="6" w:space="0" w:color="auto"/>
            </w:tcBorders>
          </w:tcPr>
          <w:p w:rsidR="007D01A5" w:rsidRPr="003346BA" w:rsidRDefault="009B39FC" w:rsidP="007D01A5">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10221,3</w:t>
            </w:r>
          </w:p>
        </w:tc>
        <w:tc>
          <w:tcPr>
            <w:tcW w:w="990" w:type="dxa"/>
            <w:tcBorders>
              <w:top w:val="single" w:sz="6" w:space="0" w:color="auto"/>
              <w:left w:val="single" w:sz="6" w:space="0" w:color="auto"/>
              <w:bottom w:val="single" w:sz="6" w:space="0" w:color="auto"/>
              <w:right w:val="single" w:sz="6" w:space="0" w:color="auto"/>
            </w:tcBorders>
          </w:tcPr>
          <w:p w:rsidR="007D01A5" w:rsidRPr="003346BA" w:rsidRDefault="009B39FC" w:rsidP="007D01A5">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2417,4</w:t>
            </w:r>
          </w:p>
        </w:tc>
        <w:tc>
          <w:tcPr>
            <w:tcW w:w="995" w:type="dxa"/>
            <w:tcBorders>
              <w:top w:val="single" w:sz="6" w:space="0" w:color="auto"/>
              <w:left w:val="single" w:sz="6" w:space="0" w:color="auto"/>
              <w:bottom w:val="single" w:sz="6" w:space="0" w:color="auto"/>
              <w:right w:val="single" w:sz="6" w:space="0" w:color="auto"/>
            </w:tcBorders>
          </w:tcPr>
          <w:p w:rsidR="007D01A5" w:rsidRPr="003346BA" w:rsidRDefault="00D46711"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gridSpan w:val="2"/>
            <w:tcBorders>
              <w:top w:val="single" w:sz="6" w:space="0" w:color="auto"/>
              <w:left w:val="single" w:sz="6" w:space="0" w:color="auto"/>
              <w:bottom w:val="single" w:sz="6" w:space="0" w:color="auto"/>
              <w:right w:val="single" w:sz="6" w:space="0" w:color="auto"/>
            </w:tcBorders>
          </w:tcPr>
          <w:p w:rsidR="007D01A5" w:rsidRPr="003346BA" w:rsidRDefault="00D46711"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8" w:type="dxa"/>
            <w:tcBorders>
              <w:top w:val="single" w:sz="6" w:space="0" w:color="auto"/>
              <w:left w:val="single" w:sz="6" w:space="0" w:color="auto"/>
              <w:bottom w:val="single" w:sz="6" w:space="0" w:color="auto"/>
              <w:right w:val="single" w:sz="6" w:space="0" w:color="auto"/>
            </w:tcBorders>
          </w:tcPr>
          <w:p w:rsidR="007D01A5" w:rsidRPr="003346BA" w:rsidRDefault="00D46711"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08" w:type="dxa"/>
            <w:gridSpan w:val="2"/>
            <w:tcBorders>
              <w:top w:val="single" w:sz="6" w:space="0" w:color="auto"/>
              <w:left w:val="single" w:sz="6" w:space="0" w:color="auto"/>
              <w:bottom w:val="single" w:sz="6" w:space="0" w:color="auto"/>
              <w:right w:val="single" w:sz="6" w:space="0" w:color="auto"/>
            </w:tcBorders>
          </w:tcPr>
          <w:p w:rsidR="007D01A5" w:rsidRPr="003346BA" w:rsidRDefault="00D46711"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43" w:type="dxa"/>
            <w:gridSpan w:val="2"/>
            <w:tcBorders>
              <w:top w:val="single" w:sz="6" w:space="0" w:color="auto"/>
              <w:left w:val="single" w:sz="6" w:space="0" w:color="auto"/>
              <w:bottom w:val="single" w:sz="6" w:space="0" w:color="auto"/>
              <w:right w:val="single" w:sz="6" w:space="0" w:color="auto"/>
            </w:tcBorders>
          </w:tcPr>
          <w:p w:rsidR="007D01A5" w:rsidRPr="003346BA" w:rsidRDefault="00D46711"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gridSpan w:val="2"/>
            <w:tcBorders>
              <w:top w:val="single" w:sz="6" w:space="0" w:color="auto"/>
              <w:left w:val="single" w:sz="6" w:space="0" w:color="auto"/>
              <w:bottom w:val="single" w:sz="6" w:space="0" w:color="auto"/>
              <w:right w:val="single" w:sz="6" w:space="0" w:color="auto"/>
            </w:tcBorders>
          </w:tcPr>
          <w:p w:rsidR="007D01A5" w:rsidRPr="003346BA" w:rsidRDefault="00D46711"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2268" w:type="dxa"/>
            <w:tcBorders>
              <w:top w:val="single" w:sz="6" w:space="0" w:color="auto"/>
              <w:left w:val="single" w:sz="6" w:space="0" w:color="auto"/>
              <w:bottom w:val="single" w:sz="6" w:space="0" w:color="auto"/>
              <w:right w:val="single" w:sz="6" w:space="0" w:color="auto"/>
            </w:tcBorders>
          </w:tcPr>
          <w:p w:rsidR="007D01A5" w:rsidRPr="003346BA" w:rsidRDefault="007D01A5" w:rsidP="00D46711">
            <w:pPr>
              <w:pStyle w:val="ConsPlusCell"/>
              <w:widowControl/>
              <w:rPr>
                <w:rFonts w:ascii="Times New Roman" w:hAnsi="Times New Roman" w:cs="Times New Roman"/>
                <w:sz w:val="18"/>
                <w:szCs w:val="18"/>
                <w:vertAlign w:val="superscript"/>
              </w:rPr>
            </w:pPr>
          </w:p>
        </w:tc>
      </w:tr>
      <w:tr w:rsidR="0078230D" w:rsidRPr="003346BA" w:rsidTr="00DE0800">
        <w:trPr>
          <w:cantSplit/>
          <w:trHeight w:val="202"/>
        </w:trPr>
        <w:tc>
          <w:tcPr>
            <w:tcW w:w="15753" w:type="dxa"/>
            <w:gridSpan w:val="20"/>
            <w:tcBorders>
              <w:top w:val="single" w:sz="6" w:space="0" w:color="auto"/>
              <w:left w:val="single" w:sz="6" w:space="0" w:color="auto"/>
              <w:bottom w:val="single" w:sz="4" w:space="0" w:color="auto"/>
              <w:right w:val="single" w:sz="6" w:space="0" w:color="auto"/>
            </w:tcBorders>
          </w:tcPr>
          <w:p w:rsidR="0078230D" w:rsidRPr="003346BA" w:rsidRDefault="0078230D" w:rsidP="004D5558">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Подпрограмма N 2 "Управление </w:t>
            </w:r>
            <w:r w:rsidR="00D46711" w:rsidRPr="003346BA">
              <w:rPr>
                <w:rFonts w:ascii="Times New Roman" w:hAnsi="Times New Roman" w:cs="Times New Roman"/>
                <w:sz w:val="18"/>
                <w:szCs w:val="18"/>
                <w:vertAlign w:val="superscript"/>
              </w:rPr>
              <w:t>муниципальным долгом</w:t>
            </w:r>
            <w:r w:rsidRPr="003346BA">
              <w:rPr>
                <w:rFonts w:ascii="Times New Roman" w:hAnsi="Times New Roman" w:cs="Times New Roman"/>
                <w:sz w:val="18"/>
                <w:szCs w:val="18"/>
                <w:vertAlign w:val="superscript"/>
              </w:rPr>
              <w:t xml:space="preserve"> МО «Ленский муниципальный район»"</w:t>
            </w:r>
          </w:p>
        </w:tc>
      </w:tr>
      <w:tr w:rsidR="00B24E8A" w:rsidRPr="003346BA" w:rsidTr="00673407">
        <w:trPr>
          <w:gridAfter w:val="1"/>
          <w:wAfter w:w="18" w:type="dxa"/>
          <w:cantSplit/>
          <w:trHeight w:val="1256"/>
        </w:trPr>
        <w:tc>
          <w:tcPr>
            <w:tcW w:w="1844" w:type="dxa"/>
            <w:tcBorders>
              <w:top w:val="single" w:sz="4" w:space="0" w:color="auto"/>
              <w:left w:val="single" w:sz="4" w:space="0" w:color="auto"/>
              <w:bottom w:val="single" w:sz="4" w:space="0" w:color="auto"/>
              <w:right w:val="single" w:sz="4" w:space="0" w:color="auto"/>
            </w:tcBorders>
          </w:tcPr>
          <w:p w:rsidR="0078230D" w:rsidRPr="003346BA" w:rsidRDefault="0078230D" w:rsidP="00D46711">
            <w:pPr>
              <w:rPr>
                <w:sz w:val="18"/>
                <w:szCs w:val="18"/>
                <w:vertAlign w:val="superscript"/>
              </w:rPr>
            </w:pPr>
            <w:r w:rsidRPr="003346BA">
              <w:rPr>
                <w:sz w:val="18"/>
                <w:szCs w:val="18"/>
                <w:vertAlign w:val="superscript"/>
              </w:rPr>
              <w:t xml:space="preserve">1.1. Совершенствование планирования объема </w:t>
            </w:r>
            <w:r w:rsidRPr="003346BA">
              <w:rPr>
                <w:sz w:val="18"/>
                <w:szCs w:val="18"/>
                <w:vertAlign w:val="superscript"/>
              </w:rPr>
              <w:br/>
              <w:t>и структуры муниципального долга МО «Ленский муниципальный район»</w:t>
            </w:r>
          </w:p>
        </w:tc>
        <w:tc>
          <w:tcPr>
            <w:tcW w:w="1275" w:type="dxa"/>
            <w:tcBorders>
              <w:top w:val="single" w:sz="4" w:space="0" w:color="auto"/>
              <w:left w:val="single" w:sz="4" w:space="0" w:color="auto"/>
              <w:bottom w:val="single" w:sz="4" w:space="0" w:color="auto"/>
              <w:right w:val="single" w:sz="4" w:space="0" w:color="auto"/>
            </w:tcBorders>
          </w:tcPr>
          <w:p w:rsidR="0078230D" w:rsidRPr="003346BA" w:rsidRDefault="0078230D" w:rsidP="00391073">
            <w:pPr>
              <w:jc w:val="center"/>
              <w:rPr>
                <w:sz w:val="18"/>
                <w:szCs w:val="18"/>
                <w:vertAlign w:val="superscript"/>
              </w:rPr>
            </w:pPr>
            <w:r w:rsidRPr="003346BA">
              <w:rPr>
                <w:sz w:val="18"/>
                <w:szCs w:val="18"/>
                <w:vertAlign w:val="superscript"/>
              </w:rPr>
              <w:t>Финансовый отдел</w:t>
            </w:r>
          </w:p>
        </w:tc>
        <w:tc>
          <w:tcPr>
            <w:tcW w:w="851" w:type="dxa"/>
            <w:tcBorders>
              <w:top w:val="single" w:sz="4" w:space="0" w:color="auto"/>
              <w:left w:val="single" w:sz="4" w:space="0" w:color="auto"/>
              <w:bottom w:val="single" w:sz="4" w:space="0" w:color="auto"/>
              <w:right w:val="single" w:sz="4" w:space="0" w:color="auto"/>
            </w:tcBorders>
          </w:tcPr>
          <w:p w:rsidR="0078230D" w:rsidRPr="003346BA" w:rsidRDefault="00D46711"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tcPr>
          <w:p w:rsidR="0078230D" w:rsidRPr="003346BA" w:rsidRDefault="00D46711"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4" w:space="0" w:color="auto"/>
              <w:left w:val="single" w:sz="4" w:space="0" w:color="auto"/>
              <w:bottom w:val="single" w:sz="4" w:space="0" w:color="auto"/>
              <w:right w:val="single" w:sz="4" w:space="0" w:color="auto"/>
            </w:tcBorders>
          </w:tcPr>
          <w:p w:rsidR="0078230D" w:rsidRPr="003346BA" w:rsidRDefault="00D46711"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4" w:space="0" w:color="auto"/>
              <w:left w:val="single" w:sz="4" w:space="0" w:color="auto"/>
              <w:bottom w:val="single" w:sz="4" w:space="0" w:color="auto"/>
              <w:right w:val="single" w:sz="4" w:space="0" w:color="auto"/>
            </w:tcBorders>
          </w:tcPr>
          <w:p w:rsidR="0078230D" w:rsidRPr="003346BA" w:rsidRDefault="00D46711"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4" w:space="0" w:color="auto"/>
              <w:left w:val="single" w:sz="4" w:space="0" w:color="auto"/>
              <w:bottom w:val="single" w:sz="4" w:space="0" w:color="auto"/>
              <w:right w:val="single" w:sz="4" w:space="0" w:color="auto"/>
            </w:tcBorders>
          </w:tcPr>
          <w:p w:rsidR="0078230D" w:rsidRPr="003346BA" w:rsidRDefault="00D46711"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0" w:type="dxa"/>
            <w:tcBorders>
              <w:top w:val="single" w:sz="4" w:space="0" w:color="auto"/>
              <w:left w:val="single" w:sz="4" w:space="0" w:color="auto"/>
              <w:bottom w:val="single" w:sz="4" w:space="0" w:color="auto"/>
              <w:right w:val="single" w:sz="4" w:space="0" w:color="auto"/>
            </w:tcBorders>
          </w:tcPr>
          <w:p w:rsidR="0078230D" w:rsidRPr="003346BA" w:rsidRDefault="00D46711"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5" w:type="dxa"/>
            <w:tcBorders>
              <w:top w:val="single" w:sz="4" w:space="0" w:color="auto"/>
              <w:left w:val="single" w:sz="4" w:space="0" w:color="auto"/>
              <w:bottom w:val="single" w:sz="4" w:space="0" w:color="auto"/>
              <w:right w:val="single" w:sz="4" w:space="0" w:color="auto"/>
            </w:tcBorders>
          </w:tcPr>
          <w:p w:rsidR="0078230D" w:rsidRPr="003346BA" w:rsidRDefault="00D46711"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gridSpan w:val="2"/>
            <w:tcBorders>
              <w:top w:val="single" w:sz="4" w:space="0" w:color="auto"/>
              <w:left w:val="single" w:sz="4" w:space="0" w:color="auto"/>
              <w:bottom w:val="single" w:sz="4" w:space="0" w:color="auto"/>
              <w:right w:val="single" w:sz="4" w:space="0" w:color="auto"/>
            </w:tcBorders>
          </w:tcPr>
          <w:p w:rsidR="0078230D" w:rsidRPr="003346BA" w:rsidRDefault="00D46711"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8" w:type="dxa"/>
            <w:tcBorders>
              <w:top w:val="single" w:sz="4" w:space="0" w:color="auto"/>
              <w:left w:val="single" w:sz="4" w:space="0" w:color="auto"/>
              <w:bottom w:val="single" w:sz="4" w:space="0" w:color="auto"/>
              <w:right w:val="single" w:sz="4" w:space="0" w:color="auto"/>
            </w:tcBorders>
          </w:tcPr>
          <w:p w:rsidR="0078230D" w:rsidRPr="003346BA" w:rsidRDefault="00D46711"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08" w:type="dxa"/>
            <w:gridSpan w:val="2"/>
            <w:tcBorders>
              <w:top w:val="single" w:sz="4" w:space="0" w:color="auto"/>
              <w:left w:val="single" w:sz="4" w:space="0" w:color="auto"/>
              <w:bottom w:val="single" w:sz="4" w:space="0" w:color="auto"/>
              <w:right w:val="single" w:sz="4" w:space="0" w:color="auto"/>
            </w:tcBorders>
          </w:tcPr>
          <w:p w:rsidR="0078230D" w:rsidRPr="003346BA" w:rsidRDefault="00D46711"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43" w:type="dxa"/>
            <w:gridSpan w:val="2"/>
            <w:tcBorders>
              <w:top w:val="single" w:sz="4" w:space="0" w:color="auto"/>
              <w:left w:val="single" w:sz="4" w:space="0" w:color="auto"/>
              <w:bottom w:val="single" w:sz="4" w:space="0" w:color="auto"/>
              <w:right w:val="single" w:sz="4" w:space="0" w:color="auto"/>
            </w:tcBorders>
          </w:tcPr>
          <w:p w:rsidR="0078230D" w:rsidRPr="003346BA" w:rsidRDefault="00D46711"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gridSpan w:val="2"/>
            <w:tcBorders>
              <w:top w:val="single" w:sz="4" w:space="0" w:color="auto"/>
              <w:left w:val="single" w:sz="4" w:space="0" w:color="auto"/>
              <w:bottom w:val="single" w:sz="4" w:space="0" w:color="auto"/>
              <w:right w:val="single" w:sz="4" w:space="0" w:color="auto"/>
            </w:tcBorders>
          </w:tcPr>
          <w:p w:rsidR="0078230D" w:rsidRPr="003346BA" w:rsidRDefault="00D46711"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2268" w:type="dxa"/>
            <w:tcBorders>
              <w:top w:val="single" w:sz="4" w:space="0" w:color="auto"/>
              <w:left w:val="single" w:sz="4" w:space="0" w:color="auto"/>
              <w:bottom w:val="single" w:sz="4" w:space="0" w:color="auto"/>
              <w:right w:val="single" w:sz="4" w:space="0" w:color="auto"/>
            </w:tcBorders>
          </w:tcPr>
          <w:p w:rsidR="0078230D" w:rsidRPr="003346BA" w:rsidRDefault="007D01A5" w:rsidP="00D46711">
            <w:pPr>
              <w:rPr>
                <w:sz w:val="18"/>
                <w:szCs w:val="18"/>
                <w:vertAlign w:val="superscript"/>
              </w:rPr>
            </w:pPr>
            <w:r w:rsidRPr="003346BA">
              <w:rPr>
                <w:sz w:val="18"/>
                <w:szCs w:val="18"/>
                <w:vertAlign w:val="superscript"/>
              </w:rPr>
              <w:t>В 202</w:t>
            </w:r>
            <w:r w:rsidR="009B39FC">
              <w:rPr>
                <w:sz w:val="18"/>
                <w:szCs w:val="18"/>
                <w:vertAlign w:val="superscript"/>
              </w:rPr>
              <w:t>4</w:t>
            </w:r>
            <w:r w:rsidR="0078230D" w:rsidRPr="003346BA">
              <w:rPr>
                <w:sz w:val="18"/>
                <w:szCs w:val="18"/>
                <w:vertAlign w:val="superscript"/>
              </w:rPr>
              <w:t xml:space="preserve"> году </w:t>
            </w:r>
            <w:r w:rsidRPr="003346BA">
              <w:rPr>
                <w:sz w:val="18"/>
                <w:szCs w:val="18"/>
                <w:vertAlign w:val="superscript"/>
              </w:rPr>
              <w:t xml:space="preserve">планируется </w:t>
            </w:r>
            <w:r w:rsidR="0078230D" w:rsidRPr="003346BA">
              <w:rPr>
                <w:sz w:val="18"/>
                <w:szCs w:val="18"/>
                <w:vertAlign w:val="superscript"/>
              </w:rPr>
              <w:t>проведен</w:t>
            </w:r>
            <w:r w:rsidRPr="003346BA">
              <w:rPr>
                <w:sz w:val="18"/>
                <w:szCs w:val="18"/>
                <w:vertAlign w:val="superscript"/>
              </w:rPr>
              <w:t>ие</w:t>
            </w:r>
            <w:r w:rsidR="0078230D" w:rsidRPr="003346BA">
              <w:rPr>
                <w:sz w:val="18"/>
                <w:szCs w:val="18"/>
                <w:vertAlign w:val="superscript"/>
              </w:rPr>
              <w:t xml:space="preserve"> аукцион</w:t>
            </w:r>
            <w:r w:rsidRPr="003346BA">
              <w:rPr>
                <w:sz w:val="18"/>
                <w:szCs w:val="18"/>
                <w:vertAlign w:val="superscript"/>
              </w:rPr>
              <w:t>а</w:t>
            </w:r>
            <w:r w:rsidR="0078230D" w:rsidRPr="003346BA">
              <w:rPr>
                <w:sz w:val="18"/>
                <w:szCs w:val="18"/>
                <w:vertAlign w:val="superscript"/>
              </w:rPr>
              <w:t xml:space="preserve"> на </w:t>
            </w:r>
            <w:r w:rsidR="00D46711" w:rsidRPr="003346BA">
              <w:rPr>
                <w:sz w:val="18"/>
                <w:szCs w:val="18"/>
                <w:vertAlign w:val="superscript"/>
              </w:rPr>
              <w:t>открытие возобновляемой</w:t>
            </w:r>
            <w:r w:rsidR="0078230D" w:rsidRPr="003346BA">
              <w:rPr>
                <w:sz w:val="18"/>
                <w:szCs w:val="18"/>
                <w:vertAlign w:val="superscript"/>
              </w:rPr>
              <w:t xml:space="preserve"> кредитной линии для покрытия дефицита бюджет МО «Ленский</w:t>
            </w:r>
            <w:r w:rsidRPr="003346BA">
              <w:rPr>
                <w:sz w:val="18"/>
                <w:szCs w:val="18"/>
                <w:vertAlign w:val="superscript"/>
              </w:rPr>
              <w:t xml:space="preserve"> муниципальный район»</w:t>
            </w:r>
            <w:r w:rsidR="00612E74">
              <w:rPr>
                <w:sz w:val="18"/>
                <w:szCs w:val="18"/>
                <w:vertAlign w:val="superscript"/>
              </w:rPr>
              <w:t>.</w:t>
            </w:r>
          </w:p>
        </w:tc>
      </w:tr>
      <w:tr w:rsidR="00B24E8A" w:rsidRPr="003346BA" w:rsidTr="00673407">
        <w:trPr>
          <w:gridAfter w:val="1"/>
          <w:wAfter w:w="18" w:type="dxa"/>
          <w:cantSplit/>
          <w:trHeight w:val="202"/>
        </w:trPr>
        <w:tc>
          <w:tcPr>
            <w:tcW w:w="1844" w:type="dxa"/>
            <w:tcBorders>
              <w:top w:val="single" w:sz="4" w:space="0" w:color="auto"/>
              <w:left w:val="single" w:sz="6" w:space="0" w:color="auto"/>
              <w:bottom w:val="single" w:sz="6" w:space="0" w:color="auto"/>
              <w:right w:val="single" w:sz="6" w:space="0" w:color="auto"/>
            </w:tcBorders>
          </w:tcPr>
          <w:p w:rsidR="0078230D" w:rsidRPr="003346BA" w:rsidRDefault="0078230D" w:rsidP="00D46711">
            <w:pPr>
              <w:widowControl w:val="0"/>
              <w:autoSpaceDE w:val="0"/>
              <w:autoSpaceDN w:val="0"/>
              <w:adjustRightInd w:val="0"/>
              <w:rPr>
                <w:sz w:val="18"/>
                <w:szCs w:val="18"/>
                <w:vertAlign w:val="superscript"/>
              </w:rPr>
            </w:pPr>
            <w:r w:rsidRPr="003346BA">
              <w:rPr>
                <w:sz w:val="18"/>
                <w:szCs w:val="18"/>
                <w:vertAlign w:val="superscript"/>
              </w:rPr>
              <w:lastRenderedPageBreak/>
              <w:t>1.2. Своевременное погашение долговых обязательств МО «Ленский муниципальный район» и исполнение обязательств по обслуживанию муниципального внутреннего долга МО «Ленский муниципальный район</w:t>
            </w:r>
          </w:p>
        </w:tc>
        <w:tc>
          <w:tcPr>
            <w:tcW w:w="1275" w:type="dxa"/>
            <w:tcBorders>
              <w:top w:val="single" w:sz="4" w:space="0" w:color="auto"/>
              <w:left w:val="single" w:sz="6" w:space="0" w:color="auto"/>
              <w:bottom w:val="single" w:sz="6" w:space="0" w:color="auto"/>
              <w:right w:val="single" w:sz="6" w:space="0" w:color="auto"/>
            </w:tcBorders>
          </w:tcPr>
          <w:p w:rsidR="0078230D" w:rsidRPr="003346BA" w:rsidRDefault="0078230D" w:rsidP="00391073">
            <w:pPr>
              <w:widowControl w:val="0"/>
              <w:autoSpaceDE w:val="0"/>
              <w:autoSpaceDN w:val="0"/>
              <w:adjustRightInd w:val="0"/>
              <w:jc w:val="center"/>
              <w:rPr>
                <w:sz w:val="18"/>
                <w:szCs w:val="18"/>
                <w:vertAlign w:val="superscript"/>
              </w:rPr>
            </w:pPr>
            <w:r w:rsidRPr="003346BA">
              <w:rPr>
                <w:sz w:val="18"/>
                <w:szCs w:val="18"/>
                <w:vertAlign w:val="superscript"/>
              </w:rPr>
              <w:t>Финансовый отдел</w:t>
            </w:r>
          </w:p>
        </w:tc>
        <w:tc>
          <w:tcPr>
            <w:tcW w:w="851" w:type="dxa"/>
            <w:tcBorders>
              <w:top w:val="single" w:sz="4" w:space="0" w:color="auto"/>
              <w:left w:val="single" w:sz="6" w:space="0" w:color="auto"/>
              <w:bottom w:val="single" w:sz="6" w:space="0" w:color="auto"/>
              <w:right w:val="single" w:sz="6" w:space="0" w:color="auto"/>
            </w:tcBorders>
          </w:tcPr>
          <w:p w:rsidR="0078230D" w:rsidRPr="003346BA" w:rsidRDefault="009B39FC"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1739,0</w:t>
            </w:r>
          </w:p>
        </w:tc>
        <w:tc>
          <w:tcPr>
            <w:tcW w:w="709" w:type="dxa"/>
            <w:tcBorders>
              <w:top w:val="single" w:sz="4" w:space="0" w:color="auto"/>
              <w:left w:val="single" w:sz="6" w:space="0" w:color="auto"/>
              <w:bottom w:val="single" w:sz="6" w:space="0" w:color="auto"/>
              <w:right w:val="single" w:sz="6" w:space="0" w:color="auto"/>
            </w:tcBorders>
          </w:tcPr>
          <w:p w:rsidR="0078230D" w:rsidRPr="003346BA" w:rsidRDefault="009B39FC"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290,9</w:t>
            </w:r>
          </w:p>
        </w:tc>
        <w:tc>
          <w:tcPr>
            <w:tcW w:w="992" w:type="dxa"/>
            <w:tcBorders>
              <w:top w:val="single" w:sz="4" w:space="0" w:color="auto"/>
              <w:left w:val="single" w:sz="6" w:space="0" w:color="auto"/>
              <w:bottom w:val="single" w:sz="6" w:space="0" w:color="auto"/>
              <w:right w:val="single" w:sz="6" w:space="0" w:color="auto"/>
            </w:tcBorders>
          </w:tcPr>
          <w:p w:rsidR="0078230D" w:rsidRPr="003346BA" w:rsidRDefault="00D46711"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4" w:space="0" w:color="auto"/>
              <w:left w:val="single" w:sz="6" w:space="0" w:color="auto"/>
              <w:bottom w:val="single" w:sz="6" w:space="0" w:color="auto"/>
              <w:right w:val="single" w:sz="6" w:space="0" w:color="auto"/>
            </w:tcBorders>
          </w:tcPr>
          <w:p w:rsidR="0078230D" w:rsidRPr="003346BA" w:rsidRDefault="00D46711"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4" w:space="0" w:color="auto"/>
              <w:left w:val="single" w:sz="6" w:space="0" w:color="auto"/>
              <w:bottom w:val="single" w:sz="6" w:space="0" w:color="auto"/>
              <w:right w:val="single" w:sz="6" w:space="0" w:color="auto"/>
            </w:tcBorders>
          </w:tcPr>
          <w:p w:rsidR="0078230D" w:rsidRPr="003346BA" w:rsidRDefault="009B39FC"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1739,0</w:t>
            </w:r>
          </w:p>
        </w:tc>
        <w:tc>
          <w:tcPr>
            <w:tcW w:w="990" w:type="dxa"/>
            <w:tcBorders>
              <w:top w:val="single" w:sz="4" w:space="0" w:color="auto"/>
              <w:left w:val="single" w:sz="6" w:space="0" w:color="auto"/>
              <w:bottom w:val="single" w:sz="6" w:space="0" w:color="auto"/>
              <w:right w:val="single" w:sz="6" w:space="0" w:color="auto"/>
            </w:tcBorders>
          </w:tcPr>
          <w:p w:rsidR="0078230D" w:rsidRPr="003346BA" w:rsidRDefault="009B39FC"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290,9</w:t>
            </w:r>
          </w:p>
        </w:tc>
        <w:tc>
          <w:tcPr>
            <w:tcW w:w="995" w:type="dxa"/>
            <w:tcBorders>
              <w:top w:val="single" w:sz="4" w:space="0" w:color="auto"/>
              <w:left w:val="single" w:sz="6" w:space="0" w:color="auto"/>
              <w:bottom w:val="single" w:sz="6" w:space="0" w:color="auto"/>
              <w:right w:val="single" w:sz="6" w:space="0" w:color="auto"/>
            </w:tcBorders>
          </w:tcPr>
          <w:p w:rsidR="0078230D" w:rsidRPr="003346BA" w:rsidRDefault="00D46711"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gridSpan w:val="2"/>
            <w:tcBorders>
              <w:top w:val="single" w:sz="4" w:space="0" w:color="auto"/>
              <w:left w:val="single" w:sz="6" w:space="0" w:color="auto"/>
              <w:bottom w:val="single" w:sz="6" w:space="0" w:color="auto"/>
              <w:right w:val="single" w:sz="6" w:space="0" w:color="auto"/>
            </w:tcBorders>
          </w:tcPr>
          <w:p w:rsidR="0078230D" w:rsidRPr="003346BA" w:rsidRDefault="00D46711"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8" w:type="dxa"/>
            <w:tcBorders>
              <w:top w:val="single" w:sz="4" w:space="0" w:color="auto"/>
              <w:left w:val="single" w:sz="6" w:space="0" w:color="auto"/>
              <w:bottom w:val="single" w:sz="6" w:space="0" w:color="auto"/>
              <w:right w:val="single" w:sz="6" w:space="0" w:color="auto"/>
            </w:tcBorders>
          </w:tcPr>
          <w:p w:rsidR="0078230D" w:rsidRPr="003346BA" w:rsidRDefault="00D46711"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08" w:type="dxa"/>
            <w:gridSpan w:val="2"/>
            <w:tcBorders>
              <w:top w:val="single" w:sz="4" w:space="0" w:color="auto"/>
              <w:left w:val="single" w:sz="6" w:space="0" w:color="auto"/>
              <w:bottom w:val="single" w:sz="6" w:space="0" w:color="auto"/>
              <w:right w:val="single" w:sz="6" w:space="0" w:color="auto"/>
            </w:tcBorders>
          </w:tcPr>
          <w:p w:rsidR="0078230D" w:rsidRPr="003346BA" w:rsidRDefault="00D46711"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43" w:type="dxa"/>
            <w:gridSpan w:val="2"/>
            <w:tcBorders>
              <w:top w:val="single" w:sz="4" w:space="0" w:color="auto"/>
              <w:left w:val="single" w:sz="6" w:space="0" w:color="auto"/>
              <w:bottom w:val="single" w:sz="6" w:space="0" w:color="auto"/>
              <w:right w:val="single" w:sz="6" w:space="0" w:color="auto"/>
            </w:tcBorders>
          </w:tcPr>
          <w:p w:rsidR="0078230D" w:rsidRPr="003346BA" w:rsidRDefault="00D46711"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gridSpan w:val="2"/>
            <w:tcBorders>
              <w:top w:val="single" w:sz="4" w:space="0" w:color="auto"/>
              <w:left w:val="single" w:sz="6" w:space="0" w:color="auto"/>
              <w:bottom w:val="single" w:sz="6" w:space="0" w:color="auto"/>
              <w:right w:val="single" w:sz="6" w:space="0" w:color="auto"/>
            </w:tcBorders>
          </w:tcPr>
          <w:p w:rsidR="0078230D" w:rsidRPr="003346BA" w:rsidRDefault="00D46711"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2268" w:type="dxa"/>
            <w:tcBorders>
              <w:top w:val="single" w:sz="4" w:space="0" w:color="auto"/>
              <w:left w:val="single" w:sz="6" w:space="0" w:color="auto"/>
              <w:bottom w:val="single" w:sz="6" w:space="0" w:color="auto"/>
              <w:right w:val="single" w:sz="6" w:space="0" w:color="auto"/>
            </w:tcBorders>
          </w:tcPr>
          <w:p w:rsidR="0078230D" w:rsidRPr="003346BA" w:rsidRDefault="0078230D" w:rsidP="00D46711">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Обеспечено отсутствие просроченных платежей по погашению долговых обязательств МО «Ленский муниципальный район» и обязательств по обслуживанию муниципального долга МО «Ленский муниципальный район»</w:t>
            </w:r>
          </w:p>
        </w:tc>
      </w:tr>
      <w:tr w:rsidR="00B24E8A" w:rsidRPr="003346BA" w:rsidTr="00673407">
        <w:trPr>
          <w:gridAfter w:val="1"/>
          <w:wAfter w:w="18" w:type="dxa"/>
          <w:cantSplit/>
          <w:trHeight w:val="2342"/>
        </w:trPr>
        <w:tc>
          <w:tcPr>
            <w:tcW w:w="1844" w:type="dxa"/>
            <w:tcBorders>
              <w:top w:val="single" w:sz="6" w:space="0" w:color="auto"/>
              <w:left w:val="single" w:sz="6" w:space="0" w:color="auto"/>
              <w:bottom w:val="single" w:sz="4" w:space="0" w:color="auto"/>
              <w:right w:val="single" w:sz="6" w:space="0" w:color="auto"/>
            </w:tcBorders>
          </w:tcPr>
          <w:p w:rsidR="0078230D" w:rsidRPr="003346BA" w:rsidRDefault="0078230D" w:rsidP="00D46711">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2.1</w:t>
            </w:r>
            <w:r w:rsidR="009F1AFE" w:rsidRPr="003346BA">
              <w:rPr>
                <w:rFonts w:ascii="Times New Roman" w:hAnsi="Times New Roman" w:cs="Times New Roman"/>
                <w:sz w:val="18"/>
                <w:szCs w:val="18"/>
                <w:vertAlign w:val="superscript"/>
              </w:rPr>
              <w:t xml:space="preserve">. </w:t>
            </w:r>
            <w:r w:rsidRPr="003346BA">
              <w:rPr>
                <w:rFonts w:ascii="Times New Roman" w:hAnsi="Times New Roman" w:cs="Times New Roman"/>
                <w:sz w:val="18"/>
                <w:szCs w:val="18"/>
                <w:vertAlign w:val="superscript"/>
              </w:rPr>
              <w:t>Проведение операций по управлению муниципальным долгом МО «Ленский муниципальный район», направленных на оптимизацию его структуры</w:t>
            </w:r>
          </w:p>
        </w:tc>
        <w:tc>
          <w:tcPr>
            <w:tcW w:w="1275" w:type="dxa"/>
            <w:tcBorders>
              <w:top w:val="single" w:sz="6" w:space="0" w:color="auto"/>
              <w:left w:val="single" w:sz="6" w:space="0" w:color="auto"/>
              <w:bottom w:val="single" w:sz="4"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Финансовый отдел</w:t>
            </w:r>
          </w:p>
        </w:tc>
        <w:tc>
          <w:tcPr>
            <w:tcW w:w="851" w:type="dxa"/>
            <w:tcBorders>
              <w:top w:val="single" w:sz="6" w:space="0" w:color="auto"/>
              <w:left w:val="single" w:sz="6" w:space="0" w:color="auto"/>
              <w:bottom w:val="single" w:sz="4" w:space="0" w:color="auto"/>
              <w:right w:val="single" w:sz="6" w:space="0" w:color="auto"/>
            </w:tcBorders>
          </w:tcPr>
          <w:p w:rsidR="0078230D" w:rsidRPr="003346BA" w:rsidRDefault="00D46711" w:rsidP="00391073">
            <w:pPr>
              <w:jc w:val="center"/>
              <w:rPr>
                <w:sz w:val="18"/>
                <w:szCs w:val="18"/>
                <w:vertAlign w:val="superscript"/>
              </w:rPr>
            </w:pPr>
            <w:r>
              <w:rPr>
                <w:sz w:val="18"/>
                <w:szCs w:val="18"/>
                <w:vertAlign w:val="superscript"/>
              </w:rPr>
              <w:t>0</w:t>
            </w:r>
          </w:p>
        </w:tc>
        <w:tc>
          <w:tcPr>
            <w:tcW w:w="709" w:type="dxa"/>
            <w:tcBorders>
              <w:top w:val="single" w:sz="6" w:space="0" w:color="auto"/>
              <w:left w:val="single" w:sz="6" w:space="0" w:color="auto"/>
              <w:bottom w:val="single" w:sz="4" w:space="0" w:color="auto"/>
              <w:right w:val="single" w:sz="6" w:space="0" w:color="auto"/>
            </w:tcBorders>
          </w:tcPr>
          <w:p w:rsidR="0078230D" w:rsidRPr="003346BA" w:rsidRDefault="00D46711" w:rsidP="00391073">
            <w:pPr>
              <w:jc w:val="center"/>
              <w:rPr>
                <w:sz w:val="18"/>
                <w:szCs w:val="18"/>
                <w:vertAlign w:val="superscript"/>
              </w:rPr>
            </w:pPr>
            <w:r>
              <w:rPr>
                <w:sz w:val="18"/>
                <w:szCs w:val="18"/>
                <w:vertAlign w:val="superscript"/>
              </w:rPr>
              <w:t>0</w:t>
            </w:r>
          </w:p>
        </w:tc>
        <w:tc>
          <w:tcPr>
            <w:tcW w:w="992" w:type="dxa"/>
            <w:tcBorders>
              <w:top w:val="single" w:sz="6" w:space="0" w:color="auto"/>
              <w:left w:val="single" w:sz="6" w:space="0" w:color="auto"/>
              <w:bottom w:val="single" w:sz="4" w:space="0" w:color="auto"/>
              <w:right w:val="single" w:sz="6" w:space="0" w:color="auto"/>
            </w:tcBorders>
          </w:tcPr>
          <w:p w:rsidR="0078230D" w:rsidRPr="003346BA" w:rsidRDefault="00D46711" w:rsidP="00391073">
            <w:pPr>
              <w:jc w:val="center"/>
              <w:rPr>
                <w:sz w:val="18"/>
                <w:szCs w:val="18"/>
                <w:vertAlign w:val="superscript"/>
              </w:rPr>
            </w:pPr>
            <w:r>
              <w:rPr>
                <w:sz w:val="18"/>
                <w:szCs w:val="18"/>
                <w:vertAlign w:val="superscript"/>
              </w:rPr>
              <w:t>0</w:t>
            </w:r>
          </w:p>
        </w:tc>
        <w:tc>
          <w:tcPr>
            <w:tcW w:w="992" w:type="dxa"/>
            <w:tcBorders>
              <w:top w:val="single" w:sz="6" w:space="0" w:color="auto"/>
              <w:left w:val="single" w:sz="6" w:space="0" w:color="auto"/>
              <w:bottom w:val="single" w:sz="4" w:space="0" w:color="auto"/>
              <w:right w:val="single" w:sz="6" w:space="0" w:color="auto"/>
            </w:tcBorders>
          </w:tcPr>
          <w:p w:rsidR="0078230D" w:rsidRPr="003346BA" w:rsidRDefault="00D46711" w:rsidP="00391073">
            <w:pPr>
              <w:jc w:val="center"/>
              <w:rPr>
                <w:sz w:val="18"/>
                <w:szCs w:val="18"/>
                <w:vertAlign w:val="superscript"/>
              </w:rPr>
            </w:pPr>
            <w:r>
              <w:rPr>
                <w:sz w:val="18"/>
                <w:szCs w:val="18"/>
                <w:vertAlign w:val="superscript"/>
              </w:rPr>
              <w:t>0</w:t>
            </w:r>
          </w:p>
        </w:tc>
        <w:tc>
          <w:tcPr>
            <w:tcW w:w="992" w:type="dxa"/>
            <w:tcBorders>
              <w:top w:val="single" w:sz="6" w:space="0" w:color="auto"/>
              <w:left w:val="single" w:sz="6" w:space="0" w:color="auto"/>
              <w:bottom w:val="single" w:sz="4" w:space="0" w:color="auto"/>
              <w:right w:val="single" w:sz="6" w:space="0" w:color="auto"/>
            </w:tcBorders>
          </w:tcPr>
          <w:p w:rsidR="0078230D" w:rsidRPr="003346BA" w:rsidRDefault="00D46711" w:rsidP="00391073">
            <w:pPr>
              <w:jc w:val="center"/>
              <w:rPr>
                <w:sz w:val="18"/>
                <w:szCs w:val="18"/>
                <w:vertAlign w:val="superscript"/>
              </w:rPr>
            </w:pPr>
            <w:r>
              <w:rPr>
                <w:sz w:val="18"/>
                <w:szCs w:val="18"/>
                <w:vertAlign w:val="superscript"/>
              </w:rPr>
              <w:t>0</w:t>
            </w:r>
          </w:p>
        </w:tc>
        <w:tc>
          <w:tcPr>
            <w:tcW w:w="990" w:type="dxa"/>
            <w:tcBorders>
              <w:top w:val="single" w:sz="6" w:space="0" w:color="auto"/>
              <w:left w:val="single" w:sz="6" w:space="0" w:color="auto"/>
              <w:bottom w:val="single" w:sz="4" w:space="0" w:color="auto"/>
              <w:right w:val="single" w:sz="6" w:space="0" w:color="auto"/>
            </w:tcBorders>
          </w:tcPr>
          <w:p w:rsidR="0078230D" w:rsidRPr="003346BA" w:rsidRDefault="00D46711" w:rsidP="00C07579">
            <w:pPr>
              <w:jc w:val="center"/>
              <w:rPr>
                <w:sz w:val="18"/>
                <w:szCs w:val="18"/>
                <w:vertAlign w:val="superscript"/>
              </w:rPr>
            </w:pPr>
            <w:r>
              <w:rPr>
                <w:sz w:val="18"/>
                <w:szCs w:val="18"/>
                <w:vertAlign w:val="superscript"/>
              </w:rPr>
              <w:t>0</w:t>
            </w:r>
          </w:p>
        </w:tc>
        <w:tc>
          <w:tcPr>
            <w:tcW w:w="995" w:type="dxa"/>
            <w:tcBorders>
              <w:top w:val="single" w:sz="6" w:space="0" w:color="auto"/>
              <w:left w:val="single" w:sz="6" w:space="0" w:color="auto"/>
              <w:bottom w:val="single" w:sz="4" w:space="0" w:color="auto"/>
              <w:right w:val="single" w:sz="6" w:space="0" w:color="auto"/>
            </w:tcBorders>
          </w:tcPr>
          <w:p w:rsidR="0078230D" w:rsidRPr="003346BA" w:rsidRDefault="00D46711" w:rsidP="00391073">
            <w:pPr>
              <w:jc w:val="center"/>
              <w:rPr>
                <w:sz w:val="18"/>
                <w:szCs w:val="18"/>
                <w:vertAlign w:val="superscript"/>
              </w:rPr>
            </w:pPr>
            <w:r>
              <w:rPr>
                <w:sz w:val="18"/>
                <w:szCs w:val="18"/>
                <w:vertAlign w:val="superscript"/>
              </w:rPr>
              <w:t>0</w:t>
            </w:r>
          </w:p>
        </w:tc>
        <w:tc>
          <w:tcPr>
            <w:tcW w:w="709" w:type="dxa"/>
            <w:gridSpan w:val="2"/>
            <w:tcBorders>
              <w:top w:val="single" w:sz="6" w:space="0" w:color="auto"/>
              <w:left w:val="single" w:sz="6" w:space="0" w:color="auto"/>
              <w:bottom w:val="single" w:sz="4" w:space="0" w:color="auto"/>
              <w:right w:val="single" w:sz="6" w:space="0" w:color="auto"/>
            </w:tcBorders>
          </w:tcPr>
          <w:p w:rsidR="0078230D" w:rsidRPr="003346BA" w:rsidRDefault="00D46711" w:rsidP="00391073">
            <w:pPr>
              <w:jc w:val="center"/>
              <w:rPr>
                <w:sz w:val="18"/>
                <w:szCs w:val="18"/>
                <w:vertAlign w:val="superscript"/>
              </w:rPr>
            </w:pPr>
            <w:r>
              <w:rPr>
                <w:sz w:val="18"/>
                <w:szCs w:val="18"/>
                <w:vertAlign w:val="superscript"/>
              </w:rPr>
              <w:t>0</w:t>
            </w:r>
          </w:p>
        </w:tc>
        <w:tc>
          <w:tcPr>
            <w:tcW w:w="858" w:type="dxa"/>
            <w:tcBorders>
              <w:top w:val="single" w:sz="6" w:space="0" w:color="auto"/>
              <w:left w:val="single" w:sz="6" w:space="0" w:color="auto"/>
              <w:bottom w:val="single" w:sz="4" w:space="0" w:color="auto"/>
              <w:right w:val="single" w:sz="6" w:space="0" w:color="auto"/>
            </w:tcBorders>
          </w:tcPr>
          <w:p w:rsidR="0078230D" w:rsidRPr="003346BA" w:rsidRDefault="00D46711" w:rsidP="00391073">
            <w:pPr>
              <w:jc w:val="center"/>
              <w:rPr>
                <w:sz w:val="18"/>
                <w:szCs w:val="18"/>
                <w:vertAlign w:val="superscript"/>
              </w:rPr>
            </w:pPr>
            <w:r>
              <w:rPr>
                <w:sz w:val="18"/>
                <w:szCs w:val="18"/>
                <w:vertAlign w:val="superscript"/>
              </w:rPr>
              <w:t>0</w:t>
            </w:r>
          </w:p>
        </w:tc>
        <w:tc>
          <w:tcPr>
            <w:tcW w:w="808" w:type="dxa"/>
            <w:gridSpan w:val="2"/>
            <w:tcBorders>
              <w:top w:val="single" w:sz="6" w:space="0" w:color="auto"/>
              <w:left w:val="single" w:sz="6" w:space="0" w:color="auto"/>
              <w:bottom w:val="single" w:sz="4" w:space="0" w:color="auto"/>
              <w:right w:val="single" w:sz="6" w:space="0" w:color="auto"/>
            </w:tcBorders>
          </w:tcPr>
          <w:p w:rsidR="0078230D" w:rsidRPr="003346BA" w:rsidRDefault="00D46711" w:rsidP="00391073">
            <w:pPr>
              <w:jc w:val="center"/>
              <w:rPr>
                <w:sz w:val="18"/>
                <w:szCs w:val="18"/>
                <w:vertAlign w:val="superscript"/>
              </w:rPr>
            </w:pPr>
            <w:r>
              <w:rPr>
                <w:sz w:val="18"/>
                <w:szCs w:val="18"/>
                <w:vertAlign w:val="superscript"/>
              </w:rPr>
              <w:t>0</w:t>
            </w:r>
          </w:p>
        </w:tc>
        <w:tc>
          <w:tcPr>
            <w:tcW w:w="743" w:type="dxa"/>
            <w:gridSpan w:val="2"/>
            <w:tcBorders>
              <w:top w:val="single" w:sz="6" w:space="0" w:color="auto"/>
              <w:left w:val="single" w:sz="6" w:space="0" w:color="auto"/>
              <w:bottom w:val="single" w:sz="4" w:space="0" w:color="auto"/>
              <w:right w:val="single" w:sz="6" w:space="0" w:color="auto"/>
            </w:tcBorders>
          </w:tcPr>
          <w:p w:rsidR="0078230D" w:rsidRPr="003346BA" w:rsidRDefault="00D46711" w:rsidP="00391073">
            <w:pPr>
              <w:jc w:val="center"/>
              <w:rPr>
                <w:sz w:val="18"/>
                <w:szCs w:val="18"/>
                <w:vertAlign w:val="superscript"/>
              </w:rPr>
            </w:pPr>
            <w:r>
              <w:rPr>
                <w:sz w:val="18"/>
                <w:szCs w:val="18"/>
                <w:vertAlign w:val="superscript"/>
              </w:rPr>
              <w:t>0</w:t>
            </w:r>
          </w:p>
        </w:tc>
        <w:tc>
          <w:tcPr>
            <w:tcW w:w="709" w:type="dxa"/>
            <w:gridSpan w:val="2"/>
            <w:tcBorders>
              <w:top w:val="single" w:sz="6" w:space="0" w:color="auto"/>
              <w:left w:val="single" w:sz="6" w:space="0" w:color="auto"/>
              <w:bottom w:val="single" w:sz="4" w:space="0" w:color="auto"/>
              <w:right w:val="single" w:sz="6" w:space="0" w:color="auto"/>
            </w:tcBorders>
          </w:tcPr>
          <w:p w:rsidR="0078230D" w:rsidRPr="003346BA" w:rsidRDefault="00D46711" w:rsidP="00391073">
            <w:pPr>
              <w:jc w:val="center"/>
              <w:rPr>
                <w:sz w:val="18"/>
                <w:szCs w:val="18"/>
                <w:vertAlign w:val="superscript"/>
              </w:rPr>
            </w:pPr>
            <w:r>
              <w:rPr>
                <w:sz w:val="18"/>
                <w:szCs w:val="18"/>
                <w:vertAlign w:val="superscript"/>
              </w:rPr>
              <w:t>0</w:t>
            </w:r>
          </w:p>
        </w:tc>
        <w:tc>
          <w:tcPr>
            <w:tcW w:w="2268" w:type="dxa"/>
            <w:tcBorders>
              <w:top w:val="single" w:sz="6" w:space="0" w:color="auto"/>
              <w:left w:val="single" w:sz="6" w:space="0" w:color="auto"/>
              <w:bottom w:val="single" w:sz="4" w:space="0" w:color="auto"/>
              <w:right w:val="single" w:sz="6" w:space="0" w:color="auto"/>
            </w:tcBorders>
          </w:tcPr>
          <w:p w:rsidR="0078230D" w:rsidRPr="003346BA" w:rsidRDefault="0078230D" w:rsidP="00D46711">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Обеспечено эффективное управление муниципальным долгом и поддержание его в рамках законодательно установленных ограничений</w:t>
            </w:r>
          </w:p>
          <w:p w:rsidR="0078230D" w:rsidRPr="003346BA" w:rsidRDefault="009F1AFE" w:rsidP="00D46711">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Проводи</w:t>
            </w:r>
            <w:r w:rsidR="009B39FC">
              <w:rPr>
                <w:rFonts w:ascii="Times New Roman" w:hAnsi="Times New Roman" w:cs="Times New Roman"/>
                <w:sz w:val="18"/>
                <w:szCs w:val="18"/>
                <w:vertAlign w:val="superscript"/>
              </w:rPr>
              <w:t>лась</w:t>
            </w:r>
            <w:r w:rsidR="0078230D" w:rsidRPr="003346BA">
              <w:rPr>
                <w:rFonts w:ascii="Times New Roman" w:hAnsi="Times New Roman" w:cs="Times New Roman"/>
                <w:sz w:val="18"/>
                <w:szCs w:val="18"/>
                <w:vertAlign w:val="superscript"/>
              </w:rPr>
              <w:t xml:space="preserve"> </w:t>
            </w:r>
            <w:r w:rsidR="00D46711" w:rsidRPr="003346BA">
              <w:rPr>
                <w:rFonts w:ascii="Times New Roman" w:hAnsi="Times New Roman" w:cs="Times New Roman"/>
                <w:sz w:val="18"/>
                <w:szCs w:val="18"/>
                <w:vertAlign w:val="superscript"/>
              </w:rPr>
              <w:t>работа с</w:t>
            </w:r>
            <w:r w:rsidR="0078230D" w:rsidRPr="003346BA">
              <w:rPr>
                <w:rFonts w:ascii="Times New Roman" w:hAnsi="Times New Roman" w:cs="Times New Roman"/>
                <w:sz w:val="18"/>
                <w:szCs w:val="18"/>
                <w:vertAlign w:val="superscript"/>
              </w:rPr>
              <w:t xml:space="preserve"> министерством финансов Архангельской области о полу</w:t>
            </w:r>
            <w:r w:rsidRPr="003346BA">
              <w:rPr>
                <w:rFonts w:ascii="Times New Roman" w:hAnsi="Times New Roman" w:cs="Times New Roman"/>
                <w:sz w:val="18"/>
                <w:szCs w:val="18"/>
                <w:vertAlign w:val="superscript"/>
              </w:rPr>
              <w:t xml:space="preserve">чении бюджетного </w:t>
            </w:r>
            <w:r w:rsidR="00D46711" w:rsidRPr="003346BA">
              <w:rPr>
                <w:rFonts w:ascii="Times New Roman" w:hAnsi="Times New Roman" w:cs="Times New Roman"/>
                <w:sz w:val="18"/>
                <w:szCs w:val="18"/>
                <w:vertAlign w:val="superscript"/>
              </w:rPr>
              <w:t>кредита в</w:t>
            </w:r>
            <w:r w:rsidRPr="003346BA">
              <w:rPr>
                <w:rFonts w:ascii="Times New Roman" w:hAnsi="Times New Roman" w:cs="Times New Roman"/>
                <w:sz w:val="18"/>
                <w:szCs w:val="18"/>
                <w:vertAlign w:val="superscript"/>
              </w:rPr>
              <w:t xml:space="preserve"> 202</w:t>
            </w:r>
            <w:r w:rsidR="00612E74">
              <w:rPr>
                <w:rFonts w:ascii="Times New Roman" w:hAnsi="Times New Roman" w:cs="Times New Roman"/>
                <w:sz w:val="18"/>
                <w:szCs w:val="18"/>
                <w:vertAlign w:val="superscript"/>
              </w:rPr>
              <w:t>3</w:t>
            </w:r>
            <w:r w:rsidRPr="003346BA">
              <w:rPr>
                <w:rFonts w:ascii="Times New Roman" w:hAnsi="Times New Roman" w:cs="Times New Roman"/>
                <w:sz w:val="18"/>
                <w:szCs w:val="18"/>
                <w:vertAlign w:val="superscript"/>
              </w:rPr>
              <w:t xml:space="preserve"> </w:t>
            </w:r>
            <w:r w:rsidR="00D46711" w:rsidRPr="003346BA">
              <w:rPr>
                <w:rFonts w:ascii="Times New Roman" w:hAnsi="Times New Roman" w:cs="Times New Roman"/>
                <w:sz w:val="18"/>
                <w:szCs w:val="18"/>
                <w:vertAlign w:val="superscript"/>
              </w:rPr>
              <w:t>году. Министерство</w:t>
            </w:r>
            <w:r w:rsidR="00612E74">
              <w:rPr>
                <w:rFonts w:ascii="Times New Roman" w:hAnsi="Times New Roman" w:cs="Times New Roman"/>
                <w:sz w:val="18"/>
                <w:szCs w:val="18"/>
                <w:vertAlign w:val="superscript"/>
              </w:rPr>
              <w:t xml:space="preserve"> финансов РФ отказало в предоставлении бюджетного кредита для местных бюджетов. В целях уменьшения расходов по обслуживанию долга заключено соглашение на бюджетный кредит. </w:t>
            </w:r>
          </w:p>
        </w:tc>
      </w:tr>
      <w:tr w:rsidR="00B24E8A" w:rsidRPr="003346BA" w:rsidTr="00673407">
        <w:trPr>
          <w:gridAfter w:val="1"/>
          <w:wAfter w:w="18" w:type="dxa"/>
          <w:cantSplit/>
          <w:trHeight w:val="1593"/>
        </w:trPr>
        <w:tc>
          <w:tcPr>
            <w:tcW w:w="1844" w:type="dxa"/>
            <w:tcBorders>
              <w:top w:val="single" w:sz="6" w:space="0" w:color="auto"/>
              <w:left w:val="single" w:sz="6" w:space="0" w:color="auto"/>
              <w:bottom w:val="single" w:sz="6" w:space="0" w:color="auto"/>
              <w:right w:val="single" w:sz="6" w:space="0" w:color="auto"/>
            </w:tcBorders>
          </w:tcPr>
          <w:p w:rsidR="0078230D" w:rsidRPr="003346BA" w:rsidRDefault="0078230D" w:rsidP="00D46711">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2.</w:t>
            </w:r>
            <w:r w:rsidR="00D46711" w:rsidRPr="003346BA">
              <w:rPr>
                <w:rFonts w:ascii="Times New Roman" w:hAnsi="Times New Roman" w:cs="Times New Roman"/>
                <w:sz w:val="18"/>
                <w:szCs w:val="18"/>
                <w:vertAlign w:val="superscript"/>
              </w:rPr>
              <w:t>2. Осуществление</w:t>
            </w:r>
            <w:r w:rsidRPr="003346BA">
              <w:rPr>
                <w:rFonts w:ascii="Times New Roman" w:hAnsi="Times New Roman" w:cs="Times New Roman"/>
                <w:sz w:val="18"/>
                <w:szCs w:val="18"/>
                <w:vertAlign w:val="superscript"/>
              </w:rPr>
              <w:t xml:space="preserve"> муниципальных заимствований МО «Ленский муниципальный район» с учетом планируемых кассовых разрывов в условиях максимального благоприятствования</w:t>
            </w:r>
          </w:p>
        </w:tc>
        <w:tc>
          <w:tcPr>
            <w:tcW w:w="1275" w:type="dxa"/>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Финансовый отдел</w:t>
            </w:r>
          </w:p>
        </w:tc>
        <w:tc>
          <w:tcPr>
            <w:tcW w:w="851" w:type="dxa"/>
            <w:tcBorders>
              <w:top w:val="single" w:sz="6" w:space="0" w:color="auto"/>
              <w:left w:val="single" w:sz="6" w:space="0" w:color="auto"/>
              <w:bottom w:val="single" w:sz="6" w:space="0" w:color="auto"/>
              <w:right w:val="single" w:sz="6" w:space="0" w:color="auto"/>
            </w:tcBorders>
          </w:tcPr>
          <w:p w:rsidR="0078230D" w:rsidRPr="003346BA" w:rsidRDefault="00D46711"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78230D" w:rsidRPr="003346BA" w:rsidRDefault="00D46711" w:rsidP="00391073">
            <w:pPr>
              <w:jc w:val="center"/>
              <w:rPr>
                <w:sz w:val="18"/>
                <w:szCs w:val="18"/>
                <w:vertAlign w:val="superscript"/>
              </w:rPr>
            </w:pPr>
            <w:r>
              <w:rPr>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78230D" w:rsidRPr="003346BA" w:rsidRDefault="00D46711" w:rsidP="00391073">
            <w:pPr>
              <w:jc w:val="center"/>
              <w:rPr>
                <w:sz w:val="18"/>
                <w:szCs w:val="18"/>
                <w:vertAlign w:val="superscript"/>
              </w:rPr>
            </w:pPr>
            <w:r>
              <w:rPr>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78230D" w:rsidRPr="003346BA" w:rsidRDefault="00D46711" w:rsidP="00391073">
            <w:pPr>
              <w:jc w:val="center"/>
              <w:rPr>
                <w:sz w:val="18"/>
                <w:szCs w:val="18"/>
                <w:vertAlign w:val="superscript"/>
              </w:rPr>
            </w:pPr>
            <w:r>
              <w:rPr>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78230D" w:rsidRPr="003346BA" w:rsidRDefault="00D46711" w:rsidP="00391073">
            <w:pPr>
              <w:jc w:val="center"/>
              <w:rPr>
                <w:sz w:val="18"/>
                <w:szCs w:val="18"/>
                <w:vertAlign w:val="superscript"/>
              </w:rPr>
            </w:pPr>
            <w:r>
              <w:rPr>
                <w:sz w:val="18"/>
                <w:szCs w:val="18"/>
                <w:vertAlign w:val="superscript"/>
              </w:rPr>
              <w:t>0</w:t>
            </w:r>
          </w:p>
        </w:tc>
        <w:tc>
          <w:tcPr>
            <w:tcW w:w="990" w:type="dxa"/>
            <w:tcBorders>
              <w:top w:val="single" w:sz="6" w:space="0" w:color="auto"/>
              <w:left w:val="single" w:sz="6" w:space="0" w:color="auto"/>
              <w:bottom w:val="single" w:sz="6" w:space="0" w:color="auto"/>
              <w:right w:val="single" w:sz="6" w:space="0" w:color="auto"/>
            </w:tcBorders>
          </w:tcPr>
          <w:p w:rsidR="0078230D" w:rsidRPr="003346BA" w:rsidRDefault="00D46711" w:rsidP="00C07579">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5" w:type="dxa"/>
            <w:tcBorders>
              <w:top w:val="single" w:sz="6" w:space="0" w:color="auto"/>
              <w:left w:val="single" w:sz="6" w:space="0" w:color="auto"/>
              <w:bottom w:val="single" w:sz="6" w:space="0" w:color="auto"/>
              <w:right w:val="single" w:sz="6" w:space="0" w:color="auto"/>
            </w:tcBorders>
          </w:tcPr>
          <w:p w:rsidR="0078230D" w:rsidRPr="003346BA" w:rsidRDefault="00D46711" w:rsidP="00391073">
            <w:pPr>
              <w:jc w:val="center"/>
              <w:rPr>
                <w:sz w:val="18"/>
                <w:szCs w:val="18"/>
                <w:vertAlign w:val="superscript"/>
              </w:rPr>
            </w:pPr>
            <w:r>
              <w:rPr>
                <w:sz w:val="18"/>
                <w:szCs w:val="18"/>
                <w:vertAlign w:val="superscript"/>
              </w:rPr>
              <w:t>0</w:t>
            </w:r>
          </w:p>
        </w:tc>
        <w:tc>
          <w:tcPr>
            <w:tcW w:w="709" w:type="dxa"/>
            <w:gridSpan w:val="2"/>
            <w:tcBorders>
              <w:top w:val="single" w:sz="6" w:space="0" w:color="auto"/>
              <w:left w:val="single" w:sz="6" w:space="0" w:color="auto"/>
              <w:bottom w:val="single" w:sz="6" w:space="0" w:color="auto"/>
              <w:right w:val="single" w:sz="6" w:space="0" w:color="auto"/>
            </w:tcBorders>
          </w:tcPr>
          <w:p w:rsidR="0078230D" w:rsidRPr="003346BA" w:rsidRDefault="00D46711" w:rsidP="00391073">
            <w:pPr>
              <w:jc w:val="center"/>
              <w:rPr>
                <w:sz w:val="18"/>
                <w:szCs w:val="18"/>
                <w:vertAlign w:val="superscript"/>
              </w:rPr>
            </w:pPr>
            <w:r>
              <w:rPr>
                <w:sz w:val="18"/>
                <w:szCs w:val="18"/>
                <w:vertAlign w:val="superscript"/>
              </w:rPr>
              <w:t>0</w:t>
            </w:r>
          </w:p>
        </w:tc>
        <w:tc>
          <w:tcPr>
            <w:tcW w:w="858" w:type="dxa"/>
            <w:tcBorders>
              <w:top w:val="single" w:sz="6" w:space="0" w:color="auto"/>
              <w:left w:val="single" w:sz="6" w:space="0" w:color="auto"/>
              <w:bottom w:val="single" w:sz="6" w:space="0" w:color="auto"/>
              <w:right w:val="single" w:sz="6" w:space="0" w:color="auto"/>
            </w:tcBorders>
          </w:tcPr>
          <w:p w:rsidR="0078230D" w:rsidRPr="003346BA" w:rsidRDefault="00D46711" w:rsidP="00391073">
            <w:pPr>
              <w:jc w:val="center"/>
              <w:rPr>
                <w:sz w:val="18"/>
                <w:szCs w:val="18"/>
                <w:vertAlign w:val="superscript"/>
              </w:rPr>
            </w:pPr>
            <w:r>
              <w:rPr>
                <w:sz w:val="18"/>
                <w:szCs w:val="18"/>
                <w:vertAlign w:val="superscript"/>
              </w:rPr>
              <w:t>0</w:t>
            </w:r>
          </w:p>
        </w:tc>
        <w:tc>
          <w:tcPr>
            <w:tcW w:w="808" w:type="dxa"/>
            <w:gridSpan w:val="2"/>
            <w:tcBorders>
              <w:top w:val="single" w:sz="6" w:space="0" w:color="auto"/>
              <w:left w:val="single" w:sz="6" w:space="0" w:color="auto"/>
              <w:bottom w:val="single" w:sz="6" w:space="0" w:color="auto"/>
              <w:right w:val="single" w:sz="6" w:space="0" w:color="auto"/>
            </w:tcBorders>
          </w:tcPr>
          <w:p w:rsidR="0078230D" w:rsidRPr="003346BA" w:rsidRDefault="00D46711" w:rsidP="00391073">
            <w:pPr>
              <w:jc w:val="center"/>
              <w:rPr>
                <w:sz w:val="18"/>
                <w:szCs w:val="18"/>
                <w:vertAlign w:val="superscript"/>
              </w:rPr>
            </w:pPr>
            <w:r>
              <w:rPr>
                <w:sz w:val="18"/>
                <w:szCs w:val="18"/>
                <w:vertAlign w:val="superscript"/>
              </w:rPr>
              <w:t>0</w:t>
            </w:r>
          </w:p>
        </w:tc>
        <w:tc>
          <w:tcPr>
            <w:tcW w:w="743" w:type="dxa"/>
            <w:gridSpan w:val="2"/>
            <w:tcBorders>
              <w:top w:val="single" w:sz="6" w:space="0" w:color="auto"/>
              <w:left w:val="single" w:sz="6" w:space="0" w:color="auto"/>
              <w:bottom w:val="single" w:sz="6" w:space="0" w:color="auto"/>
              <w:right w:val="single" w:sz="6" w:space="0" w:color="auto"/>
            </w:tcBorders>
          </w:tcPr>
          <w:p w:rsidR="0078230D" w:rsidRPr="003346BA" w:rsidRDefault="00D46711" w:rsidP="00391073">
            <w:pPr>
              <w:jc w:val="center"/>
              <w:rPr>
                <w:sz w:val="18"/>
                <w:szCs w:val="18"/>
                <w:vertAlign w:val="superscript"/>
              </w:rPr>
            </w:pPr>
            <w:r>
              <w:rPr>
                <w:sz w:val="18"/>
                <w:szCs w:val="18"/>
                <w:vertAlign w:val="superscript"/>
              </w:rPr>
              <w:t>0</w:t>
            </w:r>
          </w:p>
        </w:tc>
        <w:tc>
          <w:tcPr>
            <w:tcW w:w="709" w:type="dxa"/>
            <w:gridSpan w:val="2"/>
            <w:tcBorders>
              <w:top w:val="single" w:sz="6" w:space="0" w:color="auto"/>
              <w:left w:val="single" w:sz="6" w:space="0" w:color="auto"/>
              <w:bottom w:val="single" w:sz="6" w:space="0" w:color="auto"/>
              <w:right w:val="single" w:sz="6" w:space="0" w:color="auto"/>
            </w:tcBorders>
          </w:tcPr>
          <w:p w:rsidR="0078230D" w:rsidRPr="003346BA" w:rsidRDefault="00D46711" w:rsidP="00391073">
            <w:pPr>
              <w:jc w:val="center"/>
              <w:rPr>
                <w:sz w:val="18"/>
                <w:szCs w:val="18"/>
                <w:vertAlign w:val="superscript"/>
              </w:rPr>
            </w:pPr>
            <w:r>
              <w:rPr>
                <w:sz w:val="18"/>
                <w:szCs w:val="18"/>
                <w:vertAlign w:val="superscript"/>
              </w:rPr>
              <w:t>0</w:t>
            </w:r>
          </w:p>
        </w:tc>
        <w:tc>
          <w:tcPr>
            <w:tcW w:w="2268" w:type="dxa"/>
            <w:tcBorders>
              <w:top w:val="single" w:sz="6" w:space="0" w:color="auto"/>
              <w:left w:val="single" w:sz="6" w:space="0" w:color="auto"/>
              <w:bottom w:val="single" w:sz="6" w:space="0" w:color="auto"/>
              <w:right w:val="single" w:sz="6" w:space="0" w:color="auto"/>
            </w:tcBorders>
          </w:tcPr>
          <w:p w:rsidR="0078230D" w:rsidRPr="003346BA" w:rsidRDefault="0078230D" w:rsidP="00D46711">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При проведении аукциона по </w:t>
            </w:r>
            <w:r w:rsidR="00D46711" w:rsidRPr="003346BA">
              <w:rPr>
                <w:rFonts w:ascii="Times New Roman" w:hAnsi="Times New Roman" w:cs="Times New Roman"/>
                <w:sz w:val="18"/>
                <w:szCs w:val="18"/>
                <w:vertAlign w:val="superscript"/>
              </w:rPr>
              <w:t>открытию возобновляемой</w:t>
            </w:r>
            <w:r w:rsidRPr="003346BA">
              <w:rPr>
                <w:rFonts w:ascii="Times New Roman" w:hAnsi="Times New Roman" w:cs="Times New Roman"/>
                <w:sz w:val="18"/>
                <w:szCs w:val="18"/>
                <w:vertAlign w:val="superscript"/>
              </w:rPr>
              <w:t xml:space="preserve"> кредитной линии учитываются планируемые кассовые разрывы.</w:t>
            </w:r>
          </w:p>
        </w:tc>
      </w:tr>
      <w:tr w:rsidR="00B24E8A" w:rsidRPr="003346BA" w:rsidTr="00673407">
        <w:trPr>
          <w:gridAfter w:val="1"/>
          <w:wAfter w:w="18" w:type="dxa"/>
          <w:cantSplit/>
          <w:trHeight w:val="302"/>
        </w:trPr>
        <w:tc>
          <w:tcPr>
            <w:tcW w:w="1844" w:type="dxa"/>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Итого по   </w:t>
            </w:r>
            <w:r w:rsidRPr="003346BA">
              <w:rPr>
                <w:rFonts w:ascii="Times New Roman" w:hAnsi="Times New Roman" w:cs="Times New Roman"/>
                <w:sz w:val="18"/>
                <w:szCs w:val="18"/>
                <w:vertAlign w:val="superscript"/>
              </w:rPr>
              <w:br/>
              <w:t>Подпрограмме №2</w:t>
            </w:r>
          </w:p>
        </w:tc>
        <w:tc>
          <w:tcPr>
            <w:tcW w:w="1275" w:type="dxa"/>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p>
        </w:tc>
        <w:tc>
          <w:tcPr>
            <w:tcW w:w="851" w:type="dxa"/>
            <w:tcBorders>
              <w:top w:val="single" w:sz="6" w:space="0" w:color="auto"/>
              <w:left w:val="single" w:sz="6" w:space="0" w:color="auto"/>
              <w:bottom w:val="single" w:sz="6" w:space="0" w:color="auto"/>
              <w:right w:val="single" w:sz="6" w:space="0" w:color="auto"/>
            </w:tcBorders>
          </w:tcPr>
          <w:p w:rsidR="0078230D" w:rsidRPr="003346BA" w:rsidRDefault="009B39FC"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1739,0</w:t>
            </w:r>
          </w:p>
        </w:tc>
        <w:tc>
          <w:tcPr>
            <w:tcW w:w="709" w:type="dxa"/>
            <w:tcBorders>
              <w:top w:val="single" w:sz="6" w:space="0" w:color="auto"/>
              <w:left w:val="single" w:sz="6" w:space="0" w:color="auto"/>
              <w:bottom w:val="single" w:sz="6" w:space="0" w:color="auto"/>
              <w:right w:val="single" w:sz="6" w:space="0" w:color="auto"/>
            </w:tcBorders>
          </w:tcPr>
          <w:p w:rsidR="0078230D" w:rsidRPr="003346BA" w:rsidRDefault="009B39FC"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290,9</w:t>
            </w:r>
          </w:p>
        </w:tc>
        <w:tc>
          <w:tcPr>
            <w:tcW w:w="992" w:type="dxa"/>
            <w:tcBorders>
              <w:top w:val="single" w:sz="6" w:space="0" w:color="auto"/>
              <w:left w:val="single" w:sz="6" w:space="0" w:color="auto"/>
              <w:bottom w:val="single" w:sz="6" w:space="0" w:color="auto"/>
              <w:right w:val="single" w:sz="6" w:space="0" w:color="auto"/>
            </w:tcBorders>
          </w:tcPr>
          <w:p w:rsidR="0078230D" w:rsidRPr="003346BA" w:rsidRDefault="009F1AFE"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78230D" w:rsidRPr="003346BA" w:rsidRDefault="009F1AFE"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78230D" w:rsidRPr="003346BA" w:rsidRDefault="009B39FC"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1739,0</w:t>
            </w:r>
          </w:p>
        </w:tc>
        <w:tc>
          <w:tcPr>
            <w:tcW w:w="990" w:type="dxa"/>
            <w:tcBorders>
              <w:top w:val="single" w:sz="6" w:space="0" w:color="auto"/>
              <w:left w:val="single" w:sz="6" w:space="0" w:color="auto"/>
              <w:bottom w:val="single" w:sz="6" w:space="0" w:color="auto"/>
              <w:right w:val="single" w:sz="6" w:space="0" w:color="auto"/>
            </w:tcBorders>
          </w:tcPr>
          <w:p w:rsidR="0078230D" w:rsidRPr="003346BA" w:rsidRDefault="009B39FC"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290,9</w:t>
            </w:r>
          </w:p>
        </w:tc>
        <w:tc>
          <w:tcPr>
            <w:tcW w:w="995" w:type="dxa"/>
            <w:tcBorders>
              <w:top w:val="single" w:sz="6" w:space="0" w:color="auto"/>
              <w:left w:val="single" w:sz="6" w:space="0" w:color="auto"/>
              <w:bottom w:val="single" w:sz="6" w:space="0" w:color="auto"/>
              <w:right w:val="single" w:sz="6" w:space="0" w:color="auto"/>
            </w:tcBorders>
          </w:tcPr>
          <w:p w:rsidR="0078230D" w:rsidRPr="003346BA" w:rsidRDefault="009F1AFE"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gridSpan w:val="2"/>
            <w:tcBorders>
              <w:top w:val="single" w:sz="6" w:space="0" w:color="auto"/>
              <w:left w:val="single" w:sz="6" w:space="0" w:color="auto"/>
              <w:bottom w:val="single" w:sz="6" w:space="0" w:color="auto"/>
              <w:right w:val="single" w:sz="6" w:space="0" w:color="auto"/>
            </w:tcBorders>
          </w:tcPr>
          <w:p w:rsidR="0078230D" w:rsidRPr="003346BA" w:rsidRDefault="009F1AFE"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8" w:type="dxa"/>
            <w:tcBorders>
              <w:top w:val="single" w:sz="6" w:space="0" w:color="auto"/>
              <w:left w:val="single" w:sz="6" w:space="0" w:color="auto"/>
              <w:bottom w:val="single" w:sz="6" w:space="0" w:color="auto"/>
              <w:right w:val="single" w:sz="6" w:space="0" w:color="auto"/>
            </w:tcBorders>
          </w:tcPr>
          <w:p w:rsidR="0078230D" w:rsidRPr="003346BA" w:rsidRDefault="009F1AFE"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08" w:type="dxa"/>
            <w:gridSpan w:val="2"/>
            <w:tcBorders>
              <w:top w:val="single" w:sz="6" w:space="0" w:color="auto"/>
              <w:left w:val="single" w:sz="6" w:space="0" w:color="auto"/>
              <w:bottom w:val="single" w:sz="6" w:space="0" w:color="auto"/>
              <w:right w:val="single" w:sz="6" w:space="0" w:color="auto"/>
            </w:tcBorders>
          </w:tcPr>
          <w:p w:rsidR="0078230D" w:rsidRPr="003346BA" w:rsidRDefault="009F1AFE"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43" w:type="dxa"/>
            <w:gridSpan w:val="2"/>
            <w:tcBorders>
              <w:top w:val="single" w:sz="6" w:space="0" w:color="auto"/>
              <w:left w:val="single" w:sz="6" w:space="0" w:color="auto"/>
              <w:bottom w:val="single" w:sz="6" w:space="0" w:color="auto"/>
              <w:right w:val="single" w:sz="6" w:space="0" w:color="auto"/>
            </w:tcBorders>
          </w:tcPr>
          <w:p w:rsidR="0078230D" w:rsidRPr="003346BA" w:rsidRDefault="009F1AFE"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gridSpan w:val="2"/>
            <w:tcBorders>
              <w:top w:val="single" w:sz="6" w:space="0" w:color="auto"/>
              <w:left w:val="single" w:sz="6" w:space="0" w:color="auto"/>
              <w:bottom w:val="single" w:sz="6" w:space="0" w:color="auto"/>
              <w:right w:val="single" w:sz="6" w:space="0" w:color="auto"/>
            </w:tcBorders>
          </w:tcPr>
          <w:p w:rsidR="0078230D" w:rsidRPr="003346BA" w:rsidRDefault="009F1AFE"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268" w:type="dxa"/>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p>
        </w:tc>
      </w:tr>
      <w:tr w:rsidR="0078230D" w:rsidRPr="003346BA" w:rsidTr="00DE0800">
        <w:trPr>
          <w:cantSplit/>
          <w:trHeight w:val="410"/>
        </w:trPr>
        <w:tc>
          <w:tcPr>
            <w:tcW w:w="15753" w:type="dxa"/>
            <w:gridSpan w:val="20"/>
            <w:tcBorders>
              <w:top w:val="single" w:sz="6" w:space="0" w:color="auto"/>
              <w:left w:val="single" w:sz="6" w:space="0" w:color="auto"/>
              <w:bottom w:val="single" w:sz="6" w:space="0" w:color="auto"/>
              <w:right w:val="single" w:sz="6" w:space="0" w:color="auto"/>
            </w:tcBorders>
            <w:shd w:val="clear" w:color="auto" w:fill="auto"/>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Подпрограмма №3 "Поддержание устойчивого исполнения бюджетов муниципальных образований Ленского района»</w:t>
            </w:r>
          </w:p>
        </w:tc>
      </w:tr>
      <w:tr w:rsidR="00B24E8A" w:rsidRPr="003346BA" w:rsidTr="00673407">
        <w:trPr>
          <w:gridAfter w:val="1"/>
          <w:wAfter w:w="18" w:type="dxa"/>
          <w:cantSplit/>
          <w:trHeight w:val="302"/>
        </w:trPr>
        <w:tc>
          <w:tcPr>
            <w:tcW w:w="1844" w:type="dxa"/>
            <w:tcBorders>
              <w:top w:val="single" w:sz="6" w:space="0" w:color="auto"/>
              <w:left w:val="single" w:sz="6" w:space="0" w:color="auto"/>
              <w:bottom w:val="single" w:sz="6" w:space="0" w:color="auto"/>
              <w:right w:val="single" w:sz="6" w:space="0" w:color="auto"/>
            </w:tcBorders>
          </w:tcPr>
          <w:p w:rsidR="0078230D" w:rsidRPr="003346BA" w:rsidRDefault="0078230D" w:rsidP="00D46711">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w:t>
            </w:r>
            <w:r w:rsidR="004D5558" w:rsidRPr="003346BA">
              <w:rPr>
                <w:rFonts w:ascii="Times New Roman" w:hAnsi="Times New Roman" w:cs="Times New Roman"/>
                <w:sz w:val="18"/>
                <w:szCs w:val="18"/>
                <w:vertAlign w:val="superscript"/>
              </w:rPr>
              <w:t>1.</w:t>
            </w:r>
            <w:r w:rsidR="004D5558" w:rsidRPr="003346BA">
              <w:rPr>
                <w:rFonts w:ascii="Times New Roman" w:hAnsi="Times New Roman" w:cs="Times New Roman"/>
                <w:snapToGrid w:val="0"/>
                <w:sz w:val="18"/>
                <w:szCs w:val="18"/>
                <w:vertAlign w:val="superscript"/>
              </w:rPr>
              <w:t xml:space="preserve"> Осуществление</w:t>
            </w:r>
            <w:r w:rsidRPr="003346BA">
              <w:rPr>
                <w:rFonts w:ascii="Times New Roman" w:hAnsi="Times New Roman" w:cs="Times New Roman"/>
                <w:snapToGrid w:val="0"/>
                <w:sz w:val="18"/>
                <w:szCs w:val="18"/>
                <w:vertAlign w:val="superscript"/>
              </w:rPr>
              <w:t xml:space="preserve"> расчетов (определение) объемов межбюджетных трансфертов, предоставляемых бюджетам муниципальных образований Ленского района</w:t>
            </w:r>
          </w:p>
        </w:tc>
        <w:tc>
          <w:tcPr>
            <w:tcW w:w="1275" w:type="dxa"/>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Финансовый отдел</w:t>
            </w:r>
          </w:p>
        </w:tc>
        <w:tc>
          <w:tcPr>
            <w:tcW w:w="851" w:type="dxa"/>
            <w:tcBorders>
              <w:top w:val="single" w:sz="6" w:space="0" w:color="auto"/>
              <w:left w:val="single" w:sz="6" w:space="0" w:color="auto"/>
              <w:bottom w:val="single" w:sz="6" w:space="0" w:color="auto"/>
              <w:right w:val="single" w:sz="6" w:space="0" w:color="auto"/>
            </w:tcBorders>
          </w:tcPr>
          <w:p w:rsidR="0078230D" w:rsidRPr="003346BA" w:rsidRDefault="00D46711"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78230D" w:rsidRPr="003346BA" w:rsidRDefault="00D46711"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78230D" w:rsidRPr="003346BA" w:rsidRDefault="00D46711"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78230D" w:rsidRPr="003346BA" w:rsidRDefault="00D46711"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78230D" w:rsidRPr="003346BA" w:rsidRDefault="00D46711"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0" w:type="dxa"/>
            <w:tcBorders>
              <w:top w:val="single" w:sz="6" w:space="0" w:color="auto"/>
              <w:left w:val="single" w:sz="6" w:space="0" w:color="auto"/>
              <w:bottom w:val="single" w:sz="6" w:space="0" w:color="auto"/>
              <w:right w:val="single" w:sz="6" w:space="0" w:color="auto"/>
            </w:tcBorders>
          </w:tcPr>
          <w:p w:rsidR="0078230D" w:rsidRPr="003346BA" w:rsidRDefault="00D46711"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5" w:type="dxa"/>
            <w:tcBorders>
              <w:top w:val="single" w:sz="6" w:space="0" w:color="auto"/>
              <w:left w:val="single" w:sz="6" w:space="0" w:color="auto"/>
              <w:bottom w:val="single" w:sz="6" w:space="0" w:color="auto"/>
              <w:right w:val="single" w:sz="6" w:space="0" w:color="auto"/>
            </w:tcBorders>
          </w:tcPr>
          <w:p w:rsidR="0078230D" w:rsidRPr="003346BA" w:rsidRDefault="00D46711"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gridSpan w:val="2"/>
            <w:tcBorders>
              <w:top w:val="single" w:sz="6" w:space="0" w:color="auto"/>
              <w:left w:val="single" w:sz="6" w:space="0" w:color="auto"/>
              <w:bottom w:val="single" w:sz="6" w:space="0" w:color="auto"/>
              <w:right w:val="single" w:sz="6" w:space="0" w:color="auto"/>
            </w:tcBorders>
          </w:tcPr>
          <w:p w:rsidR="0078230D" w:rsidRPr="003346BA" w:rsidRDefault="00D46711" w:rsidP="00612E74">
            <w:pPr>
              <w:pStyle w:val="ConsPlusCell"/>
              <w:widowControl/>
              <w:ind w:right="-72"/>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8" w:type="dxa"/>
            <w:tcBorders>
              <w:top w:val="single" w:sz="6" w:space="0" w:color="auto"/>
              <w:left w:val="single" w:sz="6" w:space="0" w:color="auto"/>
              <w:bottom w:val="single" w:sz="6" w:space="0" w:color="auto"/>
              <w:right w:val="single" w:sz="6" w:space="0" w:color="auto"/>
            </w:tcBorders>
          </w:tcPr>
          <w:p w:rsidR="0078230D" w:rsidRPr="003346BA" w:rsidRDefault="00D46711"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08" w:type="dxa"/>
            <w:gridSpan w:val="2"/>
            <w:tcBorders>
              <w:top w:val="single" w:sz="6" w:space="0" w:color="auto"/>
              <w:left w:val="single" w:sz="6" w:space="0" w:color="auto"/>
              <w:bottom w:val="single" w:sz="6" w:space="0" w:color="auto"/>
              <w:right w:val="single" w:sz="6" w:space="0" w:color="auto"/>
            </w:tcBorders>
          </w:tcPr>
          <w:p w:rsidR="0078230D" w:rsidRPr="003346BA" w:rsidRDefault="00D46711"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43" w:type="dxa"/>
            <w:gridSpan w:val="2"/>
            <w:tcBorders>
              <w:top w:val="single" w:sz="6" w:space="0" w:color="auto"/>
              <w:left w:val="single" w:sz="6" w:space="0" w:color="auto"/>
              <w:bottom w:val="single" w:sz="6" w:space="0" w:color="auto"/>
              <w:right w:val="single" w:sz="6" w:space="0" w:color="auto"/>
            </w:tcBorders>
          </w:tcPr>
          <w:p w:rsidR="0078230D" w:rsidRPr="003346BA" w:rsidRDefault="00D46711"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gridSpan w:val="2"/>
            <w:tcBorders>
              <w:top w:val="single" w:sz="6" w:space="0" w:color="auto"/>
              <w:left w:val="single" w:sz="6" w:space="0" w:color="auto"/>
              <w:bottom w:val="single" w:sz="6" w:space="0" w:color="auto"/>
              <w:right w:val="single" w:sz="6" w:space="0" w:color="auto"/>
            </w:tcBorders>
          </w:tcPr>
          <w:p w:rsidR="0078230D" w:rsidRPr="003346BA" w:rsidRDefault="00D46711"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2268" w:type="dxa"/>
            <w:tcBorders>
              <w:top w:val="single" w:sz="6" w:space="0" w:color="auto"/>
              <w:left w:val="single" w:sz="6" w:space="0" w:color="auto"/>
              <w:bottom w:val="single" w:sz="6" w:space="0" w:color="auto"/>
              <w:right w:val="single" w:sz="6" w:space="0" w:color="auto"/>
            </w:tcBorders>
          </w:tcPr>
          <w:p w:rsidR="0078230D" w:rsidRPr="003346BA" w:rsidRDefault="0078230D" w:rsidP="00D46711">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Объемы межбюджетных трансфертов уточняются в соответствии с решением о бюджете МО «Ленский муниципальный район» и уведомлениями о бюджетных ассигнованиях из бюджетов других уровней</w:t>
            </w:r>
          </w:p>
          <w:p w:rsidR="0078230D" w:rsidRPr="003346BA" w:rsidRDefault="0078230D" w:rsidP="00391073">
            <w:pPr>
              <w:pStyle w:val="ConsPlusCell"/>
              <w:widowControl/>
              <w:jc w:val="center"/>
              <w:rPr>
                <w:rFonts w:ascii="Times New Roman" w:hAnsi="Times New Roman" w:cs="Times New Roman"/>
                <w:sz w:val="18"/>
                <w:szCs w:val="18"/>
                <w:vertAlign w:val="superscript"/>
              </w:rPr>
            </w:pPr>
          </w:p>
        </w:tc>
      </w:tr>
      <w:tr w:rsidR="00B24E8A" w:rsidRPr="003346BA" w:rsidTr="00673407">
        <w:trPr>
          <w:gridAfter w:val="1"/>
          <w:wAfter w:w="18" w:type="dxa"/>
          <w:cantSplit/>
          <w:trHeight w:val="302"/>
        </w:trPr>
        <w:tc>
          <w:tcPr>
            <w:tcW w:w="1844" w:type="dxa"/>
            <w:tcBorders>
              <w:top w:val="single" w:sz="6" w:space="0" w:color="auto"/>
              <w:left w:val="single" w:sz="6" w:space="0" w:color="auto"/>
              <w:bottom w:val="single" w:sz="6" w:space="0" w:color="auto"/>
              <w:right w:val="single" w:sz="6" w:space="0" w:color="auto"/>
            </w:tcBorders>
          </w:tcPr>
          <w:p w:rsidR="0078230D" w:rsidRPr="003346BA" w:rsidRDefault="0078230D" w:rsidP="00D46711">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lastRenderedPageBreak/>
              <w:t>2.</w:t>
            </w:r>
            <w:r w:rsidR="004D5558" w:rsidRPr="003346BA">
              <w:rPr>
                <w:rFonts w:ascii="Times New Roman" w:hAnsi="Times New Roman" w:cs="Times New Roman"/>
                <w:sz w:val="18"/>
                <w:szCs w:val="18"/>
                <w:vertAlign w:val="superscript"/>
              </w:rPr>
              <w:t>1. Перечисление</w:t>
            </w:r>
            <w:r w:rsidRPr="003346BA">
              <w:rPr>
                <w:rFonts w:ascii="Times New Roman" w:hAnsi="Times New Roman" w:cs="Times New Roman"/>
                <w:sz w:val="18"/>
                <w:szCs w:val="18"/>
                <w:vertAlign w:val="superscript"/>
              </w:rPr>
              <w:t xml:space="preserve"> сумм межбюджетных трансфертов в целях поддержания устойчивого исполнения бюджетов муниципальных образований Ленского района, софинансирование части дополнительных расходов на повышение минимального размера оплаты труда</w:t>
            </w:r>
          </w:p>
        </w:tc>
        <w:tc>
          <w:tcPr>
            <w:tcW w:w="1275" w:type="dxa"/>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Министерство финансов, Финансовый отдел</w:t>
            </w:r>
          </w:p>
        </w:tc>
        <w:tc>
          <w:tcPr>
            <w:tcW w:w="851" w:type="dxa"/>
            <w:tcBorders>
              <w:top w:val="single" w:sz="6" w:space="0" w:color="auto"/>
              <w:left w:val="single" w:sz="6" w:space="0" w:color="auto"/>
              <w:bottom w:val="single" w:sz="6" w:space="0" w:color="auto"/>
              <w:right w:val="single" w:sz="6" w:space="0" w:color="auto"/>
            </w:tcBorders>
          </w:tcPr>
          <w:p w:rsidR="0078230D" w:rsidRPr="003346BA" w:rsidRDefault="000A211A"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13359,1</w:t>
            </w:r>
          </w:p>
        </w:tc>
        <w:tc>
          <w:tcPr>
            <w:tcW w:w="709" w:type="dxa"/>
            <w:tcBorders>
              <w:top w:val="single" w:sz="6" w:space="0" w:color="auto"/>
              <w:left w:val="single" w:sz="6" w:space="0" w:color="auto"/>
              <w:bottom w:val="single" w:sz="6" w:space="0" w:color="auto"/>
              <w:right w:val="single" w:sz="6" w:space="0" w:color="auto"/>
            </w:tcBorders>
          </w:tcPr>
          <w:p w:rsidR="0078230D" w:rsidRPr="003346BA" w:rsidRDefault="000A211A"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3344,2</w:t>
            </w:r>
          </w:p>
        </w:tc>
        <w:tc>
          <w:tcPr>
            <w:tcW w:w="992" w:type="dxa"/>
            <w:tcBorders>
              <w:top w:val="single" w:sz="6" w:space="0" w:color="auto"/>
              <w:left w:val="single" w:sz="6" w:space="0" w:color="auto"/>
              <w:bottom w:val="single" w:sz="6" w:space="0" w:color="auto"/>
              <w:right w:val="single" w:sz="6" w:space="0" w:color="auto"/>
            </w:tcBorders>
          </w:tcPr>
          <w:p w:rsidR="0078230D" w:rsidRPr="003346BA" w:rsidRDefault="000A211A" w:rsidP="00612E74">
            <w:pPr>
              <w:pStyle w:val="ConsPlusCell"/>
              <w:widowControl/>
              <w:rPr>
                <w:rFonts w:ascii="Times New Roman" w:hAnsi="Times New Roman" w:cs="Times New Roman"/>
                <w:sz w:val="18"/>
                <w:szCs w:val="18"/>
                <w:vertAlign w:val="superscript"/>
              </w:rPr>
            </w:pPr>
            <w:r>
              <w:rPr>
                <w:rFonts w:ascii="Times New Roman" w:hAnsi="Times New Roman" w:cs="Times New Roman"/>
                <w:sz w:val="18"/>
                <w:szCs w:val="18"/>
                <w:vertAlign w:val="superscript"/>
              </w:rPr>
              <w:t>1603,2</w:t>
            </w:r>
          </w:p>
        </w:tc>
        <w:tc>
          <w:tcPr>
            <w:tcW w:w="992" w:type="dxa"/>
            <w:tcBorders>
              <w:top w:val="single" w:sz="6" w:space="0" w:color="auto"/>
              <w:left w:val="single" w:sz="6" w:space="0" w:color="auto"/>
              <w:bottom w:val="single" w:sz="6" w:space="0" w:color="auto"/>
              <w:right w:val="single" w:sz="6" w:space="0" w:color="auto"/>
            </w:tcBorders>
          </w:tcPr>
          <w:p w:rsidR="0078230D" w:rsidRPr="003346BA" w:rsidRDefault="000A211A"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400,8</w:t>
            </w:r>
          </w:p>
        </w:tc>
        <w:tc>
          <w:tcPr>
            <w:tcW w:w="992" w:type="dxa"/>
            <w:tcBorders>
              <w:top w:val="single" w:sz="6" w:space="0" w:color="auto"/>
              <w:left w:val="single" w:sz="6" w:space="0" w:color="auto"/>
              <w:bottom w:val="single" w:sz="6" w:space="0" w:color="auto"/>
              <w:right w:val="single" w:sz="6" w:space="0" w:color="auto"/>
            </w:tcBorders>
          </w:tcPr>
          <w:p w:rsidR="0078230D" w:rsidRPr="003346BA" w:rsidRDefault="000A211A"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8670,6</w:t>
            </w:r>
          </w:p>
        </w:tc>
        <w:tc>
          <w:tcPr>
            <w:tcW w:w="990" w:type="dxa"/>
            <w:tcBorders>
              <w:top w:val="single" w:sz="6" w:space="0" w:color="auto"/>
              <w:left w:val="single" w:sz="6" w:space="0" w:color="auto"/>
              <w:bottom w:val="single" w:sz="6" w:space="0" w:color="auto"/>
              <w:right w:val="single" w:sz="6" w:space="0" w:color="auto"/>
            </w:tcBorders>
          </w:tcPr>
          <w:p w:rsidR="0078230D" w:rsidRPr="003346BA" w:rsidRDefault="000A211A"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2172,2</w:t>
            </w:r>
          </w:p>
        </w:tc>
        <w:tc>
          <w:tcPr>
            <w:tcW w:w="995" w:type="dxa"/>
            <w:tcBorders>
              <w:top w:val="single" w:sz="6" w:space="0" w:color="auto"/>
              <w:left w:val="single" w:sz="6" w:space="0" w:color="auto"/>
              <w:bottom w:val="single" w:sz="6" w:space="0" w:color="auto"/>
              <w:right w:val="single" w:sz="6" w:space="0" w:color="auto"/>
            </w:tcBorders>
          </w:tcPr>
          <w:p w:rsidR="0078230D" w:rsidRPr="003346BA" w:rsidRDefault="009F1AFE"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gridSpan w:val="2"/>
            <w:tcBorders>
              <w:top w:val="single" w:sz="6" w:space="0" w:color="auto"/>
              <w:left w:val="single" w:sz="6" w:space="0" w:color="auto"/>
              <w:bottom w:val="single" w:sz="6" w:space="0" w:color="auto"/>
              <w:right w:val="single" w:sz="6" w:space="0" w:color="auto"/>
            </w:tcBorders>
          </w:tcPr>
          <w:p w:rsidR="0078230D" w:rsidRPr="003346BA" w:rsidRDefault="009F1AFE"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8" w:type="dxa"/>
            <w:tcBorders>
              <w:top w:val="single" w:sz="6" w:space="0" w:color="auto"/>
              <w:left w:val="single" w:sz="6" w:space="0" w:color="auto"/>
              <w:bottom w:val="single" w:sz="6" w:space="0" w:color="auto"/>
              <w:right w:val="single" w:sz="6" w:space="0" w:color="auto"/>
            </w:tcBorders>
          </w:tcPr>
          <w:p w:rsidR="0078230D" w:rsidRPr="003346BA" w:rsidRDefault="00DE0800"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3085,3</w:t>
            </w:r>
          </w:p>
        </w:tc>
        <w:tc>
          <w:tcPr>
            <w:tcW w:w="808" w:type="dxa"/>
            <w:gridSpan w:val="2"/>
            <w:tcBorders>
              <w:top w:val="single" w:sz="6" w:space="0" w:color="auto"/>
              <w:left w:val="single" w:sz="6" w:space="0" w:color="auto"/>
              <w:bottom w:val="single" w:sz="6" w:space="0" w:color="auto"/>
              <w:right w:val="single" w:sz="6" w:space="0" w:color="auto"/>
            </w:tcBorders>
          </w:tcPr>
          <w:p w:rsidR="0078230D" w:rsidRPr="003346BA" w:rsidRDefault="00DE0800"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771,2</w:t>
            </w:r>
          </w:p>
        </w:tc>
        <w:tc>
          <w:tcPr>
            <w:tcW w:w="743" w:type="dxa"/>
            <w:gridSpan w:val="2"/>
            <w:tcBorders>
              <w:top w:val="single" w:sz="6" w:space="0" w:color="auto"/>
              <w:left w:val="single" w:sz="6" w:space="0" w:color="auto"/>
              <w:bottom w:val="single" w:sz="6" w:space="0" w:color="auto"/>
              <w:right w:val="single" w:sz="6" w:space="0" w:color="auto"/>
            </w:tcBorders>
          </w:tcPr>
          <w:p w:rsidR="0078230D" w:rsidRPr="003346BA" w:rsidRDefault="00612E74"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gridSpan w:val="2"/>
            <w:tcBorders>
              <w:top w:val="single" w:sz="6" w:space="0" w:color="auto"/>
              <w:left w:val="single" w:sz="6" w:space="0" w:color="auto"/>
              <w:bottom w:val="single" w:sz="6" w:space="0" w:color="auto"/>
              <w:right w:val="single" w:sz="6" w:space="0" w:color="auto"/>
            </w:tcBorders>
          </w:tcPr>
          <w:p w:rsidR="0078230D" w:rsidRPr="003346BA" w:rsidRDefault="00612E74"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2268" w:type="dxa"/>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Проводится полное и своевременное перечисление в соответствии с кассовым планом и с решением о бюджете МО.</w:t>
            </w:r>
          </w:p>
        </w:tc>
      </w:tr>
      <w:tr w:rsidR="00DE0800" w:rsidRPr="003346BA" w:rsidTr="00673407">
        <w:trPr>
          <w:gridAfter w:val="1"/>
          <w:wAfter w:w="18" w:type="dxa"/>
          <w:cantSplit/>
          <w:trHeight w:val="694"/>
        </w:trPr>
        <w:tc>
          <w:tcPr>
            <w:tcW w:w="1844" w:type="dxa"/>
            <w:tcBorders>
              <w:top w:val="single" w:sz="6" w:space="0" w:color="auto"/>
              <w:left w:val="single" w:sz="6" w:space="0" w:color="auto"/>
              <w:bottom w:val="single" w:sz="6" w:space="0" w:color="auto"/>
              <w:right w:val="single" w:sz="6" w:space="0" w:color="auto"/>
            </w:tcBorders>
          </w:tcPr>
          <w:p w:rsidR="00DE0800" w:rsidRPr="003346BA" w:rsidRDefault="00DE0800" w:rsidP="00DE0800">
            <w:pPr>
              <w:pStyle w:val="ConsPlusCell"/>
              <w:widowControl/>
              <w:rPr>
                <w:rFonts w:ascii="Times New Roman" w:hAnsi="Times New Roman" w:cs="Times New Roman"/>
                <w:sz w:val="18"/>
                <w:szCs w:val="18"/>
                <w:vertAlign w:val="superscript"/>
              </w:rPr>
            </w:pPr>
            <w:r>
              <w:rPr>
                <w:rFonts w:ascii="Times New Roman" w:hAnsi="Times New Roman" w:cs="Times New Roman"/>
                <w:sz w:val="18"/>
                <w:szCs w:val="18"/>
                <w:vertAlign w:val="superscript"/>
              </w:rPr>
              <w:t>Итого</w:t>
            </w:r>
            <w:r w:rsidRPr="003346BA">
              <w:rPr>
                <w:rFonts w:ascii="Times New Roman" w:hAnsi="Times New Roman" w:cs="Times New Roman"/>
                <w:sz w:val="18"/>
                <w:szCs w:val="18"/>
                <w:vertAlign w:val="superscript"/>
              </w:rPr>
              <w:t xml:space="preserve"> по программе №3</w:t>
            </w:r>
          </w:p>
        </w:tc>
        <w:tc>
          <w:tcPr>
            <w:tcW w:w="1275" w:type="dxa"/>
            <w:tcBorders>
              <w:top w:val="single" w:sz="6" w:space="0" w:color="auto"/>
              <w:left w:val="single" w:sz="6" w:space="0" w:color="auto"/>
              <w:bottom w:val="single" w:sz="6" w:space="0" w:color="auto"/>
              <w:right w:val="single" w:sz="6" w:space="0" w:color="auto"/>
            </w:tcBorders>
          </w:tcPr>
          <w:p w:rsidR="00DE0800" w:rsidRPr="003346BA" w:rsidRDefault="00DE0800" w:rsidP="00DE0800">
            <w:pPr>
              <w:pStyle w:val="ConsPlusCell"/>
              <w:widowControl/>
              <w:jc w:val="center"/>
              <w:rPr>
                <w:rFonts w:ascii="Times New Roman" w:hAnsi="Times New Roman" w:cs="Times New Roman"/>
                <w:color w:val="FF0000"/>
                <w:sz w:val="18"/>
                <w:szCs w:val="18"/>
                <w:vertAlign w:val="superscript"/>
              </w:rPr>
            </w:pPr>
          </w:p>
        </w:tc>
        <w:tc>
          <w:tcPr>
            <w:tcW w:w="851" w:type="dxa"/>
            <w:tcBorders>
              <w:top w:val="single" w:sz="6" w:space="0" w:color="auto"/>
              <w:left w:val="single" w:sz="6" w:space="0" w:color="auto"/>
              <w:bottom w:val="single" w:sz="6" w:space="0" w:color="auto"/>
              <w:right w:val="single" w:sz="6" w:space="0" w:color="auto"/>
            </w:tcBorders>
          </w:tcPr>
          <w:p w:rsidR="00DE0800" w:rsidRPr="003346BA" w:rsidRDefault="00DE0800" w:rsidP="00DE080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13359,1</w:t>
            </w:r>
          </w:p>
        </w:tc>
        <w:tc>
          <w:tcPr>
            <w:tcW w:w="709" w:type="dxa"/>
            <w:tcBorders>
              <w:top w:val="single" w:sz="6" w:space="0" w:color="auto"/>
              <w:left w:val="single" w:sz="6" w:space="0" w:color="auto"/>
              <w:bottom w:val="single" w:sz="6" w:space="0" w:color="auto"/>
              <w:right w:val="single" w:sz="6" w:space="0" w:color="auto"/>
            </w:tcBorders>
          </w:tcPr>
          <w:p w:rsidR="00DE0800" w:rsidRPr="003346BA" w:rsidRDefault="00DE0800" w:rsidP="00DE080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3344,2</w:t>
            </w:r>
          </w:p>
        </w:tc>
        <w:tc>
          <w:tcPr>
            <w:tcW w:w="992" w:type="dxa"/>
            <w:tcBorders>
              <w:top w:val="single" w:sz="6" w:space="0" w:color="auto"/>
              <w:left w:val="single" w:sz="6" w:space="0" w:color="auto"/>
              <w:bottom w:val="single" w:sz="6" w:space="0" w:color="auto"/>
              <w:right w:val="single" w:sz="6" w:space="0" w:color="auto"/>
            </w:tcBorders>
          </w:tcPr>
          <w:p w:rsidR="00DE0800" w:rsidRPr="003346BA" w:rsidRDefault="00DE0800" w:rsidP="00DE0800">
            <w:pPr>
              <w:pStyle w:val="ConsPlusCell"/>
              <w:widowControl/>
              <w:rPr>
                <w:rFonts w:ascii="Times New Roman" w:hAnsi="Times New Roman" w:cs="Times New Roman"/>
                <w:sz w:val="18"/>
                <w:szCs w:val="18"/>
                <w:vertAlign w:val="superscript"/>
              </w:rPr>
            </w:pPr>
            <w:r>
              <w:rPr>
                <w:rFonts w:ascii="Times New Roman" w:hAnsi="Times New Roman" w:cs="Times New Roman"/>
                <w:sz w:val="18"/>
                <w:szCs w:val="18"/>
                <w:vertAlign w:val="superscript"/>
              </w:rPr>
              <w:t>1603,2</w:t>
            </w:r>
          </w:p>
        </w:tc>
        <w:tc>
          <w:tcPr>
            <w:tcW w:w="992" w:type="dxa"/>
            <w:tcBorders>
              <w:top w:val="single" w:sz="6" w:space="0" w:color="auto"/>
              <w:left w:val="single" w:sz="6" w:space="0" w:color="auto"/>
              <w:bottom w:val="single" w:sz="6" w:space="0" w:color="auto"/>
              <w:right w:val="single" w:sz="6" w:space="0" w:color="auto"/>
            </w:tcBorders>
          </w:tcPr>
          <w:p w:rsidR="00DE0800" w:rsidRPr="003346BA" w:rsidRDefault="00DE0800" w:rsidP="00DE080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400,8</w:t>
            </w:r>
          </w:p>
        </w:tc>
        <w:tc>
          <w:tcPr>
            <w:tcW w:w="992" w:type="dxa"/>
            <w:tcBorders>
              <w:top w:val="single" w:sz="6" w:space="0" w:color="auto"/>
              <w:left w:val="single" w:sz="6" w:space="0" w:color="auto"/>
              <w:bottom w:val="single" w:sz="6" w:space="0" w:color="auto"/>
              <w:right w:val="single" w:sz="6" w:space="0" w:color="auto"/>
            </w:tcBorders>
          </w:tcPr>
          <w:p w:rsidR="00DE0800" w:rsidRPr="003346BA" w:rsidRDefault="00DE0800" w:rsidP="00DE080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8670,6</w:t>
            </w:r>
          </w:p>
        </w:tc>
        <w:tc>
          <w:tcPr>
            <w:tcW w:w="990" w:type="dxa"/>
            <w:tcBorders>
              <w:top w:val="single" w:sz="6" w:space="0" w:color="auto"/>
              <w:left w:val="single" w:sz="6" w:space="0" w:color="auto"/>
              <w:bottom w:val="single" w:sz="6" w:space="0" w:color="auto"/>
              <w:right w:val="single" w:sz="6" w:space="0" w:color="auto"/>
            </w:tcBorders>
          </w:tcPr>
          <w:p w:rsidR="00DE0800" w:rsidRPr="003346BA" w:rsidRDefault="00DE0800" w:rsidP="00DE080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2172,2</w:t>
            </w:r>
          </w:p>
        </w:tc>
        <w:tc>
          <w:tcPr>
            <w:tcW w:w="995" w:type="dxa"/>
            <w:tcBorders>
              <w:top w:val="single" w:sz="6" w:space="0" w:color="auto"/>
              <w:left w:val="single" w:sz="6" w:space="0" w:color="auto"/>
              <w:bottom w:val="single" w:sz="6" w:space="0" w:color="auto"/>
              <w:right w:val="single" w:sz="6" w:space="0" w:color="auto"/>
            </w:tcBorders>
          </w:tcPr>
          <w:p w:rsidR="00DE0800" w:rsidRPr="003346BA" w:rsidRDefault="00DE0800" w:rsidP="00DE080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gridSpan w:val="2"/>
            <w:tcBorders>
              <w:top w:val="single" w:sz="6" w:space="0" w:color="auto"/>
              <w:left w:val="single" w:sz="6" w:space="0" w:color="auto"/>
              <w:bottom w:val="single" w:sz="6" w:space="0" w:color="auto"/>
              <w:right w:val="single" w:sz="6" w:space="0" w:color="auto"/>
            </w:tcBorders>
          </w:tcPr>
          <w:p w:rsidR="00DE0800" w:rsidRPr="003346BA" w:rsidRDefault="00DE0800" w:rsidP="00DE080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8" w:type="dxa"/>
            <w:tcBorders>
              <w:top w:val="single" w:sz="6" w:space="0" w:color="auto"/>
              <w:left w:val="single" w:sz="6" w:space="0" w:color="auto"/>
              <w:bottom w:val="single" w:sz="6" w:space="0" w:color="auto"/>
              <w:right w:val="single" w:sz="6" w:space="0" w:color="auto"/>
            </w:tcBorders>
          </w:tcPr>
          <w:p w:rsidR="00DE0800" w:rsidRPr="003346BA" w:rsidRDefault="00DE0800" w:rsidP="00DE080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3085,3</w:t>
            </w:r>
          </w:p>
        </w:tc>
        <w:tc>
          <w:tcPr>
            <w:tcW w:w="808" w:type="dxa"/>
            <w:gridSpan w:val="2"/>
            <w:tcBorders>
              <w:top w:val="single" w:sz="6" w:space="0" w:color="auto"/>
              <w:left w:val="single" w:sz="6" w:space="0" w:color="auto"/>
              <w:bottom w:val="single" w:sz="6" w:space="0" w:color="auto"/>
              <w:right w:val="single" w:sz="6" w:space="0" w:color="auto"/>
            </w:tcBorders>
          </w:tcPr>
          <w:p w:rsidR="00DE0800" w:rsidRPr="003346BA" w:rsidRDefault="00DE0800" w:rsidP="00DE080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771,2</w:t>
            </w:r>
          </w:p>
        </w:tc>
        <w:tc>
          <w:tcPr>
            <w:tcW w:w="743" w:type="dxa"/>
            <w:gridSpan w:val="2"/>
            <w:tcBorders>
              <w:top w:val="single" w:sz="6" w:space="0" w:color="auto"/>
              <w:left w:val="single" w:sz="6" w:space="0" w:color="auto"/>
              <w:bottom w:val="single" w:sz="6" w:space="0" w:color="auto"/>
              <w:right w:val="single" w:sz="6" w:space="0" w:color="auto"/>
            </w:tcBorders>
          </w:tcPr>
          <w:p w:rsidR="00DE0800" w:rsidRPr="003346BA" w:rsidRDefault="00DE0800" w:rsidP="00DE080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gridSpan w:val="2"/>
            <w:tcBorders>
              <w:top w:val="single" w:sz="6" w:space="0" w:color="auto"/>
              <w:left w:val="single" w:sz="6" w:space="0" w:color="auto"/>
              <w:bottom w:val="single" w:sz="6" w:space="0" w:color="auto"/>
              <w:right w:val="single" w:sz="6" w:space="0" w:color="auto"/>
            </w:tcBorders>
          </w:tcPr>
          <w:p w:rsidR="00DE0800" w:rsidRPr="003346BA" w:rsidRDefault="00DE0800" w:rsidP="00DE080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2268" w:type="dxa"/>
            <w:tcBorders>
              <w:top w:val="single" w:sz="6" w:space="0" w:color="auto"/>
              <w:left w:val="single" w:sz="6" w:space="0" w:color="auto"/>
              <w:bottom w:val="single" w:sz="6" w:space="0" w:color="auto"/>
              <w:right w:val="single" w:sz="6" w:space="0" w:color="auto"/>
            </w:tcBorders>
          </w:tcPr>
          <w:p w:rsidR="00DE0800" w:rsidRPr="003346BA" w:rsidRDefault="00DE0800" w:rsidP="00DE0800">
            <w:pPr>
              <w:pStyle w:val="ConsPlusCell"/>
              <w:widowControl/>
              <w:jc w:val="center"/>
              <w:rPr>
                <w:rFonts w:ascii="Times New Roman" w:hAnsi="Times New Roman" w:cs="Times New Roman"/>
                <w:color w:val="FF0000"/>
                <w:sz w:val="18"/>
                <w:szCs w:val="18"/>
                <w:highlight w:val="yellow"/>
                <w:vertAlign w:val="superscript"/>
              </w:rPr>
            </w:pPr>
          </w:p>
        </w:tc>
      </w:tr>
      <w:tr w:rsidR="00673407" w:rsidRPr="003346BA" w:rsidTr="00705F50">
        <w:trPr>
          <w:gridAfter w:val="1"/>
          <w:wAfter w:w="18" w:type="dxa"/>
          <w:cantSplit/>
          <w:trHeight w:val="314"/>
        </w:trPr>
        <w:tc>
          <w:tcPr>
            <w:tcW w:w="15735" w:type="dxa"/>
            <w:gridSpan w:val="19"/>
            <w:tcBorders>
              <w:top w:val="single" w:sz="6" w:space="0" w:color="auto"/>
              <w:left w:val="single" w:sz="6" w:space="0" w:color="auto"/>
              <w:bottom w:val="single" w:sz="6" w:space="0" w:color="auto"/>
              <w:right w:val="single" w:sz="6" w:space="0" w:color="auto"/>
            </w:tcBorders>
          </w:tcPr>
          <w:p w:rsidR="00673407" w:rsidRDefault="00673407" w:rsidP="00673407">
            <w:pPr>
              <w:pStyle w:val="ConsPlusCell"/>
              <w:widowControl/>
              <w:jc w:val="center"/>
              <w:rPr>
                <w:rFonts w:ascii="Times New Roman" w:hAnsi="Times New Roman" w:cs="Times New Roman"/>
                <w:b/>
                <w:bCs/>
                <w:sz w:val="18"/>
                <w:szCs w:val="18"/>
                <w:vertAlign w:val="subscript"/>
              </w:rPr>
            </w:pPr>
            <w:r w:rsidRPr="003D77F3">
              <w:rPr>
                <w:rFonts w:ascii="Times New Roman" w:hAnsi="Times New Roman" w:cs="Times New Roman"/>
                <w:b/>
                <w:bCs/>
                <w:sz w:val="18"/>
                <w:szCs w:val="18"/>
                <w:vertAlign w:val="subscript"/>
              </w:rPr>
              <w:t>Подпрограмма N 4 "Осуществление внутреннего муниципального финансового контроля"</w:t>
            </w:r>
          </w:p>
          <w:p w:rsidR="00673407" w:rsidRPr="003346BA" w:rsidRDefault="00673407" w:rsidP="00DE0800">
            <w:pPr>
              <w:pStyle w:val="ConsPlusCell"/>
              <w:widowControl/>
              <w:jc w:val="center"/>
              <w:rPr>
                <w:rFonts w:ascii="Times New Roman" w:hAnsi="Times New Roman" w:cs="Times New Roman"/>
                <w:color w:val="FF0000"/>
                <w:sz w:val="18"/>
                <w:szCs w:val="18"/>
                <w:highlight w:val="yellow"/>
                <w:vertAlign w:val="superscript"/>
              </w:rPr>
            </w:pPr>
          </w:p>
        </w:tc>
      </w:tr>
      <w:tr w:rsidR="00673407" w:rsidRPr="003346BA" w:rsidTr="00673407">
        <w:trPr>
          <w:gridAfter w:val="1"/>
          <w:wAfter w:w="18" w:type="dxa"/>
          <w:cantSplit/>
          <w:trHeight w:val="417"/>
        </w:trPr>
        <w:tc>
          <w:tcPr>
            <w:tcW w:w="1844" w:type="dxa"/>
            <w:tcBorders>
              <w:top w:val="single" w:sz="6" w:space="0" w:color="auto"/>
              <w:left w:val="single" w:sz="6" w:space="0" w:color="auto"/>
              <w:bottom w:val="single" w:sz="6" w:space="0" w:color="auto"/>
              <w:right w:val="single" w:sz="6" w:space="0" w:color="auto"/>
            </w:tcBorders>
          </w:tcPr>
          <w:p w:rsidR="00673407" w:rsidRPr="00664E88" w:rsidRDefault="00673407" w:rsidP="00673407">
            <w:pPr>
              <w:widowControl w:val="0"/>
              <w:autoSpaceDE w:val="0"/>
              <w:autoSpaceDN w:val="0"/>
              <w:adjustRightInd w:val="0"/>
              <w:rPr>
                <w:sz w:val="18"/>
                <w:szCs w:val="18"/>
                <w:vertAlign w:val="subscript"/>
              </w:rPr>
            </w:pPr>
            <w:r w:rsidRPr="00664E88">
              <w:rPr>
                <w:sz w:val="18"/>
                <w:szCs w:val="18"/>
                <w:vertAlign w:val="subscript"/>
              </w:rPr>
              <w:t xml:space="preserve">1.1. Проведение ревизий и проверок правомерности использования </w:t>
            </w:r>
            <w:proofErr w:type="gramStart"/>
            <w:r w:rsidRPr="00664E88">
              <w:rPr>
                <w:sz w:val="18"/>
                <w:szCs w:val="18"/>
                <w:vertAlign w:val="subscript"/>
              </w:rPr>
              <w:t>средств  бюджета</w:t>
            </w:r>
            <w:proofErr w:type="gramEnd"/>
            <w:r w:rsidRPr="00664E88">
              <w:rPr>
                <w:sz w:val="18"/>
                <w:szCs w:val="18"/>
                <w:vertAlign w:val="subscript"/>
              </w:rPr>
              <w:t xml:space="preserve"> МО «Ленский муниципальный район»  </w:t>
            </w:r>
          </w:p>
        </w:tc>
        <w:tc>
          <w:tcPr>
            <w:tcW w:w="1275" w:type="dxa"/>
            <w:tcBorders>
              <w:top w:val="single" w:sz="6" w:space="0" w:color="auto"/>
              <w:left w:val="single" w:sz="6" w:space="0" w:color="auto"/>
              <w:bottom w:val="single" w:sz="6" w:space="0" w:color="auto"/>
              <w:right w:val="single" w:sz="6" w:space="0" w:color="auto"/>
            </w:tcBorders>
          </w:tcPr>
          <w:p w:rsidR="00673407" w:rsidRPr="00664E88" w:rsidRDefault="00673407" w:rsidP="00673407">
            <w:pPr>
              <w:pStyle w:val="ConsPlusCell"/>
              <w:widowControl/>
              <w:jc w:val="center"/>
              <w:rPr>
                <w:rFonts w:ascii="Times New Roman" w:hAnsi="Times New Roman" w:cs="Times New Roman"/>
                <w:sz w:val="18"/>
                <w:szCs w:val="18"/>
                <w:vertAlign w:val="subscript"/>
              </w:rPr>
            </w:pPr>
            <w:r w:rsidRPr="00664E88">
              <w:rPr>
                <w:rFonts w:ascii="Times New Roman" w:hAnsi="Times New Roman" w:cs="Times New Roman"/>
                <w:sz w:val="18"/>
                <w:szCs w:val="18"/>
                <w:vertAlign w:val="subscript"/>
              </w:rPr>
              <w:t>Отдел контрольно-ревизионной работы и отделы Администрации МО «Ленский муниципальный район»</w:t>
            </w:r>
          </w:p>
        </w:tc>
        <w:tc>
          <w:tcPr>
            <w:tcW w:w="851" w:type="dxa"/>
            <w:tcBorders>
              <w:top w:val="single" w:sz="6" w:space="0" w:color="auto"/>
              <w:left w:val="single" w:sz="6" w:space="0" w:color="auto"/>
              <w:bottom w:val="single" w:sz="6" w:space="0" w:color="auto"/>
              <w:right w:val="single" w:sz="6" w:space="0" w:color="auto"/>
            </w:tcBorders>
          </w:tcPr>
          <w:p w:rsidR="00673407" w:rsidRDefault="00673407" w:rsidP="00673407">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673407" w:rsidRDefault="00673407" w:rsidP="00673407">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673407" w:rsidRDefault="00673407" w:rsidP="00673407">
            <w:pPr>
              <w:pStyle w:val="ConsPlusCell"/>
              <w:widowControl/>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673407" w:rsidRDefault="00673407" w:rsidP="00673407">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673407" w:rsidRDefault="00673407" w:rsidP="00673407">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0" w:type="dxa"/>
            <w:tcBorders>
              <w:top w:val="single" w:sz="6" w:space="0" w:color="auto"/>
              <w:left w:val="single" w:sz="6" w:space="0" w:color="auto"/>
              <w:bottom w:val="single" w:sz="6" w:space="0" w:color="auto"/>
              <w:right w:val="single" w:sz="6" w:space="0" w:color="auto"/>
            </w:tcBorders>
          </w:tcPr>
          <w:p w:rsidR="00673407" w:rsidRDefault="00673407" w:rsidP="00673407">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5" w:type="dxa"/>
            <w:tcBorders>
              <w:top w:val="single" w:sz="6" w:space="0" w:color="auto"/>
              <w:left w:val="single" w:sz="6" w:space="0" w:color="auto"/>
              <w:bottom w:val="single" w:sz="6" w:space="0" w:color="auto"/>
              <w:right w:val="single" w:sz="6" w:space="0" w:color="auto"/>
            </w:tcBorders>
          </w:tcPr>
          <w:p w:rsidR="00673407" w:rsidRPr="003346BA" w:rsidRDefault="00673407" w:rsidP="00673407">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gridSpan w:val="2"/>
            <w:tcBorders>
              <w:top w:val="single" w:sz="6" w:space="0" w:color="auto"/>
              <w:left w:val="single" w:sz="6" w:space="0" w:color="auto"/>
              <w:bottom w:val="single" w:sz="6" w:space="0" w:color="auto"/>
              <w:right w:val="single" w:sz="6" w:space="0" w:color="auto"/>
            </w:tcBorders>
          </w:tcPr>
          <w:p w:rsidR="00673407" w:rsidRPr="003346BA" w:rsidRDefault="00673407" w:rsidP="00673407">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8" w:type="dxa"/>
            <w:tcBorders>
              <w:top w:val="single" w:sz="6" w:space="0" w:color="auto"/>
              <w:left w:val="single" w:sz="6" w:space="0" w:color="auto"/>
              <w:bottom w:val="single" w:sz="6" w:space="0" w:color="auto"/>
              <w:right w:val="single" w:sz="6" w:space="0" w:color="auto"/>
            </w:tcBorders>
          </w:tcPr>
          <w:p w:rsidR="00673407" w:rsidRDefault="00673407" w:rsidP="00673407">
            <w:pPr>
              <w:pStyle w:val="ConsPlusCell"/>
              <w:widowControl/>
              <w:jc w:val="center"/>
              <w:rPr>
                <w:rFonts w:ascii="Times New Roman" w:hAnsi="Times New Roman" w:cs="Times New Roman"/>
                <w:sz w:val="18"/>
                <w:szCs w:val="18"/>
                <w:vertAlign w:val="superscript"/>
              </w:rPr>
            </w:pPr>
          </w:p>
        </w:tc>
        <w:tc>
          <w:tcPr>
            <w:tcW w:w="808" w:type="dxa"/>
            <w:gridSpan w:val="2"/>
            <w:tcBorders>
              <w:top w:val="single" w:sz="6" w:space="0" w:color="auto"/>
              <w:left w:val="single" w:sz="6" w:space="0" w:color="auto"/>
              <w:bottom w:val="single" w:sz="6" w:space="0" w:color="auto"/>
              <w:right w:val="single" w:sz="6" w:space="0" w:color="auto"/>
            </w:tcBorders>
          </w:tcPr>
          <w:p w:rsidR="00673407" w:rsidRDefault="00673407" w:rsidP="00673407">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43" w:type="dxa"/>
            <w:gridSpan w:val="2"/>
            <w:tcBorders>
              <w:top w:val="single" w:sz="6" w:space="0" w:color="auto"/>
              <w:left w:val="single" w:sz="6" w:space="0" w:color="auto"/>
              <w:bottom w:val="single" w:sz="6" w:space="0" w:color="auto"/>
              <w:right w:val="single" w:sz="6" w:space="0" w:color="auto"/>
            </w:tcBorders>
          </w:tcPr>
          <w:p w:rsidR="00673407" w:rsidRDefault="00673407" w:rsidP="00673407">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gridSpan w:val="2"/>
            <w:tcBorders>
              <w:top w:val="single" w:sz="6" w:space="0" w:color="auto"/>
              <w:left w:val="single" w:sz="6" w:space="0" w:color="auto"/>
              <w:bottom w:val="single" w:sz="6" w:space="0" w:color="auto"/>
              <w:right w:val="single" w:sz="6" w:space="0" w:color="auto"/>
            </w:tcBorders>
          </w:tcPr>
          <w:p w:rsidR="00673407" w:rsidRDefault="00673407" w:rsidP="00673407">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2268" w:type="dxa"/>
            <w:tcBorders>
              <w:top w:val="single" w:sz="6" w:space="0" w:color="auto"/>
              <w:left w:val="single" w:sz="6" w:space="0" w:color="auto"/>
              <w:bottom w:val="single" w:sz="6" w:space="0" w:color="auto"/>
              <w:right w:val="single" w:sz="6" w:space="0" w:color="auto"/>
            </w:tcBorders>
          </w:tcPr>
          <w:p w:rsidR="00673407" w:rsidRPr="00664E88" w:rsidRDefault="00673407" w:rsidP="00673407">
            <w:pPr>
              <w:pStyle w:val="ConsPlusCell"/>
              <w:widowControl/>
              <w:jc w:val="center"/>
              <w:rPr>
                <w:rFonts w:ascii="Times New Roman" w:hAnsi="Times New Roman" w:cs="Times New Roman"/>
                <w:sz w:val="18"/>
                <w:szCs w:val="18"/>
                <w:vertAlign w:val="subscript"/>
              </w:rPr>
            </w:pPr>
            <w:r w:rsidRPr="00664E88">
              <w:rPr>
                <w:rFonts w:ascii="Times New Roman" w:hAnsi="Times New Roman" w:cs="Times New Roman"/>
                <w:sz w:val="18"/>
                <w:szCs w:val="18"/>
                <w:vertAlign w:val="subscript"/>
              </w:rPr>
              <w:t>Плановых проверок</w:t>
            </w:r>
          </w:p>
          <w:p w:rsidR="00673407" w:rsidRDefault="00673407" w:rsidP="00673407">
            <w:pPr>
              <w:pStyle w:val="ConsPlusCell"/>
              <w:widowControl/>
              <w:jc w:val="center"/>
              <w:rPr>
                <w:rFonts w:ascii="Times New Roman" w:hAnsi="Times New Roman" w:cs="Times New Roman"/>
                <w:sz w:val="18"/>
                <w:szCs w:val="18"/>
                <w:vertAlign w:val="subscript"/>
              </w:rPr>
            </w:pPr>
            <w:r w:rsidRPr="00664E88">
              <w:rPr>
                <w:rFonts w:ascii="Times New Roman" w:hAnsi="Times New Roman" w:cs="Times New Roman"/>
                <w:sz w:val="18"/>
                <w:szCs w:val="18"/>
                <w:vertAlign w:val="subscript"/>
              </w:rPr>
              <w:t>финансово-хозяйственной деятельности бюджетных учреждений МО «Ленский муниципальный район»</w:t>
            </w:r>
          </w:p>
          <w:p w:rsidR="00673407" w:rsidRPr="00664E88" w:rsidRDefault="00673407" w:rsidP="00673407">
            <w:pPr>
              <w:pStyle w:val="ConsPlusCell"/>
              <w:widowControl/>
              <w:jc w:val="center"/>
              <w:rPr>
                <w:rFonts w:ascii="Times New Roman" w:hAnsi="Times New Roman" w:cs="Times New Roman"/>
                <w:sz w:val="18"/>
                <w:szCs w:val="18"/>
                <w:vertAlign w:val="subscript"/>
              </w:rPr>
            </w:pPr>
            <w:r>
              <w:rPr>
                <w:rFonts w:ascii="Times New Roman" w:hAnsi="Times New Roman" w:cs="Times New Roman"/>
                <w:sz w:val="18"/>
                <w:szCs w:val="18"/>
                <w:vertAlign w:val="subscript"/>
              </w:rPr>
              <w:t xml:space="preserve"> </w:t>
            </w:r>
            <w:r w:rsidRPr="00664E88">
              <w:rPr>
                <w:rFonts w:ascii="Times New Roman" w:hAnsi="Times New Roman" w:cs="Times New Roman"/>
                <w:sz w:val="18"/>
                <w:szCs w:val="18"/>
                <w:vertAlign w:val="subscript"/>
              </w:rPr>
              <w:t xml:space="preserve"> проведено -</w:t>
            </w:r>
            <w:r>
              <w:rPr>
                <w:rFonts w:ascii="Times New Roman" w:hAnsi="Times New Roman" w:cs="Times New Roman"/>
                <w:sz w:val="18"/>
                <w:szCs w:val="18"/>
                <w:vertAlign w:val="subscript"/>
              </w:rPr>
              <w:t>1</w:t>
            </w:r>
          </w:p>
        </w:tc>
      </w:tr>
      <w:tr w:rsidR="00673407" w:rsidRPr="003346BA" w:rsidTr="00673407">
        <w:trPr>
          <w:gridAfter w:val="1"/>
          <w:wAfter w:w="18" w:type="dxa"/>
          <w:cantSplit/>
          <w:trHeight w:val="410"/>
        </w:trPr>
        <w:tc>
          <w:tcPr>
            <w:tcW w:w="1844" w:type="dxa"/>
            <w:tcBorders>
              <w:top w:val="single" w:sz="6" w:space="0" w:color="auto"/>
              <w:left w:val="single" w:sz="6" w:space="0" w:color="auto"/>
              <w:bottom w:val="single" w:sz="6" w:space="0" w:color="auto"/>
              <w:right w:val="single" w:sz="6" w:space="0" w:color="auto"/>
            </w:tcBorders>
          </w:tcPr>
          <w:p w:rsidR="00673407" w:rsidRPr="00664E88" w:rsidRDefault="00673407" w:rsidP="00673407">
            <w:pPr>
              <w:pStyle w:val="ConsPlusCell"/>
              <w:widowControl/>
              <w:rPr>
                <w:rFonts w:ascii="Times New Roman" w:hAnsi="Times New Roman" w:cs="Times New Roman"/>
                <w:sz w:val="18"/>
                <w:szCs w:val="18"/>
                <w:vertAlign w:val="subscript"/>
              </w:rPr>
            </w:pPr>
            <w:r w:rsidRPr="00664E88">
              <w:rPr>
                <w:rFonts w:ascii="Times New Roman" w:hAnsi="Times New Roman" w:cs="Times New Roman"/>
                <w:sz w:val="18"/>
                <w:szCs w:val="18"/>
                <w:vertAlign w:val="subscript"/>
              </w:rPr>
              <w:t>2.1. Проведение проверок в сфере закупок товаров, работ, услуг для обеспечения муниципальных нужд Ленского района, нужд муниципальных бюджетных учреждений Ленского района</w:t>
            </w:r>
          </w:p>
        </w:tc>
        <w:tc>
          <w:tcPr>
            <w:tcW w:w="1275" w:type="dxa"/>
            <w:tcBorders>
              <w:top w:val="single" w:sz="6" w:space="0" w:color="auto"/>
              <w:left w:val="single" w:sz="6" w:space="0" w:color="auto"/>
              <w:bottom w:val="single" w:sz="6" w:space="0" w:color="auto"/>
              <w:right w:val="single" w:sz="6" w:space="0" w:color="auto"/>
            </w:tcBorders>
          </w:tcPr>
          <w:p w:rsidR="00673407" w:rsidRPr="00664E88" w:rsidRDefault="00673407" w:rsidP="00673407">
            <w:pPr>
              <w:pStyle w:val="ConsPlusCell"/>
              <w:widowControl/>
              <w:jc w:val="center"/>
              <w:rPr>
                <w:rFonts w:ascii="Times New Roman" w:hAnsi="Times New Roman" w:cs="Times New Roman"/>
                <w:sz w:val="18"/>
                <w:szCs w:val="18"/>
                <w:vertAlign w:val="subscript"/>
              </w:rPr>
            </w:pPr>
            <w:r w:rsidRPr="00664E88">
              <w:rPr>
                <w:rFonts w:ascii="Times New Roman" w:hAnsi="Times New Roman" w:cs="Times New Roman"/>
                <w:sz w:val="18"/>
                <w:szCs w:val="18"/>
                <w:vertAlign w:val="subscript"/>
              </w:rPr>
              <w:t xml:space="preserve">Отдел контрольно-ревизионной </w:t>
            </w:r>
            <w:proofErr w:type="gramStart"/>
            <w:r w:rsidRPr="00664E88">
              <w:rPr>
                <w:rFonts w:ascii="Times New Roman" w:hAnsi="Times New Roman" w:cs="Times New Roman"/>
                <w:sz w:val="18"/>
                <w:szCs w:val="18"/>
                <w:vertAlign w:val="subscript"/>
              </w:rPr>
              <w:t>работы  Администрации</w:t>
            </w:r>
            <w:proofErr w:type="gramEnd"/>
            <w:r w:rsidRPr="00664E88">
              <w:rPr>
                <w:rFonts w:ascii="Times New Roman" w:hAnsi="Times New Roman" w:cs="Times New Roman"/>
                <w:sz w:val="18"/>
                <w:szCs w:val="18"/>
                <w:vertAlign w:val="subscript"/>
              </w:rPr>
              <w:t xml:space="preserve"> МО «Ленский муниципальный район»</w:t>
            </w:r>
          </w:p>
        </w:tc>
        <w:tc>
          <w:tcPr>
            <w:tcW w:w="851" w:type="dxa"/>
            <w:tcBorders>
              <w:top w:val="single" w:sz="6" w:space="0" w:color="auto"/>
              <w:left w:val="single" w:sz="6" w:space="0" w:color="auto"/>
              <w:bottom w:val="single" w:sz="6" w:space="0" w:color="auto"/>
              <w:right w:val="single" w:sz="6" w:space="0" w:color="auto"/>
            </w:tcBorders>
          </w:tcPr>
          <w:p w:rsidR="00673407" w:rsidRDefault="00673407" w:rsidP="00673407">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673407" w:rsidRDefault="00673407" w:rsidP="00673407">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673407" w:rsidRDefault="00673407" w:rsidP="00673407">
            <w:pPr>
              <w:pStyle w:val="ConsPlusCell"/>
              <w:widowControl/>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673407" w:rsidRDefault="00673407" w:rsidP="00673407">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673407" w:rsidRDefault="00673407" w:rsidP="00673407">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0" w:type="dxa"/>
            <w:tcBorders>
              <w:top w:val="single" w:sz="6" w:space="0" w:color="auto"/>
              <w:left w:val="single" w:sz="6" w:space="0" w:color="auto"/>
              <w:bottom w:val="single" w:sz="6" w:space="0" w:color="auto"/>
              <w:right w:val="single" w:sz="6" w:space="0" w:color="auto"/>
            </w:tcBorders>
          </w:tcPr>
          <w:p w:rsidR="00673407" w:rsidRDefault="00673407" w:rsidP="00673407">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5" w:type="dxa"/>
            <w:tcBorders>
              <w:top w:val="single" w:sz="6" w:space="0" w:color="auto"/>
              <w:left w:val="single" w:sz="6" w:space="0" w:color="auto"/>
              <w:bottom w:val="single" w:sz="6" w:space="0" w:color="auto"/>
              <w:right w:val="single" w:sz="6" w:space="0" w:color="auto"/>
            </w:tcBorders>
          </w:tcPr>
          <w:p w:rsidR="00673407" w:rsidRPr="003346BA" w:rsidRDefault="00673407" w:rsidP="00673407">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gridSpan w:val="2"/>
            <w:tcBorders>
              <w:top w:val="single" w:sz="6" w:space="0" w:color="auto"/>
              <w:left w:val="single" w:sz="6" w:space="0" w:color="auto"/>
              <w:bottom w:val="single" w:sz="6" w:space="0" w:color="auto"/>
              <w:right w:val="single" w:sz="6" w:space="0" w:color="auto"/>
            </w:tcBorders>
          </w:tcPr>
          <w:p w:rsidR="00673407" w:rsidRPr="003346BA" w:rsidRDefault="00673407" w:rsidP="00673407">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8" w:type="dxa"/>
            <w:tcBorders>
              <w:top w:val="single" w:sz="6" w:space="0" w:color="auto"/>
              <w:left w:val="single" w:sz="6" w:space="0" w:color="auto"/>
              <w:bottom w:val="single" w:sz="6" w:space="0" w:color="auto"/>
              <w:right w:val="single" w:sz="6" w:space="0" w:color="auto"/>
            </w:tcBorders>
          </w:tcPr>
          <w:p w:rsidR="00673407" w:rsidRDefault="00673407" w:rsidP="00673407">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08" w:type="dxa"/>
            <w:gridSpan w:val="2"/>
            <w:tcBorders>
              <w:top w:val="single" w:sz="6" w:space="0" w:color="auto"/>
              <w:left w:val="single" w:sz="6" w:space="0" w:color="auto"/>
              <w:bottom w:val="single" w:sz="6" w:space="0" w:color="auto"/>
              <w:right w:val="single" w:sz="6" w:space="0" w:color="auto"/>
            </w:tcBorders>
          </w:tcPr>
          <w:p w:rsidR="00673407" w:rsidRDefault="00673407" w:rsidP="00673407">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43" w:type="dxa"/>
            <w:gridSpan w:val="2"/>
            <w:tcBorders>
              <w:top w:val="single" w:sz="6" w:space="0" w:color="auto"/>
              <w:left w:val="single" w:sz="6" w:space="0" w:color="auto"/>
              <w:bottom w:val="single" w:sz="6" w:space="0" w:color="auto"/>
              <w:right w:val="single" w:sz="6" w:space="0" w:color="auto"/>
            </w:tcBorders>
          </w:tcPr>
          <w:p w:rsidR="00673407" w:rsidRDefault="00673407" w:rsidP="00673407">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gridSpan w:val="2"/>
            <w:tcBorders>
              <w:top w:val="single" w:sz="6" w:space="0" w:color="auto"/>
              <w:left w:val="single" w:sz="6" w:space="0" w:color="auto"/>
              <w:bottom w:val="single" w:sz="6" w:space="0" w:color="auto"/>
              <w:right w:val="single" w:sz="6" w:space="0" w:color="auto"/>
            </w:tcBorders>
          </w:tcPr>
          <w:p w:rsidR="00673407" w:rsidRDefault="00673407" w:rsidP="00673407">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2268" w:type="dxa"/>
            <w:tcBorders>
              <w:top w:val="single" w:sz="6" w:space="0" w:color="auto"/>
              <w:left w:val="single" w:sz="6" w:space="0" w:color="auto"/>
              <w:bottom w:val="single" w:sz="6" w:space="0" w:color="auto"/>
              <w:right w:val="single" w:sz="6" w:space="0" w:color="auto"/>
            </w:tcBorders>
          </w:tcPr>
          <w:p w:rsidR="00673407" w:rsidRPr="00AA0BA9" w:rsidRDefault="00673407" w:rsidP="00673407">
            <w:pPr>
              <w:pStyle w:val="ConsPlusCell"/>
              <w:widowControl/>
              <w:tabs>
                <w:tab w:val="left" w:pos="1266"/>
              </w:tabs>
              <w:jc w:val="center"/>
              <w:rPr>
                <w:rFonts w:ascii="Times New Roman" w:hAnsi="Times New Roman" w:cs="Times New Roman"/>
                <w:sz w:val="18"/>
                <w:szCs w:val="18"/>
                <w:vertAlign w:val="subscript"/>
              </w:rPr>
            </w:pPr>
            <w:r>
              <w:rPr>
                <w:rFonts w:ascii="Times New Roman" w:hAnsi="Times New Roman" w:cs="Times New Roman"/>
                <w:sz w:val="18"/>
                <w:szCs w:val="18"/>
                <w:vertAlign w:val="subscript"/>
              </w:rPr>
              <w:t xml:space="preserve">Плановые </w:t>
            </w:r>
            <w:r w:rsidRPr="00664E88">
              <w:rPr>
                <w:rFonts w:ascii="Times New Roman" w:hAnsi="Times New Roman" w:cs="Times New Roman"/>
                <w:sz w:val="18"/>
                <w:szCs w:val="18"/>
                <w:vertAlign w:val="subscript"/>
              </w:rPr>
              <w:t>проверки в сфере закупок товаров, работ, услуг для обеспечения муниципальных нужд Ленского района, нужд муниципальных бюджетных учреждений Ленского района</w:t>
            </w:r>
            <w:r>
              <w:rPr>
                <w:rFonts w:ascii="Times New Roman" w:hAnsi="Times New Roman" w:cs="Times New Roman"/>
                <w:sz w:val="18"/>
                <w:szCs w:val="18"/>
                <w:vertAlign w:val="subscript"/>
              </w:rPr>
              <w:t xml:space="preserve"> не проводились.</w:t>
            </w:r>
          </w:p>
        </w:tc>
      </w:tr>
      <w:tr w:rsidR="00673407" w:rsidRPr="003346BA" w:rsidTr="00673407">
        <w:trPr>
          <w:gridAfter w:val="1"/>
          <w:wAfter w:w="18" w:type="dxa"/>
          <w:cantSplit/>
          <w:trHeight w:val="410"/>
        </w:trPr>
        <w:tc>
          <w:tcPr>
            <w:tcW w:w="1844" w:type="dxa"/>
            <w:tcBorders>
              <w:top w:val="single" w:sz="6" w:space="0" w:color="auto"/>
              <w:left w:val="single" w:sz="6" w:space="0" w:color="auto"/>
              <w:bottom w:val="single" w:sz="6" w:space="0" w:color="auto"/>
              <w:right w:val="single" w:sz="6" w:space="0" w:color="auto"/>
            </w:tcBorders>
          </w:tcPr>
          <w:p w:rsidR="00673407" w:rsidRPr="00664E88" w:rsidRDefault="00673407" w:rsidP="00673407">
            <w:pPr>
              <w:widowControl w:val="0"/>
              <w:autoSpaceDE w:val="0"/>
              <w:autoSpaceDN w:val="0"/>
              <w:adjustRightInd w:val="0"/>
              <w:rPr>
                <w:sz w:val="18"/>
                <w:szCs w:val="18"/>
                <w:vertAlign w:val="subscript"/>
              </w:rPr>
            </w:pPr>
            <w:r w:rsidRPr="00664E88">
              <w:rPr>
                <w:sz w:val="18"/>
                <w:szCs w:val="18"/>
                <w:vertAlign w:val="subscript"/>
              </w:rPr>
              <w:t>2.2. Согласование заключения муниципальными заказчиками Ленского района при осуществлении закупок для обеспечения муниципальных нужд Ленского района контракта с единственным поставщиком (подрядчиком, исполнителем)</w:t>
            </w:r>
          </w:p>
        </w:tc>
        <w:tc>
          <w:tcPr>
            <w:tcW w:w="1275" w:type="dxa"/>
            <w:tcBorders>
              <w:top w:val="single" w:sz="6" w:space="0" w:color="auto"/>
              <w:left w:val="single" w:sz="6" w:space="0" w:color="auto"/>
              <w:bottom w:val="single" w:sz="6" w:space="0" w:color="auto"/>
              <w:right w:val="single" w:sz="6" w:space="0" w:color="auto"/>
            </w:tcBorders>
          </w:tcPr>
          <w:p w:rsidR="00673407" w:rsidRPr="00664E88" w:rsidRDefault="00673407" w:rsidP="00673407">
            <w:pPr>
              <w:widowControl w:val="0"/>
              <w:autoSpaceDE w:val="0"/>
              <w:autoSpaceDN w:val="0"/>
              <w:adjustRightInd w:val="0"/>
              <w:rPr>
                <w:sz w:val="18"/>
                <w:szCs w:val="18"/>
                <w:vertAlign w:val="subscript"/>
              </w:rPr>
            </w:pPr>
            <w:r w:rsidRPr="00664E88">
              <w:rPr>
                <w:sz w:val="18"/>
                <w:szCs w:val="18"/>
                <w:vertAlign w:val="subscript"/>
              </w:rPr>
              <w:t xml:space="preserve">Отдел контрольно-ревизионной </w:t>
            </w:r>
            <w:proofErr w:type="gramStart"/>
            <w:r w:rsidRPr="00664E88">
              <w:rPr>
                <w:sz w:val="18"/>
                <w:szCs w:val="18"/>
                <w:vertAlign w:val="subscript"/>
              </w:rPr>
              <w:t>работы  Администрации</w:t>
            </w:r>
            <w:proofErr w:type="gramEnd"/>
            <w:r w:rsidRPr="00664E88">
              <w:rPr>
                <w:sz w:val="18"/>
                <w:szCs w:val="18"/>
                <w:vertAlign w:val="subscript"/>
              </w:rPr>
              <w:t xml:space="preserve"> МО «Ленский муниципальный район»</w:t>
            </w:r>
          </w:p>
        </w:tc>
        <w:tc>
          <w:tcPr>
            <w:tcW w:w="851" w:type="dxa"/>
            <w:tcBorders>
              <w:top w:val="single" w:sz="6" w:space="0" w:color="auto"/>
              <w:left w:val="single" w:sz="6" w:space="0" w:color="auto"/>
              <w:bottom w:val="single" w:sz="6" w:space="0" w:color="auto"/>
              <w:right w:val="single" w:sz="6" w:space="0" w:color="auto"/>
            </w:tcBorders>
          </w:tcPr>
          <w:p w:rsidR="00673407" w:rsidRDefault="00673407" w:rsidP="00673407">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673407" w:rsidRDefault="00673407" w:rsidP="00673407">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673407" w:rsidRDefault="00673407" w:rsidP="00673407">
            <w:pPr>
              <w:pStyle w:val="ConsPlusCell"/>
              <w:widowControl/>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673407" w:rsidRDefault="00673407" w:rsidP="00673407">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673407" w:rsidRDefault="00673407" w:rsidP="00673407">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0" w:type="dxa"/>
            <w:tcBorders>
              <w:top w:val="single" w:sz="6" w:space="0" w:color="auto"/>
              <w:left w:val="single" w:sz="6" w:space="0" w:color="auto"/>
              <w:bottom w:val="single" w:sz="6" w:space="0" w:color="auto"/>
              <w:right w:val="single" w:sz="6" w:space="0" w:color="auto"/>
            </w:tcBorders>
          </w:tcPr>
          <w:p w:rsidR="00673407" w:rsidRDefault="00673407" w:rsidP="00673407">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5" w:type="dxa"/>
            <w:tcBorders>
              <w:top w:val="single" w:sz="6" w:space="0" w:color="auto"/>
              <w:left w:val="single" w:sz="6" w:space="0" w:color="auto"/>
              <w:bottom w:val="single" w:sz="6" w:space="0" w:color="auto"/>
              <w:right w:val="single" w:sz="6" w:space="0" w:color="auto"/>
            </w:tcBorders>
          </w:tcPr>
          <w:p w:rsidR="00673407" w:rsidRPr="003346BA" w:rsidRDefault="00673407" w:rsidP="00673407">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gridSpan w:val="2"/>
            <w:tcBorders>
              <w:top w:val="single" w:sz="6" w:space="0" w:color="auto"/>
              <w:left w:val="single" w:sz="6" w:space="0" w:color="auto"/>
              <w:bottom w:val="single" w:sz="6" w:space="0" w:color="auto"/>
              <w:right w:val="single" w:sz="6" w:space="0" w:color="auto"/>
            </w:tcBorders>
          </w:tcPr>
          <w:p w:rsidR="00673407" w:rsidRPr="003346BA" w:rsidRDefault="00673407" w:rsidP="00673407">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8" w:type="dxa"/>
            <w:tcBorders>
              <w:top w:val="single" w:sz="6" w:space="0" w:color="auto"/>
              <w:left w:val="single" w:sz="6" w:space="0" w:color="auto"/>
              <w:bottom w:val="single" w:sz="6" w:space="0" w:color="auto"/>
              <w:right w:val="single" w:sz="6" w:space="0" w:color="auto"/>
            </w:tcBorders>
          </w:tcPr>
          <w:p w:rsidR="00673407" w:rsidRDefault="00673407" w:rsidP="00673407">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08" w:type="dxa"/>
            <w:gridSpan w:val="2"/>
            <w:tcBorders>
              <w:top w:val="single" w:sz="6" w:space="0" w:color="auto"/>
              <w:left w:val="single" w:sz="6" w:space="0" w:color="auto"/>
              <w:bottom w:val="single" w:sz="6" w:space="0" w:color="auto"/>
              <w:right w:val="single" w:sz="6" w:space="0" w:color="auto"/>
            </w:tcBorders>
          </w:tcPr>
          <w:p w:rsidR="00673407" w:rsidRDefault="00673407" w:rsidP="00673407">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43" w:type="dxa"/>
            <w:gridSpan w:val="2"/>
            <w:tcBorders>
              <w:top w:val="single" w:sz="6" w:space="0" w:color="auto"/>
              <w:left w:val="single" w:sz="6" w:space="0" w:color="auto"/>
              <w:bottom w:val="single" w:sz="6" w:space="0" w:color="auto"/>
              <w:right w:val="single" w:sz="6" w:space="0" w:color="auto"/>
            </w:tcBorders>
          </w:tcPr>
          <w:p w:rsidR="00673407" w:rsidRDefault="00673407" w:rsidP="00673407">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gridSpan w:val="2"/>
            <w:tcBorders>
              <w:top w:val="single" w:sz="6" w:space="0" w:color="auto"/>
              <w:left w:val="single" w:sz="6" w:space="0" w:color="auto"/>
              <w:bottom w:val="single" w:sz="6" w:space="0" w:color="auto"/>
              <w:right w:val="single" w:sz="6" w:space="0" w:color="auto"/>
            </w:tcBorders>
          </w:tcPr>
          <w:p w:rsidR="00673407" w:rsidRDefault="00673407" w:rsidP="00673407">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2268" w:type="dxa"/>
            <w:tcBorders>
              <w:top w:val="single" w:sz="6" w:space="0" w:color="auto"/>
              <w:left w:val="single" w:sz="6" w:space="0" w:color="auto"/>
              <w:bottom w:val="single" w:sz="6" w:space="0" w:color="auto"/>
              <w:right w:val="single" w:sz="6" w:space="0" w:color="auto"/>
            </w:tcBorders>
          </w:tcPr>
          <w:p w:rsidR="00673407" w:rsidRPr="005D31A3" w:rsidRDefault="00673407" w:rsidP="00673407">
            <w:pPr>
              <w:pStyle w:val="ConsPlusCell"/>
              <w:widowControl/>
              <w:tabs>
                <w:tab w:val="left" w:pos="1266"/>
              </w:tabs>
              <w:jc w:val="center"/>
              <w:rPr>
                <w:rFonts w:ascii="Times New Roman" w:hAnsi="Times New Roman" w:cs="Times New Roman"/>
                <w:sz w:val="18"/>
                <w:szCs w:val="18"/>
                <w:vertAlign w:val="subscript"/>
              </w:rPr>
            </w:pPr>
            <w:r w:rsidRPr="005D31A3">
              <w:rPr>
                <w:rFonts w:ascii="Times New Roman" w:hAnsi="Times New Roman" w:cs="Times New Roman"/>
                <w:sz w:val="18"/>
                <w:szCs w:val="18"/>
                <w:vertAlign w:val="subscript"/>
              </w:rPr>
              <w:t>Согласование заключения муниципальными заказчиками Ленского района при осуществлении закупок для обеспечения муниципальных нужд Ленского района контракта с единственным поставщиком (подрядчиком, исполнителем)</w:t>
            </w:r>
            <w:r>
              <w:rPr>
                <w:rFonts w:ascii="Times New Roman" w:hAnsi="Times New Roman" w:cs="Times New Roman"/>
                <w:sz w:val="18"/>
                <w:szCs w:val="18"/>
                <w:vertAlign w:val="subscript"/>
              </w:rPr>
              <w:t xml:space="preserve"> не проводилось.</w:t>
            </w:r>
          </w:p>
        </w:tc>
      </w:tr>
      <w:tr w:rsidR="00673407" w:rsidRPr="003346BA" w:rsidTr="00673407">
        <w:trPr>
          <w:gridAfter w:val="1"/>
          <w:wAfter w:w="18" w:type="dxa"/>
          <w:cantSplit/>
          <w:trHeight w:val="410"/>
        </w:trPr>
        <w:tc>
          <w:tcPr>
            <w:tcW w:w="1844" w:type="dxa"/>
            <w:tcBorders>
              <w:top w:val="single" w:sz="6" w:space="0" w:color="auto"/>
              <w:left w:val="single" w:sz="6" w:space="0" w:color="auto"/>
              <w:bottom w:val="single" w:sz="6" w:space="0" w:color="auto"/>
              <w:right w:val="single" w:sz="6" w:space="0" w:color="auto"/>
            </w:tcBorders>
          </w:tcPr>
          <w:p w:rsidR="00673407" w:rsidRPr="00664E88" w:rsidRDefault="00673407" w:rsidP="00673407">
            <w:pPr>
              <w:pStyle w:val="ConsPlusCell"/>
              <w:widowControl/>
              <w:rPr>
                <w:rFonts w:ascii="Times New Roman" w:hAnsi="Times New Roman" w:cs="Times New Roman"/>
                <w:sz w:val="18"/>
                <w:szCs w:val="18"/>
                <w:vertAlign w:val="subscript"/>
              </w:rPr>
            </w:pPr>
            <w:r w:rsidRPr="00664E88">
              <w:rPr>
                <w:rFonts w:ascii="Times New Roman" w:hAnsi="Times New Roman" w:cs="Times New Roman"/>
                <w:sz w:val="18"/>
                <w:szCs w:val="18"/>
                <w:vertAlign w:val="subscript"/>
              </w:rPr>
              <w:t>Всего по подпрограмме №4</w:t>
            </w:r>
          </w:p>
        </w:tc>
        <w:tc>
          <w:tcPr>
            <w:tcW w:w="1275" w:type="dxa"/>
            <w:tcBorders>
              <w:top w:val="single" w:sz="6" w:space="0" w:color="auto"/>
              <w:left w:val="single" w:sz="6" w:space="0" w:color="auto"/>
              <w:bottom w:val="single" w:sz="6" w:space="0" w:color="auto"/>
              <w:right w:val="single" w:sz="6" w:space="0" w:color="auto"/>
            </w:tcBorders>
          </w:tcPr>
          <w:p w:rsidR="00673407" w:rsidRPr="00664E88" w:rsidRDefault="00673407" w:rsidP="00673407">
            <w:pPr>
              <w:widowControl w:val="0"/>
              <w:autoSpaceDE w:val="0"/>
              <w:autoSpaceDN w:val="0"/>
              <w:adjustRightInd w:val="0"/>
              <w:rPr>
                <w:sz w:val="18"/>
                <w:szCs w:val="18"/>
                <w:vertAlign w:val="subscript"/>
              </w:rPr>
            </w:pPr>
          </w:p>
        </w:tc>
        <w:tc>
          <w:tcPr>
            <w:tcW w:w="851" w:type="dxa"/>
            <w:tcBorders>
              <w:top w:val="single" w:sz="6" w:space="0" w:color="auto"/>
              <w:left w:val="single" w:sz="6" w:space="0" w:color="auto"/>
              <w:bottom w:val="single" w:sz="6" w:space="0" w:color="auto"/>
              <w:right w:val="single" w:sz="6" w:space="0" w:color="auto"/>
            </w:tcBorders>
          </w:tcPr>
          <w:p w:rsidR="00673407" w:rsidRDefault="00673407" w:rsidP="00673407">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673407" w:rsidRDefault="00673407" w:rsidP="00673407">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673407" w:rsidRDefault="00673407" w:rsidP="00673407">
            <w:pPr>
              <w:pStyle w:val="ConsPlusCell"/>
              <w:widowControl/>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673407" w:rsidRDefault="00673407" w:rsidP="00673407">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673407" w:rsidRDefault="00673407" w:rsidP="00673407">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0" w:type="dxa"/>
            <w:tcBorders>
              <w:top w:val="single" w:sz="6" w:space="0" w:color="auto"/>
              <w:left w:val="single" w:sz="6" w:space="0" w:color="auto"/>
              <w:bottom w:val="single" w:sz="6" w:space="0" w:color="auto"/>
              <w:right w:val="single" w:sz="6" w:space="0" w:color="auto"/>
            </w:tcBorders>
          </w:tcPr>
          <w:p w:rsidR="00673407" w:rsidRDefault="00673407" w:rsidP="00673407">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5" w:type="dxa"/>
            <w:tcBorders>
              <w:top w:val="single" w:sz="6" w:space="0" w:color="auto"/>
              <w:left w:val="single" w:sz="6" w:space="0" w:color="auto"/>
              <w:bottom w:val="single" w:sz="6" w:space="0" w:color="auto"/>
              <w:right w:val="single" w:sz="6" w:space="0" w:color="auto"/>
            </w:tcBorders>
          </w:tcPr>
          <w:p w:rsidR="00673407" w:rsidRPr="003346BA" w:rsidRDefault="00673407" w:rsidP="00673407">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gridSpan w:val="2"/>
            <w:tcBorders>
              <w:top w:val="single" w:sz="6" w:space="0" w:color="auto"/>
              <w:left w:val="single" w:sz="6" w:space="0" w:color="auto"/>
              <w:bottom w:val="single" w:sz="6" w:space="0" w:color="auto"/>
              <w:right w:val="single" w:sz="6" w:space="0" w:color="auto"/>
            </w:tcBorders>
          </w:tcPr>
          <w:p w:rsidR="00673407" w:rsidRPr="003346BA" w:rsidRDefault="00673407" w:rsidP="00673407">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8" w:type="dxa"/>
            <w:tcBorders>
              <w:top w:val="single" w:sz="6" w:space="0" w:color="auto"/>
              <w:left w:val="single" w:sz="6" w:space="0" w:color="auto"/>
              <w:bottom w:val="single" w:sz="6" w:space="0" w:color="auto"/>
              <w:right w:val="single" w:sz="6" w:space="0" w:color="auto"/>
            </w:tcBorders>
          </w:tcPr>
          <w:p w:rsidR="00673407" w:rsidRDefault="00673407" w:rsidP="00673407">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08" w:type="dxa"/>
            <w:gridSpan w:val="2"/>
            <w:tcBorders>
              <w:top w:val="single" w:sz="6" w:space="0" w:color="auto"/>
              <w:left w:val="single" w:sz="6" w:space="0" w:color="auto"/>
              <w:bottom w:val="single" w:sz="6" w:space="0" w:color="auto"/>
              <w:right w:val="single" w:sz="6" w:space="0" w:color="auto"/>
            </w:tcBorders>
          </w:tcPr>
          <w:p w:rsidR="00673407" w:rsidRDefault="00673407" w:rsidP="00673407">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43" w:type="dxa"/>
            <w:gridSpan w:val="2"/>
            <w:tcBorders>
              <w:top w:val="single" w:sz="6" w:space="0" w:color="auto"/>
              <w:left w:val="single" w:sz="6" w:space="0" w:color="auto"/>
              <w:bottom w:val="single" w:sz="6" w:space="0" w:color="auto"/>
              <w:right w:val="single" w:sz="6" w:space="0" w:color="auto"/>
            </w:tcBorders>
          </w:tcPr>
          <w:p w:rsidR="00673407" w:rsidRDefault="00673407" w:rsidP="00673407">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gridSpan w:val="2"/>
            <w:tcBorders>
              <w:top w:val="single" w:sz="6" w:space="0" w:color="auto"/>
              <w:left w:val="single" w:sz="6" w:space="0" w:color="auto"/>
              <w:bottom w:val="single" w:sz="6" w:space="0" w:color="auto"/>
              <w:right w:val="single" w:sz="6" w:space="0" w:color="auto"/>
            </w:tcBorders>
          </w:tcPr>
          <w:p w:rsidR="00673407" w:rsidRDefault="00673407" w:rsidP="00673407">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2268" w:type="dxa"/>
            <w:tcBorders>
              <w:top w:val="single" w:sz="6" w:space="0" w:color="auto"/>
              <w:left w:val="single" w:sz="6" w:space="0" w:color="auto"/>
              <w:bottom w:val="single" w:sz="6" w:space="0" w:color="auto"/>
              <w:right w:val="single" w:sz="6" w:space="0" w:color="auto"/>
            </w:tcBorders>
          </w:tcPr>
          <w:p w:rsidR="00673407" w:rsidRPr="003346BA" w:rsidRDefault="00673407" w:rsidP="00673407">
            <w:pPr>
              <w:pStyle w:val="ConsPlusCell"/>
              <w:widowControl/>
              <w:jc w:val="center"/>
              <w:rPr>
                <w:rFonts w:ascii="Times New Roman" w:hAnsi="Times New Roman" w:cs="Times New Roman"/>
                <w:color w:val="FF0000"/>
                <w:sz w:val="18"/>
                <w:szCs w:val="18"/>
                <w:highlight w:val="yellow"/>
                <w:vertAlign w:val="superscript"/>
              </w:rPr>
            </w:pPr>
          </w:p>
        </w:tc>
      </w:tr>
      <w:tr w:rsidR="00673407" w:rsidRPr="003346BA" w:rsidTr="00673407">
        <w:trPr>
          <w:gridAfter w:val="1"/>
          <w:wAfter w:w="18" w:type="dxa"/>
          <w:cantSplit/>
          <w:trHeight w:val="302"/>
        </w:trPr>
        <w:tc>
          <w:tcPr>
            <w:tcW w:w="1844" w:type="dxa"/>
            <w:tcBorders>
              <w:top w:val="single" w:sz="6" w:space="0" w:color="auto"/>
              <w:left w:val="single" w:sz="6" w:space="0" w:color="auto"/>
              <w:bottom w:val="single" w:sz="6" w:space="0" w:color="auto"/>
              <w:right w:val="single" w:sz="6" w:space="0" w:color="auto"/>
            </w:tcBorders>
            <w:shd w:val="clear" w:color="auto" w:fill="FFFFFF" w:themeFill="background1"/>
          </w:tcPr>
          <w:p w:rsidR="00673407" w:rsidRPr="00A66E2B" w:rsidRDefault="00673407" w:rsidP="00673407">
            <w:pPr>
              <w:pStyle w:val="ConsPlusCell"/>
              <w:widowControl/>
              <w:shd w:val="clear" w:color="auto" w:fill="C6D9F1" w:themeFill="text2" w:themeFillTint="33"/>
              <w:jc w:val="center"/>
              <w:rPr>
                <w:rFonts w:ascii="Times New Roman" w:hAnsi="Times New Roman" w:cs="Times New Roman"/>
                <w:vertAlign w:val="superscript"/>
              </w:rPr>
            </w:pPr>
            <w:r w:rsidRPr="00A66E2B">
              <w:rPr>
                <w:rFonts w:ascii="Times New Roman" w:hAnsi="Times New Roman" w:cs="Times New Roman"/>
                <w:vertAlign w:val="superscript"/>
              </w:rPr>
              <w:lastRenderedPageBreak/>
              <w:t>Итого по муниципальной программе</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tcPr>
          <w:p w:rsidR="00673407" w:rsidRPr="00A66E2B" w:rsidRDefault="00673407" w:rsidP="00673407">
            <w:pPr>
              <w:pStyle w:val="ConsPlusCell"/>
              <w:widowControl/>
              <w:shd w:val="clear" w:color="auto" w:fill="C6D9F1" w:themeFill="text2" w:themeFillTint="33"/>
              <w:jc w:val="center"/>
              <w:rPr>
                <w:rFonts w:ascii="Times New Roman" w:hAnsi="Times New Roman" w:cs="Times New Roman"/>
                <w:vertAlign w:val="superscript"/>
              </w:rPr>
            </w:pP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tcPr>
          <w:p w:rsidR="00673407" w:rsidRPr="00A66E2B" w:rsidRDefault="00673407" w:rsidP="00673407">
            <w:pPr>
              <w:pStyle w:val="ConsPlusCell"/>
              <w:widowControl/>
              <w:shd w:val="clear" w:color="auto" w:fill="C6D9F1" w:themeFill="text2" w:themeFillTint="33"/>
              <w:jc w:val="center"/>
              <w:rPr>
                <w:rFonts w:ascii="Times New Roman" w:hAnsi="Times New Roman" w:cs="Times New Roman"/>
                <w:vertAlign w:val="superscript"/>
              </w:rPr>
            </w:pPr>
            <w:r>
              <w:rPr>
                <w:rFonts w:ascii="Times New Roman" w:hAnsi="Times New Roman" w:cs="Times New Roman"/>
                <w:vertAlign w:val="superscript"/>
              </w:rPr>
              <w:t>25323,0</w:t>
            </w: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tcPr>
          <w:p w:rsidR="00673407" w:rsidRPr="00A66E2B" w:rsidRDefault="00673407" w:rsidP="00673407">
            <w:pPr>
              <w:pStyle w:val="ConsPlusCell"/>
              <w:widowControl/>
              <w:shd w:val="clear" w:color="auto" w:fill="C6D9F1" w:themeFill="text2" w:themeFillTint="33"/>
              <w:jc w:val="center"/>
              <w:rPr>
                <w:rFonts w:ascii="Times New Roman" w:hAnsi="Times New Roman" w:cs="Times New Roman"/>
                <w:vertAlign w:val="superscript"/>
              </w:rPr>
            </w:pPr>
            <w:r>
              <w:rPr>
                <w:rFonts w:ascii="Times New Roman" w:hAnsi="Times New Roman" w:cs="Times New Roman"/>
                <w:vertAlign w:val="superscript"/>
              </w:rPr>
              <w:t>6052,5</w:t>
            </w: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tcPr>
          <w:p w:rsidR="00673407" w:rsidRPr="00A66E2B" w:rsidRDefault="00673407" w:rsidP="00673407">
            <w:pPr>
              <w:pStyle w:val="ConsPlusCell"/>
              <w:widowControl/>
              <w:shd w:val="clear" w:color="auto" w:fill="C6D9F1" w:themeFill="text2" w:themeFillTint="33"/>
              <w:jc w:val="center"/>
              <w:rPr>
                <w:rFonts w:ascii="Times New Roman" w:hAnsi="Times New Roman" w:cs="Times New Roman"/>
                <w:vertAlign w:val="superscript"/>
              </w:rPr>
            </w:pPr>
            <w:r>
              <w:rPr>
                <w:rFonts w:ascii="Times New Roman" w:hAnsi="Times New Roman" w:cs="Times New Roman"/>
                <w:vertAlign w:val="superscript"/>
              </w:rPr>
              <w:t>1606,8</w:t>
            </w: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tcPr>
          <w:p w:rsidR="00673407" w:rsidRPr="00A66E2B" w:rsidRDefault="00673407" w:rsidP="00673407">
            <w:pPr>
              <w:pStyle w:val="ConsPlusCell"/>
              <w:widowControl/>
              <w:shd w:val="clear" w:color="auto" w:fill="C6D9F1" w:themeFill="text2" w:themeFillTint="33"/>
              <w:jc w:val="center"/>
              <w:rPr>
                <w:rFonts w:ascii="Times New Roman" w:hAnsi="Times New Roman" w:cs="Times New Roman"/>
                <w:vertAlign w:val="superscript"/>
              </w:rPr>
            </w:pPr>
            <w:r>
              <w:rPr>
                <w:rFonts w:ascii="Times New Roman" w:hAnsi="Times New Roman" w:cs="Times New Roman"/>
                <w:vertAlign w:val="superscript"/>
              </w:rPr>
              <w:t>400,8</w:t>
            </w: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tcPr>
          <w:p w:rsidR="00673407" w:rsidRPr="00A66E2B" w:rsidRDefault="00673407" w:rsidP="00673407">
            <w:pPr>
              <w:pStyle w:val="ConsPlusCell"/>
              <w:widowControl/>
              <w:shd w:val="clear" w:color="auto" w:fill="C6D9F1" w:themeFill="text2" w:themeFillTint="33"/>
              <w:jc w:val="center"/>
              <w:rPr>
                <w:rFonts w:ascii="Times New Roman" w:hAnsi="Times New Roman" w:cs="Times New Roman"/>
                <w:vertAlign w:val="superscript"/>
              </w:rPr>
            </w:pPr>
            <w:r>
              <w:rPr>
                <w:rFonts w:ascii="Times New Roman" w:hAnsi="Times New Roman" w:cs="Times New Roman"/>
                <w:vertAlign w:val="superscript"/>
              </w:rPr>
              <w:t>20630,9</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tcPr>
          <w:p w:rsidR="00673407" w:rsidRPr="00A66E2B" w:rsidRDefault="00673407" w:rsidP="00673407">
            <w:pPr>
              <w:pStyle w:val="ConsPlusCell"/>
              <w:widowControl/>
              <w:shd w:val="clear" w:color="auto" w:fill="C6D9F1" w:themeFill="text2" w:themeFillTint="33"/>
              <w:jc w:val="center"/>
              <w:rPr>
                <w:rFonts w:ascii="Times New Roman" w:hAnsi="Times New Roman" w:cs="Times New Roman"/>
                <w:vertAlign w:val="superscript"/>
              </w:rPr>
            </w:pPr>
            <w:r>
              <w:rPr>
                <w:rFonts w:ascii="Times New Roman" w:hAnsi="Times New Roman" w:cs="Times New Roman"/>
                <w:vertAlign w:val="superscript"/>
              </w:rPr>
              <w:t>4880,5</w:t>
            </w:r>
          </w:p>
        </w:tc>
        <w:tc>
          <w:tcPr>
            <w:tcW w:w="995" w:type="dxa"/>
            <w:tcBorders>
              <w:top w:val="single" w:sz="6" w:space="0" w:color="auto"/>
              <w:left w:val="single" w:sz="6" w:space="0" w:color="auto"/>
              <w:bottom w:val="single" w:sz="6" w:space="0" w:color="auto"/>
              <w:right w:val="single" w:sz="6" w:space="0" w:color="auto"/>
            </w:tcBorders>
            <w:shd w:val="clear" w:color="auto" w:fill="FFFFFF" w:themeFill="background1"/>
          </w:tcPr>
          <w:p w:rsidR="00673407" w:rsidRPr="00A66E2B" w:rsidRDefault="00673407" w:rsidP="00673407">
            <w:pPr>
              <w:pStyle w:val="ConsPlusCell"/>
              <w:widowControl/>
              <w:shd w:val="clear" w:color="auto" w:fill="C6D9F1" w:themeFill="text2" w:themeFillTint="33"/>
              <w:jc w:val="center"/>
              <w:rPr>
                <w:rFonts w:ascii="Times New Roman" w:hAnsi="Times New Roman" w:cs="Times New Roman"/>
                <w:vertAlign w:val="superscript"/>
              </w:rPr>
            </w:pPr>
            <w:r w:rsidRPr="00A66E2B">
              <w:rPr>
                <w:rFonts w:ascii="Times New Roman" w:hAnsi="Times New Roman" w:cs="Times New Roman"/>
                <w:vertAlign w:val="superscript"/>
              </w:rPr>
              <w:t>0</w:t>
            </w:r>
            <w:r>
              <w:rPr>
                <w:rFonts w:ascii="Times New Roman" w:hAnsi="Times New Roman" w:cs="Times New Roman"/>
                <w:vertAlign w:val="superscript"/>
              </w:rPr>
              <w:t>,0</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673407" w:rsidRPr="00A66E2B" w:rsidRDefault="00673407" w:rsidP="00673407">
            <w:pPr>
              <w:pStyle w:val="ConsPlusCell"/>
              <w:widowControl/>
              <w:shd w:val="clear" w:color="auto" w:fill="C6D9F1" w:themeFill="text2" w:themeFillTint="33"/>
              <w:jc w:val="center"/>
              <w:rPr>
                <w:rFonts w:ascii="Times New Roman" w:hAnsi="Times New Roman" w:cs="Times New Roman"/>
                <w:vertAlign w:val="superscript"/>
              </w:rPr>
            </w:pPr>
            <w:r w:rsidRPr="00A66E2B">
              <w:rPr>
                <w:rFonts w:ascii="Times New Roman" w:hAnsi="Times New Roman" w:cs="Times New Roman"/>
                <w:vertAlign w:val="superscript"/>
              </w:rPr>
              <w:t>0</w:t>
            </w:r>
          </w:p>
        </w:tc>
        <w:tc>
          <w:tcPr>
            <w:tcW w:w="858" w:type="dxa"/>
            <w:tcBorders>
              <w:top w:val="single" w:sz="6" w:space="0" w:color="auto"/>
              <w:left w:val="single" w:sz="6" w:space="0" w:color="auto"/>
              <w:bottom w:val="single" w:sz="6" w:space="0" w:color="auto"/>
              <w:right w:val="single" w:sz="6" w:space="0" w:color="auto"/>
            </w:tcBorders>
            <w:shd w:val="clear" w:color="auto" w:fill="FFFFFF" w:themeFill="background1"/>
          </w:tcPr>
          <w:p w:rsidR="00673407" w:rsidRPr="00A66E2B" w:rsidRDefault="00673407" w:rsidP="00673407">
            <w:pPr>
              <w:pStyle w:val="ConsPlusCell"/>
              <w:widowControl/>
              <w:shd w:val="clear" w:color="auto" w:fill="C6D9F1" w:themeFill="text2" w:themeFillTint="33"/>
              <w:jc w:val="center"/>
              <w:rPr>
                <w:rFonts w:ascii="Times New Roman" w:hAnsi="Times New Roman" w:cs="Times New Roman"/>
                <w:vertAlign w:val="superscript"/>
              </w:rPr>
            </w:pPr>
            <w:r>
              <w:rPr>
                <w:rFonts w:ascii="Times New Roman" w:hAnsi="Times New Roman" w:cs="Times New Roman"/>
                <w:vertAlign w:val="superscript"/>
              </w:rPr>
              <w:t>3085,3</w:t>
            </w:r>
          </w:p>
        </w:tc>
        <w:tc>
          <w:tcPr>
            <w:tcW w:w="808"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673407" w:rsidRPr="00A66E2B" w:rsidRDefault="00673407" w:rsidP="00673407">
            <w:pPr>
              <w:pStyle w:val="ConsPlusCell"/>
              <w:widowControl/>
              <w:shd w:val="clear" w:color="auto" w:fill="C6D9F1" w:themeFill="text2" w:themeFillTint="33"/>
              <w:jc w:val="center"/>
              <w:rPr>
                <w:rFonts w:ascii="Times New Roman" w:hAnsi="Times New Roman" w:cs="Times New Roman"/>
                <w:vertAlign w:val="superscript"/>
              </w:rPr>
            </w:pPr>
            <w:r>
              <w:rPr>
                <w:rFonts w:ascii="Times New Roman" w:hAnsi="Times New Roman" w:cs="Times New Roman"/>
                <w:vertAlign w:val="superscript"/>
              </w:rPr>
              <w:t>771,2</w:t>
            </w:r>
          </w:p>
        </w:tc>
        <w:tc>
          <w:tcPr>
            <w:tcW w:w="743"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673407" w:rsidRPr="00A66E2B" w:rsidRDefault="00673407" w:rsidP="00673407">
            <w:pPr>
              <w:pStyle w:val="ConsPlusCell"/>
              <w:widowControl/>
              <w:shd w:val="clear" w:color="auto" w:fill="C6D9F1" w:themeFill="text2" w:themeFillTint="33"/>
              <w:jc w:val="center"/>
              <w:rPr>
                <w:rFonts w:ascii="Times New Roman" w:hAnsi="Times New Roman" w:cs="Times New Roman"/>
                <w:vertAlign w:val="superscript"/>
              </w:rPr>
            </w:pPr>
            <w:r>
              <w:rPr>
                <w:rFonts w:ascii="Times New Roman" w:hAnsi="Times New Roman" w:cs="Times New Roman"/>
                <w:vertAlign w:val="superscript"/>
              </w:rPr>
              <w:t>0,0</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673407" w:rsidRPr="00A66E2B" w:rsidRDefault="00673407" w:rsidP="00673407">
            <w:pPr>
              <w:pStyle w:val="ConsPlusCell"/>
              <w:widowControl/>
              <w:shd w:val="clear" w:color="auto" w:fill="C6D9F1" w:themeFill="text2" w:themeFillTint="33"/>
              <w:jc w:val="center"/>
              <w:rPr>
                <w:rFonts w:ascii="Times New Roman" w:hAnsi="Times New Roman" w:cs="Times New Roman"/>
                <w:vertAlign w:val="superscript"/>
              </w:rPr>
            </w:pPr>
            <w:r>
              <w:rPr>
                <w:rFonts w:ascii="Times New Roman" w:hAnsi="Times New Roman" w:cs="Times New Roman"/>
                <w:vertAlign w:val="superscript"/>
              </w:rPr>
              <w:t>0,0</w:t>
            </w:r>
          </w:p>
        </w:tc>
        <w:tc>
          <w:tcPr>
            <w:tcW w:w="2268" w:type="dxa"/>
            <w:tcBorders>
              <w:top w:val="single" w:sz="6" w:space="0" w:color="auto"/>
              <w:left w:val="single" w:sz="6" w:space="0" w:color="auto"/>
              <w:bottom w:val="single" w:sz="6" w:space="0" w:color="auto"/>
              <w:right w:val="single" w:sz="6" w:space="0" w:color="auto"/>
            </w:tcBorders>
            <w:shd w:val="clear" w:color="auto" w:fill="FFFFFF" w:themeFill="background1"/>
          </w:tcPr>
          <w:p w:rsidR="00673407" w:rsidRPr="00A66E2B" w:rsidRDefault="00673407" w:rsidP="00673407">
            <w:pPr>
              <w:pStyle w:val="ConsPlusCell"/>
              <w:widowControl/>
              <w:shd w:val="clear" w:color="auto" w:fill="C6D9F1" w:themeFill="text2" w:themeFillTint="33"/>
              <w:jc w:val="center"/>
              <w:rPr>
                <w:rFonts w:ascii="Times New Roman" w:hAnsi="Times New Roman" w:cs="Times New Roman"/>
                <w:vertAlign w:val="superscript"/>
              </w:rPr>
            </w:pPr>
          </w:p>
        </w:tc>
      </w:tr>
    </w:tbl>
    <w:p w:rsidR="007903CB" w:rsidRDefault="007903CB" w:rsidP="00B15068">
      <w:pPr>
        <w:rPr>
          <w:b/>
          <w:bCs/>
          <w:i/>
          <w:sz w:val="28"/>
          <w:szCs w:val="28"/>
          <w:vertAlign w:val="superscript"/>
        </w:rPr>
      </w:pPr>
    </w:p>
    <w:p w:rsidR="00092E21" w:rsidRDefault="00092E21" w:rsidP="00391073">
      <w:pPr>
        <w:ind w:left="-709"/>
        <w:jc w:val="center"/>
        <w:rPr>
          <w:b/>
          <w:bCs/>
          <w:i/>
          <w:sz w:val="28"/>
          <w:szCs w:val="28"/>
          <w:highlight w:val="yellow"/>
          <w:vertAlign w:val="superscript"/>
        </w:rPr>
      </w:pPr>
    </w:p>
    <w:p w:rsidR="00092E21" w:rsidRDefault="00092E21" w:rsidP="00391073">
      <w:pPr>
        <w:ind w:left="-709"/>
        <w:jc w:val="center"/>
        <w:rPr>
          <w:b/>
          <w:bCs/>
          <w:i/>
          <w:sz w:val="28"/>
          <w:szCs w:val="28"/>
          <w:highlight w:val="yellow"/>
          <w:vertAlign w:val="superscript"/>
        </w:rPr>
      </w:pPr>
    </w:p>
    <w:p w:rsidR="0092142D" w:rsidRPr="00DE156E" w:rsidRDefault="0092142D" w:rsidP="00391073">
      <w:pPr>
        <w:ind w:left="-709"/>
        <w:jc w:val="center"/>
        <w:rPr>
          <w:b/>
          <w:bCs/>
          <w:i/>
          <w:sz w:val="28"/>
          <w:szCs w:val="28"/>
          <w:vertAlign w:val="superscript"/>
        </w:rPr>
      </w:pPr>
      <w:r w:rsidRPr="00BA132F">
        <w:rPr>
          <w:b/>
          <w:bCs/>
          <w:i/>
          <w:sz w:val="28"/>
          <w:szCs w:val="28"/>
          <w:vertAlign w:val="superscript"/>
        </w:rPr>
        <w:t>"Охрана здоровья граждан Ленского район"</w:t>
      </w:r>
    </w:p>
    <w:p w:rsidR="0092142D" w:rsidRPr="003346BA" w:rsidRDefault="0092142D" w:rsidP="00391073">
      <w:pPr>
        <w:ind w:left="-709"/>
        <w:jc w:val="center"/>
        <w:rPr>
          <w:b/>
          <w:bCs/>
          <w:i/>
          <w:color w:val="FF0000"/>
          <w:sz w:val="18"/>
          <w:szCs w:val="18"/>
          <w:vertAlign w:val="superscript"/>
        </w:rPr>
      </w:pPr>
    </w:p>
    <w:tbl>
      <w:tblPr>
        <w:tblW w:w="16019" w:type="dxa"/>
        <w:tblInd w:w="-356" w:type="dxa"/>
        <w:tblLayout w:type="fixed"/>
        <w:tblCellMar>
          <w:left w:w="70" w:type="dxa"/>
          <w:right w:w="70" w:type="dxa"/>
        </w:tblCellMar>
        <w:tblLook w:val="0000" w:firstRow="0" w:lastRow="0" w:firstColumn="0" w:lastColumn="0" w:noHBand="0" w:noVBand="0"/>
      </w:tblPr>
      <w:tblGrid>
        <w:gridCol w:w="1856"/>
        <w:gridCol w:w="1441"/>
        <w:gridCol w:w="861"/>
        <w:gridCol w:w="717"/>
        <w:gridCol w:w="727"/>
        <w:gridCol w:w="574"/>
        <w:gridCol w:w="717"/>
        <w:gridCol w:w="723"/>
        <w:gridCol w:w="9"/>
        <w:gridCol w:w="856"/>
        <w:gridCol w:w="851"/>
        <w:gridCol w:w="865"/>
        <w:gridCol w:w="861"/>
        <w:gridCol w:w="993"/>
        <w:gridCol w:w="849"/>
        <w:gridCol w:w="3119"/>
      </w:tblGrid>
      <w:tr w:rsidR="004E4C15" w:rsidRPr="003346BA" w:rsidTr="00092E21">
        <w:trPr>
          <w:cantSplit/>
          <w:trHeight w:val="236"/>
          <w:tblHeader/>
        </w:trPr>
        <w:tc>
          <w:tcPr>
            <w:tcW w:w="1856" w:type="dxa"/>
            <w:vMerge w:val="restart"/>
            <w:tcBorders>
              <w:top w:val="single" w:sz="6" w:space="0" w:color="auto"/>
              <w:left w:val="single" w:sz="6" w:space="0" w:color="auto"/>
              <w:bottom w:val="single" w:sz="6" w:space="0" w:color="auto"/>
              <w:right w:val="single" w:sz="6" w:space="0" w:color="auto"/>
            </w:tcBorders>
          </w:tcPr>
          <w:p w:rsidR="00625B29" w:rsidRPr="003346BA" w:rsidRDefault="00B32D80" w:rsidP="00391073">
            <w:pPr>
              <w:ind w:left="11"/>
              <w:jc w:val="center"/>
              <w:rPr>
                <w:sz w:val="18"/>
                <w:szCs w:val="18"/>
                <w:vertAlign w:val="superscript"/>
              </w:rPr>
            </w:pPr>
            <w:r>
              <w:rPr>
                <w:sz w:val="18"/>
                <w:szCs w:val="18"/>
                <w:vertAlign w:val="superscript"/>
              </w:rPr>
              <w:t>Наименование мероприятий</w:t>
            </w:r>
          </w:p>
        </w:tc>
        <w:tc>
          <w:tcPr>
            <w:tcW w:w="1441" w:type="dxa"/>
            <w:vMerge w:val="restart"/>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Исполнитель</w:t>
            </w:r>
          </w:p>
        </w:tc>
        <w:tc>
          <w:tcPr>
            <w:tcW w:w="9603" w:type="dxa"/>
            <w:gridSpan w:val="13"/>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Объемы финансирования</w:t>
            </w:r>
            <w:r w:rsidR="00B32D80">
              <w:rPr>
                <w:sz w:val="18"/>
                <w:szCs w:val="18"/>
                <w:vertAlign w:val="superscript"/>
              </w:rPr>
              <w:t>, тыс. руб.</w:t>
            </w:r>
          </w:p>
        </w:tc>
        <w:tc>
          <w:tcPr>
            <w:tcW w:w="3119" w:type="dxa"/>
            <w:tcBorders>
              <w:top w:val="single" w:sz="6" w:space="0" w:color="auto"/>
              <w:left w:val="single" w:sz="6" w:space="0" w:color="auto"/>
              <w:bottom w:val="single" w:sz="6" w:space="0" w:color="auto"/>
              <w:right w:val="single" w:sz="6" w:space="0" w:color="auto"/>
            </w:tcBorders>
            <w:vAlign w:val="center"/>
          </w:tcPr>
          <w:p w:rsidR="00B32D80" w:rsidRDefault="00625B29" w:rsidP="00391073">
            <w:pPr>
              <w:jc w:val="center"/>
              <w:rPr>
                <w:sz w:val="18"/>
                <w:szCs w:val="18"/>
                <w:vertAlign w:val="superscript"/>
              </w:rPr>
            </w:pPr>
            <w:r w:rsidRPr="003346BA">
              <w:rPr>
                <w:sz w:val="18"/>
                <w:szCs w:val="18"/>
                <w:vertAlign w:val="superscript"/>
              </w:rPr>
              <w:t xml:space="preserve">Фактический </w:t>
            </w:r>
            <w:r w:rsidR="007611CC" w:rsidRPr="003346BA">
              <w:rPr>
                <w:sz w:val="18"/>
                <w:szCs w:val="18"/>
                <w:vertAlign w:val="superscript"/>
              </w:rPr>
              <w:t>результат выполнения</w:t>
            </w:r>
            <w:r w:rsidRPr="003346BA">
              <w:rPr>
                <w:sz w:val="18"/>
                <w:szCs w:val="18"/>
                <w:vertAlign w:val="superscript"/>
              </w:rPr>
              <w:t xml:space="preserve"> мероприятия</w:t>
            </w:r>
          </w:p>
          <w:p w:rsidR="00625B29" w:rsidRPr="003346BA" w:rsidRDefault="00625B29" w:rsidP="00391073">
            <w:pPr>
              <w:jc w:val="center"/>
              <w:rPr>
                <w:sz w:val="18"/>
                <w:szCs w:val="18"/>
                <w:vertAlign w:val="superscript"/>
              </w:rPr>
            </w:pPr>
            <w:r w:rsidRPr="003346BA">
              <w:rPr>
                <w:sz w:val="18"/>
                <w:szCs w:val="18"/>
                <w:vertAlign w:val="superscript"/>
              </w:rPr>
              <w:t xml:space="preserve"> с указанием причин   невыполнения</w:t>
            </w:r>
          </w:p>
        </w:tc>
      </w:tr>
      <w:tr w:rsidR="004E4C15" w:rsidRPr="003346BA" w:rsidTr="00092E21">
        <w:trPr>
          <w:cantSplit/>
          <w:trHeight w:val="355"/>
          <w:tblHeader/>
        </w:trPr>
        <w:tc>
          <w:tcPr>
            <w:tcW w:w="1856" w:type="dxa"/>
            <w:vMerge/>
            <w:tcBorders>
              <w:top w:val="single" w:sz="6" w:space="0" w:color="auto"/>
              <w:left w:val="single" w:sz="6" w:space="0" w:color="auto"/>
              <w:bottom w:val="single" w:sz="6" w:space="0" w:color="auto"/>
              <w:right w:val="single" w:sz="6" w:space="0" w:color="auto"/>
            </w:tcBorders>
            <w:vAlign w:val="center"/>
          </w:tcPr>
          <w:p w:rsidR="00BB2CF3" w:rsidRPr="003346BA" w:rsidRDefault="00BB2CF3" w:rsidP="00391073">
            <w:pPr>
              <w:jc w:val="center"/>
              <w:rPr>
                <w:sz w:val="18"/>
                <w:szCs w:val="18"/>
                <w:vertAlign w:val="superscript"/>
              </w:rPr>
            </w:pPr>
          </w:p>
        </w:tc>
        <w:tc>
          <w:tcPr>
            <w:tcW w:w="1441" w:type="dxa"/>
            <w:vMerge/>
            <w:tcBorders>
              <w:top w:val="single" w:sz="6" w:space="0" w:color="auto"/>
              <w:left w:val="single" w:sz="6" w:space="0" w:color="auto"/>
              <w:bottom w:val="single" w:sz="6" w:space="0" w:color="auto"/>
              <w:right w:val="single" w:sz="6" w:space="0" w:color="auto"/>
            </w:tcBorders>
            <w:vAlign w:val="center"/>
          </w:tcPr>
          <w:p w:rsidR="00BB2CF3" w:rsidRPr="003346BA" w:rsidRDefault="00BB2CF3" w:rsidP="00391073">
            <w:pPr>
              <w:jc w:val="center"/>
              <w:rPr>
                <w:sz w:val="18"/>
                <w:szCs w:val="18"/>
                <w:vertAlign w:val="superscript"/>
              </w:rPr>
            </w:pPr>
          </w:p>
        </w:tc>
        <w:tc>
          <w:tcPr>
            <w:tcW w:w="1578" w:type="dxa"/>
            <w:gridSpan w:val="2"/>
            <w:tcBorders>
              <w:top w:val="single" w:sz="6" w:space="0" w:color="auto"/>
              <w:left w:val="single" w:sz="6" w:space="0" w:color="auto"/>
              <w:bottom w:val="single" w:sz="6" w:space="0" w:color="auto"/>
              <w:right w:val="single" w:sz="6" w:space="0" w:color="auto"/>
            </w:tcBorders>
            <w:vAlign w:val="center"/>
          </w:tcPr>
          <w:p w:rsidR="00BB2CF3" w:rsidRPr="003346BA" w:rsidRDefault="00BB2CF3" w:rsidP="00391073">
            <w:pPr>
              <w:jc w:val="center"/>
              <w:rPr>
                <w:sz w:val="18"/>
                <w:szCs w:val="18"/>
                <w:vertAlign w:val="superscript"/>
              </w:rPr>
            </w:pPr>
            <w:r w:rsidRPr="003346BA">
              <w:rPr>
                <w:sz w:val="18"/>
                <w:szCs w:val="18"/>
                <w:vertAlign w:val="superscript"/>
              </w:rPr>
              <w:t>всего</w:t>
            </w:r>
          </w:p>
        </w:tc>
        <w:tc>
          <w:tcPr>
            <w:tcW w:w="1301" w:type="dxa"/>
            <w:gridSpan w:val="2"/>
            <w:tcBorders>
              <w:top w:val="single" w:sz="6" w:space="0" w:color="auto"/>
              <w:left w:val="single" w:sz="6" w:space="0" w:color="auto"/>
              <w:bottom w:val="single" w:sz="6" w:space="0" w:color="auto"/>
              <w:right w:val="single" w:sz="6" w:space="0" w:color="auto"/>
            </w:tcBorders>
            <w:vAlign w:val="center"/>
          </w:tcPr>
          <w:p w:rsidR="00BB2CF3" w:rsidRPr="003346BA" w:rsidRDefault="00BB2CF3" w:rsidP="00391073">
            <w:pPr>
              <w:jc w:val="center"/>
              <w:rPr>
                <w:sz w:val="18"/>
                <w:szCs w:val="18"/>
                <w:vertAlign w:val="superscript"/>
              </w:rPr>
            </w:pPr>
            <w:r w:rsidRPr="003346BA">
              <w:rPr>
                <w:sz w:val="18"/>
                <w:szCs w:val="18"/>
                <w:vertAlign w:val="superscript"/>
              </w:rPr>
              <w:t>федеральный</w:t>
            </w:r>
            <w:r w:rsidRPr="003346BA">
              <w:rPr>
                <w:sz w:val="18"/>
                <w:szCs w:val="18"/>
                <w:vertAlign w:val="superscript"/>
              </w:rPr>
              <w:br/>
              <w:t>бюджет</w:t>
            </w:r>
          </w:p>
        </w:tc>
        <w:tc>
          <w:tcPr>
            <w:tcW w:w="1449" w:type="dxa"/>
            <w:gridSpan w:val="3"/>
            <w:tcBorders>
              <w:top w:val="single" w:sz="6" w:space="0" w:color="auto"/>
              <w:left w:val="single" w:sz="6" w:space="0" w:color="auto"/>
              <w:bottom w:val="single" w:sz="6" w:space="0" w:color="auto"/>
              <w:right w:val="single" w:sz="6" w:space="0" w:color="auto"/>
            </w:tcBorders>
            <w:vAlign w:val="center"/>
          </w:tcPr>
          <w:p w:rsidR="00BB2CF3" w:rsidRPr="003346BA" w:rsidRDefault="00BB2CF3" w:rsidP="00391073">
            <w:pPr>
              <w:jc w:val="center"/>
              <w:rPr>
                <w:sz w:val="18"/>
                <w:szCs w:val="18"/>
                <w:vertAlign w:val="superscript"/>
              </w:rPr>
            </w:pPr>
            <w:r w:rsidRPr="003346BA">
              <w:rPr>
                <w:sz w:val="18"/>
                <w:szCs w:val="18"/>
                <w:vertAlign w:val="superscript"/>
              </w:rPr>
              <w:t>бюджет МО «Ленский муниципальный район»</w:t>
            </w:r>
          </w:p>
        </w:tc>
        <w:tc>
          <w:tcPr>
            <w:tcW w:w="1707" w:type="dxa"/>
            <w:gridSpan w:val="2"/>
            <w:tcBorders>
              <w:top w:val="single" w:sz="6" w:space="0" w:color="auto"/>
              <w:left w:val="single" w:sz="6" w:space="0" w:color="auto"/>
              <w:bottom w:val="single" w:sz="6" w:space="0" w:color="auto"/>
              <w:right w:val="single" w:sz="6" w:space="0" w:color="auto"/>
            </w:tcBorders>
            <w:vAlign w:val="center"/>
          </w:tcPr>
          <w:p w:rsidR="00BB2CF3" w:rsidRPr="003346BA" w:rsidRDefault="00BB2CF3" w:rsidP="00391073">
            <w:pPr>
              <w:jc w:val="center"/>
              <w:rPr>
                <w:sz w:val="18"/>
                <w:szCs w:val="18"/>
                <w:vertAlign w:val="superscript"/>
              </w:rPr>
            </w:pPr>
            <w:r w:rsidRPr="003346BA">
              <w:rPr>
                <w:sz w:val="18"/>
                <w:szCs w:val="18"/>
                <w:vertAlign w:val="superscript"/>
              </w:rPr>
              <w:t>Бюджет поселений</w:t>
            </w:r>
          </w:p>
        </w:tc>
        <w:tc>
          <w:tcPr>
            <w:tcW w:w="1726" w:type="dxa"/>
            <w:gridSpan w:val="2"/>
            <w:tcBorders>
              <w:top w:val="single" w:sz="6" w:space="0" w:color="auto"/>
              <w:left w:val="single" w:sz="6" w:space="0" w:color="auto"/>
              <w:bottom w:val="single" w:sz="6" w:space="0" w:color="auto"/>
              <w:right w:val="single" w:sz="6" w:space="0" w:color="auto"/>
            </w:tcBorders>
            <w:vAlign w:val="center"/>
          </w:tcPr>
          <w:p w:rsidR="00BB2CF3" w:rsidRPr="003346BA" w:rsidRDefault="00BB2CF3" w:rsidP="00391073">
            <w:pPr>
              <w:jc w:val="center"/>
              <w:rPr>
                <w:sz w:val="18"/>
                <w:szCs w:val="18"/>
                <w:vertAlign w:val="superscript"/>
              </w:rPr>
            </w:pPr>
            <w:r w:rsidRPr="003346BA">
              <w:rPr>
                <w:sz w:val="18"/>
                <w:szCs w:val="18"/>
                <w:vertAlign w:val="superscript"/>
              </w:rPr>
              <w:t xml:space="preserve">областной  </w:t>
            </w:r>
            <w:r w:rsidRPr="003346BA">
              <w:rPr>
                <w:sz w:val="18"/>
                <w:szCs w:val="18"/>
                <w:vertAlign w:val="superscript"/>
              </w:rPr>
              <w:br/>
              <w:t>бюджет</w:t>
            </w:r>
          </w:p>
        </w:tc>
        <w:tc>
          <w:tcPr>
            <w:tcW w:w="1842" w:type="dxa"/>
            <w:gridSpan w:val="2"/>
            <w:tcBorders>
              <w:top w:val="single" w:sz="6" w:space="0" w:color="auto"/>
              <w:left w:val="single" w:sz="6" w:space="0" w:color="auto"/>
              <w:bottom w:val="single" w:sz="6" w:space="0" w:color="auto"/>
              <w:right w:val="single" w:sz="6" w:space="0" w:color="auto"/>
            </w:tcBorders>
            <w:vAlign w:val="center"/>
          </w:tcPr>
          <w:p w:rsidR="00BB2CF3" w:rsidRPr="003346BA" w:rsidRDefault="00BB2CF3" w:rsidP="00391073">
            <w:pPr>
              <w:jc w:val="center"/>
              <w:rPr>
                <w:sz w:val="18"/>
                <w:szCs w:val="18"/>
                <w:vertAlign w:val="superscript"/>
              </w:rPr>
            </w:pPr>
            <w:r w:rsidRPr="003346BA">
              <w:rPr>
                <w:sz w:val="18"/>
                <w:szCs w:val="18"/>
                <w:vertAlign w:val="superscript"/>
              </w:rPr>
              <w:t>внебюджетные</w:t>
            </w:r>
            <w:r w:rsidRPr="003346BA">
              <w:rPr>
                <w:sz w:val="18"/>
                <w:szCs w:val="18"/>
                <w:vertAlign w:val="superscript"/>
              </w:rPr>
              <w:br/>
              <w:t>источники</w:t>
            </w:r>
          </w:p>
        </w:tc>
        <w:tc>
          <w:tcPr>
            <w:tcW w:w="3119" w:type="dxa"/>
            <w:tcBorders>
              <w:top w:val="single" w:sz="6" w:space="0" w:color="auto"/>
              <w:left w:val="single" w:sz="6" w:space="0" w:color="auto"/>
              <w:bottom w:val="single" w:sz="6" w:space="0" w:color="auto"/>
              <w:right w:val="single" w:sz="6" w:space="0" w:color="auto"/>
            </w:tcBorders>
            <w:vAlign w:val="center"/>
          </w:tcPr>
          <w:p w:rsidR="00BB2CF3" w:rsidRPr="003346BA" w:rsidRDefault="00BB2CF3" w:rsidP="00391073">
            <w:pPr>
              <w:jc w:val="center"/>
              <w:rPr>
                <w:sz w:val="18"/>
                <w:szCs w:val="18"/>
                <w:vertAlign w:val="superscript"/>
              </w:rPr>
            </w:pPr>
          </w:p>
        </w:tc>
      </w:tr>
      <w:tr w:rsidR="004E4C15" w:rsidRPr="003346BA" w:rsidTr="00092E21">
        <w:trPr>
          <w:cantSplit/>
          <w:trHeight w:val="710"/>
          <w:tblHeader/>
        </w:trPr>
        <w:tc>
          <w:tcPr>
            <w:tcW w:w="1856" w:type="dxa"/>
            <w:vMerge/>
            <w:tcBorders>
              <w:top w:val="single" w:sz="6" w:space="0" w:color="auto"/>
              <w:left w:val="single" w:sz="6" w:space="0" w:color="auto"/>
              <w:bottom w:val="single" w:sz="6" w:space="0" w:color="auto"/>
              <w:right w:val="single" w:sz="6" w:space="0" w:color="auto"/>
            </w:tcBorders>
            <w:vAlign w:val="center"/>
          </w:tcPr>
          <w:p w:rsidR="00625B29" w:rsidRPr="003346BA" w:rsidRDefault="00625B29" w:rsidP="00391073">
            <w:pPr>
              <w:jc w:val="center"/>
              <w:rPr>
                <w:sz w:val="18"/>
                <w:szCs w:val="18"/>
                <w:vertAlign w:val="superscript"/>
              </w:rPr>
            </w:pPr>
          </w:p>
        </w:tc>
        <w:tc>
          <w:tcPr>
            <w:tcW w:w="1441" w:type="dxa"/>
            <w:vMerge/>
            <w:tcBorders>
              <w:top w:val="single" w:sz="6" w:space="0" w:color="auto"/>
              <w:left w:val="single" w:sz="6" w:space="0" w:color="auto"/>
              <w:bottom w:val="single" w:sz="6" w:space="0" w:color="auto"/>
              <w:right w:val="single" w:sz="6" w:space="0" w:color="auto"/>
            </w:tcBorders>
            <w:vAlign w:val="center"/>
          </w:tcPr>
          <w:p w:rsidR="00625B29" w:rsidRPr="003346BA" w:rsidRDefault="00625B29" w:rsidP="00391073">
            <w:pPr>
              <w:jc w:val="center"/>
              <w:rPr>
                <w:sz w:val="18"/>
                <w:szCs w:val="18"/>
                <w:vertAlign w:val="superscript"/>
              </w:rPr>
            </w:pPr>
          </w:p>
        </w:tc>
        <w:tc>
          <w:tcPr>
            <w:tcW w:w="861"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План</w:t>
            </w:r>
          </w:p>
        </w:tc>
        <w:tc>
          <w:tcPr>
            <w:tcW w:w="717"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Факт</w:t>
            </w:r>
          </w:p>
        </w:tc>
        <w:tc>
          <w:tcPr>
            <w:tcW w:w="727"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план</w:t>
            </w:r>
          </w:p>
        </w:tc>
        <w:tc>
          <w:tcPr>
            <w:tcW w:w="574"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факт</w:t>
            </w:r>
          </w:p>
        </w:tc>
        <w:tc>
          <w:tcPr>
            <w:tcW w:w="717" w:type="dxa"/>
            <w:tcBorders>
              <w:top w:val="single" w:sz="6" w:space="0" w:color="auto"/>
              <w:left w:val="single" w:sz="6" w:space="0" w:color="auto"/>
              <w:bottom w:val="single" w:sz="6" w:space="0" w:color="auto"/>
              <w:right w:val="single" w:sz="6" w:space="0" w:color="auto"/>
            </w:tcBorders>
          </w:tcPr>
          <w:p w:rsidR="00625B29" w:rsidRPr="003346BA" w:rsidRDefault="00BB2CF3" w:rsidP="00391073">
            <w:pPr>
              <w:jc w:val="center"/>
              <w:rPr>
                <w:sz w:val="18"/>
                <w:szCs w:val="18"/>
                <w:vertAlign w:val="superscript"/>
              </w:rPr>
            </w:pPr>
            <w:r w:rsidRPr="003346BA">
              <w:rPr>
                <w:sz w:val="18"/>
                <w:szCs w:val="18"/>
                <w:vertAlign w:val="superscript"/>
              </w:rPr>
              <w:t>план</w:t>
            </w:r>
          </w:p>
        </w:tc>
        <w:tc>
          <w:tcPr>
            <w:tcW w:w="723" w:type="dxa"/>
            <w:tcBorders>
              <w:top w:val="single" w:sz="6" w:space="0" w:color="auto"/>
              <w:left w:val="single" w:sz="6" w:space="0" w:color="auto"/>
              <w:bottom w:val="single" w:sz="6" w:space="0" w:color="auto"/>
              <w:right w:val="single" w:sz="6" w:space="0" w:color="auto"/>
            </w:tcBorders>
          </w:tcPr>
          <w:p w:rsidR="00625B29" w:rsidRPr="003346BA" w:rsidRDefault="00BB2CF3" w:rsidP="00391073">
            <w:pPr>
              <w:jc w:val="center"/>
              <w:rPr>
                <w:sz w:val="18"/>
                <w:szCs w:val="18"/>
                <w:vertAlign w:val="superscript"/>
              </w:rPr>
            </w:pPr>
            <w:r w:rsidRPr="003346BA">
              <w:rPr>
                <w:sz w:val="18"/>
                <w:szCs w:val="18"/>
                <w:vertAlign w:val="superscript"/>
              </w:rPr>
              <w:t>факт</w:t>
            </w:r>
          </w:p>
        </w:tc>
        <w:tc>
          <w:tcPr>
            <w:tcW w:w="865" w:type="dxa"/>
            <w:gridSpan w:val="2"/>
            <w:tcBorders>
              <w:top w:val="single" w:sz="6" w:space="0" w:color="auto"/>
              <w:left w:val="single" w:sz="6" w:space="0" w:color="auto"/>
              <w:bottom w:val="single" w:sz="6" w:space="0" w:color="auto"/>
              <w:right w:val="single" w:sz="6" w:space="0" w:color="auto"/>
            </w:tcBorders>
          </w:tcPr>
          <w:p w:rsidR="00625B29" w:rsidRPr="003346BA" w:rsidRDefault="00BB2CF3" w:rsidP="00391073">
            <w:pPr>
              <w:jc w:val="center"/>
              <w:rPr>
                <w:sz w:val="18"/>
                <w:szCs w:val="18"/>
                <w:vertAlign w:val="superscript"/>
              </w:rPr>
            </w:pPr>
            <w:r w:rsidRPr="003346BA">
              <w:rPr>
                <w:sz w:val="18"/>
                <w:szCs w:val="18"/>
                <w:vertAlign w:val="superscript"/>
              </w:rPr>
              <w:t>план</w:t>
            </w:r>
          </w:p>
        </w:tc>
        <w:tc>
          <w:tcPr>
            <w:tcW w:w="851" w:type="dxa"/>
            <w:tcBorders>
              <w:top w:val="single" w:sz="6" w:space="0" w:color="auto"/>
              <w:left w:val="single" w:sz="6" w:space="0" w:color="auto"/>
              <w:bottom w:val="single" w:sz="6" w:space="0" w:color="auto"/>
              <w:right w:val="single" w:sz="6" w:space="0" w:color="auto"/>
            </w:tcBorders>
          </w:tcPr>
          <w:p w:rsidR="00625B29" w:rsidRPr="003346BA" w:rsidRDefault="00BB2CF3" w:rsidP="00391073">
            <w:pPr>
              <w:jc w:val="center"/>
              <w:rPr>
                <w:sz w:val="18"/>
                <w:szCs w:val="18"/>
                <w:vertAlign w:val="superscript"/>
              </w:rPr>
            </w:pPr>
            <w:r w:rsidRPr="003346BA">
              <w:rPr>
                <w:sz w:val="18"/>
                <w:szCs w:val="18"/>
                <w:vertAlign w:val="superscript"/>
              </w:rPr>
              <w:t>факт</w:t>
            </w:r>
          </w:p>
        </w:tc>
        <w:tc>
          <w:tcPr>
            <w:tcW w:w="865"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план</w:t>
            </w:r>
          </w:p>
        </w:tc>
        <w:tc>
          <w:tcPr>
            <w:tcW w:w="861"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факт</w:t>
            </w:r>
          </w:p>
        </w:tc>
        <w:tc>
          <w:tcPr>
            <w:tcW w:w="993"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план</w:t>
            </w:r>
          </w:p>
        </w:tc>
        <w:tc>
          <w:tcPr>
            <w:tcW w:w="849"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Факт</w:t>
            </w:r>
          </w:p>
        </w:tc>
        <w:tc>
          <w:tcPr>
            <w:tcW w:w="3119" w:type="dxa"/>
            <w:tcBorders>
              <w:top w:val="single" w:sz="6" w:space="0" w:color="auto"/>
              <w:left w:val="single" w:sz="6" w:space="0" w:color="auto"/>
              <w:bottom w:val="single" w:sz="6" w:space="0" w:color="auto"/>
              <w:right w:val="single" w:sz="6" w:space="0" w:color="auto"/>
            </w:tcBorders>
            <w:vAlign w:val="center"/>
          </w:tcPr>
          <w:p w:rsidR="00625B29" w:rsidRPr="003346BA" w:rsidRDefault="00625B29" w:rsidP="00391073">
            <w:pPr>
              <w:jc w:val="center"/>
              <w:rPr>
                <w:sz w:val="18"/>
                <w:szCs w:val="18"/>
                <w:vertAlign w:val="superscript"/>
              </w:rPr>
            </w:pPr>
          </w:p>
        </w:tc>
      </w:tr>
      <w:tr w:rsidR="004E4C15" w:rsidRPr="003346BA" w:rsidTr="00092E21">
        <w:trPr>
          <w:cantSplit/>
          <w:trHeight w:val="236"/>
          <w:tblHeader/>
        </w:trPr>
        <w:tc>
          <w:tcPr>
            <w:tcW w:w="1856"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1</w:t>
            </w:r>
          </w:p>
        </w:tc>
        <w:tc>
          <w:tcPr>
            <w:tcW w:w="1441"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2</w:t>
            </w:r>
          </w:p>
        </w:tc>
        <w:tc>
          <w:tcPr>
            <w:tcW w:w="861"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3</w:t>
            </w:r>
          </w:p>
        </w:tc>
        <w:tc>
          <w:tcPr>
            <w:tcW w:w="717"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4</w:t>
            </w:r>
          </w:p>
        </w:tc>
        <w:tc>
          <w:tcPr>
            <w:tcW w:w="727"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5</w:t>
            </w:r>
          </w:p>
        </w:tc>
        <w:tc>
          <w:tcPr>
            <w:tcW w:w="574"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6</w:t>
            </w:r>
          </w:p>
        </w:tc>
        <w:tc>
          <w:tcPr>
            <w:tcW w:w="717"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7</w:t>
            </w:r>
          </w:p>
        </w:tc>
        <w:tc>
          <w:tcPr>
            <w:tcW w:w="723"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8</w:t>
            </w:r>
          </w:p>
        </w:tc>
        <w:tc>
          <w:tcPr>
            <w:tcW w:w="865" w:type="dxa"/>
            <w:gridSpan w:val="2"/>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9</w:t>
            </w:r>
          </w:p>
        </w:tc>
        <w:tc>
          <w:tcPr>
            <w:tcW w:w="851" w:type="dxa"/>
            <w:tcBorders>
              <w:top w:val="single" w:sz="6" w:space="0" w:color="auto"/>
              <w:left w:val="single" w:sz="6" w:space="0" w:color="auto"/>
              <w:bottom w:val="single" w:sz="6" w:space="0" w:color="auto"/>
              <w:right w:val="single" w:sz="6" w:space="0" w:color="auto"/>
            </w:tcBorders>
          </w:tcPr>
          <w:p w:rsidR="00625B29" w:rsidRPr="003346BA" w:rsidRDefault="00BB2CF3" w:rsidP="00391073">
            <w:pPr>
              <w:jc w:val="center"/>
              <w:rPr>
                <w:sz w:val="18"/>
                <w:szCs w:val="18"/>
                <w:vertAlign w:val="superscript"/>
              </w:rPr>
            </w:pPr>
            <w:r w:rsidRPr="003346BA">
              <w:rPr>
                <w:sz w:val="18"/>
                <w:szCs w:val="18"/>
                <w:vertAlign w:val="superscript"/>
              </w:rPr>
              <w:t>10</w:t>
            </w:r>
          </w:p>
        </w:tc>
        <w:tc>
          <w:tcPr>
            <w:tcW w:w="865" w:type="dxa"/>
            <w:tcBorders>
              <w:top w:val="single" w:sz="6" w:space="0" w:color="auto"/>
              <w:left w:val="single" w:sz="6" w:space="0" w:color="auto"/>
              <w:bottom w:val="single" w:sz="6" w:space="0" w:color="auto"/>
              <w:right w:val="single" w:sz="6" w:space="0" w:color="auto"/>
            </w:tcBorders>
          </w:tcPr>
          <w:p w:rsidR="00625B29" w:rsidRPr="003346BA" w:rsidRDefault="00BB2CF3" w:rsidP="00391073">
            <w:pPr>
              <w:jc w:val="center"/>
              <w:rPr>
                <w:sz w:val="18"/>
                <w:szCs w:val="18"/>
                <w:vertAlign w:val="superscript"/>
              </w:rPr>
            </w:pPr>
            <w:r w:rsidRPr="003346BA">
              <w:rPr>
                <w:sz w:val="18"/>
                <w:szCs w:val="18"/>
                <w:vertAlign w:val="superscript"/>
              </w:rPr>
              <w:t>11</w:t>
            </w:r>
          </w:p>
        </w:tc>
        <w:tc>
          <w:tcPr>
            <w:tcW w:w="861" w:type="dxa"/>
            <w:tcBorders>
              <w:top w:val="single" w:sz="6" w:space="0" w:color="auto"/>
              <w:left w:val="single" w:sz="6" w:space="0" w:color="auto"/>
              <w:bottom w:val="single" w:sz="6" w:space="0" w:color="auto"/>
              <w:right w:val="single" w:sz="6" w:space="0" w:color="auto"/>
            </w:tcBorders>
          </w:tcPr>
          <w:p w:rsidR="00625B29" w:rsidRPr="003346BA" w:rsidRDefault="00BB2CF3" w:rsidP="00391073">
            <w:pPr>
              <w:jc w:val="center"/>
              <w:rPr>
                <w:sz w:val="18"/>
                <w:szCs w:val="18"/>
                <w:vertAlign w:val="superscript"/>
              </w:rPr>
            </w:pPr>
            <w:r w:rsidRPr="003346BA">
              <w:rPr>
                <w:sz w:val="18"/>
                <w:szCs w:val="18"/>
                <w:vertAlign w:val="superscript"/>
              </w:rPr>
              <w:t>12</w:t>
            </w:r>
          </w:p>
        </w:tc>
        <w:tc>
          <w:tcPr>
            <w:tcW w:w="993" w:type="dxa"/>
            <w:tcBorders>
              <w:top w:val="single" w:sz="6" w:space="0" w:color="auto"/>
              <w:left w:val="single" w:sz="6" w:space="0" w:color="auto"/>
              <w:bottom w:val="single" w:sz="6" w:space="0" w:color="auto"/>
              <w:right w:val="single" w:sz="6" w:space="0" w:color="auto"/>
            </w:tcBorders>
          </w:tcPr>
          <w:p w:rsidR="00625B29" w:rsidRPr="003346BA" w:rsidRDefault="00BB2CF3" w:rsidP="00391073">
            <w:pPr>
              <w:jc w:val="center"/>
              <w:rPr>
                <w:sz w:val="18"/>
                <w:szCs w:val="18"/>
                <w:vertAlign w:val="superscript"/>
              </w:rPr>
            </w:pPr>
            <w:r w:rsidRPr="003346BA">
              <w:rPr>
                <w:sz w:val="18"/>
                <w:szCs w:val="18"/>
                <w:vertAlign w:val="superscript"/>
              </w:rPr>
              <w:t>13</w:t>
            </w:r>
          </w:p>
        </w:tc>
        <w:tc>
          <w:tcPr>
            <w:tcW w:w="849" w:type="dxa"/>
            <w:tcBorders>
              <w:top w:val="single" w:sz="6" w:space="0" w:color="auto"/>
              <w:left w:val="single" w:sz="6" w:space="0" w:color="auto"/>
              <w:bottom w:val="single" w:sz="6" w:space="0" w:color="auto"/>
              <w:right w:val="single" w:sz="6" w:space="0" w:color="auto"/>
            </w:tcBorders>
          </w:tcPr>
          <w:p w:rsidR="00625B29" w:rsidRPr="003346BA" w:rsidRDefault="00BB2CF3" w:rsidP="00391073">
            <w:pPr>
              <w:jc w:val="center"/>
              <w:rPr>
                <w:sz w:val="18"/>
                <w:szCs w:val="18"/>
                <w:vertAlign w:val="superscript"/>
              </w:rPr>
            </w:pPr>
            <w:r w:rsidRPr="003346BA">
              <w:rPr>
                <w:sz w:val="18"/>
                <w:szCs w:val="18"/>
                <w:vertAlign w:val="superscript"/>
              </w:rPr>
              <w:t>14</w:t>
            </w:r>
          </w:p>
        </w:tc>
        <w:tc>
          <w:tcPr>
            <w:tcW w:w="3119" w:type="dxa"/>
            <w:tcBorders>
              <w:top w:val="single" w:sz="6" w:space="0" w:color="auto"/>
              <w:left w:val="single" w:sz="6" w:space="0" w:color="auto"/>
              <w:bottom w:val="single" w:sz="6" w:space="0" w:color="auto"/>
              <w:right w:val="single" w:sz="6" w:space="0" w:color="auto"/>
            </w:tcBorders>
          </w:tcPr>
          <w:p w:rsidR="00625B29" w:rsidRPr="003346BA" w:rsidRDefault="00BB2CF3" w:rsidP="00391073">
            <w:pPr>
              <w:jc w:val="center"/>
              <w:rPr>
                <w:sz w:val="18"/>
                <w:szCs w:val="18"/>
                <w:vertAlign w:val="superscript"/>
              </w:rPr>
            </w:pPr>
            <w:r w:rsidRPr="003346BA">
              <w:rPr>
                <w:sz w:val="18"/>
                <w:szCs w:val="18"/>
                <w:vertAlign w:val="superscript"/>
              </w:rPr>
              <w:t>15</w:t>
            </w:r>
          </w:p>
        </w:tc>
      </w:tr>
      <w:tr w:rsidR="004E4C15" w:rsidRPr="003346BA" w:rsidTr="00092E21">
        <w:trPr>
          <w:cantSplit/>
          <w:trHeight w:val="1332"/>
        </w:trPr>
        <w:tc>
          <w:tcPr>
            <w:tcW w:w="1856" w:type="dxa"/>
            <w:tcBorders>
              <w:top w:val="single" w:sz="6" w:space="0" w:color="auto"/>
              <w:left w:val="single" w:sz="6" w:space="0" w:color="auto"/>
              <w:bottom w:val="single" w:sz="6" w:space="0" w:color="auto"/>
              <w:right w:val="single" w:sz="6" w:space="0" w:color="auto"/>
            </w:tcBorders>
          </w:tcPr>
          <w:p w:rsidR="00625B29" w:rsidRPr="003346BA" w:rsidRDefault="00625B29" w:rsidP="00CC5328">
            <w:pPr>
              <w:rPr>
                <w:sz w:val="18"/>
                <w:szCs w:val="18"/>
                <w:vertAlign w:val="superscript"/>
              </w:rPr>
            </w:pPr>
            <w:r w:rsidRPr="003346BA">
              <w:rPr>
                <w:sz w:val="18"/>
                <w:szCs w:val="18"/>
                <w:vertAlign w:val="superscript"/>
              </w:rPr>
              <w:t>1.1. Приобретение служебного жилья для врачей ГБУЗ «Яренская ЦРБ»</w:t>
            </w:r>
          </w:p>
        </w:tc>
        <w:tc>
          <w:tcPr>
            <w:tcW w:w="1441"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pStyle w:val="ConsPlusCell"/>
              <w:widowControl/>
              <w:jc w:val="center"/>
              <w:rPr>
                <w:rFonts w:ascii="Times New Roman" w:hAnsi="Times New Roman" w:cs="Times New Roman"/>
                <w:sz w:val="18"/>
                <w:szCs w:val="18"/>
                <w:vertAlign w:val="superscript"/>
              </w:rPr>
            </w:pPr>
            <w:r w:rsidRPr="003346BA">
              <w:rPr>
                <w:rFonts w:ascii="Times New Roman" w:eastAsia="Lucida Sans Unicode" w:hAnsi="Times New Roman" w:cs="Times New Roman"/>
                <w:kern w:val="2"/>
                <w:sz w:val="18"/>
                <w:szCs w:val="18"/>
                <w:vertAlign w:val="superscript"/>
              </w:rPr>
              <w:t>Администрация МО «Ленский муниципальный район»</w:t>
            </w:r>
          </w:p>
        </w:tc>
        <w:tc>
          <w:tcPr>
            <w:tcW w:w="861"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0,0</w:t>
            </w:r>
          </w:p>
        </w:tc>
        <w:tc>
          <w:tcPr>
            <w:tcW w:w="717"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0,0</w:t>
            </w:r>
          </w:p>
        </w:tc>
        <w:tc>
          <w:tcPr>
            <w:tcW w:w="727"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0,0</w:t>
            </w:r>
          </w:p>
        </w:tc>
        <w:tc>
          <w:tcPr>
            <w:tcW w:w="574"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0,0</w:t>
            </w:r>
          </w:p>
        </w:tc>
        <w:tc>
          <w:tcPr>
            <w:tcW w:w="717"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0,0</w:t>
            </w:r>
          </w:p>
        </w:tc>
        <w:tc>
          <w:tcPr>
            <w:tcW w:w="723"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0,0</w:t>
            </w:r>
          </w:p>
        </w:tc>
        <w:tc>
          <w:tcPr>
            <w:tcW w:w="865" w:type="dxa"/>
            <w:gridSpan w:val="2"/>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0,0</w:t>
            </w:r>
          </w:p>
        </w:tc>
        <w:tc>
          <w:tcPr>
            <w:tcW w:w="851" w:type="dxa"/>
            <w:tcBorders>
              <w:top w:val="single" w:sz="6" w:space="0" w:color="auto"/>
              <w:left w:val="single" w:sz="6" w:space="0" w:color="auto"/>
              <w:bottom w:val="single" w:sz="6" w:space="0" w:color="auto"/>
              <w:right w:val="single" w:sz="6" w:space="0" w:color="auto"/>
            </w:tcBorders>
          </w:tcPr>
          <w:p w:rsidR="00625B29" w:rsidRPr="003346BA" w:rsidRDefault="00621CE3" w:rsidP="00391073">
            <w:pPr>
              <w:jc w:val="center"/>
              <w:rPr>
                <w:sz w:val="18"/>
                <w:szCs w:val="18"/>
                <w:vertAlign w:val="superscript"/>
              </w:rPr>
            </w:pPr>
            <w:r w:rsidRPr="003346BA">
              <w:rPr>
                <w:sz w:val="18"/>
                <w:szCs w:val="18"/>
                <w:vertAlign w:val="superscript"/>
              </w:rPr>
              <w:t>0,0</w:t>
            </w:r>
          </w:p>
        </w:tc>
        <w:tc>
          <w:tcPr>
            <w:tcW w:w="865"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0,0</w:t>
            </w:r>
          </w:p>
        </w:tc>
        <w:tc>
          <w:tcPr>
            <w:tcW w:w="861"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0,0</w:t>
            </w:r>
          </w:p>
        </w:tc>
        <w:tc>
          <w:tcPr>
            <w:tcW w:w="993"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0,0</w:t>
            </w:r>
          </w:p>
        </w:tc>
        <w:tc>
          <w:tcPr>
            <w:tcW w:w="849"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0,0</w:t>
            </w:r>
          </w:p>
        </w:tc>
        <w:tc>
          <w:tcPr>
            <w:tcW w:w="3119" w:type="dxa"/>
            <w:tcBorders>
              <w:top w:val="single" w:sz="6" w:space="0" w:color="auto"/>
              <w:left w:val="single" w:sz="6" w:space="0" w:color="auto"/>
              <w:bottom w:val="single" w:sz="6" w:space="0" w:color="auto"/>
              <w:right w:val="single" w:sz="6" w:space="0" w:color="auto"/>
            </w:tcBorders>
          </w:tcPr>
          <w:p w:rsidR="00307EFD" w:rsidRPr="003346BA" w:rsidRDefault="007611CC" w:rsidP="009A73C3">
            <w:pPr>
              <w:rPr>
                <w:sz w:val="18"/>
                <w:szCs w:val="18"/>
                <w:vertAlign w:val="superscript"/>
              </w:rPr>
            </w:pPr>
            <w:r w:rsidRPr="003346BA">
              <w:rPr>
                <w:sz w:val="18"/>
                <w:szCs w:val="18"/>
                <w:vertAlign w:val="superscript"/>
              </w:rPr>
              <w:t>В 1</w:t>
            </w:r>
            <w:r w:rsidR="00205DE8" w:rsidRPr="003346BA">
              <w:rPr>
                <w:sz w:val="18"/>
                <w:szCs w:val="18"/>
                <w:vertAlign w:val="superscript"/>
              </w:rPr>
              <w:t xml:space="preserve"> квартале 202</w:t>
            </w:r>
            <w:r w:rsidR="00E13C7B">
              <w:rPr>
                <w:sz w:val="18"/>
                <w:szCs w:val="18"/>
                <w:vertAlign w:val="superscript"/>
              </w:rPr>
              <w:t>4</w:t>
            </w:r>
            <w:r w:rsidR="00205DE8" w:rsidRPr="003346BA">
              <w:rPr>
                <w:sz w:val="18"/>
                <w:szCs w:val="18"/>
                <w:vertAlign w:val="superscript"/>
              </w:rPr>
              <w:t>г.</w:t>
            </w:r>
            <w:r w:rsidR="00307EFD" w:rsidRPr="003346BA">
              <w:rPr>
                <w:sz w:val="18"/>
                <w:szCs w:val="18"/>
                <w:vertAlign w:val="superscript"/>
              </w:rPr>
              <w:t xml:space="preserve">  жильё для медицинских работников не </w:t>
            </w:r>
            <w:r w:rsidR="00B32D80">
              <w:rPr>
                <w:sz w:val="18"/>
                <w:szCs w:val="18"/>
                <w:vertAlign w:val="superscript"/>
              </w:rPr>
              <w:t>приобреталось</w:t>
            </w:r>
            <w:r w:rsidR="00652629">
              <w:rPr>
                <w:sz w:val="18"/>
                <w:szCs w:val="18"/>
                <w:vertAlign w:val="superscript"/>
              </w:rPr>
              <w:t>.</w:t>
            </w:r>
          </w:p>
          <w:p w:rsidR="00625B29" w:rsidRPr="003346BA" w:rsidRDefault="00625B29" w:rsidP="009A73C3">
            <w:pPr>
              <w:rPr>
                <w:sz w:val="18"/>
                <w:szCs w:val="18"/>
                <w:vertAlign w:val="superscript"/>
              </w:rPr>
            </w:pPr>
          </w:p>
        </w:tc>
      </w:tr>
      <w:tr w:rsidR="004E4C15" w:rsidRPr="003346BA" w:rsidTr="00092E21">
        <w:trPr>
          <w:cantSplit/>
          <w:trHeight w:val="236"/>
        </w:trPr>
        <w:tc>
          <w:tcPr>
            <w:tcW w:w="1856" w:type="dxa"/>
            <w:tcBorders>
              <w:top w:val="single" w:sz="6" w:space="0" w:color="auto"/>
              <w:left w:val="single" w:sz="6" w:space="0" w:color="auto"/>
              <w:bottom w:val="single" w:sz="6" w:space="0" w:color="auto"/>
              <w:right w:val="single" w:sz="6" w:space="0" w:color="auto"/>
            </w:tcBorders>
          </w:tcPr>
          <w:p w:rsidR="00625B29" w:rsidRPr="003346BA" w:rsidRDefault="00625B29" w:rsidP="00CC5328">
            <w:pPr>
              <w:rPr>
                <w:sz w:val="18"/>
                <w:szCs w:val="18"/>
                <w:vertAlign w:val="superscript"/>
              </w:rPr>
            </w:pPr>
            <w:r w:rsidRPr="003346BA">
              <w:rPr>
                <w:sz w:val="18"/>
                <w:szCs w:val="18"/>
                <w:vertAlign w:val="superscript"/>
              </w:rPr>
              <w:t>1.2. Мероприятия по повышению престижа профессии медицинского работника</w:t>
            </w:r>
          </w:p>
        </w:tc>
        <w:tc>
          <w:tcPr>
            <w:tcW w:w="1441"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rFonts w:eastAsia="Lucida Sans Unicode"/>
                <w:kern w:val="2"/>
                <w:sz w:val="18"/>
                <w:szCs w:val="18"/>
                <w:vertAlign w:val="superscript"/>
              </w:rPr>
              <w:t>отдел по вопросам молодежи, спорта, НКО, культуры и туризма</w:t>
            </w:r>
          </w:p>
        </w:tc>
        <w:tc>
          <w:tcPr>
            <w:tcW w:w="861" w:type="dxa"/>
            <w:tcBorders>
              <w:top w:val="single" w:sz="6" w:space="0" w:color="auto"/>
              <w:left w:val="single" w:sz="6" w:space="0" w:color="auto"/>
              <w:bottom w:val="single" w:sz="6" w:space="0" w:color="auto"/>
              <w:right w:val="single" w:sz="6" w:space="0" w:color="auto"/>
            </w:tcBorders>
          </w:tcPr>
          <w:p w:rsidR="00625B29" w:rsidRPr="003346BA" w:rsidRDefault="00652629" w:rsidP="00391073">
            <w:pPr>
              <w:jc w:val="center"/>
              <w:rPr>
                <w:sz w:val="18"/>
                <w:szCs w:val="18"/>
                <w:vertAlign w:val="superscript"/>
              </w:rPr>
            </w:pPr>
            <w:r>
              <w:rPr>
                <w:sz w:val="18"/>
                <w:szCs w:val="18"/>
                <w:vertAlign w:val="superscript"/>
              </w:rPr>
              <w:t>2,5</w:t>
            </w:r>
          </w:p>
        </w:tc>
        <w:tc>
          <w:tcPr>
            <w:tcW w:w="717" w:type="dxa"/>
            <w:tcBorders>
              <w:top w:val="single" w:sz="6" w:space="0" w:color="auto"/>
              <w:left w:val="single" w:sz="6" w:space="0" w:color="auto"/>
              <w:bottom w:val="single" w:sz="6" w:space="0" w:color="auto"/>
              <w:right w:val="single" w:sz="6" w:space="0" w:color="auto"/>
            </w:tcBorders>
          </w:tcPr>
          <w:p w:rsidR="00625B29" w:rsidRPr="003346BA" w:rsidRDefault="00205DE8" w:rsidP="00391073">
            <w:pPr>
              <w:jc w:val="center"/>
              <w:rPr>
                <w:sz w:val="18"/>
                <w:szCs w:val="18"/>
                <w:vertAlign w:val="superscript"/>
              </w:rPr>
            </w:pPr>
            <w:r w:rsidRPr="003346BA">
              <w:rPr>
                <w:sz w:val="18"/>
                <w:szCs w:val="18"/>
                <w:vertAlign w:val="superscript"/>
              </w:rPr>
              <w:t>0,0</w:t>
            </w:r>
          </w:p>
        </w:tc>
        <w:tc>
          <w:tcPr>
            <w:tcW w:w="727"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0,0</w:t>
            </w:r>
          </w:p>
        </w:tc>
        <w:tc>
          <w:tcPr>
            <w:tcW w:w="574"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0,0</w:t>
            </w:r>
          </w:p>
        </w:tc>
        <w:tc>
          <w:tcPr>
            <w:tcW w:w="717"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0,0</w:t>
            </w:r>
          </w:p>
        </w:tc>
        <w:tc>
          <w:tcPr>
            <w:tcW w:w="723"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0,0</w:t>
            </w:r>
          </w:p>
        </w:tc>
        <w:tc>
          <w:tcPr>
            <w:tcW w:w="865" w:type="dxa"/>
            <w:gridSpan w:val="2"/>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0,0</w:t>
            </w:r>
          </w:p>
        </w:tc>
        <w:tc>
          <w:tcPr>
            <w:tcW w:w="851" w:type="dxa"/>
            <w:tcBorders>
              <w:top w:val="single" w:sz="6" w:space="0" w:color="auto"/>
              <w:left w:val="single" w:sz="6" w:space="0" w:color="auto"/>
              <w:bottom w:val="single" w:sz="6" w:space="0" w:color="auto"/>
              <w:right w:val="single" w:sz="6" w:space="0" w:color="auto"/>
            </w:tcBorders>
          </w:tcPr>
          <w:p w:rsidR="00625B29" w:rsidRPr="003346BA" w:rsidRDefault="00621CE3" w:rsidP="00391073">
            <w:pPr>
              <w:jc w:val="center"/>
              <w:rPr>
                <w:sz w:val="18"/>
                <w:szCs w:val="18"/>
                <w:vertAlign w:val="superscript"/>
              </w:rPr>
            </w:pPr>
            <w:r w:rsidRPr="003346BA">
              <w:rPr>
                <w:sz w:val="18"/>
                <w:szCs w:val="18"/>
                <w:vertAlign w:val="superscript"/>
              </w:rPr>
              <w:t>0,0</w:t>
            </w:r>
          </w:p>
        </w:tc>
        <w:tc>
          <w:tcPr>
            <w:tcW w:w="865"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0,0</w:t>
            </w:r>
          </w:p>
        </w:tc>
        <w:tc>
          <w:tcPr>
            <w:tcW w:w="861"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0,0</w:t>
            </w:r>
          </w:p>
        </w:tc>
        <w:tc>
          <w:tcPr>
            <w:tcW w:w="993" w:type="dxa"/>
            <w:tcBorders>
              <w:top w:val="single" w:sz="6" w:space="0" w:color="auto"/>
              <w:left w:val="single" w:sz="6" w:space="0" w:color="auto"/>
              <w:bottom w:val="single" w:sz="6" w:space="0" w:color="auto"/>
              <w:right w:val="single" w:sz="6" w:space="0" w:color="auto"/>
            </w:tcBorders>
          </w:tcPr>
          <w:p w:rsidR="00625B29" w:rsidRPr="003346BA" w:rsidRDefault="00652629" w:rsidP="00391073">
            <w:pPr>
              <w:jc w:val="center"/>
              <w:rPr>
                <w:sz w:val="18"/>
                <w:szCs w:val="18"/>
                <w:vertAlign w:val="superscript"/>
              </w:rPr>
            </w:pPr>
            <w:r>
              <w:rPr>
                <w:sz w:val="18"/>
                <w:szCs w:val="18"/>
                <w:vertAlign w:val="superscript"/>
              </w:rPr>
              <w:t>2,5</w:t>
            </w:r>
          </w:p>
        </w:tc>
        <w:tc>
          <w:tcPr>
            <w:tcW w:w="849" w:type="dxa"/>
            <w:tcBorders>
              <w:top w:val="single" w:sz="6" w:space="0" w:color="auto"/>
              <w:left w:val="single" w:sz="6" w:space="0" w:color="auto"/>
              <w:bottom w:val="single" w:sz="6" w:space="0" w:color="auto"/>
              <w:right w:val="single" w:sz="6" w:space="0" w:color="auto"/>
            </w:tcBorders>
          </w:tcPr>
          <w:p w:rsidR="00625B29" w:rsidRPr="003346BA" w:rsidRDefault="00205DE8" w:rsidP="00391073">
            <w:pPr>
              <w:jc w:val="center"/>
              <w:rPr>
                <w:sz w:val="18"/>
                <w:szCs w:val="18"/>
                <w:vertAlign w:val="superscript"/>
              </w:rPr>
            </w:pPr>
            <w:r w:rsidRPr="003346BA">
              <w:rPr>
                <w:sz w:val="18"/>
                <w:szCs w:val="18"/>
                <w:vertAlign w:val="superscript"/>
              </w:rPr>
              <w:t>0</w:t>
            </w:r>
          </w:p>
        </w:tc>
        <w:tc>
          <w:tcPr>
            <w:tcW w:w="3119" w:type="dxa"/>
            <w:tcBorders>
              <w:top w:val="single" w:sz="6" w:space="0" w:color="auto"/>
              <w:left w:val="single" w:sz="6" w:space="0" w:color="auto"/>
              <w:bottom w:val="single" w:sz="6" w:space="0" w:color="auto"/>
              <w:right w:val="single" w:sz="6" w:space="0" w:color="auto"/>
            </w:tcBorders>
          </w:tcPr>
          <w:p w:rsidR="00625B29" w:rsidRPr="003346BA" w:rsidRDefault="002379B9" w:rsidP="009A73C3">
            <w:pPr>
              <w:rPr>
                <w:sz w:val="18"/>
                <w:szCs w:val="18"/>
                <w:vertAlign w:val="superscript"/>
              </w:rPr>
            </w:pPr>
            <w:r w:rsidRPr="003346BA">
              <w:rPr>
                <w:sz w:val="18"/>
                <w:szCs w:val="18"/>
                <w:vertAlign w:val="superscript"/>
              </w:rPr>
              <w:t xml:space="preserve">Мероприятие запланировано </w:t>
            </w:r>
            <w:r>
              <w:rPr>
                <w:sz w:val="18"/>
                <w:szCs w:val="18"/>
                <w:vertAlign w:val="superscript"/>
              </w:rPr>
              <w:t>в течении года</w:t>
            </w:r>
          </w:p>
        </w:tc>
      </w:tr>
      <w:tr w:rsidR="004E4C15" w:rsidRPr="003346BA" w:rsidTr="00092E21">
        <w:trPr>
          <w:cantSplit/>
          <w:trHeight w:val="355"/>
        </w:trPr>
        <w:tc>
          <w:tcPr>
            <w:tcW w:w="1856" w:type="dxa"/>
            <w:tcBorders>
              <w:top w:val="single" w:sz="6" w:space="0" w:color="auto"/>
              <w:left w:val="single" w:sz="6" w:space="0" w:color="auto"/>
              <w:bottom w:val="single" w:sz="6" w:space="0" w:color="auto"/>
              <w:right w:val="single" w:sz="6" w:space="0" w:color="auto"/>
            </w:tcBorders>
          </w:tcPr>
          <w:p w:rsidR="00625B29" w:rsidRPr="003346BA" w:rsidRDefault="00625B29" w:rsidP="00CC5328">
            <w:pPr>
              <w:rPr>
                <w:sz w:val="18"/>
                <w:szCs w:val="18"/>
                <w:vertAlign w:val="superscript"/>
              </w:rPr>
            </w:pPr>
            <w:r w:rsidRPr="003346BA">
              <w:rPr>
                <w:sz w:val="18"/>
                <w:szCs w:val="18"/>
                <w:vertAlign w:val="superscript"/>
              </w:rPr>
              <w:t xml:space="preserve">2.1. </w:t>
            </w:r>
            <w:r w:rsidR="00DE156E">
              <w:rPr>
                <w:sz w:val="18"/>
                <w:szCs w:val="18"/>
                <w:vertAlign w:val="superscript"/>
              </w:rPr>
              <w:t>Содержание, к</w:t>
            </w:r>
            <w:r w:rsidRPr="003346BA">
              <w:rPr>
                <w:sz w:val="18"/>
                <w:szCs w:val="18"/>
                <w:vertAlign w:val="superscript"/>
              </w:rPr>
              <w:t>апитальный ремонт, реконструкция и ремонт зданий и помещений учреждений здравоохранения</w:t>
            </w:r>
          </w:p>
        </w:tc>
        <w:tc>
          <w:tcPr>
            <w:tcW w:w="1441"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pStyle w:val="ConsPlusCell"/>
              <w:widowControl/>
              <w:jc w:val="center"/>
              <w:rPr>
                <w:rFonts w:ascii="Times New Roman" w:hAnsi="Times New Roman" w:cs="Times New Roman"/>
                <w:kern w:val="2"/>
                <w:sz w:val="18"/>
                <w:szCs w:val="18"/>
                <w:vertAlign w:val="superscript"/>
              </w:rPr>
            </w:pPr>
            <w:r w:rsidRPr="003346BA">
              <w:rPr>
                <w:rFonts w:ascii="Times New Roman" w:hAnsi="Times New Roman" w:cs="Times New Roman"/>
                <w:kern w:val="2"/>
                <w:sz w:val="18"/>
                <w:szCs w:val="18"/>
                <w:vertAlign w:val="superscript"/>
              </w:rPr>
              <w:t xml:space="preserve">отдел по вопросам молодежи, спорта, НКО, культуры и туризма </w:t>
            </w:r>
            <w:r w:rsidRPr="003346BA">
              <w:rPr>
                <w:rFonts w:ascii="Times New Roman" w:hAnsi="Times New Roman" w:cs="Times New Roman"/>
                <w:sz w:val="18"/>
                <w:szCs w:val="18"/>
                <w:vertAlign w:val="superscript"/>
              </w:rPr>
              <w:t>Администрации МО «Ленский муниципальный район»</w:t>
            </w:r>
          </w:p>
          <w:p w:rsidR="00625B29" w:rsidRPr="003346BA" w:rsidRDefault="00625B29" w:rsidP="00391073">
            <w:pPr>
              <w:jc w:val="center"/>
              <w:rPr>
                <w:sz w:val="18"/>
                <w:szCs w:val="18"/>
                <w:vertAlign w:val="superscript"/>
              </w:rPr>
            </w:pPr>
          </w:p>
          <w:p w:rsidR="00625B29" w:rsidRPr="003346BA" w:rsidRDefault="00625B29" w:rsidP="00391073">
            <w:pPr>
              <w:jc w:val="center"/>
              <w:rPr>
                <w:sz w:val="18"/>
                <w:szCs w:val="18"/>
                <w:vertAlign w:val="superscript"/>
              </w:rPr>
            </w:pPr>
            <w:r w:rsidRPr="003346BA">
              <w:rPr>
                <w:sz w:val="18"/>
                <w:szCs w:val="18"/>
                <w:vertAlign w:val="superscript"/>
              </w:rPr>
              <w:t>ГБУЗ АО «Яренская ЦРБ»</w:t>
            </w:r>
          </w:p>
        </w:tc>
        <w:tc>
          <w:tcPr>
            <w:tcW w:w="861" w:type="dxa"/>
            <w:tcBorders>
              <w:top w:val="single" w:sz="6" w:space="0" w:color="auto"/>
              <w:left w:val="single" w:sz="6" w:space="0" w:color="auto"/>
              <w:bottom w:val="single" w:sz="6" w:space="0" w:color="auto"/>
              <w:right w:val="single" w:sz="6" w:space="0" w:color="auto"/>
            </w:tcBorders>
          </w:tcPr>
          <w:p w:rsidR="00625B29" w:rsidRPr="003346BA" w:rsidRDefault="002379B9" w:rsidP="00391073">
            <w:pPr>
              <w:ind w:right="-123"/>
              <w:jc w:val="center"/>
              <w:rPr>
                <w:sz w:val="18"/>
                <w:szCs w:val="18"/>
                <w:vertAlign w:val="superscript"/>
              </w:rPr>
            </w:pPr>
            <w:r>
              <w:rPr>
                <w:sz w:val="18"/>
                <w:szCs w:val="18"/>
                <w:vertAlign w:val="superscript"/>
              </w:rPr>
              <w:t>1</w:t>
            </w:r>
            <w:r w:rsidR="00652629">
              <w:rPr>
                <w:sz w:val="18"/>
                <w:szCs w:val="18"/>
                <w:vertAlign w:val="superscript"/>
              </w:rPr>
              <w:t>00,0</w:t>
            </w:r>
          </w:p>
        </w:tc>
        <w:tc>
          <w:tcPr>
            <w:tcW w:w="717" w:type="dxa"/>
            <w:tcBorders>
              <w:top w:val="single" w:sz="6" w:space="0" w:color="auto"/>
              <w:left w:val="single" w:sz="6" w:space="0" w:color="auto"/>
              <w:bottom w:val="single" w:sz="6" w:space="0" w:color="auto"/>
              <w:right w:val="single" w:sz="6" w:space="0" w:color="auto"/>
            </w:tcBorders>
          </w:tcPr>
          <w:p w:rsidR="00625B29" w:rsidRPr="003346BA" w:rsidRDefault="00205DE8" w:rsidP="00391073">
            <w:pPr>
              <w:jc w:val="center"/>
              <w:rPr>
                <w:sz w:val="18"/>
                <w:szCs w:val="18"/>
                <w:vertAlign w:val="superscript"/>
              </w:rPr>
            </w:pPr>
            <w:r w:rsidRPr="003346BA">
              <w:rPr>
                <w:sz w:val="18"/>
                <w:szCs w:val="18"/>
                <w:vertAlign w:val="superscript"/>
              </w:rPr>
              <w:t>0</w:t>
            </w:r>
          </w:p>
        </w:tc>
        <w:tc>
          <w:tcPr>
            <w:tcW w:w="727"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0</w:t>
            </w:r>
          </w:p>
        </w:tc>
        <w:tc>
          <w:tcPr>
            <w:tcW w:w="574"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0</w:t>
            </w:r>
          </w:p>
        </w:tc>
        <w:tc>
          <w:tcPr>
            <w:tcW w:w="717"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0</w:t>
            </w:r>
          </w:p>
        </w:tc>
        <w:tc>
          <w:tcPr>
            <w:tcW w:w="723"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0</w:t>
            </w:r>
          </w:p>
        </w:tc>
        <w:tc>
          <w:tcPr>
            <w:tcW w:w="865" w:type="dxa"/>
            <w:gridSpan w:val="2"/>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625B29" w:rsidRPr="003346BA" w:rsidRDefault="00621CE3" w:rsidP="00391073">
            <w:pPr>
              <w:ind w:right="-78"/>
              <w:jc w:val="center"/>
              <w:rPr>
                <w:sz w:val="18"/>
                <w:szCs w:val="18"/>
                <w:vertAlign w:val="superscript"/>
              </w:rPr>
            </w:pPr>
            <w:r w:rsidRPr="003346BA">
              <w:rPr>
                <w:sz w:val="18"/>
                <w:szCs w:val="18"/>
                <w:vertAlign w:val="superscript"/>
              </w:rPr>
              <w:t>0</w:t>
            </w:r>
          </w:p>
        </w:tc>
        <w:tc>
          <w:tcPr>
            <w:tcW w:w="865"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ind w:right="-78"/>
              <w:jc w:val="center"/>
              <w:rPr>
                <w:sz w:val="18"/>
                <w:szCs w:val="18"/>
                <w:vertAlign w:val="superscript"/>
              </w:rPr>
            </w:pPr>
            <w:r w:rsidRPr="003346BA">
              <w:rPr>
                <w:sz w:val="18"/>
                <w:szCs w:val="18"/>
                <w:vertAlign w:val="superscript"/>
              </w:rPr>
              <w:t>0</w:t>
            </w:r>
          </w:p>
        </w:tc>
        <w:tc>
          <w:tcPr>
            <w:tcW w:w="861"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0</w:t>
            </w:r>
          </w:p>
        </w:tc>
        <w:tc>
          <w:tcPr>
            <w:tcW w:w="993" w:type="dxa"/>
            <w:tcBorders>
              <w:top w:val="single" w:sz="6" w:space="0" w:color="auto"/>
              <w:left w:val="single" w:sz="6" w:space="0" w:color="auto"/>
              <w:bottom w:val="single" w:sz="6" w:space="0" w:color="auto"/>
              <w:right w:val="single" w:sz="6" w:space="0" w:color="auto"/>
            </w:tcBorders>
          </w:tcPr>
          <w:p w:rsidR="00625B29" w:rsidRPr="003346BA" w:rsidRDefault="002379B9" w:rsidP="00391073">
            <w:pPr>
              <w:jc w:val="center"/>
              <w:rPr>
                <w:sz w:val="18"/>
                <w:szCs w:val="18"/>
                <w:vertAlign w:val="superscript"/>
              </w:rPr>
            </w:pPr>
            <w:r>
              <w:rPr>
                <w:sz w:val="18"/>
                <w:szCs w:val="18"/>
                <w:vertAlign w:val="superscript"/>
              </w:rPr>
              <w:t>1</w:t>
            </w:r>
            <w:r w:rsidR="00652629">
              <w:rPr>
                <w:sz w:val="18"/>
                <w:szCs w:val="18"/>
                <w:vertAlign w:val="superscript"/>
              </w:rPr>
              <w:t>00,0</w:t>
            </w:r>
          </w:p>
        </w:tc>
        <w:tc>
          <w:tcPr>
            <w:tcW w:w="849" w:type="dxa"/>
            <w:tcBorders>
              <w:top w:val="single" w:sz="6" w:space="0" w:color="auto"/>
              <w:left w:val="single" w:sz="6" w:space="0" w:color="auto"/>
              <w:bottom w:val="single" w:sz="6" w:space="0" w:color="auto"/>
              <w:right w:val="single" w:sz="6" w:space="0" w:color="auto"/>
            </w:tcBorders>
          </w:tcPr>
          <w:p w:rsidR="00625B29" w:rsidRPr="003346BA" w:rsidRDefault="00205DE8" w:rsidP="00391073">
            <w:pPr>
              <w:jc w:val="center"/>
              <w:rPr>
                <w:sz w:val="18"/>
                <w:szCs w:val="18"/>
                <w:vertAlign w:val="superscript"/>
              </w:rPr>
            </w:pPr>
            <w:r w:rsidRPr="003346BA">
              <w:rPr>
                <w:sz w:val="18"/>
                <w:szCs w:val="18"/>
                <w:vertAlign w:val="superscript"/>
              </w:rPr>
              <w:t>0</w:t>
            </w:r>
          </w:p>
        </w:tc>
        <w:tc>
          <w:tcPr>
            <w:tcW w:w="3119" w:type="dxa"/>
            <w:tcBorders>
              <w:top w:val="single" w:sz="6" w:space="0" w:color="auto"/>
              <w:left w:val="single" w:sz="6" w:space="0" w:color="auto"/>
              <w:bottom w:val="single" w:sz="6" w:space="0" w:color="auto"/>
              <w:right w:val="single" w:sz="6" w:space="0" w:color="auto"/>
            </w:tcBorders>
          </w:tcPr>
          <w:p w:rsidR="00625B29" w:rsidRPr="003346BA" w:rsidRDefault="00205DE8" w:rsidP="009A73C3">
            <w:pPr>
              <w:rPr>
                <w:sz w:val="18"/>
                <w:szCs w:val="18"/>
                <w:vertAlign w:val="superscript"/>
              </w:rPr>
            </w:pPr>
            <w:r w:rsidRPr="003346BA">
              <w:rPr>
                <w:sz w:val="18"/>
                <w:szCs w:val="18"/>
                <w:vertAlign w:val="superscript"/>
              </w:rPr>
              <w:t xml:space="preserve">Мероприятие запланировано </w:t>
            </w:r>
            <w:r w:rsidR="00652629">
              <w:rPr>
                <w:sz w:val="18"/>
                <w:szCs w:val="18"/>
                <w:vertAlign w:val="superscript"/>
              </w:rPr>
              <w:t>в течении года</w:t>
            </w:r>
          </w:p>
        </w:tc>
      </w:tr>
      <w:tr w:rsidR="004E4C15" w:rsidRPr="003346BA" w:rsidTr="00092E21">
        <w:trPr>
          <w:cantSplit/>
          <w:trHeight w:val="355"/>
        </w:trPr>
        <w:tc>
          <w:tcPr>
            <w:tcW w:w="1856" w:type="dxa"/>
            <w:tcBorders>
              <w:top w:val="single" w:sz="6" w:space="0" w:color="auto"/>
              <w:left w:val="single" w:sz="6" w:space="0" w:color="auto"/>
              <w:bottom w:val="single" w:sz="6" w:space="0" w:color="auto"/>
              <w:right w:val="single" w:sz="6" w:space="0" w:color="auto"/>
            </w:tcBorders>
          </w:tcPr>
          <w:p w:rsidR="00625B29" w:rsidRPr="003346BA" w:rsidRDefault="00625B29" w:rsidP="00CC5328">
            <w:pPr>
              <w:rPr>
                <w:sz w:val="18"/>
                <w:szCs w:val="18"/>
                <w:vertAlign w:val="superscript"/>
              </w:rPr>
            </w:pPr>
            <w:r w:rsidRPr="003346BA">
              <w:rPr>
                <w:sz w:val="18"/>
                <w:szCs w:val="18"/>
                <w:vertAlign w:val="superscript"/>
              </w:rPr>
              <w:t xml:space="preserve">2.2. Получение технических условий для строительства больницы на 16 стационарных коек и 7 коек дневного стационара в </w:t>
            </w:r>
            <w:proofErr w:type="spellStart"/>
            <w:r w:rsidRPr="003346BA">
              <w:rPr>
                <w:sz w:val="18"/>
                <w:szCs w:val="18"/>
                <w:vertAlign w:val="superscript"/>
              </w:rPr>
              <w:t>п.Урдома</w:t>
            </w:r>
            <w:proofErr w:type="spellEnd"/>
          </w:p>
        </w:tc>
        <w:tc>
          <w:tcPr>
            <w:tcW w:w="1441"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rFonts w:eastAsia="Lucida Sans Unicode"/>
                <w:kern w:val="2"/>
                <w:sz w:val="18"/>
                <w:szCs w:val="18"/>
                <w:vertAlign w:val="superscript"/>
              </w:rPr>
              <w:t>Администрация МО «Ленский муниципальный район»</w:t>
            </w:r>
          </w:p>
        </w:tc>
        <w:tc>
          <w:tcPr>
            <w:tcW w:w="861"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ind w:right="-123"/>
              <w:jc w:val="center"/>
              <w:rPr>
                <w:sz w:val="18"/>
                <w:szCs w:val="18"/>
                <w:vertAlign w:val="superscript"/>
              </w:rPr>
            </w:pPr>
            <w:r w:rsidRPr="003346BA">
              <w:rPr>
                <w:sz w:val="18"/>
                <w:szCs w:val="18"/>
                <w:vertAlign w:val="superscript"/>
              </w:rPr>
              <w:t>0</w:t>
            </w:r>
          </w:p>
        </w:tc>
        <w:tc>
          <w:tcPr>
            <w:tcW w:w="717"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0,0</w:t>
            </w:r>
          </w:p>
        </w:tc>
        <w:tc>
          <w:tcPr>
            <w:tcW w:w="727"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0,0</w:t>
            </w:r>
          </w:p>
        </w:tc>
        <w:tc>
          <w:tcPr>
            <w:tcW w:w="574"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0,0</w:t>
            </w:r>
          </w:p>
        </w:tc>
        <w:tc>
          <w:tcPr>
            <w:tcW w:w="717"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0</w:t>
            </w:r>
          </w:p>
        </w:tc>
        <w:tc>
          <w:tcPr>
            <w:tcW w:w="723"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0</w:t>
            </w:r>
          </w:p>
        </w:tc>
        <w:tc>
          <w:tcPr>
            <w:tcW w:w="865" w:type="dxa"/>
            <w:gridSpan w:val="2"/>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0,0</w:t>
            </w:r>
          </w:p>
        </w:tc>
        <w:tc>
          <w:tcPr>
            <w:tcW w:w="851" w:type="dxa"/>
            <w:tcBorders>
              <w:top w:val="single" w:sz="6" w:space="0" w:color="auto"/>
              <w:left w:val="single" w:sz="6" w:space="0" w:color="auto"/>
              <w:bottom w:val="single" w:sz="6" w:space="0" w:color="auto"/>
              <w:right w:val="single" w:sz="6" w:space="0" w:color="auto"/>
            </w:tcBorders>
          </w:tcPr>
          <w:p w:rsidR="00625B29" w:rsidRPr="003346BA" w:rsidRDefault="00621CE3" w:rsidP="00391073">
            <w:pPr>
              <w:ind w:right="-78"/>
              <w:jc w:val="center"/>
              <w:rPr>
                <w:sz w:val="18"/>
                <w:szCs w:val="18"/>
                <w:vertAlign w:val="superscript"/>
              </w:rPr>
            </w:pPr>
            <w:r w:rsidRPr="003346BA">
              <w:rPr>
                <w:sz w:val="18"/>
                <w:szCs w:val="18"/>
                <w:vertAlign w:val="superscript"/>
              </w:rPr>
              <w:t>0,0</w:t>
            </w:r>
          </w:p>
        </w:tc>
        <w:tc>
          <w:tcPr>
            <w:tcW w:w="865"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ind w:right="-78"/>
              <w:jc w:val="center"/>
              <w:rPr>
                <w:sz w:val="18"/>
                <w:szCs w:val="18"/>
                <w:vertAlign w:val="superscript"/>
              </w:rPr>
            </w:pPr>
            <w:r w:rsidRPr="003346BA">
              <w:rPr>
                <w:sz w:val="18"/>
                <w:szCs w:val="18"/>
                <w:vertAlign w:val="superscript"/>
              </w:rPr>
              <w:t>0,0</w:t>
            </w:r>
          </w:p>
        </w:tc>
        <w:tc>
          <w:tcPr>
            <w:tcW w:w="861"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0,0</w:t>
            </w:r>
          </w:p>
        </w:tc>
        <w:tc>
          <w:tcPr>
            <w:tcW w:w="993"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0</w:t>
            </w:r>
          </w:p>
        </w:tc>
        <w:tc>
          <w:tcPr>
            <w:tcW w:w="849"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0,0</w:t>
            </w:r>
          </w:p>
        </w:tc>
        <w:tc>
          <w:tcPr>
            <w:tcW w:w="3119" w:type="dxa"/>
            <w:tcBorders>
              <w:top w:val="single" w:sz="6" w:space="0" w:color="auto"/>
              <w:left w:val="single" w:sz="6" w:space="0" w:color="auto"/>
              <w:bottom w:val="single" w:sz="6" w:space="0" w:color="auto"/>
              <w:right w:val="single" w:sz="6" w:space="0" w:color="auto"/>
            </w:tcBorders>
          </w:tcPr>
          <w:p w:rsidR="00625B29" w:rsidRPr="003346BA" w:rsidRDefault="007A7E02" w:rsidP="009A73C3">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Внесены изменения в проект строительства Урдомской участковой больницы</w:t>
            </w:r>
            <w:r w:rsidR="00652629">
              <w:rPr>
                <w:rFonts w:ascii="Times New Roman" w:hAnsi="Times New Roman" w:cs="Times New Roman"/>
                <w:sz w:val="18"/>
                <w:szCs w:val="18"/>
                <w:vertAlign w:val="superscript"/>
              </w:rPr>
              <w:t>.</w:t>
            </w:r>
          </w:p>
        </w:tc>
      </w:tr>
      <w:tr w:rsidR="004E4C15" w:rsidRPr="003346BA" w:rsidTr="00092E21">
        <w:trPr>
          <w:cantSplit/>
          <w:trHeight w:val="355"/>
        </w:trPr>
        <w:tc>
          <w:tcPr>
            <w:tcW w:w="1856" w:type="dxa"/>
            <w:tcBorders>
              <w:top w:val="single" w:sz="6" w:space="0" w:color="auto"/>
              <w:left w:val="single" w:sz="6" w:space="0" w:color="auto"/>
              <w:bottom w:val="single" w:sz="6" w:space="0" w:color="auto"/>
              <w:right w:val="single" w:sz="6" w:space="0" w:color="auto"/>
            </w:tcBorders>
          </w:tcPr>
          <w:p w:rsidR="00205DE8" w:rsidRPr="003346BA" w:rsidRDefault="00205DE8" w:rsidP="00CC5328">
            <w:pPr>
              <w:rPr>
                <w:sz w:val="18"/>
                <w:szCs w:val="18"/>
                <w:vertAlign w:val="superscript"/>
              </w:rPr>
            </w:pPr>
            <w:r w:rsidRPr="003346BA">
              <w:rPr>
                <w:sz w:val="18"/>
                <w:szCs w:val="18"/>
                <w:vertAlign w:val="superscript"/>
              </w:rPr>
              <w:lastRenderedPageBreak/>
              <w:t>3.1. Оплата проезда онкологических больных в онкологический диспансер 2 раза в год</w:t>
            </w:r>
          </w:p>
        </w:tc>
        <w:tc>
          <w:tcPr>
            <w:tcW w:w="1441" w:type="dxa"/>
            <w:tcBorders>
              <w:top w:val="single" w:sz="6" w:space="0" w:color="auto"/>
              <w:left w:val="single" w:sz="6" w:space="0" w:color="auto"/>
              <w:bottom w:val="single" w:sz="6" w:space="0" w:color="auto"/>
              <w:right w:val="single" w:sz="6" w:space="0" w:color="auto"/>
            </w:tcBorders>
          </w:tcPr>
          <w:p w:rsidR="00205DE8" w:rsidRPr="003346BA" w:rsidRDefault="00205DE8" w:rsidP="00391073">
            <w:pPr>
              <w:pStyle w:val="ConsPlusCell"/>
              <w:widowControl/>
              <w:jc w:val="center"/>
              <w:rPr>
                <w:rFonts w:ascii="Times New Roman" w:hAnsi="Times New Roman" w:cs="Times New Roman"/>
                <w:kern w:val="2"/>
                <w:sz w:val="18"/>
                <w:szCs w:val="18"/>
                <w:vertAlign w:val="superscript"/>
              </w:rPr>
            </w:pPr>
            <w:r w:rsidRPr="003346BA">
              <w:rPr>
                <w:rFonts w:ascii="Times New Roman" w:hAnsi="Times New Roman" w:cs="Times New Roman"/>
                <w:kern w:val="2"/>
                <w:sz w:val="18"/>
                <w:szCs w:val="18"/>
                <w:vertAlign w:val="superscript"/>
              </w:rPr>
              <w:t xml:space="preserve">отдел по вопросам молодежи, спорта, НКО, культуры и туризма </w:t>
            </w:r>
            <w:r w:rsidRPr="003346BA">
              <w:rPr>
                <w:rFonts w:ascii="Times New Roman" w:hAnsi="Times New Roman" w:cs="Times New Roman"/>
                <w:sz w:val="18"/>
                <w:szCs w:val="18"/>
                <w:vertAlign w:val="superscript"/>
              </w:rPr>
              <w:t>Администрации МО «Ленский муниципальный район»</w:t>
            </w:r>
          </w:p>
          <w:p w:rsidR="00205DE8" w:rsidRPr="003346BA" w:rsidRDefault="00205DE8" w:rsidP="00391073">
            <w:pPr>
              <w:jc w:val="center"/>
              <w:rPr>
                <w:sz w:val="18"/>
                <w:szCs w:val="18"/>
                <w:vertAlign w:val="superscript"/>
              </w:rPr>
            </w:pPr>
          </w:p>
        </w:tc>
        <w:tc>
          <w:tcPr>
            <w:tcW w:w="861" w:type="dxa"/>
            <w:tcBorders>
              <w:top w:val="single" w:sz="6" w:space="0" w:color="auto"/>
              <w:left w:val="single" w:sz="6" w:space="0" w:color="auto"/>
              <w:bottom w:val="single" w:sz="6" w:space="0" w:color="auto"/>
              <w:right w:val="single" w:sz="6" w:space="0" w:color="auto"/>
            </w:tcBorders>
          </w:tcPr>
          <w:p w:rsidR="00205DE8" w:rsidRPr="003346BA" w:rsidRDefault="002379B9" w:rsidP="00391073">
            <w:pPr>
              <w:jc w:val="center"/>
              <w:rPr>
                <w:sz w:val="18"/>
                <w:szCs w:val="18"/>
                <w:vertAlign w:val="superscript"/>
              </w:rPr>
            </w:pPr>
            <w:r>
              <w:rPr>
                <w:sz w:val="18"/>
                <w:szCs w:val="18"/>
                <w:vertAlign w:val="superscript"/>
              </w:rPr>
              <w:t>284,3</w:t>
            </w:r>
          </w:p>
        </w:tc>
        <w:tc>
          <w:tcPr>
            <w:tcW w:w="717" w:type="dxa"/>
            <w:tcBorders>
              <w:top w:val="single" w:sz="6" w:space="0" w:color="auto"/>
              <w:left w:val="single" w:sz="6" w:space="0" w:color="auto"/>
              <w:bottom w:val="single" w:sz="6" w:space="0" w:color="auto"/>
              <w:right w:val="single" w:sz="6" w:space="0" w:color="auto"/>
            </w:tcBorders>
          </w:tcPr>
          <w:p w:rsidR="00205DE8" w:rsidRPr="003346BA" w:rsidRDefault="002379B9" w:rsidP="00F95F77">
            <w:pPr>
              <w:jc w:val="center"/>
              <w:rPr>
                <w:sz w:val="18"/>
                <w:szCs w:val="18"/>
                <w:vertAlign w:val="superscript"/>
              </w:rPr>
            </w:pPr>
            <w:r>
              <w:rPr>
                <w:sz w:val="18"/>
                <w:szCs w:val="18"/>
                <w:vertAlign w:val="superscript"/>
              </w:rPr>
              <w:t>30,6</w:t>
            </w:r>
          </w:p>
        </w:tc>
        <w:tc>
          <w:tcPr>
            <w:tcW w:w="727" w:type="dxa"/>
            <w:tcBorders>
              <w:top w:val="single" w:sz="6" w:space="0" w:color="auto"/>
              <w:left w:val="single" w:sz="6" w:space="0" w:color="auto"/>
              <w:bottom w:val="single" w:sz="6" w:space="0" w:color="auto"/>
              <w:right w:val="single" w:sz="6" w:space="0" w:color="auto"/>
            </w:tcBorders>
          </w:tcPr>
          <w:p w:rsidR="00205DE8" w:rsidRPr="003346BA" w:rsidRDefault="00205DE8" w:rsidP="00391073">
            <w:pPr>
              <w:jc w:val="center"/>
              <w:rPr>
                <w:sz w:val="18"/>
                <w:szCs w:val="18"/>
                <w:vertAlign w:val="superscript"/>
              </w:rPr>
            </w:pPr>
            <w:r w:rsidRPr="003346BA">
              <w:rPr>
                <w:sz w:val="18"/>
                <w:szCs w:val="18"/>
                <w:vertAlign w:val="superscript"/>
              </w:rPr>
              <w:t>0</w:t>
            </w:r>
          </w:p>
        </w:tc>
        <w:tc>
          <w:tcPr>
            <w:tcW w:w="574" w:type="dxa"/>
            <w:tcBorders>
              <w:top w:val="single" w:sz="6" w:space="0" w:color="auto"/>
              <w:left w:val="single" w:sz="6" w:space="0" w:color="auto"/>
              <w:bottom w:val="single" w:sz="6" w:space="0" w:color="auto"/>
              <w:right w:val="single" w:sz="6" w:space="0" w:color="auto"/>
            </w:tcBorders>
          </w:tcPr>
          <w:p w:rsidR="00205DE8" w:rsidRPr="003346BA" w:rsidRDefault="00205DE8" w:rsidP="00391073">
            <w:pPr>
              <w:jc w:val="center"/>
              <w:rPr>
                <w:sz w:val="18"/>
                <w:szCs w:val="18"/>
                <w:vertAlign w:val="superscript"/>
              </w:rPr>
            </w:pPr>
            <w:r w:rsidRPr="003346BA">
              <w:rPr>
                <w:sz w:val="18"/>
                <w:szCs w:val="18"/>
                <w:vertAlign w:val="superscript"/>
              </w:rPr>
              <w:t>0</w:t>
            </w:r>
          </w:p>
        </w:tc>
        <w:tc>
          <w:tcPr>
            <w:tcW w:w="717" w:type="dxa"/>
            <w:tcBorders>
              <w:top w:val="single" w:sz="6" w:space="0" w:color="auto"/>
              <w:left w:val="single" w:sz="6" w:space="0" w:color="auto"/>
              <w:bottom w:val="single" w:sz="6" w:space="0" w:color="auto"/>
              <w:right w:val="single" w:sz="6" w:space="0" w:color="auto"/>
            </w:tcBorders>
          </w:tcPr>
          <w:p w:rsidR="00205DE8" w:rsidRPr="003346BA" w:rsidRDefault="002379B9" w:rsidP="00823B0F">
            <w:pPr>
              <w:jc w:val="center"/>
              <w:rPr>
                <w:sz w:val="18"/>
                <w:szCs w:val="18"/>
                <w:vertAlign w:val="superscript"/>
              </w:rPr>
            </w:pPr>
            <w:r>
              <w:rPr>
                <w:sz w:val="18"/>
                <w:szCs w:val="18"/>
                <w:vertAlign w:val="superscript"/>
              </w:rPr>
              <w:t>284,8</w:t>
            </w:r>
          </w:p>
        </w:tc>
        <w:tc>
          <w:tcPr>
            <w:tcW w:w="723" w:type="dxa"/>
            <w:tcBorders>
              <w:top w:val="single" w:sz="6" w:space="0" w:color="auto"/>
              <w:left w:val="single" w:sz="6" w:space="0" w:color="auto"/>
              <w:bottom w:val="single" w:sz="6" w:space="0" w:color="auto"/>
              <w:right w:val="single" w:sz="6" w:space="0" w:color="auto"/>
            </w:tcBorders>
          </w:tcPr>
          <w:p w:rsidR="00205DE8" w:rsidRPr="003346BA" w:rsidRDefault="002379B9" w:rsidP="00823B0F">
            <w:pPr>
              <w:jc w:val="center"/>
              <w:rPr>
                <w:sz w:val="18"/>
                <w:szCs w:val="18"/>
                <w:vertAlign w:val="superscript"/>
              </w:rPr>
            </w:pPr>
            <w:r>
              <w:rPr>
                <w:sz w:val="18"/>
                <w:szCs w:val="18"/>
                <w:vertAlign w:val="superscript"/>
              </w:rPr>
              <w:t>30,6</w:t>
            </w:r>
          </w:p>
        </w:tc>
        <w:tc>
          <w:tcPr>
            <w:tcW w:w="865" w:type="dxa"/>
            <w:gridSpan w:val="2"/>
            <w:tcBorders>
              <w:top w:val="single" w:sz="6" w:space="0" w:color="auto"/>
              <w:left w:val="single" w:sz="6" w:space="0" w:color="auto"/>
              <w:bottom w:val="single" w:sz="6" w:space="0" w:color="auto"/>
              <w:right w:val="single" w:sz="6" w:space="0" w:color="auto"/>
            </w:tcBorders>
          </w:tcPr>
          <w:p w:rsidR="00205DE8" w:rsidRPr="003346BA" w:rsidRDefault="00205DE8" w:rsidP="00391073">
            <w:pPr>
              <w:jc w:val="center"/>
              <w:rPr>
                <w:sz w:val="18"/>
                <w:szCs w:val="18"/>
                <w:vertAlign w:val="superscript"/>
              </w:rPr>
            </w:pPr>
            <w:r w:rsidRPr="003346BA">
              <w:rPr>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205DE8" w:rsidRPr="003346BA" w:rsidRDefault="00205DE8" w:rsidP="00391073">
            <w:pPr>
              <w:jc w:val="center"/>
              <w:rPr>
                <w:sz w:val="18"/>
                <w:szCs w:val="18"/>
                <w:vertAlign w:val="superscript"/>
              </w:rPr>
            </w:pPr>
            <w:r w:rsidRPr="003346BA">
              <w:rPr>
                <w:sz w:val="18"/>
                <w:szCs w:val="18"/>
                <w:vertAlign w:val="superscript"/>
              </w:rPr>
              <w:t>0,0</w:t>
            </w:r>
          </w:p>
        </w:tc>
        <w:tc>
          <w:tcPr>
            <w:tcW w:w="865" w:type="dxa"/>
            <w:tcBorders>
              <w:top w:val="single" w:sz="6" w:space="0" w:color="auto"/>
              <w:left w:val="single" w:sz="6" w:space="0" w:color="auto"/>
              <w:bottom w:val="single" w:sz="6" w:space="0" w:color="auto"/>
              <w:right w:val="single" w:sz="6" w:space="0" w:color="auto"/>
            </w:tcBorders>
          </w:tcPr>
          <w:p w:rsidR="00205DE8" w:rsidRPr="003346BA" w:rsidRDefault="00205DE8" w:rsidP="00391073">
            <w:pPr>
              <w:jc w:val="center"/>
              <w:rPr>
                <w:sz w:val="18"/>
                <w:szCs w:val="18"/>
                <w:vertAlign w:val="superscript"/>
              </w:rPr>
            </w:pPr>
            <w:r w:rsidRPr="003346BA">
              <w:rPr>
                <w:sz w:val="18"/>
                <w:szCs w:val="18"/>
                <w:vertAlign w:val="superscript"/>
              </w:rPr>
              <w:t>0,0</w:t>
            </w:r>
          </w:p>
        </w:tc>
        <w:tc>
          <w:tcPr>
            <w:tcW w:w="861" w:type="dxa"/>
            <w:tcBorders>
              <w:top w:val="single" w:sz="6" w:space="0" w:color="auto"/>
              <w:left w:val="single" w:sz="6" w:space="0" w:color="auto"/>
              <w:bottom w:val="single" w:sz="6" w:space="0" w:color="auto"/>
              <w:right w:val="single" w:sz="6" w:space="0" w:color="auto"/>
            </w:tcBorders>
          </w:tcPr>
          <w:p w:rsidR="00205DE8" w:rsidRPr="003346BA" w:rsidRDefault="00205DE8" w:rsidP="00391073">
            <w:pPr>
              <w:jc w:val="center"/>
              <w:rPr>
                <w:sz w:val="18"/>
                <w:szCs w:val="18"/>
                <w:vertAlign w:val="superscript"/>
              </w:rPr>
            </w:pPr>
            <w:r w:rsidRPr="003346BA">
              <w:rPr>
                <w:sz w:val="18"/>
                <w:szCs w:val="18"/>
                <w:vertAlign w:val="superscript"/>
              </w:rPr>
              <w:t>0</w:t>
            </w:r>
          </w:p>
        </w:tc>
        <w:tc>
          <w:tcPr>
            <w:tcW w:w="993" w:type="dxa"/>
            <w:tcBorders>
              <w:top w:val="single" w:sz="6" w:space="0" w:color="auto"/>
              <w:left w:val="single" w:sz="6" w:space="0" w:color="auto"/>
              <w:bottom w:val="single" w:sz="6" w:space="0" w:color="auto"/>
              <w:right w:val="single" w:sz="6" w:space="0" w:color="auto"/>
            </w:tcBorders>
          </w:tcPr>
          <w:p w:rsidR="00205DE8" w:rsidRPr="003346BA" w:rsidRDefault="00205DE8" w:rsidP="00391073">
            <w:pPr>
              <w:jc w:val="center"/>
              <w:rPr>
                <w:sz w:val="18"/>
                <w:szCs w:val="18"/>
                <w:vertAlign w:val="superscript"/>
              </w:rPr>
            </w:pPr>
            <w:r w:rsidRPr="003346BA">
              <w:rPr>
                <w:sz w:val="18"/>
                <w:szCs w:val="18"/>
                <w:vertAlign w:val="superscript"/>
              </w:rPr>
              <w:t>0</w:t>
            </w:r>
          </w:p>
        </w:tc>
        <w:tc>
          <w:tcPr>
            <w:tcW w:w="849" w:type="dxa"/>
            <w:tcBorders>
              <w:top w:val="single" w:sz="6" w:space="0" w:color="auto"/>
              <w:left w:val="single" w:sz="6" w:space="0" w:color="auto"/>
              <w:bottom w:val="single" w:sz="6" w:space="0" w:color="auto"/>
              <w:right w:val="single" w:sz="6" w:space="0" w:color="auto"/>
            </w:tcBorders>
          </w:tcPr>
          <w:p w:rsidR="00205DE8" w:rsidRPr="003346BA" w:rsidRDefault="00205DE8" w:rsidP="00391073">
            <w:pPr>
              <w:jc w:val="center"/>
              <w:rPr>
                <w:sz w:val="18"/>
                <w:szCs w:val="18"/>
                <w:vertAlign w:val="superscript"/>
              </w:rPr>
            </w:pPr>
            <w:r w:rsidRPr="003346BA">
              <w:rPr>
                <w:sz w:val="18"/>
                <w:szCs w:val="18"/>
                <w:vertAlign w:val="superscript"/>
              </w:rPr>
              <w:t>0</w:t>
            </w:r>
          </w:p>
        </w:tc>
        <w:tc>
          <w:tcPr>
            <w:tcW w:w="3119" w:type="dxa"/>
            <w:tcBorders>
              <w:top w:val="single" w:sz="6" w:space="0" w:color="auto"/>
              <w:left w:val="single" w:sz="6" w:space="0" w:color="auto"/>
              <w:bottom w:val="single" w:sz="6" w:space="0" w:color="auto"/>
              <w:right w:val="single" w:sz="6" w:space="0" w:color="auto"/>
            </w:tcBorders>
          </w:tcPr>
          <w:p w:rsidR="00205DE8" w:rsidRPr="003346BA" w:rsidRDefault="00205DE8" w:rsidP="009A73C3">
            <w:pPr>
              <w:rPr>
                <w:sz w:val="18"/>
                <w:szCs w:val="18"/>
                <w:vertAlign w:val="superscript"/>
              </w:rPr>
            </w:pPr>
            <w:r w:rsidRPr="003346BA">
              <w:rPr>
                <w:sz w:val="18"/>
                <w:szCs w:val="18"/>
                <w:vertAlign w:val="superscript"/>
              </w:rPr>
              <w:t>В 1 квартале оплачен проезд онкологических больных в онкологически</w:t>
            </w:r>
            <w:r w:rsidR="002379B9">
              <w:rPr>
                <w:sz w:val="18"/>
                <w:szCs w:val="18"/>
                <w:vertAlign w:val="superscript"/>
              </w:rPr>
              <w:t>е</w:t>
            </w:r>
            <w:r w:rsidRPr="003346BA">
              <w:rPr>
                <w:sz w:val="18"/>
                <w:szCs w:val="18"/>
                <w:vertAlign w:val="superscript"/>
              </w:rPr>
              <w:t xml:space="preserve"> </w:t>
            </w:r>
            <w:r w:rsidR="00652629" w:rsidRPr="003346BA">
              <w:rPr>
                <w:sz w:val="18"/>
                <w:szCs w:val="18"/>
                <w:vertAlign w:val="superscript"/>
              </w:rPr>
              <w:t>диспансер</w:t>
            </w:r>
            <w:r w:rsidR="002379B9">
              <w:rPr>
                <w:sz w:val="18"/>
                <w:szCs w:val="18"/>
                <w:vertAlign w:val="superscript"/>
              </w:rPr>
              <w:t>ы</w:t>
            </w:r>
            <w:r w:rsidR="00652629">
              <w:rPr>
                <w:sz w:val="18"/>
                <w:szCs w:val="18"/>
                <w:vertAlign w:val="superscript"/>
              </w:rPr>
              <w:t xml:space="preserve"> г. Архангельска и г. Сыктывкара </w:t>
            </w:r>
            <w:r w:rsidRPr="003346BA">
              <w:rPr>
                <w:sz w:val="18"/>
                <w:szCs w:val="18"/>
                <w:vertAlign w:val="superscript"/>
              </w:rPr>
              <w:t xml:space="preserve">  по</w:t>
            </w:r>
            <w:r w:rsidR="00652629">
              <w:rPr>
                <w:sz w:val="18"/>
                <w:szCs w:val="18"/>
                <w:vertAlign w:val="superscript"/>
              </w:rPr>
              <w:t xml:space="preserve"> </w:t>
            </w:r>
            <w:r w:rsidR="002379B9">
              <w:rPr>
                <w:sz w:val="18"/>
                <w:szCs w:val="18"/>
                <w:vertAlign w:val="superscript"/>
              </w:rPr>
              <w:t>5</w:t>
            </w:r>
            <w:r w:rsidRPr="003346BA">
              <w:rPr>
                <w:sz w:val="18"/>
                <w:szCs w:val="18"/>
                <w:vertAlign w:val="superscript"/>
              </w:rPr>
              <w:t xml:space="preserve"> заявлениям</w:t>
            </w:r>
            <w:r w:rsidR="00652629">
              <w:rPr>
                <w:sz w:val="18"/>
                <w:szCs w:val="18"/>
                <w:vertAlign w:val="superscript"/>
              </w:rPr>
              <w:t>.</w:t>
            </w:r>
          </w:p>
          <w:p w:rsidR="00205DE8" w:rsidRPr="003346BA" w:rsidRDefault="00205DE8" w:rsidP="009A73C3">
            <w:pPr>
              <w:rPr>
                <w:sz w:val="18"/>
                <w:szCs w:val="18"/>
                <w:vertAlign w:val="superscript"/>
              </w:rPr>
            </w:pPr>
          </w:p>
        </w:tc>
      </w:tr>
      <w:tr w:rsidR="004E4C15" w:rsidRPr="003346BA" w:rsidTr="00092E21">
        <w:trPr>
          <w:cantSplit/>
          <w:trHeight w:val="355"/>
        </w:trPr>
        <w:tc>
          <w:tcPr>
            <w:tcW w:w="1856" w:type="dxa"/>
            <w:tcBorders>
              <w:top w:val="single" w:sz="6" w:space="0" w:color="auto"/>
              <w:left w:val="single" w:sz="6" w:space="0" w:color="auto"/>
              <w:bottom w:val="single" w:sz="6" w:space="0" w:color="auto"/>
              <w:right w:val="single" w:sz="6" w:space="0" w:color="auto"/>
            </w:tcBorders>
          </w:tcPr>
          <w:p w:rsidR="00625B29" w:rsidRPr="003346BA" w:rsidRDefault="00625B29" w:rsidP="00CC5328">
            <w:pPr>
              <w:rPr>
                <w:sz w:val="18"/>
                <w:szCs w:val="18"/>
                <w:vertAlign w:val="superscript"/>
              </w:rPr>
            </w:pPr>
            <w:r w:rsidRPr="003346BA">
              <w:rPr>
                <w:sz w:val="18"/>
                <w:szCs w:val="18"/>
                <w:vertAlign w:val="superscript"/>
              </w:rPr>
              <w:t>4.1. Организация и проведение мероприятий по профилактике заболеваний и пропаганде здорового образа жизни</w:t>
            </w:r>
            <w:r w:rsidR="00DE156E">
              <w:rPr>
                <w:sz w:val="18"/>
                <w:szCs w:val="18"/>
                <w:vertAlign w:val="superscript"/>
              </w:rPr>
              <w:t>, по предписанию Роспотребнадзора</w:t>
            </w:r>
          </w:p>
          <w:p w:rsidR="00625B29" w:rsidRPr="003346BA" w:rsidRDefault="00625B29" w:rsidP="00CC5328">
            <w:pPr>
              <w:rPr>
                <w:sz w:val="18"/>
                <w:szCs w:val="18"/>
                <w:vertAlign w:val="superscript"/>
              </w:rPr>
            </w:pPr>
          </w:p>
        </w:tc>
        <w:tc>
          <w:tcPr>
            <w:tcW w:w="1441"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kern w:val="2"/>
                <w:sz w:val="18"/>
                <w:szCs w:val="18"/>
                <w:vertAlign w:val="superscript"/>
              </w:rPr>
              <w:t xml:space="preserve">отдел по вопросам молодежи, спорта, НКО, культуры и туризма </w:t>
            </w:r>
            <w:r w:rsidRPr="003346BA">
              <w:rPr>
                <w:sz w:val="18"/>
                <w:szCs w:val="18"/>
                <w:vertAlign w:val="superscript"/>
              </w:rPr>
              <w:t>Администрации МО «Ленский муниципальный район»</w:t>
            </w:r>
          </w:p>
        </w:tc>
        <w:tc>
          <w:tcPr>
            <w:tcW w:w="861" w:type="dxa"/>
            <w:tcBorders>
              <w:top w:val="single" w:sz="6" w:space="0" w:color="auto"/>
              <w:left w:val="single" w:sz="6" w:space="0" w:color="auto"/>
              <w:bottom w:val="single" w:sz="6" w:space="0" w:color="auto"/>
              <w:right w:val="single" w:sz="6" w:space="0" w:color="auto"/>
            </w:tcBorders>
          </w:tcPr>
          <w:p w:rsidR="00625B29" w:rsidRPr="003346BA" w:rsidRDefault="00B757E4" w:rsidP="00391073">
            <w:pPr>
              <w:jc w:val="center"/>
              <w:rPr>
                <w:sz w:val="18"/>
                <w:szCs w:val="18"/>
                <w:vertAlign w:val="superscript"/>
              </w:rPr>
            </w:pPr>
            <w:r>
              <w:rPr>
                <w:sz w:val="18"/>
                <w:szCs w:val="18"/>
                <w:vertAlign w:val="superscript"/>
              </w:rPr>
              <w:t>3,0</w:t>
            </w:r>
          </w:p>
        </w:tc>
        <w:tc>
          <w:tcPr>
            <w:tcW w:w="717" w:type="dxa"/>
            <w:tcBorders>
              <w:top w:val="single" w:sz="6" w:space="0" w:color="auto"/>
              <w:left w:val="single" w:sz="6" w:space="0" w:color="auto"/>
              <w:bottom w:val="single" w:sz="6" w:space="0" w:color="auto"/>
              <w:right w:val="single" w:sz="6" w:space="0" w:color="auto"/>
            </w:tcBorders>
          </w:tcPr>
          <w:p w:rsidR="00625B29" w:rsidRPr="003346BA" w:rsidRDefault="00205DE8" w:rsidP="00391073">
            <w:pPr>
              <w:jc w:val="center"/>
              <w:rPr>
                <w:sz w:val="18"/>
                <w:szCs w:val="18"/>
                <w:vertAlign w:val="superscript"/>
              </w:rPr>
            </w:pPr>
            <w:r w:rsidRPr="003346BA">
              <w:rPr>
                <w:sz w:val="18"/>
                <w:szCs w:val="18"/>
                <w:vertAlign w:val="superscript"/>
              </w:rPr>
              <w:t>0</w:t>
            </w:r>
          </w:p>
        </w:tc>
        <w:tc>
          <w:tcPr>
            <w:tcW w:w="727"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0</w:t>
            </w:r>
          </w:p>
        </w:tc>
        <w:tc>
          <w:tcPr>
            <w:tcW w:w="574" w:type="dxa"/>
            <w:tcBorders>
              <w:top w:val="single" w:sz="6" w:space="0" w:color="auto"/>
              <w:left w:val="single" w:sz="6" w:space="0" w:color="auto"/>
              <w:bottom w:val="single" w:sz="6" w:space="0" w:color="auto"/>
              <w:right w:val="single" w:sz="6" w:space="0" w:color="auto"/>
            </w:tcBorders>
          </w:tcPr>
          <w:p w:rsidR="00625B29" w:rsidRPr="003346BA" w:rsidRDefault="00625B29" w:rsidP="004E4C15">
            <w:pPr>
              <w:ind w:hanging="97"/>
              <w:jc w:val="center"/>
              <w:rPr>
                <w:sz w:val="18"/>
                <w:szCs w:val="18"/>
                <w:vertAlign w:val="superscript"/>
              </w:rPr>
            </w:pPr>
            <w:r w:rsidRPr="003346BA">
              <w:rPr>
                <w:sz w:val="18"/>
                <w:szCs w:val="18"/>
                <w:vertAlign w:val="superscript"/>
              </w:rPr>
              <w:t>0</w:t>
            </w:r>
          </w:p>
        </w:tc>
        <w:tc>
          <w:tcPr>
            <w:tcW w:w="717" w:type="dxa"/>
            <w:tcBorders>
              <w:top w:val="single" w:sz="6" w:space="0" w:color="auto"/>
              <w:left w:val="single" w:sz="6" w:space="0" w:color="auto"/>
              <w:bottom w:val="single" w:sz="6" w:space="0" w:color="auto"/>
              <w:right w:val="single" w:sz="6" w:space="0" w:color="auto"/>
            </w:tcBorders>
          </w:tcPr>
          <w:p w:rsidR="00625B29" w:rsidRPr="003346BA" w:rsidRDefault="00B757E4" w:rsidP="00391073">
            <w:pPr>
              <w:jc w:val="center"/>
              <w:rPr>
                <w:sz w:val="18"/>
                <w:szCs w:val="18"/>
                <w:vertAlign w:val="superscript"/>
              </w:rPr>
            </w:pPr>
            <w:r>
              <w:rPr>
                <w:sz w:val="18"/>
                <w:szCs w:val="18"/>
                <w:vertAlign w:val="superscript"/>
              </w:rPr>
              <w:t>3,0</w:t>
            </w:r>
          </w:p>
        </w:tc>
        <w:tc>
          <w:tcPr>
            <w:tcW w:w="723"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0</w:t>
            </w:r>
          </w:p>
        </w:tc>
        <w:tc>
          <w:tcPr>
            <w:tcW w:w="865" w:type="dxa"/>
            <w:gridSpan w:val="2"/>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625B29" w:rsidRPr="003346BA" w:rsidRDefault="00621CE3" w:rsidP="00391073">
            <w:pPr>
              <w:jc w:val="center"/>
              <w:rPr>
                <w:sz w:val="18"/>
                <w:szCs w:val="18"/>
                <w:vertAlign w:val="superscript"/>
              </w:rPr>
            </w:pPr>
            <w:r w:rsidRPr="003346BA">
              <w:rPr>
                <w:sz w:val="18"/>
                <w:szCs w:val="18"/>
                <w:vertAlign w:val="superscript"/>
              </w:rPr>
              <w:t>0,0</w:t>
            </w:r>
          </w:p>
        </w:tc>
        <w:tc>
          <w:tcPr>
            <w:tcW w:w="865"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0</w:t>
            </w:r>
          </w:p>
        </w:tc>
        <w:tc>
          <w:tcPr>
            <w:tcW w:w="861"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0</w:t>
            </w:r>
          </w:p>
        </w:tc>
        <w:tc>
          <w:tcPr>
            <w:tcW w:w="993" w:type="dxa"/>
            <w:tcBorders>
              <w:top w:val="single" w:sz="6" w:space="0" w:color="auto"/>
              <w:left w:val="single" w:sz="6" w:space="0" w:color="auto"/>
              <w:bottom w:val="single" w:sz="6" w:space="0" w:color="auto"/>
              <w:right w:val="single" w:sz="6" w:space="0" w:color="auto"/>
            </w:tcBorders>
          </w:tcPr>
          <w:p w:rsidR="00625B29" w:rsidRPr="003346BA" w:rsidRDefault="00B757E4" w:rsidP="00391073">
            <w:pPr>
              <w:jc w:val="center"/>
              <w:rPr>
                <w:sz w:val="18"/>
                <w:szCs w:val="18"/>
                <w:vertAlign w:val="superscript"/>
              </w:rPr>
            </w:pPr>
            <w:r>
              <w:rPr>
                <w:sz w:val="18"/>
                <w:szCs w:val="18"/>
                <w:vertAlign w:val="superscript"/>
              </w:rPr>
              <w:t>0</w:t>
            </w:r>
          </w:p>
        </w:tc>
        <w:tc>
          <w:tcPr>
            <w:tcW w:w="849" w:type="dxa"/>
            <w:tcBorders>
              <w:top w:val="single" w:sz="6" w:space="0" w:color="auto"/>
              <w:left w:val="single" w:sz="6" w:space="0" w:color="auto"/>
              <w:bottom w:val="single" w:sz="6" w:space="0" w:color="auto"/>
              <w:right w:val="single" w:sz="6" w:space="0" w:color="auto"/>
            </w:tcBorders>
          </w:tcPr>
          <w:p w:rsidR="00625B29" w:rsidRPr="003346BA" w:rsidRDefault="00205DE8" w:rsidP="00391073">
            <w:pPr>
              <w:jc w:val="center"/>
              <w:rPr>
                <w:sz w:val="18"/>
                <w:szCs w:val="18"/>
                <w:vertAlign w:val="superscript"/>
              </w:rPr>
            </w:pPr>
            <w:r w:rsidRPr="003346BA">
              <w:rPr>
                <w:sz w:val="18"/>
                <w:szCs w:val="18"/>
                <w:vertAlign w:val="superscript"/>
              </w:rPr>
              <w:t>0,0</w:t>
            </w:r>
          </w:p>
        </w:tc>
        <w:tc>
          <w:tcPr>
            <w:tcW w:w="3119" w:type="dxa"/>
            <w:tcBorders>
              <w:top w:val="single" w:sz="6" w:space="0" w:color="auto"/>
              <w:left w:val="single" w:sz="6" w:space="0" w:color="auto"/>
              <w:bottom w:val="single" w:sz="6" w:space="0" w:color="auto"/>
              <w:right w:val="single" w:sz="6" w:space="0" w:color="auto"/>
            </w:tcBorders>
          </w:tcPr>
          <w:p w:rsidR="002379B9" w:rsidRPr="002379B9" w:rsidRDefault="002379B9" w:rsidP="002379B9">
            <w:pPr>
              <w:rPr>
                <w:bCs/>
                <w:sz w:val="18"/>
                <w:szCs w:val="18"/>
                <w:vertAlign w:val="superscript"/>
              </w:rPr>
            </w:pPr>
            <w:r w:rsidRPr="002379B9">
              <w:rPr>
                <w:bCs/>
                <w:sz w:val="18"/>
                <w:szCs w:val="18"/>
                <w:vertAlign w:val="superscript"/>
              </w:rPr>
              <w:t>В 1 квартале велись проф. беседы врачами общей практики, фельдшерами скорой медицинской помощи и ФАП, работал "телефон здоровья ".</w:t>
            </w:r>
          </w:p>
          <w:p w:rsidR="002379B9" w:rsidRPr="002379B9" w:rsidRDefault="002379B9" w:rsidP="002379B9">
            <w:pPr>
              <w:rPr>
                <w:bCs/>
                <w:sz w:val="18"/>
                <w:szCs w:val="18"/>
                <w:vertAlign w:val="superscript"/>
              </w:rPr>
            </w:pPr>
            <w:r w:rsidRPr="002379B9">
              <w:rPr>
                <w:bCs/>
                <w:sz w:val="18"/>
                <w:szCs w:val="18"/>
                <w:vertAlign w:val="superscript"/>
              </w:rPr>
              <w:t xml:space="preserve">11 </w:t>
            </w:r>
            <w:r>
              <w:rPr>
                <w:bCs/>
                <w:sz w:val="18"/>
                <w:szCs w:val="18"/>
                <w:vertAlign w:val="superscript"/>
              </w:rPr>
              <w:t xml:space="preserve">.02 </w:t>
            </w:r>
            <w:r w:rsidRPr="002379B9">
              <w:rPr>
                <w:bCs/>
                <w:sz w:val="18"/>
                <w:szCs w:val="18"/>
                <w:vertAlign w:val="superscript"/>
              </w:rPr>
              <w:t xml:space="preserve">проведено физкультурное мероприятие   "Лыжня России", </w:t>
            </w:r>
            <w:r>
              <w:rPr>
                <w:bCs/>
                <w:sz w:val="18"/>
                <w:szCs w:val="18"/>
                <w:vertAlign w:val="superscript"/>
              </w:rPr>
              <w:t>28.02</w:t>
            </w:r>
            <w:r w:rsidRPr="002379B9">
              <w:rPr>
                <w:bCs/>
                <w:sz w:val="18"/>
                <w:szCs w:val="18"/>
                <w:vertAlign w:val="superscript"/>
              </w:rPr>
              <w:t xml:space="preserve"> Лыжные гонки на приз главы МО "Ленский муниципальный район". На период зимних и весенних каникул организовано массовое катание на коньках.</w:t>
            </w:r>
            <w:r>
              <w:rPr>
                <w:bCs/>
                <w:sz w:val="18"/>
                <w:szCs w:val="18"/>
                <w:vertAlign w:val="superscript"/>
              </w:rPr>
              <w:t xml:space="preserve"> </w:t>
            </w:r>
            <w:r w:rsidRPr="002379B9">
              <w:rPr>
                <w:bCs/>
                <w:sz w:val="18"/>
                <w:szCs w:val="18"/>
                <w:vertAlign w:val="superscript"/>
              </w:rPr>
              <w:t xml:space="preserve">С 1 -8 </w:t>
            </w:r>
            <w:r>
              <w:rPr>
                <w:bCs/>
                <w:sz w:val="18"/>
                <w:szCs w:val="18"/>
                <w:vertAlign w:val="superscript"/>
              </w:rPr>
              <w:t xml:space="preserve">.01 </w:t>
            </w:r>
            <w:r w:rsidRPr="002379B9">
              <w:rPr>
                <w:bCs/>
                <w:sz w:val="18"/>
                <w:szCs w:val="18"/>
                <w:vertAlign w:val="superscript"/>
              </w:rPr>
              <w:t>на базе Яренской школы проходили районные спортивные мероприятия для населения. 17</w:t>
            </w:r>
            <w:r>
              <w:rPr>
                <w:bCs/>
                <w:sz w:val="18"/>
                <w:szCs w:val="18"/>
                <w:vertAlign w:val="superscript"/>
              </w:rPr>
              <w:t xml:space="preserve">.02 </w:t>
            </w:r>
            <w:r w:rsidRPr="002379B9">
              <w:rPr>
                <w:bCs/>
                <w:sz w:val="18"/>
                <w:szCs w:val="18"/>
                <w:vertAlign w:val="superscript"/>
              </w:rPr>
              <w:t xml:space="preserve">в Яренске проходил день открытых дверей «Женское </w:t>
            </w:r>
            <w:proofErr w:type="gramStart"/>
            <w:r w:rsidRPr="002379B9">
              <w:rPr>
                <w:bCs/>
                <w:sz w:val="18"/>
                <w:szCs w:val="18"/>
                <w:vertAlign w:val="superscript"/>
              </w:rPr>
              <w:t>здоровье»  по</w:t>
            </w:r>
            <w:proofErr w:type="gramEnd"/>
            <w:r w:rsidRPr="002379B9">
              <w:rPr>
                <w:bCs/>
                <w:sz w:val="18"/>
                <w:szCs w:val="18"/>
                <w:vertAlign w:val="superscript"/>
              </w:rPr>
              <w:t xml:space="preserve"> обследованию УЗИ молочных желез. С 18-29 марта проводился первый </w:t>
            </w:r>
            <w:proofErr w:type="gramStart"/>
            <w:r w:rsidRPr="002379B9">
              <w:rPr>
                <w:bCs/>
                <w:sz w:val="18"/>
                <w:szCs w:val="18"/>
                <w:vertAlign w:val="superscript"/>
              </w:rPr>
              <w:t>этап ,</w:t>
            </w:r>
            <w:proofErr w:type="gramEnd"/>
            <w:r w:rsidRPr="002379B9">
              <w:rPr>
                <w:bCs/>
                <w:sz w:val="18"/>
                <w:szCs w:val="18"/>
                <w:vertAlign w:val="superscript"/>
              </w:rPr>
              <w:t xml:space="preserve"> общероссийской акции "Сообщи, где торгуют смертью".</w:t>
            </w:r>
          </w:p>
          <w:p w:rsidR="002379B9" w:rsidRPr="002379B9" w:rsidRDefault="002379B9" w:rsidP="002379B9">
            <w:pPr>
              <w:rPr>
                <w:bCs/>
                <w:sz w:val="18"/>
                <w:szCs w:val="18"/>
                <w:vertAlign w:val="superscript"/>
              </w:rPr>
            </w:pPr>
            <w:r w:rsidRPr="002379B9">
              <w:rPr>
                <w:bCs/>
                <w:sz w:val="18"/>
                <w:szCs w:val="18"/>
                <w:vertAlign w:val="superscript"/>
              </w:rPr>
              <w:t xml:space="preserve"> 23</w:t>
            </w:r>
            <w:r>
              <w:rPr>
                <w:bCs/>
                <w:sz w:val="18"/>
                <w:szCs w:val="18"/>
                <w:vertAlign w:val="superscript"/>
              </w:rPr>
              <w:t xml:space="preserve">.03 </w:t>
            </w:r>
            <w:r w:rsidRPr="002379B9">
              <w:rPr>
                <w:bCs/>
                <w:sz w:val="18"/>
                <w:szCs w:val="18"/>
                <w:vertAlign w:val="superscript"/>
              </w:rPr>
              <w:t>в Яренске прошел день открытых дверей проекта «Здоровое Поморье», в рамках губернаторской инициативы «Здоровое Поморье</w:t>
            </w:r>
            <w:proofErr w:type="gramStart"/>
            <w:r w:rsidRPr="002379B9">
              <w:rPr>
                <w:bCs/>
                <w:sz w:val="18"/>
                <w:szCs w:val="18"/>
                <w:vertAlign w:val="superscript"/>
              </w:rPr>
              <w:t>» .</w:t>
            </w:r>
            <w:proofErr w:type="gramEnd"/>
            <w:r w:rsidRPr="002379B9">
              <w:rPr>
                <w:bCs/>
                <w:sz w:val="18"/>
                <w:szCs w:val="18"/>
                <w:vertAlign w:val="superscript"/>
              </w:rPr>
              <w:t xml:space="preserve"> Оформлялись </w:t>
            </w:r>
            <w:proofErr w:type="gramStart"/>
            <w:r w:rsidRPr="002379B9">
              <w:rPr>
                <w:bCs/>
                <w:sz w:val="18"/>
                <w:szCs w:val="18"/>
                <w:vertAlign w:val="superscript"/>
              </w:rPr>
              <w:t>стенды  по</w:t>
            </w:r>
            <w:proofErr w:type="gramEnd"/>
            <w:r w:rsidRPr="002379B9">
              <w:rPr>
                <w:bCs/>
                <w:sz w:val="18"/>
                <w:szCs w:val="18"/>
                <w:vertAlign w:val="superscript"/>
              </w:rPr>
              <w:t xml:space="preserve"> профилаке ЗОЖ, распространялись методические рекомендации буклеты, памятки, а также размещались материалы на Интернет - ресурсах, СМИ, в социальных сетях.</w:t>
            </w:r>
          </w:p>
          <w:p w:rsidR="00625B29" w:rsidRPr="003346BA" w:rsidRDefault="002379B9" w:rsidP="002379B9">
            <w:pPr>
              <w:rPr>
                <w:bCs/>
                <w:sz w:val="18"/>
                <w:szCs w:val="18"/>
                <w:vertAlign w:val="superscript"/>
              </w:rPr>
            </w:pPr>
            <w:r w:rsidRPr="002379B9">
              <w:rPr>
                <w:bCs/>
                <w:sz w:val="18"/>
                <w:szCs w:val="18"/>
                <w:vertAlign w:val="superscript"/>
              </w:rPr>
              <w:t xml:space="preserve">Привито от клещевого </w:t>
            </w:r>
            <w:proofErr w:type="gramStart"/>
            <w:r w:rsidRPr="002379B9">
              <w:rPr>
                <w:bCs/>
                <w:sz w:val="18"/>
                <w:szCs w:val="18"/>
                <w:vertAlign w:val="superscript"/>
              </w:rPr>
              <w:t>энцефалита  14</w:t>
            </w:r>
            <w:proofErr w:type="gramEnd"/>
            <w:r w:rsidRPr="002379B9">
              <w:rPr>
                <w:bCs/>
                <w:sz w:val="18"/>
                <w:szCs w:val="18"/>
                <w:vertAlign w:val="superscript"/>
              </w:rPr>
              <w:t xml:space="preserve"> человека, в том числе 7</w:t>
            </w:r>
            <w:r>
              <w:rPr>
                <w:bCs/>
                <w:sz w:val="18"/>
                <w:szCs w:val="18"/>
                <w:vertAlign w:val="superscript"/>
              </w:rPr>
              <w:t>детей</w:t>
            </w:r>
            <w:r w:rsidRPr="002379B9">
              <w:rPr>
                <w:bCs/>
                <w:sz w:val="18"/>
                <w:szCs w:val="18"/>
                <w:vertAlign w:val="superscript"/>
              </w:rPr>
              <w:t xml:space="preserve">, ревакцинацию прошли 200 человека, 29 </w:t>
            </w:r>
            <w:r>
              <w:rPr>
                <w:bCs/>
                <w:sz w:val="18"/>
                <w:szCs w:val="18"/>
                <w:vertAlign w:val="superscript"/>
              </w:rPr>
              <w:t>детей</w:t>
            </w:r>
            <w:r w:rsidRPr="002379B9">
              <w:rPr>
                <w:bCs/>
                <w:sz w:val="18"/>
                <w:szCs w:val="18"/>
                <w:vertAlign w:val="superscript"/>
              </w:rPr>
              <w:t xml:space="preserve">. </w:t>
            </w:r>
          </w:p>
        </w:tc>
      </w:tr>
      <w:tr w:rsidR="004E4C15" w:rsidRPr="003346BA" w:rsidTr="00092E21">
        <w:trPr>
          <w:cantSplit/>
          <w:trHeight w:val="355"/>
        </w:trPr>
        <w:tc>
          <w:tcPr>
            <w:tcW w:w="1856" w:type="dxa"/>
            <w:tcBorders>
              <w:top w:val="single" w:sz="6" w:space="0" w:color="auto"/>
              <w:left w:val="single" w:sz="6" w:space="0" w:color="auto"/>
              <w:bottom w:val="single" w:sz="6" w:space="0" w:color="auto"/>
              <w:right w:val="single" w:sz="6" w:space="0" w:color="auto"/>
            </w:tcBorders>
          </w:tcPr>
          <w:p w:rsidR="00625B29" w:rsidRPr="003346BA" w:rsidRDefault="00625B29" w:rsidP="00CC5328">
            <w:pPr>
              <w:rPr>
                <w:sz w:val="18"/>
                <w:szCs w:val="18"/>
                <w:vertAlign w:val="superscript"/>
              </w:rPr>
            </w:pPr>
            <w:r w:rsidRPr="003346BA">
              <w:rPr>
                <w:sz w:val="18"/>
                <w:szCs w:val="18"/>
                <w:vertAlign w:val="superscript"/>
              </w:rPr>
              <w:t>4.2. Информирование населения о факторах риска развития заболеваний и необходимости своевременного обращения за медицинской помощью</w:t>
            </w:r>
          </w:p>
        </w:tc>
        <w:tc>
          <w:tcPr>
            <w:tcW w:w="1441"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kern w:val="2"/>
                <w:sz w:val="18"/>
                <w:szCs w:val="18"/>
                <w:vertAlign w:val="superscript"/>
              </w:rPr>
              <w:t xml:space="preserve">отдел по вопросам молодежи, спорта, НКО, культуры и туризма </w:t>
            </w:r>
            <w:r w:rsidRPr="003346BA">
              <w:rPr>
                <w:sz w:val="18"/>
                <w:szCs w:val="18"/>
                <w:vertAlign w:val="superscript"/>
              </w:rPr>
              <w:t>Администрации МО «Ленский муниципальный район»</w:t>
            </w:r>
          </w:p>
        </w:tc>
        <w:tc>
          <w:tcPr>
            <w:tcW w:w="861" w:type="dxa"/>
            <w:tcBorders>
              <w:top w:val="single" w:sz="6" w:space="0" w:color="auto"/>
              <w:left w:val="single" w:sz="6" w:space="0" w:color="auto"/>
              <w:bottom w:val="single" w:sz="6" w:space="0" w:color="auto"/>
              <w:right w:val="single" w:sz="6" w:space="0" w:color="auto"/>
            </w:tcBorders>
          </w:tcPr>
          <w:p w:rsidR="00625B29" w:rsidRPr="003346BA" w:rsidRDefault="00E13C7B" w:rsidP="00391073">
            <w:pPr>
              <w:jc w:val="center"/>
              <w:rPr>
                <w:sz w:val="18"/>
                <w:szCs w:val="18"/>
                <w:vertAlign w:val="superscript"/>
              </w:rPr>
            </w:pPr>
            <w:r>
              <w:rPr>
                <w:sz w:val="18"/>
                <w:szCs w:val="18"/>
                <w:vertAlign w:val="superscript"/>
              </w:rPr>
              <w:t>5,0</w:t>
            </w:r>
          </w:p>
        </w:tc>
        <w:tc>
          <w:tcPr>
            <w:tcW w:w="717"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0</w:t>
            </w:r>
          </w:p>
        </w:tc>
        <w:tc>
          <w:tcPr>
            <w:tcW w:w="727"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0</w:t>
            </w:r>
          </w:p>
        </w:tc>
        <w:tc>
          <w:tcPr>
            <w:tcW w:w="574"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0</w:t>
            </w:r>
          </w:p>
        </w:tc>
        <w:tc>
          <w:tcPr>
            <w:tcW w:w="717" w:type="dxa"/>
            <w:tcBorders>
              <w:top w:val="single" w:sz="6" w:space="0" w:color="auto"/>
              <w:left w:val="single" w:sz="6" w:space="0" w:color="auto"/>
              <w:bottom w:val="single" w:sz="6" w:space="0" w:color="auto"/>
              <w:right w:val="single" w:sz="6" w:space="0" w:color="auto"/>
            </w:tcBorders>
          </w:tcPr>
          <w:p w:rsidR="00625B29" w:rsidRPr="003346BA" w:rsidRDefault="00E13C7B" w:rsidP="00391073">
            <w:pPr>
              <w:jc w:val="center"/>
              <w:rPr>
                <w:sz w:val="18"/>
                <w:szCs w:val="18"/>
                <w:vertAlign w:val="superscript"/>
              </w:rPr>
            </w:pPr>
            <w:r>
              <w:rPr>
                <w:sz w:val="18"/>
                <w:szCs w:val="18"/>
                <w:vertAlign w:val="superscript"/>
              </w:rPr>
              <w:t>5,0</w:t>
            </w:r>
          </w:p>
        </w:tc>
        <w:tc>
          <w:tcPr>
            <w:tcW w:w="723"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0</w:t>
            </w:r>
          </w:p>
        </w:tc>
        <w:tc>
          <w:tcPr>
            <w:tcW w:w="865" w:type="dxa"/>
            <w:gridSpan w:val="2"/>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625B29" w:rsidRPr="003346BA" w:rsidRDefault="00621CE3" w:rsidP="00391073">
            <w:pPr>
              <w:jc w:val="center"/>
              <w:rPr>
                <w:sz w:val="18"/>
                <w:szCs w:val="18"/>
                <w:vertAlign w:val="superscript"/>
              </w:rPr>
            </w:pPr>
            <w:r w:rsidRPr="003346BA">
              <w:rPr>
                <w:sz w:val="18"/>
                <w:szCs w:val="18"/>
                <w:vertAlign w:val="superscript"/>
              </w:rPr>
              <w:t>0,0</w:t>
            </w:r>
          </w:p>
        </w:tc>
        <w:tc>
          <w:tcPr>
            <w:tcW w:w="865"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0</w:t>
            </w:r>
          </w:p>
        </w:tc>
        <w:tc>
          <w:tcPr>
            <w:tcW w:w="861"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0</w:t>
            </w:r>
          </w:p>
        </w:tc>
        <w:tc>
          <w:tcPr>
            <w:tcW w:w="993"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0</w:t>
            </w:r>
          </w:p>
        </w:tc>
        <w:tc>
          <w:tcPr>
            <w:tcW w:w="849"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0</w:t>
            </w:r>
          </w:p>
        </w:tc>
        <w:tc>
          <w:tcPr>
            <w:tcW w:w="3119" w:type="dxa"/>
            <w:tcBorders>
              <w:top w:val="single" w:sz="6" w:space="0" w:color="auto"/>
              <w:left w:val="single" w:sz="6" w:space="0" w:color="auto"/>
              <w:bottom w:val="single" w:sz="6" w:space="0" w:color="auto"/>
              <w:right w:val="single" w:sz="6" w:space="0" w:color="auto"/>
            </w:tcBorders>
          </w:tcPr>
          <w:p w:rsidR="0089782E" w:rsidRPr="003346BA" w:rsidRDefault="0089782E" w:rsidP="00061106">
            <w:pPr>
              <w:rPr>
                <w:sz w:val="18"/>
                <w:szCs w:val="18"/>
                <w:vertAlign w:val="superscript"/>
              </w:rPr>
            </w:pPr>
            <w:r w:rsidRPr="003346BA">
              <w:rPr>
                <w:sz w:val="18"/>
                <w:szCs w:val="18"/>
                <w:vertAlign w:val="superscript"/>
              </w:rPr>
              <w:t xml:space="preserve">Материалы на сайте </w:t>
            </w:r>
            <w:r w:rsidR="004E4C15">
              <w:rPr>
                <w:sz w:val="18"/>
                <w:szCs w:val="18"/>
                <w:vertAlign w:val="superscript"/>
              </w:rPr>
              <w:t xml:space="preserve">/ группе </w:t>
            </w:r>
            <w:r w:rsidRPr="003346BA">
              <w:rPr>
                <w:sz w:val="18"/>
                <w:szCs w:val="18"/>
                <w:vertAlign w:val="superscript"/>
              </w:rPr>
              <w:t>учреждения "Яренской</w:t>
            </w:r>
            <w:r w:rsidR="00344EEB" w:rsidRPr="003346BA">
              <w:rPr>
                <w:sz w:val="18"/>
                <w:szCs w:val="18"/>
                <w:vertAlign w:val="superscript"/>
              </w:rPr>
              <w:t xml:space="preserve"> ЦРБ" </w:t>
            </w:r>
            <w:r w:rsidR="004E4C15">
              <w:rPr>
                <w:sz w:val="18"/>
                <w:szCs w:val="18"/>
                <w:vertAlign w:val="superscript"/>
              </w:rPr>
              <w:t>–</w:t>
            </w:r>
            <w:r w:rsidR="00344EEB" w:rsidRPr="003346BA">
              <w:rPr>
                <w:sz w:val="18"/>
                <w:szCs w:val="18"/>
                <w:vertAlign w:val="superscript"/>
              </w:rPr>
              <w:t xml:space="preserve"> </w:t>
            </w:r>
            <w:r w:rsidR="009A73C3">
              <w:rPr>
                <w:sz w:val="18"/>
                <w:szCs w:val="18"/>
                <w:vertAlign w:val="superscript"/>
              </w:rPr>
              <w:t>2</w:t>
            </w:r>
            <w:r w:rsidR="004E4C15">
              <w:rPr>
                <w:sz w:val="18"/>
                <w:szCs w:val="18"/>
                <w:vertAlign w:val="superscript"/>
              </w:rPr>
              <w:t>/16</w:t>
            </w:r>
            <w:r w:rsidR="009A73C3" w:rsidRPr="003346BA">
              <w:rPr>
                <w:sz w:val="18"/>
                <w:szCs w:val="18"/>
                <w:vertAlign w:val="superscript"/>
              </w:rPr>
              <w:t>; сайте «</w:t>
            </w:r>
            <w:r w:rsidR="00344EEB" w:rsidRPr="003346BA">
              <w:rPr>
                <w:sz w:val="18"/>
                <w:szCs w:val="18"/>
                <w:vertAlign w:val="superscript"/>
              </w:rPr>
              <w:t xml:space="preserve">Маяк" </w:t>
            </w:r>
            <w:r w:rsidR="009A73C3" w:rsidRPr="003346BA">
              <w:rPr>
                <w:sz w:val="18"/>
                <w:szCs w:val="18"/>
                <w:vertAlign w:val="superscript"/>
              </w:rPr>
              <w:t xml:space="preserve">- </w:t>
            </w:r>
            <w:r w:rsidR="004E4C15">
              <w:rPr>
                <w:sz w:val="18"/>
                <w:szCs w:val="18"/>
                <w:vertAlign w:val="superscript"/>
              </w:rPr>
              <w:t>4</w:t>
            </w:r>
            <w:r w:rsidRPr="003346BA">
              <w:rPr>
                <w:sz w:val="18"/>
                <w:szCs w:val="18"/>
                <w:vertAlign w:val="superscript"/>
              </w:rPr>
              <w:t xml:space="preserve"> публикаций; разме</w:t>
            </w:r>
            <w:r w:rsidR="00344EEB" w:rsidRPr="003346BA">
              <w:rPr>
                <w:sz w:val="18"/>
                <w:szCs w:val="18"/>
                <w:vertAlign w:val="superscript"/>
              </w:rPr>
              <w:t xml:space="preserve">щено в районной газете "Маяк"- </w:t>
            </w:r>
            <w:r w:rsidR="004E4C15">
              <w:rPr>
                <w:sz w:val="18"/>
                <w:szCs w:val="18"/>
                <w:vertAlign w:val="superscript"/>
              </w:rPr>
              <w:t>4</w:t>
            </w:r>
            <w:r w:rsidRPr="003346BA">
              <w:rPr>
                <w:sz w:val="18"/>
                <w:szCs w:val="18"/>
                <w:vertAlign w:val="superscript"/>
              </w:rPr>
              <w:t xml:space="preserve"> публика</w:t>
            </w:r>
            <w:r w:rsidR="00344EEB" w:rsidRPr="003346BA">
              <w:rPr>
                <w:sz w:val="18"/>
                <w:szCs w:val="18"/>
                <w:vertAlign w:val="superscript"/>
              </w:rPr>
              <w:t xml:space="preserve">ций, на сайте Администрации </w:t>
            </w:r>
            <w:r w:rsidR="009A73C3" w:rsidRPr="003346BA">
              <w:rPr>
                <w:sz w:val="18"/>
                <w:szCs w:val="18"/>
                <w:vertAlign w:val="superscript"/>
              </w:rPr>
              <w:t xml:space="preserve">- </w:t>
            </w:r>
            <w:r w:rsidR="004E4C15">
              <w:rPr>
                <w:sz w:val="18"/>
                <w:szCs w:val="18"/>
                <w:vertAlign w:val="superscript"/>
              </w:rPr>
              <w:t>4</w:t>
            </w:r>
            <w:r w:rsidRPr="003346BA">
              <w:rPr>
                <w:sz w:val="18"/>
                <w:szCs w:val="18"/>
                <w:vertAlign w:val="superscript"/>
              </w:rPr>
              <w:t>.</w:t>
            </w:r>
          </w:p>
          <w:p w:rsidR="00625B29" w:rsidRPr="003346BA" w:rsidRDefault="00625B29" w:rsidP="00061106">
            <w:pPr>
              <w:rPr>
                <w:sz w:val="18"/>
                <w:szCs w:val="18"/>
                <w:vertAlign w:val="superscript"/>
              </w:rPr>
            </w:pPr>
          </w:p>
        </w:tc>
      </w:tr>
      <w:tr w:rsidR="004E4C15" w:rsidRPr="00C87EE9" w:rsidTr="00092E21">
        <w:trPr>
          <w:cantSplit/>
          <w:trHeight w:val="355"/>
        </w:trPr>
        <w:tc>
          <w:tcPr>
            <w:tcW w:w="1856" w:type="dxa"/>
            <w:tcBorders>
              <w:top w:val="single" w:sz="6" w:space="0" w:color="auto"/>
              <w:left w:val="single" w:sz="6" w:space="0" w:color="auto"/>
              <w:bottom w:val="single" w:sz="6" w:space="0" w:color="auto"/>
              <w:right w:val="single" w:sz="6" w:space="0" w:color="auto"/>
            </w:tcBorders>
          </w:tcPr>
          <w:p w:rsidR="00625B29" w:rsidRDefault="00625B29" w:rsidP="00C87EE9">
            <w:pPr>
              <w:shd w:val="clear" w:color="auto" w:fill="C6D9F1" w:themeFill="text2" w:themeFillTint="33"/>
              <w:jc w:val="center"/>
              <w:rPr>
                <w:bCs/>
                <w:sz w:val="20"/>
                <w:szCs w:val="20"/>
                <w:vertAlign w:val="superscript"/>
              </w:rPr>
            </w:pPr>
            <w:r w:rsidRPr="004D5558">
              <w:rPr>
                <w:bCs/>
                <w:sz w:val="20"/>
                <w:szCs w:val="20"/>
                <w:vertAlign w:val="superscript"/>
              </w:rPr>
              <w:t xml:space="preserve">Итого по </w:t>
            </w:r>
            <w:r w:rsidR="00B32D80" w:rsidRPr="004D5558">
              <w:rPr>
                <w:bCs/>
                <w:sz w:val="20"/>
                <w:szCs w:val="20"/>
                <w:vertAlign w:val="superscript"/>
              </w:rPr>
              <w:t xml:space="preserve">муниципальной </w:t>
            </w:r>
            <w:r w:rsidRPr="004D5558">
              <w:rPr>
                <w:bCs/>
                <w:sz w:val="20"/>
                <w:szCs w:val="20"/>
                <w:vertAlign w:val="superscript"/>
              </w:rPr>
              <w:t>Программе</w:t>
            </w:r>
          </w:p>
          <w:p w:rsidR="00092E21" w:rsidRDefault="00092E21" w:rsidP="00C87EE9">
            <w:pPr>
              <w:shd w:val="clear" w:color="auto" w:fill="C6D9F1" w:themeFill="text2" w:themeFillTint="33"/>
              <w:jc w:val="center"/>
              <w:rPr>
                <w:bCs/>
                <w:sz w:val="20"/>
                <w:szCs w:val="20"/>
                <w:vertAlign w:val="superscript"/>
              </w:rPr>
            </w:pPr>
          </w:p>
          <w:p w:rsidR="00092E21" w:rsidRPr="004D5558" w:rsidRDefault="00092E21" w:rsidP="00C87EE9">
            <w:pPr>
              <w:shd w:val="clear" w:color="auto" w:fill="C6D9F1" w:themeFill="text2" w:themeFillTint="33"/>
              <w:jc w:val="center"/>
              <w:rPr>
                <w:bCs/>
                <w:sz w:val="20"/>
                <w:szCs w:val="20"/>
                <w:vertAlign w:val="superscript"/>
              </w:rPr>
            </w:pPr>
          </w:p>
        </w:tc>
        <w:tc>
          <w:tcPr>
            <w:tcW w:w="1441" w:type="dxa"/>
            <w:tcBorders>
              <w:top w:val="single" w:sz="6" w:space="0" w:color="auto"/>
              <w:left w:val="single" w:sz="6" w:space="0" w:color="auto"/>
              <w:bottom w:val="single" w:sz="6" w:space="0" w:color="auto"/>
              <w:right w:val="single" w:sz="6" w:space="0" w:color="auto"/>
            </w:tcBorders>
          </w:tcPr>
          <w:p w:rsidR="00625B29" w:rsidRPr="004D5558" w:rsidRDefault="00625B29" w:rsidP="00C87EE9">
            <w:pPr>
              <w:shd w:val="clear" w:color="auto" w:fill="C6D9F1" w:themeFill="text2" w:themeFillTint="33"/>
              <w:jc w:val="center"/>
              <w:rPr>
                <w:bCs/>
                <w:sz w:val="20"/>
                <w:szCs w:val="20"/>
                <w:vertAlign w:val="superscript"/>
              </w:rPr>
            </w:pPr>
          </w:p>
        </w:tc>
        <w:tc>
          <w:tcPr>
            <w:tcW w:w="861" w:type="dxa"/>
            <w:tcBorders>
              <w:top w:val="single" w:sz="6" w:space="0" w:color="auto"/>
              <w:left w:val="single" w:sz="6" w:space="0" w:color="auto"/>
              <w:bottom w:val="single" w:sz="6" w:space="0" w:color="auto"/>
              <w:right w:val="single" w:sz="6" w:space="0" w:color="auto"/>
            </w:tcBorders>
          </w:tcPr>
          <w:p w:rsidR="00625B29" w:rsidRPr="004D5558" w:rsidRDefault="004E4C15" w:rsidP="00C87EE9">
            <w:pPr>
              <w:shd w:val="clear" w:color="auto" w:fill="C6D9F1" w:themeFill="text2" w:themeFillTint="33"/>
              <w:ind w:right="-123"/>
              <w:jc w:val="center"/>
              <w:rPr>
                <w:bCs/>
                <w:sz w:val="20"/>
                <w:szCs w:val="20"/>
                <w:vertAlign w:val="superscript"/>
              </w:rPr>
            </w:pPr>
            <w:r>
              <w:rPr>
                <w:bCs/>
                <w:sz w:val="20"/>
                <w:szCs w:val="20"/>
                <w:vertAlign w:val="superscript"/>
              </w:rPr>
              <w:t>395,3</w:t>
            </w:r>
          </w:p>
        </w:tc>
        <w:tc>
          <w:tcPr>
            <w:tcW w:w="717" w:type="dxa"/>
            <w:tcBorders>
              <w:top w:val="single" w:sz="6" w:space="0" w:color="auto"/>
              <w:left w:val="single" w:sz="6" w:space="0" w:color="auto"/>
              <w:bottom w:val="single" w:sz="6" w:space="0" w:color="auto"/>
              <w:right w:val="single" w:sz="6" w:space="0" w:color="auto"/>
            </w:tcBorders>
          </w:tcPr>
          <w:p w:rsidR="00625B29" w:rsidRPr="004D5558" w:rsidRDefault="004E4C15" w:rsidP="00C87EE9">
            <w:pPr>
              <w:shd w:val="clear" w:color="auto" w:fill="C6D9F1" w:themeFill="text2" w:themeFillTint="33"/>
              <w:jc w:val="center"/>
              <w:rPr>
                <w:bCs/>
                <w:sz w:val="20"/>
                <w:szCs w:val="20"/>
                <w:vertAlign w:val="superscript"/>
              </w:rPr>
            </w:pPr>
            <w:r>
              <w:rPr>
                <w:bCs/>
                <w:sz w:val="20"/>
                <w:szCs w:val="20"/>
                <w:vertAlign w:val="superscript"/>
              </w:rPr>
              <w:t>30,6</w:t>
            </w:r>
          </w:p>
        </w:tc>
        <w:tc>
          <w:tcPr>
            <w:tcW w:w="727" w:type="dxa"/>
            <w:tcBorders>
              <w:top w:val="single" w:sz="6" w:space="0" w:color="auto"/>
              <w:left w:val="single" w:sz="6" w:space="0" w:color="auto"/>
              <w:bottom w:val="single" w:sz="6" w:space="0" w:color="auto"/>
              <w:right w:val="single" w:sz="6" w:space="0" w:color="auto"/>
            </w:tcBorders>
          </w:tcPr>
          <w:p w:rsidR="00625B29" w:rsidRPr="004D5558" w:rsidRDefault="00344EEB" w:rsidP="00C87EE9">
            <w:pPr>
              <w:shd w:val="clear" w:color="auto" w:fill="C6D9F1" w:themeFill="text2" w:themeFillTint="33"/>
              <w:jc w:val="center"/>
              <w:rPr>
                <w:bCs/>
                <w:sz w:val="20"/>
                <w:szCs w:val="20"/>
                <w:vertAlign w:val="superscript"/>
              </w:rPr>
            </w:pPr>
            <w:r w:rsidRPr="004D5558">
              <w:rPr>
                <w:bCs/>
                <w:sz w:val="20"/>
                <w:szCs w:val="20"/>
                <w:vertAlign w:val="superscript"/>
              </w:rPr>
              <w:t>0</w:t>
            </w:r>
            <w:r w:rsidR="00D344E5">
              <w:rPr>
                <w:bCs/>
                <w:sz w:val="20"/>
                <w:szCs w:val="20"/>
                <w:vertAlign w:val="superscript"/>
              </w:rPr>
              <w:t>,0</w:t>
            </w:r>
          </w:p>
        </w:tc>
        <w:tc>
          <w:tcPr>
            <w:tcW w:w="574" w:type="dxa"/>
            <w:tcBorders>
              <w:top w:val="single" w:sz="6" w:space="0" w:color="auto"/>
              <w:left w:val="single" w:sz="6" w:space="0" w:color="auto"/>
              <w:bottom w:val="single" w:sz="6" w:space="0" w:color="auto"/>
              <w:right w:val="single" w:sz="6" w:space="0" w:color="auto"/>
            </w:tcBorders>
          </w:tcPr>
          <w:p w:rsidR="00625B29" w:rsidRPr="004D5558" w:rsidRDefault="00344EEB" w:rsidP="00C87EE9">
            <w:pPr>
              <w:shd w:val="clear" w:color="auto" w:fill="C6D9F1" w:themeFill="text2" w:themeFillTint="33"/>
              <w:jc w:val="center"/>
              <w:rPr>
                <w:bCs/>
                <w:sz w:val="20"/>
                <w:szCs w:val="20"/>
                <w:vertAlign w:val="superscript"/>
              </w:rPr>
            </w:pPr>
            <w:r w:rsidRPr="004D5558">
              <w:rPr>
                <w:bCs/>
                <w:sz w:val="20"/>
                <w:szCs w:val="20"/>
                <w:vertAlign w:val="superscript"/>
              </w:rPr>
              <w:t>0</w:t>
            </w:r>
            <w:r w:rsidR="00D344E5">
              <w:rPr>
                <w:bCs/>
                <w:sz w:val="20"/>
                <w:szCs w:val="20"/>
                <w:vertAlign w:val="superscript"/>
              </w:rPr>
              <w:t>,0</w:t>
            </w:r>
          </w:p>
        </w:tc>
        <w:tc>
          <w:tcPr>
            <w:tcW w:w="717" w:type="dxa"/>
            <w:tcBorders>
              <w:top w:val="single" w:sz="6" w:space="0" w:color="auto"/>
              <w:left w:val="single" w:sz="6" w:space="0" w:color="auto"/>
              <w:bottom w:val="single" w:sz="6" w:space="0" w:color="auto"/>
              <w:right w:val="single" w:sz="6" w:space="0" w:color="auto"/>
            </w:tcBorders>
          </w:tcPr>
          <w:p w:rsidR="00625B29" w:rsidRPr="004D5558" w:rsidRDefault="00A20C0F" w:rsidP="00C87EE9">
            <w:pPr>
              <w:shd w:val="clear" w:color="auto" w:fill="C6D9F1" w:themeFill="text2" w:themeFillTint="33"/>
              <w:jc w:val="center"/>
              <w:rPr>
                <w:bCs/>
                <w:sz w:val="20"/>
                <w:szCs w:val="20"/>
                <w:vertAlign w:val="superscript"/>
              </w:rPr>
            </w:pPr>
            <w:r w:rsidRPr="004D5558">
              <w:rPr>
                <w:bCs/>
                <w:sz w:val="20"/>
                <w:szCs w:val="20"/>
                <w:vertAlign w:val="superscript"/>
              </w:rPr>
              <w:t>292,8</w:t>
            </w:r>
          </w:p>
        </w:tc>
        <w:tc>
          <w:tcPr>
            <w:tcW w:w="723" w:type="dxa"/>
            <w:tcBorders>
              <w:top w:val="single" w:sz="6" w:space="0" w:color="auto"/>
              <w:left w:val="single" w:sz="6" w:space="0" w:color="auto"/>
              <w:bottom w:val="single" w:sz="6" w:space="0" w:color="auto"/>
              <w:right w:val="single" w:sz="6" w:space="0" w:color="auto"/>
            </w:tcBorders>
          </w:tcPr>
          <w:p w:rsidR="00625B29" w:rsidRPr="004D5558" w:rsidRDefault="004E4C15" w:rsidP="00C87EE9">
            <w:pPr>
              <w:shd w:val="clear" w:color="auto" w:fill="C6D9F1" w:themeFill="text2" w:themeFillTint="33"/>
              <w:jc w:val="center"/>
              <w:rPr>
                <w:bCs/>
                <w:sz w:val="20"/>
                <w:szCs w:val="20"/>
                <w:vertAlign w:val="superscript"/>
              </w:rPr>
            </w:pPr>
            <w:r>
              <w:rPr>
                <w:bCs/>
                <w:sz w:val="20"/>
                <w:szCs w:val="20"/>
                <w:vertAlign w:val="superscript"/>
              </w:rPr>
              <w:t>30,6</w:t>
            </w:r>
          </w:p>
        </w:tc>
        <w:tc>
          <w:tcPr>
            <w:tcW w:w="865" w:type="dxa"/>
            <w:gridSpan w:val="2"/>
            <w:tcBorders>
              <w:top w:val="single" w:sz="6" w:space="0" w:color="auto"/>
              <w:left w:val="single" w:sz="6" w:space="0" w:color="auto"/>
              <w:bottom w:val="single" w:sz="6" w:space="0" w:color="auto"/>
              <w:right w:val="single" w:sz="6" w:space="0" w:color="auto"/>
            </w:tcBorders>
          </w:tcPr>
          <w:p w:rsidR="00625B29" w:rsidRPr="004D5558" w:rsidRDefault="00344EEB" w:rsidP="00C87EE9">
            <w:pPr>
              <w:shd w:val="clear" w:color="auto" w:fill="C6D9F1" w:themeFill="text2" w:themeFillTint="33"/>
              <w:jc w:val="center"/>
              <w:rPr>
                <w:bCs/>
                <w:sz w:val="20"/>
                <w:szCs w:val="20"/>
                <w:vertAlign w:val="superscript"/>
              </w:rPr>
            </w:pPr>
            <w:r w:rsidRPr="004D5558">
              <w:rPr>
                <w:bCs/>
                <w:sz w:val="20"/>
                <w:szCs w:val="20"/>
                <w:vertAlign w:val="superscript"/>
              </w:rPr>
              <w:t>0</w:t>
            </w:r>
            <w:r w:rsidR="00D344E5">
              <w:rPr>
                <w:bCs/>
                <w:sz w:val="20"/>
                <w:szCs w:val="20"/>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625B29" w:rsidRPr="004D5558" w:rsidRDefault="00344EEB" w:rsidP="00C87EE9">
            <w:pPr>
              <w:shd w:val="clear" w:color="auto" w:fill="C6D9F1" w:themeFill="text2" w:themeFillTint="33"/>
              <w:jc w:val="center"/>
              <w:rPr>
                <w:bCs/>
                <w:sz w:val="20"/>
                <w:szCs w:val="20"/>
                <w:vertAlign w:val="superscript"/>
              </w:rPr>
            </w:pPr>
            <w:r w:rsidRPr="004D5558">
              <w:rPr>
                <w:bCs/>
                <w:sz w:val="20"/>
                <w:szCs w:val="20"/>
                <w:vertAlign w:val="superscript"/>
              </w:rPr>
              <w:t>0</w:t>
            </w:r>
            <w:r w:rsidR="00D344E5">
              <w:rPr>
                <w:bCs/>
                <w:sz w:val="20"/>
                <w:szCs w:val="20"/>
                <w:vertAlign w:val="superscript"/>
              </w:rPr>
              <w:t>,0</w:t>
            </w:r>
          </w:p>
        </w:tc>
        <w:tc>
          <w:tcPr>
            <w:tcW w:w="865" w:type="dxa"/>
            <w:tcBorders>
              <w:top w:val="single" w:sz="6" w:space="0" w:color="auto"/>
              <w:left w:val="single" w:sz="6" w:space="0" w:color="auto"/>
              <w:bottom w:val="single" w:sz="6" w:space="0" w:color="auto"/>
              <w:right w:val="single" w:sz="6" w:space="0" w:color="auto"/>
            </w:tcBorders>
          </w:tcPr>
          <w:p w:rsidR="00625B29" w:rsidRPr="004D5558" w:rsidRDefault="00344EEB" w:rsidP="00C87EE9">
            <w:pPr>
              <w:shd w:val="clear" w:color="auto" w:fill="C6D9F1" w:themeFill="text2" w:themeFillTint="33"/>
              <w:jc w:val="center"/>
              <w:rPr>
                <w:bCs/>
                <w:sz w:val="20"/>
                <w:szCs w:val="20"/>
                <w:vertAlign w:val="superscript"/>
              </w:rPr>
            </w:pPr>
            <w:r w:rsidRPr="004D5558">
              <w:rPr>
                <w:bCs/>
                <w:sz w:val="20"/>
                <w:szCs w:val="20"/>
                <w:vertAlign w:val="superscript"/>
              </w:rPr>
              <w:t>0</w:t>
            </w:r>
            <w:r w:rsidR="00D344E5">
              <w:rPr>
                <w:bCs/>
                <w:sz w:val="20"/>
                <w:szCs w:val="20"/>
                <w:vertAlign w:val="superscript"/>
              </w:rPr>
              <w:t>,0</w:t>
            </w:r>
          </w:p>
        </w:tc>
        <w:tc>
          <w:tcPr>
            <w:tcW w:w="861" w:type="dxa"/>
            <w:tcBorders>
              <w:top w:val="single" w:sz="6" w:space="0" w:color="auto"/>
              <w:left w:val="single" w:sz="6" w:space="0" w:color="auto"/>
              <w:bottom w:val="single" w:sz="6" w:space="0" w:color="auto"/>
              <w:right w:val="single" w:sz="6" w:space="0" w:color="auto"/>
            </w:tcBorders>
          </w:tcPr>
          <w:p w:rsidR="00625B29" w:rsidRPr="004D5558" w:rsidRDefault="00344EEB" w:rsidP="00C87EE9">
            <w:pPr>
              <w:shd w:val="clear" w:color="auto" w:fill="C6D9F1" w:themeFill="text2" w:themeFillTint="33"/>
              <w:jc w:val="center"/>
              <w:rPr>
                <w:bCs/>
                <w:sz w:val="20"/>
                <w:szCs w:val="20"/>
                <w:vertAlign w:val="superscript"/>
              </w:rPr>
            </w:pPr>
            <w:r w:rsidRPr="004D5558">
              <w:rPr>
                <w:bCs/>
                <w:sz w:val="20"/>
                <w:szCs w:val="20"/>
                <w:vertAlign w:val="superscript"/>
              </w:rPr>
              <w:t>0</w:t>
            </w:r>
            <w:r w:rsidR="00D344E5">
              <w:rPr>
                <w:bCs/>
                <w:sz w:val="20"/>
                <w:szCs w:val="20"/>
                <w:vertAlign w:val="superscript"/>
              </w:rPr>
              <w:t>,0</w:t>
            </w:r>
          </w:p>
        </w:tc>
        <w:tc>
          <w:tcPr>
            <w:tcW w:w="993" w:type="dxa"/>
            <w:tcBorders>
              <w:top w:val="single" w:sz="6" w:space="0" w:color="auto"/>
              <w:left w:val="single" w:sz="6" w:space="0" w:color="auto"/>
              <w:bottom w:val="single" w:sz="6" w:space="0" w:color="auto"/>
              <w:right w:val="single" w:sz="6" w:space="0" w:color="auto"/>
            </w:tcBorders>
          </w:tcPr>
          <w:p w:rsidR="00625B29" w:rsidRPr="004D5558" w:rsidRDefault="004E4C15" w:rsidP="00C87EE9">
            <w:pPr>
              <w:shd w:val="clear" w:color="auto" w:fill="C6D9F1" w:themeFill="text2" w:themeFillTint="33"/>
              <w:jc w:val="center"/>
              <w:rPr>
                <w:bCs/>
                <w:sz w:val="20"/>
                <w:szCs w:val="20"/>
                <w:vertAlign w:val="superscript"/>
              </w:rPr>
            </w:pPr>
            <w:r>
              <w:rPr>
                <w:bCs/>
                <w:sz w:val="20"/>
                <w:szCs w:val="20"/>
                <w:vertAlign w:val="superscript"/>
              </w:rPr>
              <w:t>102,5</w:t>
            </w:r>
          </w:p>
        </w:tc>
        <w:tc>
          <w:tcPr>
            <w:tcW w:w="849" w:type="dxa"/>
            <w:tcBorders>
              <w:top w:val="single" w:sz="6" w:space="0" w:color="auto"/>
              <w:left w:val="single" w:sz="6" w:space="0" w:color="auto"/>
              <w:bottom w:val="single" w:sz="6" w:space="0" w:color="auto"/>
              <w:right w:val="single" w:sz="6" w:space="0" w:color="auto"/>
            </w:tcBorders>
          </w:tcPr>
          <w:p w:rsidR="00625B29" w:rsidRPr="004D5558" w:rsidRDefault="00344EEB" w:rsidP="00C87EE9">
            <w:pPr>
              <w:shd w:val="clear" w:color="auto" w:fill="C6D9F1" w:themeFill="text2" w:themeFillTint="33"/>
              <w:jc w:val="center"/>
              <w:rPr>
                <w:bCs/>
                <w:sz w:val="20"/>
                <w:szCs w:val="20"/>
                <w:vertAlign w:val="superscript"/>
              </w:rPr>
            </w:pPr>
            <w:r w:rsidRPr="004D5558">
              <w:rPr>
                <w:bCs/>
                <w:sz w:val="20"/>
                <w:szCs w:val="20"/>
                <w:vertAlign w:val="superscript"/>
              </w:rPr>
              <w:t>0</w:t>
            </w:r>
            <w:r w:rsidR="00D344E5">
              <w:rPr>
                <w:bCs/>
                <w:sz w:val="20"/>
                <w:szCs w:val="20"/>
                <w:vertAlign w:val="superscript"/>
              </w:rPr>
              <w:t>,0</w:t>
            </w:r>
          </w:p>
        </w:tc>
        <w:tc>
          <w:tcPr>
            <w:tcW w:w="3119" w:type="dxa"/>
            <w:tcBorders>
              <w:top w:val="single" w:sz="6" w:space="0" w:color="auto"/>
              <w:left w:val="single" w:sz="6" w:space="0" w:color="auto"/>
              <w:bottom w:val="single" w:sz="6" w:space="0" w:color="auto"/>
              <w:right w:val="single" w:sz="6" w:space="0" w:color="auto"/>
            </w:tcBorders>
          </w:tcPr>
          <w:p w:rsidR="00625B29" w:rsidRPr="004D5558" w:rsidRDefault="00625B29" w:rsidP="00C87EE9">
            <w:pPr>
              <w:shd w:val="clear" w:color="auto" w:fill="C6D9F1" w:themeFill="text2" w:themeFillTint="33"/>
              <w:jc w:val="center"/>
              <w:rPr>
                <w:bCs/>
                <w:sz w:val="20"/>
                <w:szCs w:val="20"/>
                <w:vertAlign w:val="superscript"/>
              </w:rPr>
            </w:pPr>
          </w:p>
        </w:tc>
      </w:tr>
    </w:tbl>
    <w:tbl>
      <w:tblPr>
        <w:tblpPr w:leftFromText="180" w:rightFromText="180" w:vertAnchor="text" w:horzAnchor="margin" w:tblpY="-991"/>
        <w:tblW w:w="15623" w:type="dxa"/>
        <w:tblLayout w:type="fixed"/>
        <w:tblCellMar>
          <w:left w:w="30" w:type="dxa"/>
          <w:right w:w="30" w:type="dxa"/>
        </w:tblCellMar>
        <w:tblLook w:val="0000" w:firstRow="0" w:lastRow="0" w:firstColumn="0" w:lastColumn="0" w:noHBand="0" w:noVBand="0"/>
      </w:tblPr>
      <w:tblGrid>
        <w:gridCol w:w="1727"/>
        <w:gridCol w:w="120"/>
        <w:gridCol w:w="1302"/>
        <w:gridCol w:w="702"/>
        <w:gridCol w:w="7"/>
        <w:gridCol w:w="44"/>
        <w:gridCol w:w="13"/>
        <w:gridCol w:w="928"/>
        <w:gridCol w:w="7"/>
        <w:gridCol w:w="702"/>
        <w:gridCol w:w="7"/>
        <w:gridCol w:w="174"/>
        <w:gridCol w:w="658"/>
        <w:gridCol w:w="20"/>
        <w:gridCol w:w="7"/>
        <w:gridCol w:w="843"/>
        <w:gridCol w:w="7"/>
        <w:gridCol w:w="984"/>
        <w:gridCol w:w="852"/>
        <w:gridCol w:w="7"/>
        <w:gridCol w:w="709"/>
        <w:gridCol w:w="44"/>
        <w:gridCol w:w="7"/>
        <w:gridCol w:w="716"/>
        <w:gridCol w:w="50"/>
        <w:gridCol w:w="34"/>
        <w:gridCol w:w="700"/>
        <w:gridCol w:w="13"/>
        <w:gridCol w:w="25"/>
        <w:gridCol w:w="769"/>
        <w:gridCol w:w="43"/>
        <w:gridCol w:w="16"/>
        <w:gridCol w:w="616"/>
        <w:gridCol w:w="7"/>
        <w:gridCol w:w="70"/>
        <w:gridCol w:w="2693"/>
      </w:tblGrid>
      <w:tr w:rsidR="00092E21" w:rsidRPr="003346BA" w:rsidTr="00BA132F">
        <w:trPr>
          <w:trHeight w:val="560"/>
        </w:trPr>
        <w:tc>
          <w:tcPr>
            <w:tcW w:w="15623" w:type="dxa"/>
            <w:gridSpan w:val="36"/>
            <w:tcBorders>
              <w:bottom w:val="single" w:sz="4" w:space="0" w:color="auto"/>
            </w:tcBorders>
            <w:shd w:val="clear" w:color="auto" w:fill="auto"/>
          </w:tcPr>
          <w:p w:rsidR="00092E21" w:rsidRPr="005840CC" w:rsidRDefault="00092E21" w:rsidP="00092E21">
            <w:pPr>
              <w:autoSpaceDE w:val="0"/>
              <w:autoSpaceDN w:val="0"/>
              <w:adjustRightInd w:val="0"/>
              <w:jc w:val="center"/>
              <w:rPr>
                <w:rFonts w:eastAsia="Calibri"/>
                <w:b/>
                <w:i/>
                <w:vertAlign w:val="superscript"/>
              </w:rPr>
            </w:pPr>
          </w:p>
          <w:p w:rsidR="00092E21" w:rsidRPr="005840CC" w:rsidRDefault="00092E21" w:rsidP="00092E21">
            <w:pPr>
              <w:autoSpaceDE w:val="0"/>
              <w:autoSpaceDN w:val="0"/>
              <w:adjustRightInd w:val="0"/>
              <w:jc w:val="center"/>
              <w:rPr>
                <w:rFonts w:eastAsia="Calibri"/>
                <w:b/>
                <w:i/>
                <w:vertAlign w:val="superscript"/>
              </w:rPr>
            </w:pPr>
          </w:p>
          <w:p w:rsidR="00092E21" w:rsidRPr="005840CC" w:rsidRDefault="00092E21" w:rsidP="00092E21">
            <w:pPr>
              <w:autoSpaceDE w:val="0"/>
              <w:autoSpaceDN w:val="0"/>
              <w:adjustRightInd w:val="0"/>
              <w:jc w:val="center"/>
              <w:rPr>
                <w:rFonts w:eastAsia="Calibri"/>
                <w:b/>
                <w:i/>
                <w:vertAlign w:val="superscript"/>
              </w:rPr>
            </w:pPr>
          </w:p>
          <w:p w:rsidR="00092E21" w:rsidRPr="005840CC" w:rsidRDefault="00092E21" w:rsidP="00092E21">
            <w:pPr>
              <w:autoSpaceDE w:val="0"/>
              <w:autoSpaceDN w:val="0"/>
              <w:adjustRightInd w:val="0"/>
              <w:rPr>
                <w:rFonts w:eastAsia="Calibri"/>
                <w:b/>
                <w:i/>
                <w:vertAlign w:val="superscript"/>
              </w:rPr>
            </w:pPr>
          </w:p>
          <w:p w:rsidR="00092E21" w:rsidRPr="00BA132F" w:rsidRDefault="00092E21" w:rsidP="00092E21">
            <w:pPr>
              <w:autoSpaceDE w:val="0"/>
              <w:autoSpaceDN w:val="0"/>
              <w:adjustRightInd w:val="0"/>
              <w:jc w:val="center"/>
              <w:rPr>
                <w:rFonts w:eastAsia="Calibri"/>
                <w:b/>
                <w:i/>
                <w:vertAlign w:val="superscript"/>
              </w:rPr>
            </w:pPr>
            <w:r w:rsidRPr="00BA132F">
              <w:rPr>
                <w:rFonts w:eastAsia="Calibri"/>
                <w:b/>
                <w:i/>
                <w:vertAlign w:val="superscript"/>
              </w:rPr>
              <w:t>"Развитие физической культуры, спорта, туризма, повышение эффективности реализации молодежной и семейной политики</w:t>
            </w:r>
          </w:p>
          <w:p w:rsidR="00092E21" w:rsidRPr="00BB4CC7" w:rsidRDefault="00092E21" w:rsidP="00092E21">
            <w:pPr>
              <w:autoSpaceDE w:val="0"/>
              <w:autoSpaceDN w:val="0"/>
              <w:adjustRightInd w:val="0"/>
              <w:jc w:val="center"/>
              <w:rPr>
                <w:rFonts w:eastAsia="Calibri"/>
                <w:b/>
                <w:i/>
                <w:vertAlign w:val="superscript"/>
              </w:rPr>
            </w:pPr>
            <w:r w:rsidRPr="00BA132F">
              <w:rPr>
                <w:rFonts w:eastAsia="Calibri"/>
                <w:b/>
                <w:i/>
                <w:vertAlign w:val="superscript"/>
              </w:rPr>
              <w:t>в МО "Ленский муниципальный район"</w:t>
            </w:r>
          </w:p>
          <w:p w:rsidR="00092E21" w:rsidRPr="005840CC" w:rsidRDefault="00092E21" w:rsidP="00092E21">
            <w:pPr>
              <w:autoSpaceDE w:val="0"/>
              <w:autoSpaceDN w:val="0"/>
              <w:adjustRightInd w:val="0"/>
              <w:jc w:val="center"/>
              <w:rPr>
                <w:rFonts w:eastAsia="Calibri"/>
                <w:sz w:val="18"/>
                <w:szCs w:val="18"/>
                <w:vertAlign w:val="superscript"/>
              </w:rPr>
            </w:pPr>
          </w:p>
        </w:tc>
      </w:tr>
      <w:tr w:rsidR="00092E21" w:rsidRPr="003346BA" w:rsidTr="00E523A8">
        <w:trPr>
          <w:trHeight w:val="1035"/>
        </w:trPr>
        <w:tc>
          <w:tcPr>
            <w:tcW w:w="1727" w:type="dxa"/>
            <w:tcBorders>
              <w:top w:val="single" w:sz="4" w:space="0" w:color="auto"/>
              <w:left w:val="single" w:sz="6" w:space="0" w:color="auto"/>
              <w:bottom w:val="nil"/>
              <w:right w:val="single" w:sz="6" w:space="0" w:color="auto"/>
            </w:tcBorders>
          </w:tcPr>
          <w:p w:rsidR="00092E21" w:rsidRDefault="00092E21" w:rsidP="00092E21">
            <w:pPr>
              <w:autoSpaceDE w:val="0"/>
              <w:autoSpaceDN w:val="0"/>
              <w:adjustRightInd w:val="0"/>
              <w:jc w:val="center"/>
              <w:rPr>
                <w:rFonts w:eastAsia="Calibri"/>
                <w:sz w:val="18"/>
                <w:szCs w:val="18"/>
                <w:vertAlign w:val="superscript"/>
              </w:rPr>
            </w:pPr>
            <w:r>
              <w:rPr>
                <w:rFonts w:eastAsia="Calibri"/>
                <w:sz w:val="18"/>
                <w:szCs w:val="18"/>
                <w:vertAlign w:val="superscript"/>
              </w:rPr>
              <w:t>Н</w:t>
            </w:r>
            <w:r w:rsidRPr="003346BA">
              <w:rPr>
                <w:rFonts w:eastAsia="Calibri"/>
                <w:sz w:val="18"/>
                <w:szCs w:val="18"/>
                <w:vertAlign w:val="superscript"/>
              </w:rPr>
              <w:t>аименование</w:t>
            </w:r>
          </w:p>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 xml:space="preserve"> мероприяти</w:t>
            </w:r>
            <w:r>
              <w:rPr>
                <w:rFonts w:eastAsia="Calibri"/>
                <w:sz w:val="18"/>
                <w:szCs w:val="18"/>
                <w:vertAlign w:val="superscript"/>
              </w:rPr>
              <w:t>й</w:t>
            </w:r>
            <w:r w:rsidRPr="003346BA">
              <w:rPr>
                <w:rFonts w:eastAsia="Calibri"/>
                <w:sz w:val="18"/>
                <w:szCs w:val="18"/>
                <w:vertAlign w:val="superscript"/>
              </w:rPr>
              <w:t xml:space="preserve"> </w:t>
            </w:r>
          </w:p>
        </w:tc>
        <w:tc>
          <w:tcPr>
            <w:tcW w:w="1422" w:type="dxa"/>
            <w:gridSpan w:val="2"/>
            <w:tcBorders>
              <w:top w:val="single" w:sz="4" w:space="0" w:color="auto"/>
              <w:left w:val="single" w:sz="6" w:space="0" w:color="auto"/>
              <w:bottom w:val="nil"/>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Pr>
                <w:rFonts w:eastAsia="Calibri"/>
                <w:sz w:val="18"/>
                <w:szCs w:val="18"/>
                <w:vertAlign w:val="superscript"/>
              </w:rPr>
              <w:t>Исполнитель</w:t>
            </w:r>
          </w:p>
        </w:tc>
        <w:tc>
          <w:tcPr>
            <w:tcW w:w="9072" w:type="dxa"/>
            <w:gridSpan w:val="28"/>
            <w:tcBorders>
              <w:top w:val="single" w:sz="4" w:space="0" w:color="auto"/>
              <w:left w:val="single" w:sz="6" w:space="0" w:color="auto"/>
              <w:bottom w:val="single" w:sz="6" w:space="0" w:color="auto"/>
              <w:right w:val="nil"/>
            </w:tcBorders>
            <w:vAlign w:val="center"/>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Объемы финансирования, тыс. Руб.</w:t>
            </w:r>
          </w:p>
        </w:tc>
        <w:tc>
          <w:tcPr>
            <w:tcW w:w="639" w:type="dxa"/>
            <w:gridSpan w:val="3"/>
            <w:tcBorders>
              <w:top w:val="single" w:sz="4" w:space="0" w:color="auto"/>
              <w:left w:val="nil"/>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p>
        </w:tc>
        <w:tc>
          <w:tcPr>
            <w:tcW w:w="2763" w:type="dxa"/>
            <w:gridSpan w:val="2"/>
            <w:vMerge w:val="restart"/>
            <w:tcBorders>
              <w:top w:val="single" w:sz="4" w:space="0" w:color="auto"/>
              <w:left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Фактический результат выполнения мероприятия с указанием причин невыполнения</w:t>
            </w:r>
          </w:p>
        </w:tc>
      </w:tr>
      <w:tr w:rsidR="00092E21" w:rsidRPr="003346BA" w:rsidTr="00B22B4A">
        <w:trPr>
          <w:trHeight w:val="453"/>
        </w:trPr>
        <w:tc>
          <w:tcPr>
            <w:tcW w:w="1727" w:type="dxa"/>
            <w:tcBorders>
              <w:top w:val="nil"/>
              <w:left w:val="single" w:sz="6" w:space="0" w:color="auto"/>
              <w:bottom w:val="nil"/>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p>
        </w:tc>
        <w:tc>
          <w:tcPr>
            <w:tcW w:w="1422" w:type="dxa"/>
            <w:gridSpan w:val="2"/>
            <w:tcBorders>
              <w:top w:val="nil"/>
              <w:left w:val="single" w:sz="6" w:space="0" w:color="auto"/>
              <w:bottom w:val="nil"/>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p>
        </w:tc>
        <w:tc>
          <w:tcPr>
            <w:tcW w:w="702" w:type="dxa"/>
            <w:tcBorders>
              <w:top w:val="single" w:sz="6" w:space="0" w:color="auto"/>
              <w:left w:val="single" w:sz="6" w:space="0" w:color="auto"/>
              <w:bottom w:val="single" w:sz="6" w:space="0" w:color="auto"/>
              <w:right w:val="nil"/>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Всего</w:t>
            </w:r>
          </w:p>
        </w:tc>
        <w:tc>
          <w:tcPr>
            <w:tcW w:w="992" w:type="dxa"/>
            <w:gridSpan w:val="4"/>
            <w:tcBorders>
              <w:top w:val="single" w:sz="6" w:space="0" w:color="auto"/>
              <w:left w:val="nil"/>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p>
        </w:tc>
        <w:tc>
          <w:tcPr>
            <w:tcW w:w="1548" w:type="dxa"/>
            <w:gridSpan w:val="5"/>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Федеральный бюджет</w:t>
            </w:r>
          </w:p>
        </w:tc>
        <w:tc>
          <w:tcPr>
            <w:tcW w:w="1861" w:type="dxa"/>
            <w:gridSpan w:val="5"/>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Бюджет МО "Ленский муниципальный район"</w:t>
            </w:r>
          </w:p>
        </w:tc>
        <w:tc>
          <w:tcPr>
            <w:tcW w:w="1619" w:type="dxa"/>
            <w:gridSpan w:val="5"/>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Бюджет поселений</w:t>
            </w:r>
          </w:p>
        </w:tc>
        <w:tc>
          <w:tcPr>
            <w:tcW w:w="1500" w:type="dxa"/>
            <w:gridSpan w:val="4"/>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Областной бюджет</w:t>
            </w:r>
          </w:p>
        </w:tc>
        <w:tc>
          <w:tcPr>
            <w:tcW w:w="1489" w:type="dxa"/>
            <w:gridSpan w:val="7"/>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Внебюджетные источники</w:t>
            </w:r>
          </w:p>
        </w:tc>
        <w:tc>
          <w:tcPr>
            <w:tcW w:w="2763" w:type="dxa"/>
            <w:gridSpan w:val="2"/>
            <w:vMerge/>
            <w:tcBorders>
              <w:left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p>
        </w:tc>
      </w:tr>
      <w:tr w:rsidR="00092E21" w:rsidRPr="003346BA" w:rsidTr="00B22B4A">
        <w:trPr>
          <w:trHeight w:val="298"/>
        </w:trPr>
        <w:tc>
          <w:tcPr>
            <w:tcW w:w="1727" w:type="dxa"/>
            <w:tcBorders>
              <w:top w:val="nil"/>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p>
        </w:tc>
        <w:tc>
          <w:tcPr>
            <w:tcW w:w="1422" w:type="dxa"/>
            <w:gridSpan w:val="2"/>
            <w:tcBorders>
              <w:top w:val="nil"/>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p>
        </w:tc>
        <w:tc>
          <w:tcPr>
            <w:tcW w:w="753" w:type="dxa"/>
            <w:gridSpan w:val="3"/>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План</w:t>
            </w:r>
          </w:p>
        </w:tc>
        <w:tc>
          <w:tcPr>
            <w:tcW w:w="941" w:type="dxa"/>
            <w:gridSpan w:val="2"/>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Факт</w:t>
            </w:r>
          </w:p>
        </w:tc>
        <w:tc>
          <w:tcPr>
            <w:tcW w:w="709" w:type="dxa"/>
            <w:gridSpan w:val="2"/>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План</w:t>
            </w:r>
          </w:p>
        </w:tc>
        <w:tc>
          <w:tcPr>
            <w:tcW w:w="839" w:type="dxa"/>
            <w:gridSpan w:val="3"/>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Факт</w:t>
            </w:r>
          </w:p>
        </w:tc>
        <w:tc>
          <w:tcPr>
            <w:tcW w:w="870" w:type="dxa"/>
            <w:gridSpan w:val="3"/>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План</w:t>
            </w:r>
          </w:p>
        </w:tc>
        <w:tc>
          <w:tcPr>
            <w:tcW w:w="991" w:type="dxa"/>
            <w:gridSpan w:val="2"/>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Факт</w:t>
            </w:r>
          </w:p>
        </w:tc>
        <w:tc>
          <w:tcPr>
            <w:tcW w:w="852" w:type="dxa"/>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План</w:t>
            </w:r>
          </w:p>
        </w:tc>
        <w:tc>
          <w:tcPr>
            <w:tcW w:w="760" w:type="dxa"/>
            <w:gridSpan w:val="3"/>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Факт</w:t>
            </w:r>
          </w:p>
        </w:tc>
        <w:tc>
          <w:tcPr>
            <w:tcW w:w="723" w:type="dxa"/>
            <w:gridSpan w:val="2"/>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План</w:t>
            </w:r>
          </w:p>
        </w:tc>
        <w:tc>
          <w:tcPr>
            <w:tcW w:w="784" w:type="dxa"/>
            <w:gridSpan w:val="3"/>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Факт</w:t>
            </w:r>
          </w:p>
        </w:tc>
        <w:tc>
          <w:tcPr>
            <w:tcW w:w="850" w:type="dxa"/>
            <w:gridSpan w:val="4"/>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План</w:t>
            </w:r>
          </w:p>
        </w:tc>
        <w:tc>
          <w:tcPr>
            <w:tcW w:w="632" w:type="dxa"/>
            <w:gridSpan w:val="2"/>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Факт</w:t>
            </w:r>
          </w:p>
        </w:tc>
        <w:tc>
          <w:tcPr>
            <w:tcW w:w="2770" w:type="dxa"/>
            <w:gridSpan w:val="3"/>
            <w:tcBorders>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p>
        </w:tc>
      </w:tr>
      <w:tr w:rsidR="00092E21" w:rsidRPr="003346BA" w:rsidTr="00B22B4A">
        <w:trPr>
          <w:trHeight w:val="233"/>
        </w:trPr>
        <w:tc>
          <w:tcPr>
            <w:tcW w:w="1727" w:type="dxa"/>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1</w:t>
            </w:r>
          </w:p>
        </w:tc>
        <w:tc>
          <w:tcPr>
            <w:tcW w:w="1422" w:type="dxa"/>
            <w:gridSpan w:val="2"/>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2</w:t>
            </w:r>
          </w:p>
        </w:tc>
        <w:tc>
          <w:tcPr>
            <w:tcW w:w="753" w:type="dxa"/>
            <w:gridSpan w:val="3"/>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3</w:t>
            </w:r>
          </w:p>
        </w:tc>
        <w:tc>
          <w:tcPr>
            <w:tcW w:w="941" w:type="dxa"/>
            <w:gridSpan w:val="2"/>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4</w:t>
            </w:r>
          </w:p>
        </w:tc>
        <w:tc>
          <w:tcPr>
            <w:tcW w:w="709" w:type="dxa"/>
            <w:gridSpan w:val="2"/>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5</w:t>
            </w:r>
          </w:p>
        </w:tc>
        <w:tc>
          <w:tcPr>
            <w:tcW w:w="839" w:type="dxa"/>
            <w:gridSpan w:val="3"/>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6</w:t>
            </w:r>
          </w:p>
        </w:tc>
        <w:tc>
          <w:tcPr>
            <w:tcW w:w="870" w:type="dxa"/>
            <w:gridSpan w:val="3"/>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7</w:t>
            </w:r>
          </w:p>
        </w:tc>
        <w:tc>
          <w:tcPr>
            <w:tcW w:w="991" w:type="dxa"/>
            <w:gridSpan w:val="2"/>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8</w:t>
            </w:r>
          </w:p>
        </w:tc>
        <w:tc>
          <w:tcPr>
            <w:tcW w:w="852" w:type="dxa"/>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9</w:t>
            </w:r>
          </w:p>
        </w:tc>
        <w:tc>
          <w:tcPr>
            <w:tcW w:w="760" w:type="dxa"/>
            <w:gridSpan w:val="3"/>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10</w:t>
            </w:r>
          </w:p>
        </w:tc>
        <w:tc>
          <w:tcPr>
            <w:tcW w:w="723" w:type="dxa"/>
            <w:gridSpan w:val="2"/>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11</w:t>
            </w:r>
          </w:p>
        </w:tc>
        <w:tc>
          <w:tcPr>
            <w:tcW w:w="784" w:type="dxa"/>
            <w:gridSpan w:val="3"/>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12</w:t>
            </w:r>
          </w:p>
        </w:tc>
        <w:tc>
          <w:tcPr>
            <w:tcW w:w="850" w:type="dxa"/>
            <w:gridSpan w:val="4"/>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13</w:t>
            </w:r>
          </w:p>
        </w:tc>
        <w:tc>
          <w:tcPr>
            <w:tcW w:w="632" w:type="dxa"/>
            <w:gridSpan w:val="2"/>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14</w:t>
            </w:r>
          </w:p>
        </w:tc>
        <w:tc>
          <w:tcPr>
            <w:tcW w:w="2770" w:type="dxa"/>
            <w:gridSpan w:val="3"/>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15</w:t>
            </w:r>
          </w:p>
        </w:tc>
      </w:tr>
      <w:tr w:rsidR="00092E21" w:rsidRPr="003346BA" w:rsidTr="00E523A8">
        <w:trPr>
          <w:trHeight w:val="298"/>
        </w:trPr>
        <w:tc>
          <w:tcPr>
            <w:tcW w:w="1727" w:type="dxa"/>
            <w:tcBorders>
              <w:top w:val="single" w:sz="6" w:space="0" w:color="auto"/>
              <w:left w:val="single" w:sz="2" w:space="0" w:color="000000"/>
              <w:bottom w:val="single" w:sz="6" w:space="0" w:color="auto"/>
              <w:right w:val="single" w:sz="2" w:space="0" w:color="000000"/>
            </w:tcBorders>
          </w:tcPr>
          <w:p w:rsidR="00092E21" w:rsidRPr="003346BA" w:rsidRDefault="00092E21" w:rsidP="00092E21">
            <w:pPr>
              <w:autoSpaceDE w:val="0"/>
              <w:autoSpaceDN w:val="0"/>
              <w:adjustRightInd w:val="0"/>
              <w:jc w:val="center"/>
              <w:rPr>
                <w:rFonts w:eastAsia="Calibri"/>
                <w:sz w:val="18"/>
                <w:szCs w:val="18"/>
                <w:vertAlign w:val="superscript"/>
              </w:rPr>
            </w:pPr>
          </w:p>
        </w:tc>
        <w:tc>
          <w:tcPr>
            <w:tcW w:w="13896" w:type="dxa"/>
            <w:gridSpan w:val="35"/>
            <w:tcBorders>
              <w:top w:val="single" w:sz="6" w:space="0" w:color="auto"/>
              <w:left w:val="single" w:sz="2" w:space="0" w:color="000000"/>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bCs/>
                <w:sz w:val="18"/>
                <w:szCs w:val="18"/>
                <w:vertAlign w:val="superscript"/>
              </w:rPr>
              <w:t>Подпрограмма №1 "Развитие физической культуры и спорта в МО "Ленский муниципальный район"</w:t>
            </w:r>
          </w:p>
        </w:tc>
      </w:tr>
      <w:tr w:rsidR="00092E21" w:rsidRPr="003346BA" w:rsidTr="00B22B4A">
        <w:trPr>
          <w:trHeight w:val="1481"/>
        </w:trPr>
        <w:tc>
          <w:tcPr>
            <w:tcW w:w="1727" w:type="dxa"/>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rPr>
                <w:rFonts w:eastAsia="Calibri"/>
                <w:sz w:val="18"/>
                <w:szCs w:val="18"/>
                <w:vertAlign w:val="superscript"/>
              </w:rPr>
            </w:pPr>
            <w:r w:rsidRPr="003346BA">
              <w:rPr>
                <w:rFonts w:eastAsia="Calibri"/>
                <w:sz w:val="18"/>
                <w:szCs w:val="18"/>
                <w:vertAlign w:val="superscript"/>
              </w:rPr>
              <w:t>1.1 Организация проведение районных, межрайонных, межрегиональных спортивно-массовых, физкультурных мероприятий.</w:t>
            </w:r>
          </w:p>
        </w:tc>
        <w:tc>
          <w:tcPr>
            <w:tcW w:w="1422" w:type="dxa"/>
            <w:gridSpan w:val="2"/>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Отдел по вопросам молодёжи, спорта, НКО, культуры и туризма Администрации МО «Ленский муниципальный район»</w:t>
            </w:r>
          </w:p>
        </w:tc>
        <w:tc>
          <w:tcPr>
            <w:tcW w:w="753" w:type="dxa"/>
            <w:gridSpan w:val="3"/>
            <w:tcBorders>
              <w:top w:val="single" w:sz="6" w:space="0" w:color="auto"/>
              <w:left w:val="single" w:sz="6" w:space="0" w:color="auto"/>
              <w:bottom w:val="single" w:sz="6" w:space="0" w:color="auto"/>
              <w:right w:val="single" w:sz="6" w:space="0" w:color="auto"/>
            </w:tcBorders>
          </w:tcPr>
          <w:p w:rsidR="00092E21" w:rsidRPr="003346BA" w:rsidRDefault="001F496F" w:rsidP="00092E21">
            <w:pPr>
              <w:autoSpaceDE w:val="0"/>
              <w:autoSpaceDN w:val="0"/>
              <w:adjustRightInd w:val="0"/>
              <w:jc w:val="center"/>
              <w:rPr>
                <w:rFonts w:eastAsia="Calibri"/>
                <w:sz w:val="18"/>
                <w:szCs w:val="18"/>
                <w:vertAlign w:val="superscript"/>
              </w:rPr>
            </w:pPr>
            <w:r>
              <w:rPr>
                <w:rFonts w:eastAsia="Calibri"/>
                <w:sz w:val="18"/>
                <w:szCs w:val="18"/>
                <w:vertAlign w:val="superscript"/>
              </w:rPr>
              <w:t>180,0</w:t>
            </w:r>
          </w:p>
        </w:tc>
        <w:tc>
          <w:tcPr>
            <w:tcW w:w="941" w:type="dxa"/>
            <w:gridSpan w:val="2"/>
            <w:tcBorders>
              <w:top w:val="single" w:sz="6" w:space="0" w:color="auto"/>
              <w:left w:val="single" w:sz="6" w:space="0" w:color="auto"/>
              <w:bottom w:val="single" w:sz="6" w:space="0" w:color="auto"/>
              <w:right w:val="single" w:sz="6" w:space="0" w:color="auto"/>
            </w:tcBorders>
          </w:tcPr>
          <w:p w:rsidR="00092E21" w:rsidRPr="003346BA" w:rsidRDefault="001F496F" w:rsidP="00092E21">
            <w:pPr>
              <w:autoSpaceDE w:val="0"/>
              <w:autoSpaceDN w:val="0"/>
              <w:adjustRightInd w:val="0"/>
              <w:jc w:val="center"/>
              <w:rPr>
                <w:rFonts w:eastAsia="Calibri"/>
                <w:sz w:val="18"/>
                <w:szCs w:val="18"/>
                <w:vertAlign w:val="superscript"/>
              </w:rPr>
            </w:pPr>
            <w:r>
              <w:rPr>
                <w:rFonts w:eastAsia="Calibri"/>
                <w:sz w:val="18"/>
                <w:szCs w:val="18"/>
                <w:vertAlign w:val="superscript"/>
              </w:rPr>
              <w:t>25,0</w:t>
            </w:r>
          </w:p>
        </w:tc>
        <w:tc>
          <w:tcPr>
            <w:tcW w:w="709" w:type="dxa"/>
            <w:gridSpan w:val="2"/>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w:t>
            </w:r>
          </w:p>
        </w:tc>
        <w:tc>
          <w:tcPr>
            <w:tcW w:w="839" w:type="dxa"/>
            <w:gridSpan w:val="3"/>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w:t>
            </w:r>
          </w:p>
        </w:tc>
        <w:tc>
          <w:tcPr>
            <w:tcW w:w="870" w:type="dxa"/>
            <w:gridSpan w:val="3"/>
            <w:tcBorders>
              <w:top w:val="single" w:sz="6" w:space="0" w:color="auto"/>
              <w:left w:val="single" w:sz="6" w:space="0" w:color="auto"/>
              <w:bottom w:val="single" w:sz="6" w:space="0" w:color="auto"/>
              <w:right w:val="single" w:sz="6" w:space="0" w:color="auto"/>
            </w:tcBorders>
          </w:tcPr>
          <w:p w:rsidR="00092E21" w:rsidRPr="003346BA" w:rsidRDefault="001F496F" w:rsidP="00092E21">
            <w:pPr>
              <w:autoSpaceDE w:val="0"/>
              <w:autoSpaceDN w:val="0"/>
              <w:adjustRightInd w:val="0"/>
              <w:jc w:val="center"/>
              <w:rPr>
                <w:rFonts w:eastAsia="Calibri"/>
                <w:sz w:val="18"/>
                <w:szCs w:val="18"/>
                <w:vertAlign w:val="superscript"/>
              </w:rPr>
            </w:pPr>
            <w:r>
              <w:rPr>
                <w:rFonts w:eastAsia="Calibri"/>
                <w:sz w:val="18"/>
                <w:szCs w:val="18"/>
                <w:vertAlign w:val="superscript"/>
              </w:rPr>
              <w:t>150,0</w:t>
            </w:r>
          </w:p>
        </w:tc>
        <w:tc>
          <w:tcPr>
            <w:tcW w:w="991" w:type="dxa"/>
            <w:gridSpan w:val="2"/>
            <w:tcBorders>
              <w:top w:val="single" w:sz="6" w:space="0" w:color="auto"/>
              <w:left w:val="single" w:sz="6" w:space="0" w:color="auto"/>
              <w:bottom w:val="single" w:sz="6" w:space="0" w:color="auto"/>
              <w:right w:val="single" w:sz="6" w:space="0" w:color="auto"/>
            </w:tcBorders>
          </w:tcPr>
          <w:p w:rsidR="00092E21" w:rsidRPr="003346BA" w:rsidRDefault="001F496F" w:rsidP="00092E21">
            <w:pPr>
              <w:autoSpaceDE w:val="0"/>
              <w:autoSpaceDN w:val="0"/>
              <w:adjustRightInd w:val="0"/>
              <w:jc w:val="center"/>
              <w:rPr>
                <w:rFonts w:eastAsia="Calibri"/>
                <w:sz w:val="18"/>
                <w:szCs w:val="18"/>
                <w:vertAlign w:val="superscript"/>
              </w:rPr>
            </w:pPr>
            <w:r>
              <w:rPr>
                <w:rFonts w:eastAsia="Calibri"/>
                <w:sz w:val="18"/>
                <w:szCs w:val="18"/>
                <w:vertAlign w:val="superscript"/>
              </w:rPr>
              <w:t>25,0</w:t>
            </w:r>
          </w:p>
        </w:tc>
        <w:tc>
          <w:tcPr>
            <w:tcW w:w="852" w:type="dxa"/>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w:t>
            </w:r>
          </w:p>
        </w:tc>
        <w:tc>
          <w:tcPr>
            <w:tcW w:w="760" w:type="dxa"/>
            <w:gridSpan w:val="3"/>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w:t>
            </w:r>
          </w:p>
        </w:tc>
        <w:tc>
          <w:tcPr>
            <w:tcW w:w="723" w:type="dxa"/>
            <w:gridSpan w:val="2"/>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w:t>
            </w:r>
          </w:p>
        </w:tc>
        <w:tc>
          <w:tcPr>
            <w:tcW w:w="784" w:type="dxa"/>
            <w:gridSpan w:val="3"/>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w:t>
            </w:r>
          </w:p>
        </w:tc>
        <w:tc>
          <w:tcPr>
            <w:tcW w:w="850" w:type="dxa"/>
            <w:gridSpan w:val="4"/>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Pr>
                <w:rFonts w:eastAsia="Calibri"/>
                <w:sz w:val="18"/>
                <w:szCs w:val="18"/>
                <w:vertAlign w:val="superscript"/>
              </w:rPr>
              <w:t>30,0</w:t>
            </w:r>
          </w:p>
        </w:tc>
        <w:tc>
          <w:tcPr>
            <w:tcW w:w="632" w:type="dxa"/>
            <w:gridSpan w:val="2"/>
            <w:tcBorders>
              <w:top w:val="single" w:sz="6" w:space="0" w:color="auto"/>
              <w:left w:val="single" w:sz="6" w:space="0" w:color="auto"/>
              <w:bottom w:val="single" w:sz="6" w:space="0" w:color="auto"/>
              <w:right w:val="single" w:sz="6" w:space="0" w:color="auto"/>
            </w:tcBorders>
          </w:tcPr>
          <w:p w:rsidR="00092E21" w:rsidRPr="003346BA" w:rsidRDefault="00135CBD" w:rsidP="00092E21">
            <w:pPr>
              <w:autoSpaceDE w:val="0"/>
              <w:autoSpaceDN w:val="0"/>
              <w:adjustRightInd w:val="0"/>
              <w:jc w:val="center"/>
              <w:rPr>
                <w:rFonts w:eastAsia="Calibri"/>
                <w:sz w:val="18"/>
                <w:szCs w:val="18"/>
                <w:vertAlign w:val="superscript"/>
              </w:rPr>
            </w:pPr>
            <w:r>
              <w:rPr>
                <w:rFonts w:eastAsia="Calibri"/>
                <w:sz w:val="18"/>
                <w:szCs w:val="18"/>
                <w:vertAlign w:val="superscript"/>
              </w:rPr>
              <w:t>0,0</w:t>
            </w:r>
          </w:p>
        </w:tc>
        <w:tc>
          <w:tcPr>
            <w:tcW w:w="2770" w:type="dxa"/>
            <w:gridSpan w:val="3"/>
            <w:tcBorders>
              <w:top w:val="single" w:sz="6" w:space="0" w:color="auto"/>
              <w:left w:val="single" w:sz="6" w:space="0" w:color="auto"/>
              <w:bottom w:val="single" w:sz="6" w:space="0" w:color="auto"/>
              <w:right w:val="single" w:sz="6" w:space="0" w:color="auto"/>
            </w:tcBorders>
          </w:tcPr>
          <w:p w:rsidR="00092E21" w:rsidRPr="00460B27" w:rsidRDefault="00092E21" w:rsidP="00092E21">
            <w:pPr>
              <w:rPr>
                <w:sz w:val="18"/>
                <w:szCs w:val="18"/>
                <w:vertAlign w:val="superscript"/>
              </w:rPr>
            </w:pPr>
            <w:r>
              <w:rPr>
                <w:sz w:val="18"/>
                <w:szCs w:val="18"/>
                <w:vertAlign w:val="superscript"/>
              </w:rPr>
              <w:t>За отчетный период проведены мероприятия</w:t>
            </w:r>
            <w:r w:rsidRPr="00460B27">
              <w:rPr>
                <w:sz w:val="18"/>
                <w:szCs w:val="18"/>
                <w:vertAlign w:val="superscript"/>
              </w:rPr>
              <w:t>:</w:t>
            </w:r>
          </w:p>
          <w:p w:rsidR="001F496F" w:rsidRPr="001F496F" w:rsidRDefault="001F496F" w:rsidP="001F496F">
            <w:pPr>
              <w:rPr>
                <w:sz w:val="18"/>
                <w:szCs w:val="18"/>
                <w:vertAlign w:val="superscript"/>
              </w:rPr>
            </w:pPr>
            <w:r w:rsidRPr="001F496F">
              <w:rPr>
                <w:sz w:val="18"/>
                <w:szCs w:val="18"/>
                <w:vertAlign w:val="superscript"/>
              </w:rPr>
              <w:t xml:space="preserve">1 Футзал 8(192)                                                         </w:t>
            </w:r>
            <w:proofErr w:type="gramStart"/>
            <w:r w:rsidRPr="001F496F">
              <w:rPr>
                <w:sz w:val="18"/>
                <w:szCs w:val="18"/>
                <w:vertAlign w:val="superscript"/>
              </w:rPr>
              <w:t>2.Волейбол</w:t>
            </w:r>
            <w:proofErr w:type="gramEnd"/>
            <w:r w:rsidRPr="001F496F">
              <w:rPr>
                <w:sz w:val="18"/>
                <w:szCs w:val="18"/>
                <w:vertAlign w:val="superscript"/>
              </w:rPr>
              <w:t xml:space="preserve"> 2 (42)                             </w:t>
            </w:r>
          </w:p>
          <w:p w:rsidR="001F496F" w:rsidRDefault="001F496F" w:rsidP="001F496F">
            <w:pPr>
              <w:rPr>
                <w:sz w:val="18"/>
                <w:szCs w:val="18"/>
                <w:vertAlign w:val="superscript"/>
              </w:rPr>
            </w:pPr>
            <w:r w:rsidRPr="001F496F">
              <w:rPr>
                <w:sz w:val="18"/>
                <w:szCs w:val="18"/>
                <w:vertAlign w:val="superscript"/>
              </w:rPr>
              <w:t>3.</w:t>
            </w:r>
            <w:proofErr w:type="gramStart"/>
            <w:r w:rsidRPr="001F496F">
              <w:rPr>
                <w:sz w:val="18"/>
                <w:szCs w:val="18"/>
                <w:vertAlign w:val="superscript"/>
              </w:rPr>
              <w:t>Н.теннис</w:t>
            </w:r>
            <w:proofErr w:type="gramEnd"/>
            <w:r w:rsidRPr="001F496F">
              <w:rPr>
                <w:sz w:val="18"/>
                <w:szCs w:val="18"/>
                <w:vertAlign w:val="superscript"/>
              </w:rPr>
              <w:t xml:space="preserve"> 1(16)                                        </w:t>
            </w:r>
          </w:p>
          <w:p w:rsidR="001F496F" w:rsidRDefault="001F496F" w:rsidP="001F496F">
            <w:pPr>
              <w:rPr>
                <w:sz w:val="18"/>
                <w:szCs w:val="18"/>
                <w:vertAlign w:val="superscript"/>
              </w:rPr>
            </w:pPr>
            <w:r w:rsidRPr="001F496F">
              <w:rPr>
                <w:sz w:val="18"/>
                <w:szCs w:val="18"/>
                <w:vertAlign w:val="superscript"/>
              </w:rPr>
              <w:t xml:space="preserve"> 4.Бильярд 2(14)                                         </w:t>
            </w:r>
          </w:p>
          <w:p w:rsidR="00092E21" w:rsidRPr="007903CB" w:rsidRDefault="001F496F" w:rsidP="001F496F">
            <w:pPr>
              <w:rPr>
                <w:sz w:val="18"/>
                <w:szCs w:val="18"/>
                <w:vertAlign w:val="superscript"/>
              </w:rPr>
            </w:pPr>
            <w:r w:rsidRPr="001F496F">
              <w:rPr>
                <w:sz w:val="18"/>
                <w:szCs w:val="18"/>
                <w:vertAlign w:val="superscript"/>
              </w:rPr>
              <w:t>5.</w:t>
            </w:r>
            <w:proofErr w:type="gramStart"/>
            <w:r w:rsidRPr="001F496F">
              <w:rPr>
                <w:sz w:val="18"/>
                <w:szCs w:val="18"/>
                <w:vertAlign w:val="superscript"/>
              </w:rPr>
              <w:t>Л.гонки</w:t>
            </w:r>
            <w:proofErr w:type="gramEnd"/>
            <w:r w:rsidRPr="001F496F">
              <w:rPr>
                <w:sz w:val="18"/>
                <w:szCs w:val="18"/>
                <w:vertAlign w:val="superscript"/>
              </w:rPr>
              <w:t xml:space="preserve"> 2(83)          </w:t>
            </w:r>
            <w:r w:rsidR="00092E21" w:rsidRPr="00460B27">
              <w:rPr>
                <w:sz w:val="18"/>
                <w:szCs w:val="18"/>
                <w:vertAlign w:val="superscript"/>
              </w:rPr>
              <w:t xml:space="preserve">                                             </w:t>
            </w:r>
          </w:p>
        </w:tc>
      </w:tr>
      <w:tr w:rsidR="00092E21" w:rsidRPr="003346BA" w:rsidTr="00B22B4A">
        <w:trPr>
          <w:trHeight w:val="1970"/>
        </w:trPr>
        <w:tc>
          <w:tcPr>
            <w:tcW w:w="1727" w:type="dxa"/>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rPr>
                <w:rFonts w:eastAsia="Calibri"/>
                <w:sz w:val="18"/>
                <w:szCs w:val="18"/>
                <w:vertAlign w:val="superscript"/>
              </w:rPr>
            </w:pPr>
            <w:r w:rsidRPr="003346BA">
              <w:rPr>
                <w:rFonts w:eastAsia="Calibri"/>
                <w:sz w:val="18"/>
                <w:szCs w:val="18"/>
                <w:vertAlign w:val="superscript"/>
              </w:rPr>
              <w:t>1.2 Организация и проведение мероприятий по реализации ВФСК ГТО</w:t>
            </w:r>
          </w:p>
        </w:tc>
        <w:tc>
          <w:tcPr>
            <w:tcW w:w="1422" w:type="dxa"/>
            <w:gridSpan w:val="2"/>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Отдел по вопросам молодёжи, спорта, НКО, культуры и туризма Администрации МО «Ленский муниципальный район», Отдел образования Администрации МО «Ленский муниципальный район»</w:t>
            </w:r>
          </w:p>
        </w:tc>
        <w:tc>
          <w:tcPr>
            <w:tcW w:w="753" w:type="dxa"/>
            <w:gridSpan w:val="3"/>
            <w:tcBorders>
              <w:top w:val="single" w:sz="6" w:space="0" w:color="auto"/>
              <w:left w:val="single" w:sz="6" w:space="0" w:color="auto"/>
              <w:bottom w:val="single" w:sz="6" w:space="0" w:color="auto"/>
              <w:right w:val="single" w:sz="6" w:space="0" w:color="auto"/>
            </w:tcBorders>
          </w:tcPr>
          <w:p w:rsidR="00092E21" w:rsidRPr="001F496F" w:rsidRDefault="001F496F" w:rsidP="00092E21">
            <w:pPr>
              <w:autoSpaceDE w:val="0"/>
              <w:autoSpaceDN w:val="0"/>
              <w:adjustRightInd w:val="0"/>
              <w:jc w:val="center"/>
              <w:rPr>
                <w:rFonts w:eastAsia="Calibri"/>
                <w:sz w:val="18"/>
                <w:szCs w:val="18"/>
                <w:vertAlign w:val="superscript"/>
              </w:rPr>
            </w:pPr>
            <w:r>
              <w:rPr>
                <w:rFonts w:eastAsia="Calibri"/>
                <w:sz w:val="18"/>
                <w:szCs w:val="18"/>
                <w:vertAlign w:val="superscript"/>
              </w:rPr>
              <w:t>25,0</w:t>
            </w:r>
          </w:p>
        </w:tc>
        <w:tc>
          <w:tcPr>
            <w:tcW w:w="941" w:type="dxa"/>
            <w:gridSpan w:val="2"/>
            <w:tcBorders>
              <w:top w:val="single" w:sz="6" w:space="0" w:color="auto"/>
              <w:left w:val="single" w:sz="6" w:space="0" w:color="auto"/>
              <w:bottom w:val="single" w:sz="6" w:space="0" w:color="auto"/>
              <w:right w:val="single" w:sz="6" w:space="0" w:color="auto"/>
            </w:tcBorders>
          </w:tcPr>
          <w:p w:rsidR="00092E21" w:rsidRPr="003346BA" w:rsidRDefault="001F496F" w:rsidP="00092E21">
            <w:pPr>
              <w:autoSpaceDE w:val="0"/>
              <w:autoSpaceDN w:val="0"/>
              <w:adjustRightInd w:val="0"/>
              <w:jc w:val="center"/>
              <w:rPr>
                <w:rFonts w:eastAsia="Calibri"/>
                <w:sz w:val="18"/>
                <w:szCs w:val="18"/>
                <w:vertAlign w:val="superscript"/>
              </w:rPr>
            </w:pPr>
            <w:r>
              <w:rPr>
                <w:rFonts w:eastAsia="Calibri"/>
                <w:sz w:val="18"/>
                <w:szCs w:val="18"/>
                <w:vertAlign w:val="superscript"/>
              </w:rPr>
              <w:t>25,0</w:t>
            </w:r>
          </w:p>
        </w:tc>
        <w:tc>
          <w:tcPr>
            <w:tcW w:w="709" w:type="dxa"/>
            <w:gridSpan w:val="2"/>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39" w:type="dxa"/>
            <w:gridSpan w:val="3"/>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70" w:type="dxa"/>
            <w:gridSpan w:val="3"/>
            <w:tcBorders>
              <w:top w:val="single" w:sz="6" w:space="0" w:color="auto"/>
              <w:left w:val="single" w:sz="6" w:space="0" w:color="auto"/>
              <w:bottom w:val="single" w:sz="6" w:space="0" w:color="auto"/>
              <w:right w:val="single" w:sz="6" w:space="0" w:color="auto"/>
            </w:tcBorders>
          </w:tcPr>
          <w:p w:rsidR="00092E21" w:rsidRPr="001F496F" w:rsidRDefault="001F496F" w:rsidP="00092E21">
            <w:pPr>
              <w:autoSpaceDE w:val="0"/>
              <w:autoSpaceDN w:val="0"/>
              <w:adjustRightInd w:val="0"/>
              <w:jc w:val="center"/>
              <w:rPr>
                <w:rFonts w:eastAsia="Calibri"/>
                <w:sz w:val="18"/>
                <w:szCs w:val="18"/>
                <w:vertAlign w:val="superscript"/>
              </w:rPr>
            </w:pPr>
            <w:r>
              <w:rPr>
                <w:rFonts w:eastAsia="Calibri"/>
                <w:sz w:val="18"/>
                <w:szCs w:val="18"/>
                <w:vertAlign w:val="superscript"/>
              </w:rPr>
              <w:t>25,0</w:t>
            </w:r>
          </w:p>
        </w:tc>
        <w:tc>
          <w:tcPr>
            <w:tcW w:w="991" w:type="dxa"/>
            <w:gridSpan w:val="2"/>
            <w:tcBorders>
              <w:top w:val="single" w:sz="6" w:space="0" w:color="auto"/>
              <w:left w:val="single" w:sz="6" w:space="0" w:color="auto"/>
              <w:bottom w:val="single" w:sz="6" w:space="0" w:color="auto"/>
              <w:right w:val="single" w:sz="6" w:space="0" w:color="auto"/>
            </w:tcBorders>
          </w:tcPr>
          <w:p w:rsidR="00092E21" w:rsidRPr="003346BA" w:rsidRDefault="001F496F" w:rsidP="00092E21">
            <w:pPr>
              <w:autoSpaceDE w:val="0"/>
              <w:autoSpaceDN w:val="0"/>
              <w:adjustRightInd w:val="0"/>
              <w:jc w:val="center"/>
              <w:rPr>
                <w:rFonts w:eastAsia="Calibri"/>
                <w:sz w:val="18"/>
                <w:szCs w:val="18"/>
                <w:vertAlign w:val="superscript"/>
              </w:rPr>
            </w:pPr>
            <w:r>
              <w:rPr>
                <w:rFonts w:eastAsia="Calibri"/>
                <w:sz w:val="18"/>
                <w:szCs w:val="18"/>
                <w:vertAlign w:val="superscript"/>
              </w:rPr>
              <w:t>25,0</w:t>
            </w:r>
          </w:p>
        </w:tc>
        <w:tc>
          <w:tcPr>
            <w:tcW w:w="852" w:type="dxa"/>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60" w:type="dxa"/>
            <w:gridSpan w:val="3"/>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23" w:type="dxa"/>
            <w:gridSpan w:val="2"/>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84" w:type="dxa"/>
            <w:gridSpan w:val="3"/>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50" w:type="dxa"/>
            <w:gridSpan w:val="4"/>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632" w:type="dxa"/>
            <w:gridSpan w:val="2"/>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2770" w:type="dxa"/>
            <w:gridSpan w:val="3"/>
            <w:tcBorders>
              <w:top w:val="single" w:sz="6" w:space="0" w:color="auto"/>
              <w:left w:val="single" w:sz="6" w:space="0" w:color="auto"/>
              <w:bottom w:val="single" w:sz="6" w:space="0" w:color="auto"/>
              <w:right w:val="single" w:sz="6" w:space="0" w:color="auto"/>
            </w:tcBorders>
          </w:tcPr>
          <w:p w:rsidR="00092E21" w:rsidRDefault="00092E21" w:rsidP="00092E21">
            <w:pPr>
              <w:rPr>
                <w:sz w:val="18"/>
                <w:szCs w:val="18"/>
                <w:vertAlign w:val="superscript"/>
              </w:rPr>
            </w:pPr>
            <w:r w:rsidRPr="003346BA">
              <w:rPr>
                <w:sz w:val="18"/>
                <w:szCs w:val="18"/>
                <w:vertAlign w:val="superscript"/>
              </w:rPr>
              <w:t>Зимний Фестиваль ГТО (</w:t>
            </w:r>
            <w:r w:rsidR="001F496F">
              <w:rPr>
                <w:sz w:val="18"/>
                <w:szCs w:val="18"/>
                <w:vertAlign w:val="superscript"/>
              </w:rPr>
              <w:t>41</w:t>
            </w:r>
            <w:r>
              <w:rPr>
                <w:sz w:val="18"/>
                <w:szCs w:val="18"/>
                <w:vertAlign w:val="superscript"/>
              </w:rPr>
              <w:t xml:space="preserve"> чел.</w:t>
            </w:r>
            <w:r w:rsidRPr="003346BA">
              <w:rPr>
                <w:sz w:val="18"/>
                <w:szCs w:val="18"/>
                <w:vertAlign w:val="superscript"/>
              </w:rPr>
              <w:t>).</w:t>
            </w:r>
          </w:p>
          <w:p w:rsidR="00092E21" w:rsidRPr="003346BA" w:rsidRDefault="001F496F" w:rsidP="00092E21">
            <w:pPr>
              <w:rPr>
                <w:rFonts w:eastAsia="Calibri"/>
                <w:sz w:val="18"/>
                <w:szCs w:val="18"/>
                <w:vertAlign w:val="superscript"/>
              </w:rPr>
            </w:pPr>
            <w:r>
              <w:rPr>
                <w:sz w:val="18"/>
                <w:szCs w:val="18"/>
                <w:vertAlign w:val="superscript"/>
              </w:rPr>
              <w:t>Курсы ГТО -3ч. (г. Архангельск)</w:t>
            </w:r>
          </w:p>
        </w:tc>
      </w:tr>
      <w:tr w:rsidR="00092E21" w:rsidRPr="003346BA" w:rsidTr="00B22B4A">
        <w:trPr>
          <w:trHeight w:val="2105"/>
        </w:trPr>
        <w:tc>
          <w:tcPr>
            <w:tcW w:w="1727" w:type="dxa"/>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rPr>
                <w:rFonts w:eastAsia="Calibri"/>
                <w:sz w:val="18"/>
                <w:szCs w:val="18"/>
                <w:vertAlign w:val="superscript"/>
              </w:rPr>
            </w:pPr>
            <w:r w:rsidRPr="003346BA">
              <w:rPr>
                <w:rFonts w:eastAsia="Calibri"/>
                <w:sz w:val="18"/>
                <w:szCs w:val="18"/>
                <w:vertAlign w:val="superscript"/>
              </w:rPr>
              <w:t>1.3 Организация участия представителей, сборных команд района в областных,</w:t>
            </w:r>
            <w:r>
              <w:rPr>
                <w:rFonts w:eastAsia="Calibri"/>
                <w:sz w:val="18"/>
                <w:szCs w:val="18"/>
                <w:vertAlign w:val="superscript"/>
              </w:rPr>
              <w:t xml:space="preserve"> </w:t>
            </w:r>
            <w:r w:rsidRPr="003346BA">
              <w:rPr>
                <w:rFonts w:eastAsia="Calibri"/>
                <w:sz w:val="18"/>
                <w:szCs w:val="18"/>
                <w:vertAlign w:val="superscript"/>
              </w:rPr>
              <w:t>межрегиональных и межрайонных соревнованиях.</w:t>
            </w:r>
          </w:p>
        </w:tc>
        <w:tc>
          <w:tcPr>
            <w:tcW w:w="1422" w:type="dxa"/>
            <w:gridSpan w:val="2"/>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Отдел по вопросам молодёжи, спорта, НКО, культуры и туризма Администрации МО «Ленский муниципальный район»</w:t>
            </w:r>
          </w:p>
        </w:tc>
        <w:tc>
          <w:tcPr>
            <w:tcW w:w="753" w:type="dxa"/>
            <w:gridSpan w:val="3"/>
            <w:tcBorders>
              <w:top w:val="single" w:sz="6" w:space="0" w:color="auto"/>
              <w:left w:val="single" w:sz="6" w:space="0" w:color="auto"/>
              <w:bottom w:val="single" w:sz="6" w:space="0" w:color="auto"/>
              <w:right w:val="single" w:sz="6" w:space="0" w:color="auto"/>
            </w:tcBorders>
          </w:tcPr>
          <w:p w:rsidR="00092E21" w:rsidRPr="001F496F" w:rsidRDefault="001F496F" w:rsidP="00092E21">
            <w:pPr>
              <w:autoSpaceDE w:val="0"/>
              <w:autoSpaceDN w:val="0"/>
              <w:adjustRightInd w:val="0"/>
              <w:jc w:val="center"/>
              <w:rPr>
                <w:rFonts w:eastAsia="Calibri"/>
                <w:sz w:val="18"/>
                <w:szCs w:val="18"/>
                <w:vertAlign w:val="superscript"/>
              </w:rPr>
            </w:pPr>
            <w:r>
              <w:rPr>
                <w:rFonts w:eastAsia="Calibri"/>
                <w:sz w:val="18"/>
                <w:szCs w:val="18"/>
                <w:vertAlign w:val="superscript"/>
              </w:rPr>
              <w:t>30,0</w:t>
            </w:r>
          </w:p>
        </w:tc>
        <w:tc>
          <w:tcPr>
            <w:tcW w:w="941" w:type="dxa"/>
            <w:gridSpan w:val="2"/>
            <w:tcBorders>
              <w:top w:val="single" w:sz="6" w:space="0" w:color="auto"/>
              <w:left w:val="single" w:sz="6" w:space="0" w:color="auto"/>
              <w:bottom w:val="single" w:sz="6" w:space="0" w:color="auto"/>
              <w:right w:val="single" w:sz="6" w:space="0" w:color="auto"/>
            </w:tcBorders>
          </w:tcPr>
          <w:p w:rsidR="00092E21" w:rsidRPr="001F496F" w:rsidRDefault="001F496F" w:rsidP="00092E21">
            <w:pPr>
              <w:autoSpaceDE w:val="0"/>
              <w:autoSpaceDN w:val="0"/>
              <w:adjustRightInd w:val="0"/>
              <w:jc w:val="center"/>
              <w:rPr>
                <w:rFonts w:eastAsia="Calibri"/>
                <w:sz w:val="18"/>
                <w:szCs w:val="18"/>
                <w:vertAlign w:val="superscript"/>
              </w:rPr>
            </w:pPr>
            <w:r>
              <w:rPr>
                <w:rFonts w:eastAsia="Calibri"/>
                <w:sz w:val="18"/>
                <w:szCs w:val="18"/>
                <w:vertAlign w:val="superscript"/>
              </w:rPr>
              <w:t>0,0</w:t>
            </w:r>
          </w:p>
        </w:tc>
        <w:tc>
          <w:tcPr>
            <w:tcW w:w="709" w:type="dxa"/>
            <w:gridSpan w:val="2"/>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39" w:type="dxa"/>
            <w:gridSpan w:val="3"/>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70" w:type="dxa"/>
            <w:gridSpan w:val="3"/>
            <w:tcBorders>
              <w:top w:val="single" w:sz="6" w:space="0" w:color="auto"/>
              <w:left w:val="single" w:sz="6" w:space="0" w:color="auto"/>
              <w:bottom w:val="single" w:sz="6" w:space="0" w:color="auto"/>
              <w:right w:val="single" w:sz="6" w:space="0" w:color="auto"/>
            </w:tcBorders>
          </w:tcPr>
          <w:p w:rsidR="00092E21" w:rsidRPr="003346BA" w:rsidRDefault="001F496F" w:rsidP="00092E21">
            <w:pPr>
              <w:autoSpaceDE w:val="0"/>
              <w:autoSpaceDN w:val="0"/>
              <w:adjustRightInd w:val="0"/>
              <w:jc w:val="center"/>
              <w:rPr>
                <w:rFonts w:eastAsia="Calibri"/>
                <w:sz w:val="18"/>
                <w:szCs w:val="18"/>
                <w:vertAlign w:val="superscript"/>
              </w:rPr>
            </w:pPr>
            <w:r>
              <w:rPr>
                <w:rFonts w:eastAsia="Calibri"/>
                <w:sz w:val="18"/>
                <w:szCs w:val="18"/>
                <w:vertAlign w:val="superscript"/>
              </w:rPr>
              <w:t>10,0</w:t>
            </w:r>
          </w:p>
        </w:tc>
        <w:tc>
          <w:tcPr>
            <w:tcW w:w="991" w:type="dxa"/>
            <w:gridSpan w:val="2"/>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w:t>
            </w:r>
            <w:r>
              <w:rPr>
                <w:rFonts w:eastAsia="Calibri"/>
                <w:sz w:val="18"/>
                <w:szCs w:val="18"/>
                <w:vertAlign w:val="superscript"/>
              </w:rPr>
              <w:t>,0</w:t>
            </w:r>
          </w:p>
        </w:tc>
        <w:tc>
          <w:tcPr>
            <w:tcW w:w="852" w:type="dxa"/>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60" w:type="dxa"/>
            <w:gridSpan w:val="3"/>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23" w:type="dxa"/>
            <w:gridSpan w:val="2"/>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84" w:type="dxa"/>
            <w:gridSpan w:val="3"/>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50" w:type="dxa"/>
            <w:gridSpan w:val="4"/>
            <w:tcBorders>
              <w:top w:val="single" w:sz="6" w:space="0" w:color="auto"/>
              <w:left w:val="single" w:sz="6" w:space="0" w:color="auto"/>
              <w:bottom w:val="single" w:sz="6" w:space="0" w:color="auto"/>
              <w:right w:val="single" w:sz="6" w:space="0" w:color="auto"/>
            </w:tcBorders>
          </w:tcPr>
          <w:p w:rsidR="00092E21" w:rsidRPr="003346BA" w:rsidRDefault="00135CBD" w:rsidP="00092E21">
            <w:pPr>
              <w:autoSpaceDE w:val="0"/>
              <w:autoSpaceDN w:val="0"/>
              <w:adjustRightInd w:val="0"/>
              <w:jc w:val="center"/>
              <w:rPr>
                <w:rFonts w:eastAsia="Calibri"/>
                <w:sz w:val="18"/>
                <w:szCs w:val="18"/>
                <w:vertAlign w:val="superscript"/>
              </w:rPr>
            </w:pPr>
            <w:r>
              <w:rPr>
                <w:rFonts w:eastAsia="Calibri"/>
                <w:sz w:val="18"/>
                <w:szCs w:val="18"/>
                <w:vertAlign w:val="superscript"/>
              </w:rPr>
              <w:t>30,0</w:t>
            </w:r>
          </w:p>
        </w:tc>
        <w:tc>
          <w:tcPr>
            <w:tcW w:w="632" w:type="dxa"/>
            <w:gridSpan w:val="2"/>
            <w:tcBorders>
              <w:top w:val="single" w:sz="6" w:space="0" w:color="auto"/>
              <w:left w:val="single" w:sz="6" w:space="0" w:color="auto"/>
              <w:bottom w:val="single" w:sz="6" w:space="0" w:color="auto"/>
              <w:right w:val="single" w:sz="6" w:space="0" w:color="auto"/>
            </w:tcBorders>
          </w:tcPr>
          <w:p w:rsidR="00092E21" w:rsidRPr="003346BA" w:rsidRDefault="001F496F" w:rsidP="00092E21">
            <w:pPr>
              <w:autoSpaceDE w:val="0"/>
              <w:autoSpaceDN w:val="0"/>
              <w:adjustRightInd w:val="0"/>
              <w:jc w:val="center"/>
              <w:rPr>
                <w:rFonts w:eastAsia="Calibri"/>
                <w:sz w:val="18"/>
                <w:szCs w:val="18"/>
                <w:vertAlign w:val="superscript"/>
              </w:rPr>
            </w:pPr>
            <w:r>
              <w:rPr>
                <w:rFonts w:eastAsia="Calibri"/>
                <w:sz w:val="18"/>
                <w:szCs w:val="18"/>
                <w:vertAlign w:val="superscript"/>
              </w:rPr>
              <w:t>0,0</w:t>
            </w:r>
          </w:p>
        </w:tc>
        <w:tc>
          <w:tcPr>
            <w:tcW w:w="2770" w:type="dxa"/>
            <w:gridSpan w:val="3"/>
            <w:tcBorders>
              <w:top w:val="single" w:sz="6" w:space="0" w:color="auto"/>
              <w:left w:val="single" w:sz="6" w:space="0" w:color="auto"/>
              <w:bottom w:val="single" w:sz="6" w:space="0" w:color="auto"/>
              <w:right w:val="single" w:sz="6" w:space="0" w:color="auto"/>
            </w:tcBorders>
          </w:tcPr>
          <w:p w:rsidR="00092E21" w:rsidRPr="001F496F" w:rsidRDefault="001F496F" w:rsidP="001F496F">
            <w:pPr>
              <w:rPr>
                <w:rFonts w:eastAsia="Calibri"/>
                <w:sz w:val="18"/>
                <w:szCs w:val="18"/>
                <w:vertAlign w:val="superscript"/>
              </w:rPr>
            </w:pPr>
            <w:r>
              <w:rPr>
                <w:rFonts w:eastAsia="Calibri"/>
                <w:sz w:val="18"/>
                <w:szCs w:val="18"/>
                <w:vertAlign w:val="superscript"/>
              </w:rPr>
              <w:t>1.</w:t>
            </w:r>
            <w:r w:rsidRPr="001F496F">
              <w:rPr>
                <w:rFonts w:eastAsia="Calibri"/>
                <w:sz w:val="18"/>
                <w:szCs w:val="18"/>
                <w:vertAlign w:val="superscript"/>
              </w:rPr>
              <w:t>Волейбол 1 (35) п. Урдома</w:t>
            </w:r>
          </w:p>
        </w:tc>
      </w:tr>
      <w:tr w:rsidR="00092E21" w:rsidRPr="003346BA" w:rsidTr="00B22B4A">
        <w:trPr>
          <w:trHeight w:val="2395"/>
        </w:trPr>
        <w:tc>
          <w:tcPr>
            <w:tcW w:w="1727" w:type="dxa"/>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rPr>
                <w:rFonts w:eastAsia="Calibri"/>
                <w:sz w:val="18"/>
                <w:szCs w:val="18"/>
                <w:vertAlign w:val="superscript"/>
              </w:rPr>
            </w:pPr>
            <w:r w:rsidRPr="003346BA">
              <w:rPr>
                <w:rFonts w:eastAsia="Calibri"/>
                <w:sz w:val="18"/>
                <w:szCs w:val="18"/>
                <w:vertAlign w:val="superscript"/>
              </w:rPr>
              <w:lastRenderedPageBreak/>
              <w:t>1.4 Обеспечение условий для развития физической культуры, школьного спорта и массового спорта, организации проведения официальных физкультурно оздоровительных и спортивных мероприятий на территории поселения муниципального образования "Сафроновское"</w:t>
            </w:r>
          </w:p>
        </w:tc>
        <w:tc>
          <w:tcPr>
            <w:tcW w:w="1422" w:type="dxa"/>
            <w:gridSpan w:val="2"/>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Отдел образования Администрации МО «Ленский муниципальный район», Администрация МО «Сафроновское»</w:t>
            </w:r>
          </w:p>
        </w:tc>
        <w:tc>
          <w:tcPr>
            <w:tcW w:w="753" w:type="dxa"/>
            <w:gridSpan w:val="3"/>
            <w:tcBorders>
              <w:top w:val="single" w:sz="6" w:space="0" w:color="auto"/>
              <w:left w:val="single" w:sz="6" w:space="0" w:color="auto"/>
              <w:bottom w:val="single" w:sz="6" w:space="0" w:color="auto"/>
              <w:right w:val="single" w:sz="6" w:space="0" w:color="auto"/>
            </w:tcBorders>
          </w:tcPr>
          <w:p w:rsidR="00092E21" w:rsidRPr="001F496F" w:rsidRDefault="001F496F" w:rsidP="00092E21">
            <w:pPr>
              <w:autoSpaceDE w:val="0"/>
              <w:autoSpaceDN w:val="0"/>
              <w:adjustRightInd w:val="0"/>
              <w:jc w:val="center"/>
              <w:rPr>
                <w:rFonts w:eastAsia="Calibri"/>
                <w:sz w:val="18"/>
                <w:szCs w:val="18"/>
                <w:vertAlign w:val="superscript"/>
              </w:rPr>
            </w:pPr>
            <w:r>
              <w:rPr>
                <w:rFonts w:eastAsia="Calibri"/>
                <w:sz w:val="18"/>
                <w:szCs w:val="18"/>
                <w:vertAlign w:val="superscript"/>
              </w:rPr>
              <w:t>603,0</w:t>
            </w:r>
          </w:p>
        </w:tc>
        <w:tc>
          <w:tcPr>
            <w:tcW w:w="941" w:type="dxa"/>
            <w:gridSpan w:val="2"/>
            <w:tcBorders>
              <w:top w:val="single" w:sz="6" w:space="0" w:color="auto"/>
              <w:left w:val="single" w:sz="6" w:space="0" w:color="auto"/>
              <w:bottom w:val="single" w:sz="6" w:space="0" w:color="auto"/>
              <w:right w:val="single" w:sz="6" w:space="0" w:color="auto"/>
            </w:tcBorders>
          </w:tcPr>
          <w:p w:rsidR="00092E21" w:rsidRPr="00460B27" w:rsidRDefault="001F496F" w:rsidP="00092E21">
            <w:pPr>
              <w:autoSpaceDE w:val="0"/>
              <w:autoSpaceDN w:val="0"/>
              <w:adjustRightInd w:val="0"/>
              <w:jc w:val="center"/>
              <w:rPr>
                <w:rFonts w:eastAsia="Calibri"/>
                <w:sz w:val="18"/>
                <w:szCs w:val="18"/>
                <w:vertAlign w:val="superscript"/>
              </w:rPr>
            </w:pPr>
            <w:r>
              <w:rPr>
                <w:rFonts w:eastAsia="Calibri"/>
                <w:sz w:val="18"/>
                <w:szCs w:val="18"/>
                <w:vertAlign w:val="superscript"/>
              </w:rPr>
              <w:t>0,0</w:t>
            </w:r>
          </w:p>
        </w:tc>
        <w:tc>
          <w:tcPr>
            <w:tcW w:w="709" w:type="dxa"/>
            <w:gridSpan w:val="2"/>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39" w:type="dxa"/>
            <w:gridSpan w:val="3"/>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70" w:type="dxa"/>
            <w:gridSpan w:val="3"/>
            <w:tcBorders>
              <w:top w:val="single" w:sz="6" w:space="0" w:color="auto"/>
              <w:left w:val="single" w:sz="6" w:space="0" w:color="auto"/>
              <w:bottom w:val="single" w:sz="6" w:space="0" w:color="auto"/>
              <w:right w:val="single" w:sz="6" w:space="0" w:color="auto"/>
            </w:tcBorders>
          </w:tcPr>
          <w:p w:rsidR="00092E21" w:rsidRPr="00460B27" w:rsidRDefault="001F496F" w:rsidP="00092E21">
            <w:pPr>
              <w:autoSpaceDE w:val="0"/>
              <w:autoSpaceDN w:val="0"/>
              <w:adjustRightInd w:val="0"/>
              <w:jc w:val="center"/>
              <w:rPr>
                <w:rFonts w:eastAsia="Calibri"/>
                <w:sz w:val="18"/>
                <w:szCs w:val="18"/>
                <w:vertAlign w:val="superscript"/>
              </w:rPr>
            </w:pPr>
            <w:r>
              <w:rPr>
                <w:rFonts w:eastAsia="Calibri"/>
                <w:sz w:val="18"/>
                <w:szCs w:val="18"/>
                <w:vertAlign w:val="superscript"/>
              </w:rPr>
              <w:t>0,0</w:t>
            </w:r>
          </w:p>
        </w:tc>
        <w:tc>
          <w:tcPr>
            <w:tcW w:w="991" w:type="dxa"/>
            <w:gridSpan w:val="2"/>
            <w:tcBorders>
              <w:top w:val="single" w:sz="6" w:space="0" w:color="auto"/>
              <w:left w:val="single" w:sz="6" w:space="0" w:color="auto"/>
              <w:bottom w:val="single" w:sz="6" w:space="0" w:color="auto"/>
              <w:right w:val="single" w:sz="6" w:space="0" w:color="auto"/>
            </w:tcBorders>
          </w:tcPr>
          <w:p w:rsidR="00092E21" w:rsidRPr="003346BA" w:rsidRDefault="001F496F" w:rsidP="00092E21">
            <w:pPr>
              <w:autoSpaceDE w:val="0"/>
              <w:autoSpaceDN w:val="0"/>
              <w:adjustRightInd w:val="0"/>
              <w:jc w:val="center"/>
              <w:rPr>
                <w:rFonts w:eastAsia="Calibri"/>
                <w:sz w:val="18"/>
                <w:szCs w:val="18"/>
                <w:vertAlign w:val="superscript"/>
              </w:rPr>
            </w:pPr>
            <w:r>
              <w:rPr>
                <w:rFonts w:eastAsia="Calibri"/>
                <w:sz w:val="18"/>
                <w:szCs w:val="18"/>
                <w:vertAlign w:val="superscript"/>
              </w:rPr>
              <w:t>0,0</w:t>
            </w:r>
          </w:p>
        </w:tc>
        <w:tc>
          <w:tcPr>
            <w:tcW w:w="852" w:type="dxa"/>
            <w:tcBorders>
              <w:top w:val="single" w:sz="6" w:space="0" w:color="auto"/>
              <w:left w:val="single" w:sz="6" w:space="0" w:color="auto"/>
              <w:bottom w:val="single" w:sz="6" w:space="0" w:color="auto"/>
              <w:right w:val="single" w:sz="6" w:space="0" w:color="auto"/>
            </w:tcBorders>
          </w:tcPr>
          <w:p w:rsidR="00092E21" w:rsidRPr="003346BA" w:rsidRDefault="001F496F" w:rsidP="00092E21">
            <w:pPr>
              <w:autoSpaceDE w:val="0"/>
              <w:autoSpaceDN w:val="0"/>
              <w:adjustRightInd w:val="0"/>
              <w:jc w:val="center"/>
              <w:rPr>
                <w:rFonts w:eastAsia="Calibri"/>
                <w:sz w:val="18"/>
                <w:szCs w:val="18"/>
                <w:vertAlign w:val="superscript"/>
              </w:rPr>
            </w:pPr>
            <w:r>
              <w:rPr>
                <w:rFonts w:eastAsia="Calibri"/>
                <w:sz w:val="18"/>
                <w:szCs w:val="18"/>
                <w:vertAlign w:val="superscript"/>
              </w:rPr>
              <w:t>600,0</w:t>
            </w:r>
          </w:p>
        </w:tc>
        <w:tc>
          <w:tcPr>
            <w:tcW w:w="760" w:type="dxa"/>
            <w:gridSpan w:val="3"/>
            <w:tcBorders>
              <w:top w:val="single" w:sz="6" w:space="0" w:color="auto"/>
              <w:left w:val="single" w:sz="6" w:space="0" w:color="auto"/>
              <w:bottom w:val="single" w:sz="6" w:space="0" w:color="auto"/>
              <w:right w:val="single" w:sz="6" w:space="0" w:color="auto"/>
            </w:tcBorders>
          </w:tcPr>
          <w:p w:rsidR="00092E21" w:rsidRPr="003346BA" w:rsidRDefault="001F496F" w:rsidP="00092E21">
            <w:pPr>
              <w:autoSpaceDE w:val="0"/>
              <w:autoSpaceDN w:val="0"/>
              <w:adjustRightInd w:val="0"/>
              <w:jc w:val="center"/>
              <w:rPr>
                <w:rFonts w:eastAsia="Calibri"/>
                <w:sz w:val="18"/>
                <w:szCs w:val="18"/>
                <w:vertAlign w:val="superscript"/>
              </w:rPr>
            </w:pPr>
            <w:r>
              <w:rPr>
                <w:rFonts w:eastAsia="Calibri"/>
                <w:sz w:val="18"/>
                <w:szCs w:val="18"/>
                <w:vertAlign w:val="superscript"/>
              </w:rPr>
              <w:t>0</w:t>
            </w:r>
          </w:p>
        </w:tc>
        <w:tc>
          <w:tcPr>
            <w:tcW w:w="723" w:type="dxa"/>
            <w:gridSpan w:val="2"/>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84" w:type="dxa"/>
            <w:gridSpan w:val="3"/>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50" w:type="dxa"/>
            <w:gridSpan w:val="4"/>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3,0</w:t>
            </w:r>
          </w:p>
        </w:tc>
        <w:tc>
          <w:tcPr>
            <w:tcW w:w="632" w:type="dxa"/>
            <w:gridSpan w:val="2"/>
            <w:tcBorders>
              <w:top w:val="single" w:sz="6" w:space="0" w:color="auto"/>
              <w:left w:val="single" w:sz="6" w:space="0" w:color="auto"/>
              <w:bottom w:val="single" w:sz="6" w:space="0" w:color="auto"/>
              <w:right w:val="single" w:sz="6" w:space="0" w:color="auto"/>
            </w:tcBorders>
          </w:tcPr>
          <w:p w:rsidR="00092E21" w:rsidRPr="003346BA" w:rsidRDefault="001F496F" w:rsidP="00092E21">
            <w:pPr>
              <w:autoSpaceDE w:val="0"/>
              <w:autoSpaceDN w:val="0"/>
              <w:adjustRightInd w:val="0"/>
              <w:jc w:val="center"/>
              <w:rPr>
                <w:rFonts w:eastAsia="Calibri"/>
                <w:sz w:val="18"/>
                <w:szCs w:val="18"/>
                <w:vertAlign w:val="superscript"/>
              </w:rPr>
            </w:pPr>
            <w:r>
              <w:rPr>
                <w:rFonts w:eastAsia="Calibri"/>
                <w:sz w:val="18"/>
                <w:szCs w:val="18"/>
                <w:vertAlign w:val="superscript"/>
              </w:rPr>
              <w:t>0,0</w:t>
            </w:r>
          </w:p>
        </w:tc>
        <w:tc>
          <w:tcPr>
            <w:tcW w:w="2770" w:type="dxa"/>
            <w:gridSpan w:val="3"/>
            <w:tcBorders>
              <w:top w:val="single" w:sz="6" w:space="0" w:color="auto"/>
              <w:left w:val="single" w:sz="6" w:space="0" w:color="auto"/>
              <w:bottom w:val="single" w:sz="6" w:space="0" w:color="auto"/>
              <w:right w:val="single" w:sz="6" w:space="0" w:color="auto"/>
            </w:tcBorders>
          </w:tcPr>
          <w:p w:rsidR="001F496F" w:rsidRDefault="001F496F" w:rsidP="00092E21">
            <w:pPr>
              <w:rPr>
                <w:color w:val="000000"/>
                <w:sz w:val="18"/>
                <w:szCs w:val="18"/>
                <w:vertAlign w:val="superscript"/>
              </w:rPr>
            </w:pPr>
            <w:r>
              <w:rPr>
                <w:color w:val="000000"/>
                <w:sz w:val="18"/>
                <w:szCs w:val="18"/>
                <w:vertAlign w:val="superscript"/>
              </w:rPr>
              <w:t>1</w:t>
            </w:r>
            <w:r w:rsidR="00092E21" w:rsidRPr="00813889">
              <w:rPr>
                <w:color w:val="000000"/>
                <w:sz w:val="18"/>
                <w:szCs w:val="18"/>
                <w:vertAlign w:val="superscript"/>
              </w:rPr>
              <w:t>.Занятия фитнесом-</w:t>
            </w:r>
            <w:r>
              <w:rPr>
                <w:color w:val="000000"/>
                <w:sz w:val="18"/>
                <w:szCs w:val="18"/>
                <w:vertAlign w:val="superscript"/>
              </w:rPr>
              <w:t>126</w:t>
            </w:r>
            <w:r w:rsidR="00092E21" w:rsidRPr="00813889">
              <w:rPr>
                <w:color w:val="000000"/>
                <w:sz w:val="18"/>
                <w:szCs w:val="18"/>
                <w:vertAlign w:val="superscript"/>
              </w:rPr>
              <w:t xml:space="preserve">чел.                          </w:t>
            </w:r>
            <w:r>
              <w:rPr>
                <w:color w:val="000000"/>
                <w:sz w:val="18"/>
                <w:szCs w:val="18"/>
                <w:vertAlign w:val="superscript"/>
              </w:rPr>
              <w:t>2</w:t>
            </w:r>
            <w:r w:rsidR="00092E21" w:rsidRPr="00813889">
              <w:rPr>
                <w:color w:val="000000"/>
                <w:sz w:val="18"/>
                <w:szCs w:val="18"/>
                <w:vertAlign w:val="superscript"/>
              </w:rPr>
              <w:t>.Посещение тренажерного зала-</w:t>
            </w:r>
            <w:r>
              <w:rPr>
                <w:color w:val="000000"/>
                <w:sz w:val="18"/>
                <w:szCs w:val="18"/>
                <w:vertAlign w:val="superscript"/>
              </w:rPr>
              <w:t>333</w:t>
            </w:r>
            <w:r w:rsidR="00092E21" w:rsidRPr="00813889">
              <w:rPr>
                <w:color w:val="000000"/>
                <w:sz w:val="18"/>
                <w:szCs w:val="18"/>
                <w:vertAlign w:val="superscript"/>
              </w:rPr>
              <w:t xml:space="preserve"> чел.</w:t>
            </w:r>
          </w:p>
          <w:p w:rsidR="001F496F" w:rsidRPr="00813889" w:rsidRDefault="001F496F" w:rsidP="001F496F">
            <w:pPr>
              <w:rPr>
                <w:color w:val="000000"/>
                <w:sz w:val="18"/>
                <w:szCs w:val="18"/>
                <w:vertAlign w:val="superscript"/>
              </w:rPr>
            </w:pPr>
            <w:r>
              <w:rPr>
                <w:color w:val="000000"/>
                <w:sz w:val="18"/>
                <w:szCs w:val="18"/>
                <w:vertAlign w:val="superscript"/>
              </w:rPr>
              <w:t xml:space="preserve">3. ФОК (волейбол, </w:t>
            </w:r>
            <w:proofErr w:type="gramStart"/>
            <w:r>
              <w:rPr>
                <w:color w:val="000000"/>
                <w:sz w:val="18"/>
                <w:szCs w:val="18"/>
                <w:vertAlign w:val="superscript"/>
              </w:rPr>
              <w:t>футзал)</w:t>
            </w:r>
            <w:r w:rsidR="00092E21" w:rsidRPr="00813889">
              <w:rPr>
                <w:color w:val="000000"/>
                <w:sz w:val="18"/>
                <w:szCs w:val="18"/>
                <w:vertAlign w:val="superscript"/>
              </w:rPr>
              <w:t xml:space="preserve">   </w:t>
            </w:r>
            <w:proofErr w:type="gramEnd"/>
            <w:r w:rsidR="00092E21" w:rsidRPr="00813889">
              <w:rPr>
                <w:color w:val="000000"/>
                <w:sz w:val="18"/>
                <w:szCs w:val="18"/>
                <w:vertAlign w:val="superscript"/>
              </w:rPr>
              <w:t xml:space="preserve">  </w:t>
            </w:r>
            <w:r>
              <w:rPr>
                <w:color w:val="000000"/>
                <w:sz w:val="18"/>
                <w:szCs w:val="18"/>
                <w:vertAlign w:val="superscript"/>
              </w:rPr>
              <w:t>-848 чел.</w:t>
            </w:r>
            <w:r w:rsidR="00092E21" w:rsidRPr="00813889">
              <w:rPr>
                <w:color w:val="000000"/>
                <w:sz w:val="18"/>
                <w:szCs w:val="18"/>
                <w:vertAlign w:val="superscript"/>
              </w:rPr>
              <w:t xml:space="preserve">                                      (ФОТ-</w:t>
            </w:r>
            <w:r>
              <w:rPr>
                <w:color w:val="000000"/>
                <w:sz w:val="18"/>
                <w:szCs w:val="18"/>
                <w:vertAlign w:val="superscript"/>
              </w:rPr>
              <w:t>113,9 тыс. руб.)</w:t>
            </w:r>
          </w:p>
          <w:p w:rsidR="00092E21" w:rsidRPr="003346BA" w:rsidRDefault="00092E21" w:rsidP="00092E21">
            <w:pPr>
              <w:rPr>
                <w:rFonts w:eastAsia="Calibri"/>
                <w:color w:val="FF0000"/>
                <w:sz w:val="18"/>
                <w:szCs w:val="18"/>
                <w:vertAlign w:val="superscript"/>
              </w:rPr>
            </w:pPr>
            <w:r w:rsidRPr="00813889">
              <w:rPr>
                <w:color w:val="000000"/>
                <w:sz w:val="18"/>
                <w:szCs w:val="18"/>
                <w:vertAlign w:val="superscript"/>
              </w:rPr>
              <w:t xml:space="preserve">          </w:t>
            </w:r>
          </w:p>
        </w:tc>
      </w:tr>
      <w:tr w:rsidR="00092E21" w:rsidRPr="003346BA" w:rsidTr="00B22B4A">
        <w:trPr>
          <w:trHeight w:val="2540"/>
        </w:trPr>
        <w:tc>
          <w:tcPr>
            <w:tcW w:w="1727" w:type="dxa"/>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rPr>
                <w:rFonts w:eastAsia="Calibri"/>
                <w:sz w:val="18"/>
                <w:szCs w:val="18"/>
                <w:vertAlign w:val="superscript"/>
              </w:rPr>
            </w:pPr>
            <w:r w:rsidRPr="003346BA">
              <w:rPr>
                <w:rFonts w:eastAsia="Calibri"/>
                <w:sz w:val="18"/>
                <w:szCs w:val="18"/>
                <w:vertAlign w:val="superscript"/>
              </w:rPr>
              <w:t>1.5 Обеспечение условий для развития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на территории поселения муниципального образования "Козьминское"</w:t>
            </w:r>
          </w:p>
        </w:tc>
        <w:tc>
          <w:tcPr>
            <w:tcW w:w="1422" w:type="dxa"/>
            <w:gridSpan w:val="2"/>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Отдел образования Администрации МО «Ленский муниципальный район»,</w:t>
            </w:r>
          </w:p>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Администрация МО «Козьминское»</w:t>
            </w:r>
          </w:p>
          <w:p w:rsidR="00092E21" w:rsidRPr="003346BA" w:rsidRDefault="00092E21" w:rsidP="00092E21">
            <w:pPr>
              <w:autoSpaceDE w:val="0"/>
              <w:autoSpaceDN w:val="0"/>
              <w:adjustRightInd w:val="0"/>
              <w:jc w:val="center"/>
              <w:rPr>
                <w:rFonts w:eastAsia="Calibri"/>
                <w:sz w:val="18"/>
                <w:szCs w:val="18"/>
                <w:vertAlign w:val="superscript"/>
              </w:rPr>
            </w:pPr>
          </w:p>
        </w:tc>
        <w:tc>
          <w:tcPr>
            <w:tcW w:w="753" w:type="dxa"/>
            <w:gridSpan w:val="3"/>
            <w:tcBorders>
              <w:top w:val="single" w:sz="6" w:space="0" w:color="auto"/>
              <w:left w:val="single" w:sz="6" w:space="0" w:color="auto"/>
              <w:bottom w:val="single" w:sz="6" w:space="0" w:color="auto"/>
              <w:right w:val="single" w:sz="6" w:space="0" w:color="auto"/>
            </w:tcBorders>
          </w:tcPr>
          <w:p w:rsidR="00092E21" w:rsidRPr="003346BA" w:rsidRDefault="001F496F" w:rsidP="00092E21">
            <w:pPr>
              <w:autoSpaceDE w:val="0"/>
              <w:autoSpaceDN w:val="0"/>
              <w:adjustRightInd w:val="0"/>
              <w:jc w:val="center"/>
              <w:rPr>
                <w:rFonts w:eastAsia="Calibri"/>
                <w:sz w:val="18"/>
                <w:szCs w:val="18"/>
                <w:vertAlign w:val="superscript"/>
              </w:rPr>
            </w:pPr>
            <w:r>
              <w:rPr>
                <w:rFonts w:eastAsia="Calibri"/>
                <w:sz w:val="18"/>
                <w:szCs w:val="18"/>
                <w:vertAlign w:val="superscript"/>
              </w:rPr>
              <w:t>881,8</w:t>
            </w:r>
          </w:p>
        </w:tc>
        <w:tc>
          <w:tcPr>
            <w:tcW w:w="941" w:type="dxa"/>
            <w:gridSpan w:val="2"/>
            <w:tcBorders>
              <w:top w:val="single" w:sz="6" w:space="0" w:color="auto"/>
              <w:left w:val="single" w:sz="6" w:space="0" w:color="auto"/>
              <w:bottom w:val="single" w:sz="6" w:space="0" w:color="auto"/>
              <w:right w:val="single" w:sz="6" w:space="0" w:color="auto"/>
            </w:tcBorders>
          </w:tcPr>
          <w:p w:rsidR="00092E21" w:rsidRPr="003346BA" w:rsidRDefault="001F496F" w:rsidP="00092E21">
            <w:pPr>
              <w:autoSpaceDE w:val="0"/>
              <w:autoSpaceDN w:val="0"/>
              <w:adjustRightInd w:val="0"/>
              <w:jc w:val="center"/>
              <w:rPr>
                <w:rFonts w:eastAsia="Calibri"/>
                <w:sz w:val="18"/>
                <w:szCs w:val="18"/>
                <w:vertAlign w:val="superscript"/>
              </w:rPr>
            </w:pPr>
            <w:r>
              <w:rPr>
                <w:rFonts w:eastAsia="Calibri"/>
                <w:sz w:val="18"/>
                <w:szCs w:val="18"/>
                <w:vertAlign w:val="superscript"/>
              </w:rPr>
              <w:t>0,0</w:t>
            </w:r>
          </w:p>
        </w:tc>
        <w:tc>
          <w:tcPr>
            <w:tcW w:w="709" w:type="dxa"/>
            <w:gridSpan w:val="2"/>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39" w:type="dxa"/>
            <w:gridSpan w:val="3"/>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70" w:type="dxa"/>
            <w:gridSpan w:val="3"/>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991" w:type="dxa"/>
            <w:gridSpan w:val="2"/>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52" w:type="dxa"/>
            <w:tcBorders>
              <w:top w:val="single" w:sz="6" w:space="0" w:color="auto"/>
              <w:left w:val="single" w:sz="6" w:space="0" w:color="auto"/>
              <w:bottom w:val="single" w:sz="6" w:space="0" w:color="auto"/>
              <w:right w:val="single" w:sz="6" w:space="0" w:color="auto"/>
            </w:tcBorders>
          </w:tcPr>
          <w:p w:rsidR="00092E21" w:rsidRPr="003346BA" w:rsidRDefault="001F496F" w:rsidP="00092E21">
            <w:pPr>
              <w:autoSpaceDE w:val="0"/>
              <w:autoSpaceDN w:val="0"/>
              <w:adjustRightInd w:val="0"/>
              <w:jc w:val="center"/>
              <w:rPr>
                <w:rFonts w:eastAsia="Calibri"/>
                <w:sz w:val="18"/>
                <w:szCs w:val="18"/>
                <w:vertAlign w:val="superscript"/>
              </w:rPr>
            </w:pPr>
            <w:r>
              <w:rPr>
                <w:rFonts w:eastAsia="Calibri"/>
                <w:sz w:val="18"/>
                <w:szCs w:val="18"/>
                <w:vertAlign w:val="superscript"/>
              </w:rPr>
              <w:t>878,8</w:t>
            </w:r>
          </w:p>
        </w:tc>
        <w:tc>
          <w:tcPr>
            <w:tcW w:w="760" w:type="dxa"/>
            <w:gridSpan w:val="3"/>
            <w:tcBorders>
              <w:top w:val="single" w:sz="6" w:space="0" w:color="auto"/>
              <w:left w:val="single" w:sz="6" w:space="0" w:color="auto"/>
              <w:bottom w:val="single" w:sz="6" w:space="0" w:color="auto"/>
              <w:right w:val="single" w:sz="6" w:space="0" w:color="auto"/>
            </w:tcBorders>
          </w:tcPr>
          <w:p w:rsidR="00092E21" w:rsidRPr="003346BA" w:rsidRDefault="00135CBD" w:rsidP="00092E21">
            <w:pPr>
              <w:autoSpaceDE w:val="0"/>
              <w:autoSpaceDN w:val="0"/>
              <w:adjustRightInd w:val="0"/>
              <w:jc w:val="center"/>
              <w:rPr>
                <w:rFonts w:eastAsia="Calibri"/>
                <w:sz w:val="18"/>
                <w:szCs w:val="18"/>
                <w:vertAlign w:val="superscript"/>
              </w:rPr>
            </w:pPr>
            <w:r>
              <w:rPr>
                <w:rFonts w:eastAsia="Calibri"/>
                <w:sz w:val="18"/>
                <w:szCs w:val="18"/>
                <w:vertAlign w:val="superscript"/>
              </w:rPr>
              <w:t>0,0</w:t>
            </w:r>
          </w:p>
        </w:tc>
        <w:tc>
          <w:tcPr>
            <w:tcW w:w="723" w:type="dxa"/>
            <w:gridSpan w:val="2"/>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84" w:type="dxa"/>
            <w:gridSpan w:val="3"/>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50" w:type="dxa"/>
            <w:gridSpan w:val="4"/>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3,0</w:t>
            </w:r>
          </w:p>
        </w:tc>
        <w:tc>
          <w:tcPr>
            <w:tcW w:w="632" w:type="dxa"/>
            <w:gridSpan w:val="2"/>
            <w:tcBorders>
              <w:top w:val="single" w:sz="6" w:space="0" w:color="auto"/>
              <w:left w:val="single" w:sz="6" w:space="0" w:color="auto"/>
              <w:bottom w:val="single" w:sz="6" w:space="0" w:color="auto"/>
              <w:right w:val="single" w:sz="6" w:space="0" w:color="auto"/>
            </w:tcBorders>
          </w:tcPr>
          <w:p w:rsidR="00092E21" w:rsidRPr="003346BA" w:rsidRDefault="001F496F" w:rsidP="00092E21">
            <w:pPr>
              <w:autoSpaceDE w:val="0"/>
              <w:autoSpaceDN w:val="0"/>
              <w:adjustRightInd w:val="0"/>
              <w:jc w:val="center"/>
              <w:rPr>
                <w:rFonts w:eastAsia="Calibri"/>
                <w:sz w:val="18"/>
                <w:szCs w:val="18"/>
                <w:vertAlign w:val="superscript"/>
              </w:rPr>
            </w:pPr>
            <w:r>
              <w:rPr>
                <w:rFonts w:eastAsia="Calibri"/>
                <w:sz w:val="18"/>
                <w:szCs w:val="18"/>
                <w:vertAlign w:val="superscript"/>
              </w:rPr>
              <w:t>0,0</w:t>
            </w:r>
          </w:p>
        </w:tc>
        <w:tc>
          <w:tcPr>
            <w:tcW w:w="2770" w:type="dxa"/>
            <w:gridSpan w:val="3"/>
            <w:tcBorders>
              <w:top w:val="single" w:sz="6" w:space="0" w:color="auto"/>
              <w:left w:val="single" w:sz="6" w:space="0" w:color="auto"/>
              <w:bottom w:val="single" w:sz="6" w:space="0" w:color="auto"/>
              <w:right w:val="single" w:sz="6" w:space="0" w:color="auto"/>
            </w:tcBorders>
          </w:tcPr>
          <w:p w:rsidR="00092E21" w:rsidRPr="003346BA" w:rsidRDefault="001F496F" w:rsidP="00092E21">
            <w:pPr>
              <w:rPr>
                <w:rFonts w:eastAsia="Calibri"/>
                <w:color w:val="FF0000"/>
                <w:sz w:val="18"/>
                <w:szCs w:val="18"/>
                <w:vertAlign w:val="superscript"/>
              </w:rPr>
            </w:pPr>
            <w:r w:rsidRPr="001F496F">
              <w:rPr>
                <w:sz w:val="18"/>
                <w:szCs w:val="18"/>
                <w:vertAlign w:val="superscript"/>
              </w:rPr>
              <w:t xml:space="preserve">1.Бильярд 2(9)                                                  </w:t>
            </w:r>
            <w:r>
              <w:rPr>
                <w:sz w:val="18"/>
                <w:szCs w:val="18"/>
                <w:vertAlign w:val="superscript"/>
              </w:rPr>
              <w:t xml:space="preserve">     </w:t>
            </w:r>
            <w:r w:rsidRPr="001F496F">
              <w:rPr>
                <w:sz w:val="18"/>
                <w:szCs w:val="18"/>
                <w:vertAlign w:val="superscript"/>
              </w:rPr>
              <w:t xml:space="preserve">  </w:t>
            </w:r>
            <w:proofErr w:type="gramStart"/>
            <w:r w:rsidRPr="001F496F">
              <w:rPr>
                <w:sz w:val="18"/>
                <w:szCs w:val="18"/>
                <w:vertAlign w:val="superscript"/>
              </w:rPr>
              <w:t>2.Шашки</w:t>
            </w:r>
            <w:proofErr w:type="gramEnd"/>
            <w:r w:rsidRPr="001F496F">
              <w:rPr>
                <w:sz w:val="18"/>
                <w:szCs w:val="18"/>
                <w:vertAlign w:val="superscript"/>
              </w:rPr>
              <w:t xml:space="preserve"> 2(15)                                              </w:t>
            </w:r>
            <w:r>
              <w:rPr>
                <w:sz w:val="18"/>
                <w:szCs w:val="18"/>
                <w:vertAlign w:val="superscript"/>
              </w:rPr>
              <w:t xml:space="preserve">     </w:t>
            </w:r>
            <w:r w:rsidRPr="001F496F">
              <w:rPr>
                <w:sz w:val="18"/>
                <w:szCs w:val="18"/>
                <w:vertAlign w:val="superscript"/>
              </w:rPr>
              <w:t xml:space="preserve">  3.Н/теннис 2(14)                                                                                    Фонд оплаты труда (зар.плата+ отчисл. в фонды)   - 221,5    тыс. руб.                                                              Ком.услуги + </w:t>
            </w:r>
            <w:proofErr w:type="gramStart"/>
            <w:r w:rsidRPr="001F496F">
              <w:rPr>
                <w:sz w:val="18"/>
                <w:szCs w:val="18"/>
                <w:vertAlign w:val="superscript"/>
              </w:rPr>
              <w:t>обсл.пожарной</w:t>
            </w:r>
            <w:proofErr w:type="gramEnd"/>
            <w:r w:rsidRPr="001F496F">
              <w:rPr>
                <w:sz w:val="18"/>
                <w:szCs w:val="18"/>
                <w:vertAlign w:val="superscript"/>
              </w:rPr>
              <w:t xml:space="preserve"> сигнализации -    49,5 тыс. руб.                           </w:t>
            </w:r>
          </w:p>
        </w:tc>
      </w:tr>
      <w:tr w:rsidR="00092E21" w:rsidRPr="003346BA" w:rsidTr="00B22B4A">
        <w:trPr>
          <w:trHeight w:val="2090"/>
        </w:trPr>
        <w:tc>
          <w:tcPr>
            <w:tcW w:w="1727" w:type="dxa"/>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rPr>
                <w:rFonts w:eastAsia="Calibri"/>
                <w:sz w:val="18"/>
                <w:szCs w:val="18"/>
                <w:vertAlign w:val="superscript"/>
              </w:rPr>
            </w:pPr>
            <w:r w:rsidRPr="003346BA">
              <w:rPr>
                <w:rFonts w:eastAsia="Calibri"/>
                <w:sz w:val="18"/>
                <w:szCs w:val="18"/>
                <w:vertAlign w:val="superscript"/>
              </w:rPr>
              <w:t>2.1 Приобретение спортивного инвентаря для проведения мероприятий, ремонт тренажеров для тренажерного зала.</w:t>
            </w:r>
          </w:p>
        </w:tc>
        <w:tc>
          <w:tcPr>
            <w:tcW w:w="1422" w:type="dxa"/>
            <w:gridSpan w:val="2"/>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Отдел по вопросам молодёжи, спорта, НКО, культуры и туризма Администрации МО «Ленский муниципальный район», Отдел образования Администрации МО «Ленский муниципальный район»</w:t>
            </w:r>
          </w:p>
        </w:tc>
        <w:tc>
          <w:tcPr>
            <w:tcW w:w="753" w:type="dxa"/>
            <w:gridSpan w:val="3"/>
            <w:tcBorders>
              <w:top w:val="single" w:sz="6" w:space="0" w:color="auto"/>
              <w:left w:val="single" w:sz="6" w:space="0" w:color="auto"/>
              <w:bottom w:val="single" w:sz="6" w:space="0" w:color="auto"/>
              <w:right w:val="single" w:sz="6" w:space="0" w:color="auto"/>
            </w:tcBorders>
          </w:tcPr>
          <w:p w:rsidR="00092E21" w:rsidRPr="003346BA" w:rsidRDefault="001F496F" w:rsidP="00092E21">
            <w:pPr>
              <w:autoSpaceDE w:val="0"/>
              <w:autoSpaceDN w:val="0"/>
              <w:adjustRightInd w:val="0"/>
              <w:jc w:val="center"/>
              <w:rPr>
                <w:rFonts w:eastAsia="Calibri"/>
                <w:sz w:val="18"/>
                <w:szCs w:val="18"/>
                <w:vertAlign w:val="superscript"/>
              </w:rPr>
            </w:pPr>
            <w:r>
              <w:rPr>
                <w:rFonts w:eastAsia="Calibri"/>
                <w:sz w:val="18"/>
                <w:szCs w:val="18"/>
                <w:vertAlign w:val="superscript"/>
              </w:rPr>
              <w:t>115,0</w:t>
            </w:r>
          </w:p>
        </w:tc>
        <w:tc>
          <w:tcPr>
            <w:tcW w:w="941" w:type="dxa"/>
            <w:gridSpan w:val="2"/>
            <w:tcBorders>
              <w:top w:val="single" w:sz="6" w:space="0" w:color="auto"/>
              <w:left w:val="single" w:sz="6" w:space="0" w:color="auto"/>
              <w:bottom w:val="single" w:sz="6" w:space="0" w:color="auto"/>
              <w:right w:val="single" w:sz="6" w:space="0" w:color="auto"/>
            </w:tcBorders>
          </w:tcPr>
          <w:p w:rsidR="00092E21" w:rsidRPr="003346BA" w:rsidRDefault="001F496F" w:rsidP="00092E21">
            <w:pPr>
              <w:autoSpaceDE w:val="0"/>
              <w:autoSpaceDN w:val="0"/>
              <w:adjustRightInd w:val="0"/>
              <w:jc w:val="center"/>
              <w:rPr>
                <w:rFonts w:eastAsia="Calibri"/>
                <w:sz w:val="18"/>
                <w:szCs w:val="18"/>
                <w:vertAlign w:val="superscript"/>
              </w:rPr>
            </w:pPr>
            <w:r>
              <w:rPr>
                <w:rFonts w:eastAsia="Calibri"/>
                <w:sz w:val="18"/>
                <w:szCs w:val="18"/>
                <w:vertAlign w:val="superscript"/>
              </w:rPr>
              <w:t>0,0</w:t>
            </w:r>
          </w:p>
        </w:tc>
        <w:tc>
          <w:tcPr>
            <w:tcW w:w="709" w:type="dxa"/>
            <w:gridSpan w:val="2"/>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39" w:type="dxa"/>
            <w:gridSpan w:val="3"/>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70" w:type="dxa"/>
            <w:gridSpan w:val="3"/>
            <w:tcBorders>
              <w:top w:val="single" w:sz="6" w:space="0" w:color="auto"/>
              <w:left w:val="single" w:sz="6" w:space="0" w:color="auto"/>
              <w:bottom w:val="single" w:sz="6" w:space="0" w:color="auto"/>
              <w:right w:val="single" w:sz="6" w:space="0" w:color="auto"/>
            </w:tcBorders>
          </w:tcPr>
          <w:p w:rsidR="00092E21" w:rsidRPr="003346BA" w:rsidRDefault="001F496F" w:rsidP="00092E21">
            <w:pPr>
              <w:autoSpaceDE w:val="0"/>
              <w:autoSpaceDN w:val="0"/>
              <w:adjustRightInd w:val="0"/>
              <w:jc w:val="center"/>
              <w:rPr>
                <w:rFonts w:eastAsia="Calibri"/>
                <w:sz w:val="18"/>
                <w:szCs w:val="18"/>
                <w:vertAlign w:val="superscript"/>
              </w:rPr>
            </w:pPr>
            <w:r>
              <w:rPr>
                <w:rFonts w:eastAsia="Calibri"/>
                <w:sz w:val="18"/>
                <w:szCs w:val="18"/>
                <w:vertAlign w:val="superscript"/>
              </w:rPr>
              <w:t>103,0</w:t>
            </w:r>
          </w:p>
        </w:tc>
        <w:tc>
          <w:tcPr>
            <w:tcW w:w="991" w:type="dxa"/>
            <w:gridSpan w:val="2"/>
            <w:tcBorders>
              <w:top w:val="single" w:sz="6" w:space="0" w:color="auto"/>
              <w:left w:val="single" w:sz="6" w:space="0" w:color="auto"/>
              <w:bottom w:val="single" w:sz="6" w:space="0" w:color="auto"/>
              <w:right w:val="single" w:sz="6" w:space="0" w:color="auto"/>
            </w:tcBorders>
          </w:tcPr>
          <w:p w:rsidR="00092E21" w:rsidRPr="003346BA" w:rsidRDefault="00135CBD" w:rsidP="00092E21">
            <w:pPr>
              <w:autoSpaceDE w:val="0"/>
              <w:autoSpaceDN w:val="0"/>
              <w:adjustRightInd w:val="0"/>
              <w:jc w:val="center"/>
              <w:rPr>
                <w:rFonts w:eastAsia="Calibri"/>
                <w:sz w:val="18"/>
                <w:szCs w:val="18"/>
                <w:vertAlign w:val="superscript"/>
              </w:rPr>
            </w:pPr>
            <w:r>
              <w:rPr>
                <w:rFonts w:eastAsia="Calibri"/>
                <w:sz w:val="18"/>
                <w:szCs w:val="18"/>
                <w:vertAlign w:val="superscript"/>
              </w:rPr>
              <w:t>0,0</w:t>
            </w:r>
          </w:p>
        </w:tc>
        <w:tc>
          <w:tcPr>
            <w:tcW w:w="852" w:type="dxa"/>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60" w:type="dxa"/>
            <w:gridSpan w:val="3"/>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23" w:type="dxa"/>
            <w:gridSpan w:val="2"/>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84" w:type="dxa"/>
            <w:gridSpan w:val="3"/>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50" w:type="dxa"/>
            <w:gridSpan w:val="4"/>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Pr>
                <w:rFonts w:eastAsia="Calibri"/>
                <w:sz w:val="18"/>
                <w:szCs w:val="18"/>
                <w:vertAlign w:val="superscript"/>
              </w:rPr>
              <w:t>12,0</w:t>
            </w:r>
          </w:p>
        </w:tc>
        <w:tc>
          <w:tcPr>
            <w:tcW w:w="632" w:type="dxa"/>
            <w:gridSpan w:val="2"/>
            <w:tcBorders>
              <w:top w:val="single" w:sz="6" w:space="0" w:color="auto"/>
              <w:left w:val="single" w:sz="6" w:space="0" w:color="auto"/>
              <w:bottom w:val="single" w:sz="6" w:space="0" w:color="auto"/>
              <w:right w:val="single" w:sz="6" w:space="0" w:color="auto"/>
            </w:tcBorders>
          </w:tcPr>
          <w:p w:rsidR="00092E21" w:rsidRPr="003346BA" w:rsidRDefault="001F496F" w:rsidP="00092E21">
            <w:pPr>
              <w:autoSpaceDE w:val="0"/>
              <w:autoSpaceDN w:val="0"/>
              <w:adjustRightInd w:val="0"/>
              <w:jc w:val="center"/>
              <w:rPr>
                <w:rFonts w:eastAsia="Calibri"/>
                <w:sz w:val="18"/>
                <w:szCs w:val="18"/>
                <w:vertAlign w:val="superscript"/>
              </w:rPr>
            </w:pPr>
            <w:r>
              <w:rPr>
                <w:rFonts w:eastAsia="Calibri"/>
                <w:sz w:val="18"/>
                <w:szCs w:val="18"/>
                <w:vertAlign w:val="superscript"/>
              </w:rPr>
              <w:t>0,0</w:t>
            </w:r>
          </w:p>
        </w:tc>
        <w:tc>
          <w:tcPr>
            <w:tcW w:w="2770" w:type="dxa"/>
            <w:gridSpan w:val="3"/>
            <w:tcBorders>
              <w:top w:val="single" w:sz="6" w:space="0" w:color="auto"/>
              <w:left w:val="single" w:sz="6" w:space="0" w:color="auto"/>
              <w:bottom w:val="single" w:sz="6" w:space="0" w:color="auto"/>
              <w:right w:val="single" w:sz="6" w:space="0" w:color="auto"/>
            </w:tcBorders>
          </w:tcPr>
          <w:p w:rsidR="00092E21" w:rsidRPr="002D7AB4" w:rsidRDefault="001F496F" w:rsidP="00092E21">
            <w:pPr>
              <w:rPr>
                <w:sz w:val="18"/>
                <w:szCs w:val="18"/>
                <w:vertAlign w:val="superscript"/>
              </w:rPr>
            </w:pPr>
            <w:r>
              <w:rPr>
                <w:sz w:val="18"/>
                <w:szCs w:val="18"/>
                <w:vertAlign w:val="superscript"/>
              </w:rPr>
              <w:t>Приобретение спортивного инвентаря запланировано в течение года.</w:t>
            </w:r>
          </w:p>
          <w:p w:rsidR="00092E21" w:rsidRPr="003346BA" w:rsidRDefault="00092E21" w:rsidP="00092E21">
            <w:pPr>
              <w:autoSpaceDE w:val="0"/>
              <w:autoSpaceDN w:val="0"/>
              <w:adjustRightInd w:val="0"/>
              <w:rPr>
                <w:rFonts w:eastAsia="Calibri"/>
                <w:sz w:val="18"/>
                <w:szCs w:val="18"/>
                <w:vertAlign w:val="superscript"/>
              </w:rPr>
            </w:pPr>
          </w:p>
        </w:tc>
      </w:tr>
      <w:tr w:rsidR="00092E21" w:rsidRPr="003346BA" w:rsidTr="00B22B4A">
        <w:trPr>
          <w:trHeight w:val="1999"/>
        </w:trPr>
        <w:tc>
          <w:tcPr>
            <w:tcW w:w="1727" w:type="dxa"/>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rPr>
                <w:rFonts w:eastAsia="Calibri"/>
                <w:sz w:val="18"/>
                <w:szCs w:val="18"/>
                <w:vertAlign w:val="superscript"/>
              </w:rPr>
            </w:pPr>
            <w:r w:rsidRPr="003346BA">
              <w:rPr>
                <w:rFonts w:eastAsia="Calibri"/>
                <w:sz w:val="18"/>
                <w:szCs w:val="18"/>
                <w:vertAlign w:val="superscript"/>
              </w:rPr>
              <w:t xml:space="preserve">2.2 </w:t>
            </w:r>
            <w:r>
              <w:rPr>
                <w:rFonts w:eastAsia="Calibri"/>
                <w:sz w:val="18"/>
                <w:szCs w:val="18"/>
                <w:vertAlign w:val="superscript"/>
              </w:rPr>
              <w:t>Содержание и ремонт</w:t>
            </w:r>
            <w:r w:rsidRPr="003346BA">
              <w:rPr>
                <w:rFonts w:eastAsia="Calibri"/>
                <w:sz w:val="18"/>
                <w:szCs w:val="18"/>
                <w:vertAlign w:val="superscript"/>
              </w:rPr>
              <w:t xml:space="preserve"> спортсооружений</w:t>
            </w:r>
          </w:p>
        </w:tc>
        <w:tc>
          <w:tcPr>
            <w:tcW w:w="1422" w:type="dxa"/>
            <w:gridSpan w:val="2"/>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Отдел по вопросам молодёжи, спорта, НКО, культуры и туризма Администрации МО «Ленский муниципальный район»,</w:t>
            </w:r>
          </w:p>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Отдел образования Администрации МО «Ленский муниципальный район»</w:t>
            </w:r>
          </w:p>
        </w:tc>
        <w:tc>
          <w:tcPr>
            <w:tcW w:w="753" w:type="dxa"/>
            <w:gridSpan w:val="3"/>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12,0</w:t>
            </w:r>
          </w:p>
        </w:tc>
        <w:tc>
          <w:tcPr>
            <w:tcW w:w="941" w:type="dxa"/>
            <w:gridSpan w:val="2"/>
            <w:tcBorders>
              <w:top w:val="single" w:sz="6" w:space="0" w:color="auto"/>
              <w:left w:val="single" w:sz="6" w:space="0" w:color="auto"/>
              <w:bottom w:val="single" w:sz="6" w:space="0" w:color="auto"/>
              <w:right w:val="single" w:sz="6" w:space="0" w:color="auto"/>
            </w:tcBorders>
          </w:tcPr>
          <w:p w:rsidR="00092E21" w:rsidRPr="003346BA" w:rsidRDefault="001F496F" w:rsidP="00092E21">
            <w:pPr>
              <w:autoSpaceDE w:val="0"/>
              <w:autoSpaceDN w:val="0"/>
              <w:adjustRightInd w:val="0"/>
              <w:jc w:val="center"/>
              <w:rPr>
                <w:rFonts w:eastAsia="Calibri"/>
                <w:sz w:val="18"/>
                <w:szCs w:val="18"/>
                <w:vertAlign w:val="superscript"/>
              </w:rPr>
            </w:pPr>
            <w:r>
              <w:rPr>
                <w:rFonts w:eastAsia="Calibri"/>
                <w:sz w:val="18"/>
                <w:szCs w:val="18"/>
                <w:vertAlign w:val="superscript"/>
              </w:rPr>
              <w:t>0,0</w:t>
            </w:r>
          </w:p>
        </w:tc>
        <w:tc>
          <w:tcPr>
            <w:tcW w:w="709" w:type="dxa"/>
            <w:gridSpan w:val="2"/>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39" w:type="dxa"/>
            <w:gridSpan w:val="3"/>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70" w:type="dxa"/>
            <w:gridSpan w:val="3"/>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991" w:type="dxa"/>
            <w:gridSpan w:val="2"/>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52" w:type="dxa"/>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60" w:type="dxa"/>
            <w:gridSpan w:val="3"/>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23" w:type="dxa"/>
            <w:gridSpan w:val="2"/>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84" w:type="dxa"/>
            <w:gridSpan w:val="3"/>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50" w:type="dxa"/>
            <w:gridSpan w:val="4"/>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12,0</w:t>
            </w:r>
          </w:p>
        </w:tc>
        <w:tc>
          <w:tcPr>
            <w:tcW w:w="632" w:type="dxa"/>
            <w:gridSpan w:val="2"/>
            <w:tcBorders>
              <w:top w:val="single" w:sz="6" w:space="0" w:color="auto"/>
              <w:left w:val="single" w:sz="6" w:space="0" w:color="auto"/>
              <w:bottom w:val="single" w:sz="6" w:space="0" w:color="auto"/>
              <w:right w:val="single" w:sz="6" w:space="0" w:color="auto"/>
            </w:tcBorders>
          </w:tcPr>
          <w:p w:rsidR="00092E21" w:rsidRPr="003346BA" w:rsidRDefault="001F496F" w:rsidP="00092E21">
            <w:pPr>
              <w:autoSpaceDE w:val="0"/>
              <w:autoSpaceDN w:val="0"/>
              <w:adjustRightInd w:val="0"/>
              <w:jc w:val="center"/>
              <w:rPr>
                <w:rFonts w:eastAsia="Calibri"/>
                <w:sz w:val="18"/>
                <w:szCs w:val="18"/>
                <w:vertAlign w:val="superscript"/>
              </w:rPr>
            </w:pPr>
            <w:r>
              <w:rPr>
                <w:rFonts w:eastAsia="Calibri"/>
                <w:sz w:val="18"/>
                <w:szCs w:val="18"/>
                <w:vertAlign w:val="superscript"/>
              </w:rPr>
              <w:t>0,0</w:t>
            </w:r>
          </w:p>
        </w:tc>
        <w:tc>
          <w:tcPr>
            <w:tcW w:w="2770" w:type="dxa"/>
            <w:gridSpan w:val="3"/>
            <w:tcBorders>
              <w:top w:val="single" w:sz="6" w:space="0" w:color="auto"/>
              <w:left w:val="single" w:sz="6" w:space="0" w:color="auto"/>
              <w:bottom w:val="single" w:sz="6" w:space="0" w:color="auto"/>
              <w:right w:val="single" w:sz="6" w:space="0" w:color="auto"/>
            </w:tcBorders>
          </w:tcPr>
          <w:p w:rsidR="00092E21" w:rsidRPr="003346BA" w:rsidRDefault="001F496F" w:rsidP="00092E21">
            <w:pPr>
              <w:rPr>
                <w:sz w:val="18"/>
                <w:szCs w:val="18"/>
                <w:vertAlign w:val="superscript"/>
              </w:rPr>
            </w:pPr>
            <w:r>
              <w:rPr>
                <w:sz w:val="18"/>
                <w:szCs w:val="18"/>
                <w:vertAlign w:val="superscript"/>
              </w:rPr>
              <w:t>Мероприятие запланировано в течение года</w:t>
            </w:r>
          </w:p>
          <w:p w:rsidR="00092E21" w:rsidRPr="003346BA" w:rsidRDefault="00092E21" w:rsidP="00092E21">
            <w:pPr>
              <w:autoSpaceDE w:val="0"/>
              <w:autoSpaceDN w:val="0"/>
              <w:adjustRightInd w:val="0"/>
              <w:rPr>
                <w:rFonts w:eastAsia="Calibri"/>
                <w:sz w:val="18"/>
                <w:szCs w:val="18"/>
                <w:vertAlign w:val="superscript"/>
              </w:rPr>
            </w:pPr>
          </w:p>
        </w:tc>
      </w:tr>
      <w:tr w:rsidR="00092E21" w:rsidRPr="003346BA" w:rsidTr="00B22B4A">
        <w:trPr>
          <w:trHeight w:val="1828"/>
        </w:trPr>
        <w:tc>
          <w:tcPr>
            <w:tcW w:w="1727" w:type="dxa"/>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rPr>
                <w:rFonts w:eastAsia="Calibri"/>
                <w:sz w:val="18"/>
                <w:szCs w:val="18"/>
                <w:vertAlign w:val="superscript"/>
              </w:rPr>
            </w:pPr>
            <w:r w:rsidRPr="003346BA">
              <w:rPr>
                <w:rFonts w:eastAsia="Calibri"/>
                <w:sz w:val="18"/>
                <w:szCs w:val="18"/>
                <w:vertAlign w:val="superscript"/>
              </w:rPr>
              <w:lastRenderedPageBreak/>
              <w:t>2.3 Строительство физкультурно-оздоровительного комплекса в селе Яренск.</w:t>
            </w:r>
          </w:p>
        </w:tc>
        <w:tc>
          <w:tcPr>
            <w:tcW w:w="1422" w:type="dxa"/>
            <w:gridSpan w:val="2"/>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Отдел архитектуры, строительства и капитальных ремонтов Администрации МО «Ленский муниципальный район»</w:t>
            </w:r>
          </w:p>
        </w:tc>
        <w:tc>
          <w:tcPr>
            <w:tcW w:w="753" w:type="dxa"/>
            <w:gridSpan w:val="3"/>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941" w:type="dxa"/>
            <w:gridSpan w:val="2"/>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09" w:type="dxa"/>
            <w:gridSpan w:val="2"/>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39" w:type="dxa"/>
            <w:gridSpan w:val="3"/>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70" w:type="dxa"/>
            <w:gridSpan w:val="3"/>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991" w:type="dxa"/>
            <w:gridSpan w:val="2"/>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52" w:type="dxa"/>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60" w:type="dxa"/>
            <w:gridSpan w:val="3"/>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23" w:type="dxa"/>
            <w:gridSpan w:val="2"/>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84" w:type="dxa"/>
            <w:gridSpan w:val="3"/>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50" w:type="dxa"/>
            <w:gridSpan w:val="4"/>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632" w:type="dxa"/>
            <w:gridSpan w:val="2"/>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2770" w:type="dxa"/>
            <w:gridSpan w:val="3"/>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rPr>
                <w:rFonts w:eastAsia="Calibri"/>
                <w:sz w:val="18"/>
                <w:szCs w:val="18"/>
                <w:vertAlign w:val="superscript"/>
              </w:rPr>
            </w:pPr>
            <w:r w:rsidRPr="003346BA">
              <w:rPr>
                <w:rFonts w:eastAsia="Calibri"/>
                <w:sz w:val="18"/>
                <w:szCs w:val="18"/>
                <w:vertAlign w:val="superscript"/>
              </w:rPr>
              <w:t>Не реализуется по причине отсутствия финансирования. (постановление Правительства Архангельской области от 29 апреля 2020 года № 239-пп.)</w:t>
            </w:r>
          </w:p>
        </w:tc>
      </w:tr>
      <w:tr w:rsidR="00092E21" w:rsidRPr="003346BA" w:rsidTr="00B22B4A">
        <w:trPr>
          <w:trHeight w:val="711"/>
        </w:trPr>
        <w:tc>
          <w:tcPr>
            <w:tcW w:w="1727" w:type="dxa"/>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rPr>
                <w:rFonts w:eastAsia="Calibri"/>
                <w:bCs/>
                <w:sz w:val="18"/>
                <w:szCs w:val="18"/>
                <w:vertAlign w:val="superscript"/>
              </w:rPr>
            </w:pPr>
            <w:r w:rsidRPr="003346BA">
              <w:rPr>
                <w:rFonts w:eastAsia="Calibri"/>
                <w:bCs/>
                <w:sz w:val="18"/>
                <w:szCs w:val="18"/>
                <w:vertAlign w:val="superscript"/>
              </w:rPr>
              <w:t>Итог по подпрограмме № 1</w:t>
            </w:r>
          </w:p>
        </w:tc>
        <w:tc>
          <w:tcPr>
            <w:tcW w:w="1422" w:type="dxa"/>
            <w:gridSpan w:val="2"/>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p>
        </w:tc>
        <w:tc>
          <w:tcPr>
            <w:tcW w:w="753" w:type="dxa"/>
            <w:gridSpan w:val="3"/>
            <w:tcBorders>
              <w:top w:val="single" w:sz="6" w:space="0" w:color="auto"/>
              <w:left w:val="single" w:sz="6" w:space="0" w:color="auto"/>
              <w:bottom w:val="single" w:sz="6" w:space="0" w:color="auto"/>
              <w:right w:val="single" w:sz="6" w:space="0" w:color="auto"/>
            </w:tcBorders>
          </w:tcPr>
          <w:p w:rsidR="00092E21" w:rsidRPr="003346BA" w:rsidRDefault="0016120B" w:rsidP="00092E21">
            <w:pPr>
              <w:autoSpaceDE w:val="0"/>
              <w:autoSpaceDN w:val="0"/>
              <w:adjustRightInd w:val="0"/>
              <w:jc w:val="center"/>
              <w:rPr>
                <w:rFonts w:eastAsia="Calibri"/>
                <w:sz w:val="18"/>
                <w:szCs w:val="18"/>
                <w:vertAlign w:val="superscript"/>
              </w:rPr>
            </w:pPr>
            <w:r>
              <w:rPr>
                <w:rFonts w:eastAsia="Calibri"/>
                <w:sz w:val="18"/>
                <w:szCs w:val="18"/>
                <w:vertAlign w:val="superscript"/>
              </w:rPr>
              <w:t>1846,8</w:t>
            </w:r>
          </w:p>
        </w:tc>
        <w:tc>
          <w:tcPr>
            <w:tcW w:w="941" w:type="dxa"/>
            <w:gridSpan w:val="2"/>
            <w:tcBorders>
              <w:top w:val="single" w:sz="6" w:space="0" w:color="auto"/>
              <w:left w:val="single" w:sz="6" w:space="0" w:color="auto"/>
              <w:bottom w:val="single" w:sz="6" w:space="0" w:color="auto"/>
              <w:right w:val="single" w:sz="6" w:space="0" w:color="auto"/>
            </w:tcBorders>
          </w:tcPr>
          <w:p w:rsidR="00092E21" w:rsidRPr="003346BA" w:rsidRDefault="0016120B" w:rsidP="00092E21">
            <w:pPr>
              <w:autoSpaceDE w:val="0"/>
              <w:autoSpaceDN w:val="0"/>
              <w:adjustRightInd w:val="0"/>
              <w:jc w:val="center"/>
              <w:rPr>
                <w:rFonts w:eastAsia="Calibri"/>
                <w:sz w:val="18"/>
                <w:szCs w:val="18"/>
                <w:vertAlign w:val="superscript"/>
              </w:rPr>
            </w:pPr>
            <w:r>
              <w:rPr>
                <w:rFonts w:eastAsia="Calibri"/>
                <w:sz w:val="18"/>
                <w:szCs w:val="18"/>
                <w:vertAlign w:val="superscript"/>
              </w:rPr>
              <w:t>50,0</w:t>
            </w:r>
          </w:p>
        </w:tc>
        <w:tc>
          <w:tcPr>
            <w:tcW w:w="709" w:type="dxa"/>
            <w:gridSpan w:val="2"/>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w:t>
            </w:r>
          </w:p>
        </w:tc>
        <w:tc>
          <w:tcPr>
            <w:tcW w:w="839" w:type="dxa"/>
            <w:gridSpan w:val="3"/>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w:t>
            </w:r>
          </w:p>
        </w:tc>
        <w:tc>
          <w:tcPr>
            <w:tcW w:w="870" w:type="dxa"/>
            <w:gridSpan w:val="3"/>
            <w:tcBorders>
              <w:top w:val="single" w:sz="6" w:space="0" w:color="auto"/>
              <w:left w:val="single" w:sz="6" w:space="0" w:color="auto"/>
              <w:bottom w:val="single" w:sz="6" w:space="0" w:color="auto"/>
              <w:right w:val="single" w:sz="6" w:space="0" w:color="auto"/>
            </w:tcBorders>
          </w:tcPr>
          <w:p w:rsidR="00092E21" w:rsidRPr="003346BA" w:rsidRDefault="0016120B" w:rsidP="00092E21">
            <w:pPr>
              <w:autoSpaceDE w:val="0"/>
              <w:autoSpaceDN w:val="0"/>
              <w:adjustRightInd w:val="0"/>
              <w:jc w:val="center"/>
              <w:rPr>
                <w:rFonts w:eastAsia="Calibri"/>
                <w:sz w:val="18"/>
                <w:szCs w:val="18"/>
                <w:vertAlign w:val="superscript"/>
              </w:rPr>
            </w:pPr>
            <w:r>
              <w:rPr>
                <w:rFonts w:eastAsia="Calibri"/>
                <w:sz w:val="18"/>
                <w:szCs w:val="18"/>
                <w:vertAlign w:val="superscript"/>
              </w:rPr>
              <w:t>288,0</w:t>
            </w:r>
          </w:p>
        </w:tc>
        <w:tc>
          <w:tcPr>
            <w:tcW w:w="991" w:type="dxa"/>
            <w:gridSpan w:val="2"/>
            <w:tcBorders>
              <w:top w:val="single" w:sz="6" w:space="0" w:color="auto"/>
              <w:left w:val="single" w:sz="6" w:space="0" w:color="auto"/>
              <w:bottom w:val="single" w:sz="6" w:space="0" w:color="auto"/>
              <w:right w:val="single" w:sz="6" w:space="0" w:color="auto"/>
            </w:tcBorders>
          </w:tcPr>
          <w:p w:rsidR="00092E21" w:rsidRPr="003346BA" w:rsidRDefault="0016120B" w:rsidP="00092E21">
            <w:pPr>
              <w:autoSpaceDE w:val="0"/>
              <w:autoSpaceDN w:val="0"/>
              <w:adjustRightInd w:val="0"/>
              <w:jc w:val="center"/>
              <w:rPr>
                <w:rFonts w:eastAsia="Calibri"/>
                <w:sz w:val="18"/>
                <w:szCs w:val="18"/>
                <w:vertAlign w:val="superscript"/>
              </w:rPr>
            </w:pPr>
            <w:r>
              <w:rPr>
                <w:rFonts w:eastAsia="Calibri"/>
                <w:sz w:val="18"/>
                <w:szCs w:val="18"/>
                <w:vertAlign w:val="superscript"/>
              </w:rPr>
              <w:t>50,0</w:t>
            </w:r>
          </w:p>
        </w:tc>
        <w:tc>
          <w:tcPr>
            <w:tcW w:w="852" w:type="dxa"/>
            <w:tcBorders>
              <w:top w:val="single" w:sz="6" w:space="0" w:color="auto"/>
              <w:left w:val="single" w:sz="6" w:space="0" w:color="auto"/>
              <w:bottom w:val="single" w:sz="6" w:space="0" w:color="auto"/>
              <w:right w:val="single" w:sz="6" w:space="0" w:color="auto"/>
            </w:tcBorders>
          </w:tcPr>
          <w:p w:rsidR="00092E21" w:rsidRPr="003346BA" w:rsidRDefault="0016120B" w:rsidP="00092E21">
            <w:pPr>
              <w:autoSpaceDE w:val="0"/>
              <w:autoSpaceDN w:val="0"/>
              <w:adjustRightInd w:val="0"/>
              <w:jc w:val="center"/>
              <w:rPr>
                <w:rFonts w:eastAsia="Calibri"/>
                <w:sz w:val="18"/>
                <w:szCs w:val="18"/>
                <w:vertAlign w:val="superscript"/>
              </w:rPr>
            </w:pPr>
            <w:r>
              <w:rPr>
                <w:rFonts w:eastAsia="Calibri"/>
                <w:sz w:val="18"/>
                <w:szCs w:val="18"/>
                <w:vertAlign w:val="superscript"/>
              </w:rPr>
              <w:t>1478,8</w:t>
            </w:r>
          </w:p>
        </w:tc>
        <w:tc>
          <w:tcPr>
            <w:tcW w:w="760" w:type="dxa"/>
            <w:gridSpan w:val="3"/>
            <w:tcBorders>
              <w:top w:val="single" w:sz="6" w:space="0" w:color="auto"/>
              <w:left w:val="single" w:sz="6" w:space="0" w:color="auto"/>
              <w:bottom w:val="single" w:sz="6" w:space="0" w:color="auto"/>
              <w:right w:val="single" w:sz="6" w:space="0" w:color="auto"/>
            </w:tcBorders>
          </w:tcPr>
          <w:p w:rsidR="00092E21" w:rsidRPr="003346BA" w:rsidRDefault="0016120B" w:rsidP="00092E21">
            <w:pPr>
              <w:autoSpaceDE w:val="0"/>
              <w:autoSpaceDN w:val="0"/>
              <w:adjustRightInd w:val="0"/>
              <w:jc w:val="center"/>
              <w:rPr>
                <w:rFonts w:eastAsia="Calibri"/>
                <w:sz w:val="18"/>
                <w:szCs w:val="18"/>
                <w:vertAlign w:val="superscript"/>
              </w:rPr>
            </w:pPr>
            <w:r>
              <w:rPr>
                <w:rFonts w:eastAsia="Calibri"/>
                <w:sz w:val="18"/>
                <w:szCs w:val="18"/>
                <w:vertAlign w:val="superscript"/>
              </w:rPr>
              <w:t>0</w:t>
            </w:r>
          </w:p>
        </w:tc>
        <w:tc>
          <w:tcPr>
            <w:tcW w:w="723" w:type="dxa"/>
            <w:gridSpan w:val="2"/>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w:t>
            </w:r>
          </w:p>
        </w:tc>
        <w:tc>
          <w:tcPr>
            <w:tcW w:w="784" w:type="dxa"/>
            <w:gridSpan w:val="3"/>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w:t>
            </w:r>
          </w:p>
        </w:tc>
        <w:tc>
          <w:tcPr>
            <w:tcW w:w="850" w:type="dxa"/>
            <w:gridSpan w:val="4"/>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80,0</w:t>
            </w:r>
          </w:p>
        </w:tc>
        <w:tc>
          <w:tcPr>
            <w:tcW w:w="632" w:type="dxa"/>
            <w:gridSpan w:val="2"/>
            <w:tcBorders>
              <w:top w:val="single" w:sz="6" w:space="0" w:color="auto"/>
              <w:left w:val="single" w:sz="6" w:space="0" w:color="auto"/>
              <w:bottom w:val="single" w:sz="6" w:space="0" w:color="auto"/>
              <w:right w:val="single" w:sz="6" w:space="0" w:color="auto"/>
            </w:tcBorders>
          </w:tcPr>
          <w:p w:rsidR="00092E21" w:rsidRPr="003346BA" w:rsidRDefault="0016120B" w:rsidP="00092E21">
            <w:pPr>
              <w:autoSpaceDE w:val="0"/>
              <w:autoSpaceDN w:val="0"/>
              <w:adjustRightInd w:val="0"/>
              <w:jc w:val="center"/>
              <w:rPr>
                <w:rFonts w:eastAsia="Calibri"/>
                <w:sz w:val="18"/>
                <w:szCs w:val="18"/>
                <w:vertAlign w:val="superscript"/>
              </w:rPr>
            </w:pPr>
            <w:r>
              <w:rPr>
                <w:rFonts w:eastAsia="Calibri"/>
                <w:sz w:val="18"/>
                <w:szCs w:val="18"/>
                <w:vertAlign w:val="superscript"/>
              </w:rPr>
              <w:t>0,0</w:t>
            </w:r>
          </w:p>
        </w:tc>
        <w:tc>
          <w:tcPr>
            <w:tcW w:w="2770" w:type="dxa"/>
            <w:gridSpan w:val="3"/>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p>
        </w:tc>
      </w:tr>
      <w:tr w:rsidR="00092E21" w:rsidRPr="003346BA" w:rsidTr="00E523A8">
        <w:trPr>
          <w:trHeight w:val="298"/>
        </w:trPr>
        <w:tc>
          <w:tcPr>
            <w:tcW w:w="1727" w:type="dxa"/>
            <w:tcBorders>
              <w:top w:val="single" w:sz="6" w:space="0" w:color="auto"/>
              <w:left w:val="single" w:sz="2" w:space="0" w:color="000000"/>
              <w:bottom w:val="single" w:sz="6" w:space="0" w:color="auto"/>
              <w:right w:val="single" w:sz="2" w:space="0" w:color="000000"/>
            </w:tcBorders>
          </w:tcPr>
          <w:p w:rsidR="00092E21" w:rsidRPr="003346BA" w:rsidRDefault="00092E21" w:rsidP="00092E21">
            <w:pPr>
              <w:autoSpaceDE w:val="0"/>
              <w:autoSpaceDN w:val="0"/>
              <w:adjustRightInd w:val="0"/>
              <w:jc w:val="center"/>
              <w:rPr>
                <w:rFonts w:eastAsia="Calibri"/>
                <w:sz w:val="18"/>
                <w:szCs w:val="18"/>
                <w:vertAlign w:val="superscript"/>
              </w:rPr>
            </w:pPr>
          </w:p>
        </w:tc>
        <w:tc>
          <w:tcPr>
            <w:tcW w:w="13896" w:type="dxa"/>
            <w:gridSpan w:val="35"/>
            <w:tcBorders>
              <w:top w:val="single" w:sz="6" w:space="0" w:color="auto"/>
              <w:left w:val="single" w:sz="2" w:space="0" w:color="000000"/>
              <w:bottom w:val="single" w:sz="6" w:space="0" w:color="auto"/>
              <w:right w:val="single" w:sz="2" w:space="0" w:color="000000"/>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bCs/>
                <w:sz w:val="18"/>
                <w:szCs w:val="18"/>
                <w:vertAlign w:val="superscript"/>
              </w:rPr>
              <w:t xml:space="preserve">Программа №2 «Развитие туризма в МО «Ленский муниципальный район» </w:t>
            </w:r>
          </w:p>
        </w:tc>
      </w:tr>
      <w:tr w:rsidR="00092E21" w:rsidRPr="003346BA" w:rsidTr="00B22B4A">
        <w:trPr>
          <w:trHeight w:val="1346"/>
        </w:trPr>
        <w:tc>
          <w:tcPr>
            <w:tcW w:w="1727" w:type="dxa"/>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rPr>
                <w:rFonts w:eastAsia="Calibri"/>
                <w:sz w:val="18"/>
                <w:szCs w:val="18"/>
                <w:vertAlign w:val="superscript"/>
              </w:rPr>
            </w:pPr>
            <w:r w:rsidRPr="003346BA">
              <w:rPr>
                <w:rFonts w:eastAsia="Calibri"/>
                <w:sz w:val="18"/>
                <w:szCs w:val="18"/>
                <w:vertAlign w:val="superscript"/>
              </w:rPr>
              <w:t>1.1 Участие в областных, межмуниципальных, межрегиональных и федеральных конкурсах проектов в сфере туризма.</w:t>
            </w:r>
          </w:p>
        </w:tc>
        <w:tc>
          <w:tcPr>
            <w:tcW w:w="1422" w:type="dxa"/>
            <w:gridSpan w:val="2"/>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Отдел по вопросам молодёжи, спорта, НКО, культуры и туризма Администрации МО «Ленский муниципальный район»</w:t>
            </w:r>
          </w:p>
        </w:tc>
        <w:tc>
          <w:tcPr>
            <w:tcW w:w="766" w:type="dxa"/>
            <w:gridSpan w:val="4"/>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20,0</w:t>
            </w:r>
          </w:p>
        </w:tc>
        <w:tc>
          <w:tcPr>
            <w:tcW w:w="928" w:type="dxa"/>
            <w:tcBorders>
              <w:top w:val="single" w:sz="6" w:space="0" w:color="auto"/>
              <w:left w:val="single" w:sz="6" w:space="0" w:color="auto"/>
              <w:bottom w:val="single" w:sz="6" w:space="0" w:color="auto"/>
              <w:right w:val="single" w:sz="6" w:space="0" w:color="auto"/>
            </w:tcBorders>
          </w:tcPr>
          <w:p w:rsidR="00092E21" w:rsidRPr="003346BA" w:rsidRDefault="0016120B" w:rsidP="00092E21">
            <w:pPr>
              <w:autoSpaceDE w:val="0"/>
              <w:autoSpaceDN w:val="0"/>
              <w:adjustRightInd w:val="0"/>
              <w:jc w:val="center"/>
              <w:rPr>
                <w:rFonts w:eastAsia="Calibri"/>
                <w:sz w:val="18"/>
                <w:szCs w:val="18"/>
                <w:vertAlign w:val="superscript"/>
              </w:rPr>
            </w:pPr>
            <w:r>
              <w:rPr>
                <w:rFonts w:eastAsia="Calibri"/>
                <w:sz w:val="18"/>
                <w:szCs w:val="18"/>
                <w:vertAlign w:val="superscript"/>
              </w:rPr>
              <w:t>0,0</w:t>
            </w:r>
          </w:p>
        </w:tc>
        <w:tc>
          <w:tcPr>
            <w:tcW w:w="709" w:type="dxa"/>
            <w:gridSpan w:val="2"/>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39" w:type="dxa"/>
            <w:gridSpan w:val="3"/>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70" w:type="dxa"/>
            <w:gridSpan w:val="3"/>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w:t>
            </w:r>
          </w:p>
        </w:tc>
        <w:tc>
          <w:tcPr>
            <w:tcW w:w="991" w:type="dxa"/>
            <w:gridSpan w:val="2"/>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w:t>
            </w:r>
          </w:p>
        </w:tc>
        <w:tc>
          <w:tcPr>
            <w:tcW w:w="852" w:type="dxa"/>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60" w:type="dxa"/>
            <w:gridSpan w:val="3"/>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23" w:type="dxa"/>
            <w:gridSpan w:val="2"/>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Pr>
                <w:rFonts w:eastAsia="Calibri"/>
                <w:sz w:val="18"/>
                <w:szCs w:val="18"/>
                <w:vertAlign w:val="superscript"/>
              </w:rPr>
              <w:t>0</w:t>
            </w:r>
          </w:p>
        </w:tc>
        <w:tc>
          <w:tcPr>
            <w:tcW w:w="784" w:type="dxa"/>
            <w:gridSpan w:val="3"/>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Pr>
                <w:rFonts w:eastAsia="Calibri"/>
                <w:sz w:val="18"/>
                <w:szCs w:val="18"/>
                <w:vertAlign w:val="superscript"/>
              </w:rPr>
              <w:t>0</w:t>
            </w:r>
          </w:p>
        </w:tc>
        <w:tc>
          <w:tcPr>
            <w:tcW w:w="850" w:type="dxa"/>
            <w:gridSpan w:val="4"/>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20,0</w:t>
            </w:r>
          </w:p>
        </w:tc>
        <w:tc>
          <w:tcPr>
            <w:tcW w:w="632" w:type="dxa"/>
            <w:gridSpan w:val="2"/>
            <w:tcBorders>
              <w:top w:val="single" w:sz="6" w:space="0" w:color="auto"/>
              <w:left w:val="single" w:sz="6" w:space="0" w:color="auto"/>
              <w:bottom w:val="single" w:sz="6" w:space="0" w:color="auto"/>
              <w:right w:val="single" w:sz="6" w:space="0" w:color="auto"/>
            </w:tcBorders>
          </w:tcPr>
          <w:p w:rsidR="00092E21" w:rsidRPr="003346BA" w:rsidRDefault="0016120B" w:rsidP="00092E21">
            <w:pPr>
              <w:autoSpaceDE w:val="0"/>
              <w:autoSpaceDN w:val="0"/>
              <w:adjustRightInd w:val="0"/>
              <w:jc w:val="center"/>
              <w:rPr>
                <w:rFonts w:eastAsia="Calibri"/>
                <w:sz w:val="18"/>
                <w:szCs w:val="18"/>
                <w:vertAlign w:val="superscript"/>
              </w:rPr>
            </w:pPr>
            <w:r>
              <w:rPr>
                <w:rFonts w:eastAsia="Calibri"/>
                <w:sz w:val="18"/>
                <w:szCs w:val="18"/>
                <w:vertAlign w:val="superscript"/>
              </w:rPr>
              <w:t>0,0</w:t>
            </w:r>
          </w:p>
        </w:tc>
        <w:tc>
          <w:tcPr>
            <w:tcW w:w="2770" w:type="dxa"/>
            <w:gridSpan w:val="3"/>
            <w:tcBorders>
              <w:top w:val="single" w:sz="6" w:space="0" w:color="auto"/>
              <w:left w:val="single" w:sz="6" w:space="0" w:color="auto"/>
              <w:bottom w:val="single" w:sz="6" w:space="0" w:color="auto"/>
              <w:right w:val="single" w:sz="6" w:space="0" w:color="auto"/>
            </w:tcBorders>
          </w:tcPr>
          <w:p w:rsidR="00092E21" w:rsidRPr="003346BA" w:rsidRDefault="00092E21" w:rsidP="00092E21">
            <w:pPr>
              <w:rPr>
                <w:sz w:val="18"/>
                <w:szCs w:val="18"/>
                <w:vertAlign w:val="superscript"/>
              </w:rPr>
            </w:pPr>
            <w:r w:rsidRPr="00AA783D">
              <w:rPr>
                <w:sz w:val="18"/>
                <w:szCs w:val="18"/>
                <w:vertAlign w:val="superscript"/>
              </w:rPr>
              <w:t>Согласно письму Министерства культуры Архангельской о</w:t>
            </w:r>
            <w:r>
              <w:rPr>
                <w:sz w:val="18"/>
                <w:szCs w:val="18"/>
                <w:vertAlign w:val="superscript"/>
              </w:rPr>
              <w:t>б</w:t>
            </w:r>
            <w:r w:rsidRPr="00AA783D">
              <w:rPr>
                <w:sz w:val="18"/>
                <w:szCs w:val="18"/>
                <w:vertAlign w:val="superscript"/>
              </w:rPr>
              <w:t>ласти от 24.03.2023 № 407-03/868 в 2023 году проведение конкурса на предоставление субсидии бюджетам муниципальных районов, муниципальных округов, городских округов, городских и сельских поселений Архангельской области на реализацию приоритетных проектов в сфере туризма в  не предусмотрено.</w:t>
            </w:r>
            <w:r w:rsidRPr="00460B27">
              <w:rPr>
                <w:sz w:val="18"/>
                <w:szCs w:val="18"/>
                <w:vertAlign w:val="superscript"/>
              </w:rPr>
              <w:t xml:space="preserve"> </w:t>
            </w:r>
          </w:p>
        </w:tc>
      </w:tr>
      <w:tr w:rsidR="00092E21" w:rsidRPr="003346BA" w:rsidTr="00B22B4A">
        <w:trPr>
          <w:trHeight w:val="2278"/>
        </w:trPr>
        <w:tc>
          <w:tcPr>
            <w:tcW w:w="1727" w:type="dxa"/>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rPr>
                <w:rFonts w:eastAsia="Calibri"/>
                <w:sz w:val="18"/>
                <w:szCs w:val="18"/>
                <w:vertAlign w:val="superscript"/>
              </w:rPr>
            </w:pPr>
            <w:r w:rsidRPr="003346BA">
              <w:rPr>
                <w:rFonts w:eastAsia="Calibri"/>
                <w:sz w:val="18"/>
                <w:szCs w:val="18"/>
                <w:vertAlign w:val="superscript"/>
              </w:rPr>
              <w:t xml:space="preserve">2.1 Организация участия в совместных мероприятиях по продвижению </w:t>
            </w:r>
            <w:proofErr w:type="spellStart"/>
            <w:r w:rsidRPr="003346BA">
              <w:rPr>
                <w:rFonts w:eastAsia="Calibri"/>
                <w:sz w:val="18"/>
                <w:szCs w:val="18"/>
                <w:vertAlign w:val="superscript"/>
              </w:rPr>
              <w:t>турпородукта</w:t>
            </w:r>
            <w:proofErr w:type="spellEnd"/>
            <w:r w:rsidRPr="003346BA">
              <w:rPr>
                <w:rFonts w:eastAsia="Calibri"/>
                <w:sz w:val="18"/>
                <w:szCs w:val="18"/>
                <w:vertAlign w:val="superscript"/>
              </w:rPr>
              <w:t xml:space="preserve"> Юго-Восточного туристского кластера Архангельской области.</w:t>
            </w:r>
          </w:p>
        </w:tc>
        <w:tc>
          <w:tcPr>
            <w:tcW w:w="1422" w:type="dxa"/>
            <w:gridSpan w:val="2"/>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Отдел по вопросам молодёжи, спорта, НКО, культуры и туризма Администрации МО «Ленский муниципальный район»</w:t>
            </w:r>
          </w:p>
        </w:tc>
        <w:tc>
          <w:tcPr>
            <w:tcW w:w="766" w:type="dxa"/>
            <w:gridSpan w:val="4"/>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Pr>
                <w:rFonts w:eastAsia="Calibri"/>
                <w:sz w:val="18"/>
                <w:szCs w:val="18"/>
                <w:vertAlign w:val="superscript"/>
              </w:rPr>
              <w:t>45,0</w:t>
            </w:r>
          </w:p>
        </w:tc>
        <w:tc>
          <w:tcPr>
            <w:tcW w:w="928" w:type="dxa"/>
            <w:tcBorders>
              <w:top w:val="single" w:sz="6" w:space="0" w:color="auto"/>
              <w:left w:val="single" w:sz="6" w:space="0" w:color="auto"/>
              <w:bottom w:val="single" w:sz="6" w:space="0" w:color="auto"/>
              <w:right w:val="single" w:sz="6" w:space="0" w:color="auto"/>
            </w:tcBorders>
          </w:tcPr>
          <w:p w:rsidR="00092E21" w:rsidRPr="003346BA" w:rsidRDefault="0016120B" w:rsidP="00092E21">
            <w:pPr>
              <w:autoSpaceDE w:val="0"/>
              <w:autoSpaceDN w:val="0"/>
              <w:adjustRightInd w:val="0"/>
              <w:jc w:val="center"/>
              <w:rPr>
                <w:rFonts w:eastAsia="Calibri"/>
                <w:sz w:val="18"/>
                <w:szCs w:val="18"/>
                <w:vertAlign w:val="superscript"/>
              </w:rPr>
            </w:pPr>
            <w:r>
              <w:rPr>
                <w:rFonts w:eastAsia="Calibri"/>
                <w:sz w:val="18"/>
                <w:szCs w:val="18"/>
                <w:vertAlign w:val="superscript"/>
              </w:rPr>
              <w:t>4,0</w:t>
            </w:r>
          </w:p>
        </w:tc>
        <w:tc>
          <w:tcPr>
            <w:tcW w:w="709" w:type="dxa"/>
            <w:gridSpan w:val="2"/>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39" w:type="dxa"/>
            <w:gridSpan w:val="3"/>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70" w:type="dxa"/>
            <w:gridSpan w:val="3"/>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Pr>
                <w:rFonts w:eastAsia="Calibri"/>
                <w:sz w:val="18"/>
                <w:szCs w:val="18"/>
                <w:vertAlign w:val="superscript"/>
              </w:rPr>
              <w:t>35,0</w:t>
            </w:r>
          </w:p>
        </w:tc>
        <w:tc>
          <w:tcPr>
            <w:tcW w:w="991" w:type="dxa"/>
            <w:gridSpan w:val="2"/>
            <w:tcBorders>
              <w:top w:val="single" w:sz="6" w:space="0" w:color="auto"/>
              <w:left w:val="single" w:sz="6" w:space="0" w:color="auto"/>
              <w:bottom w:val="single" w:sz="6" w:space="0" w:color="auto"/>
              <w:right w:val="single" w:sz="6" w:space="0" w:color="auto"/>
            </w:tcBorders>
          </w:tcPr>
          <w:p w:rsidR="00092E21" w:rsidRPr="003346BA" w:rsidRDefault="0016120B" w:rsidP="00092E21">
            <w:pPr>
              <w:autoSpaceDE w:val="0"/>
              <w:autoSpaceDN w:val="0"/>
              <w:adjustRightInd w:val="0"/>
              <w:jc w:val="center"/>
              <w:rPr>
                <w:rFonts w:eastAsia="Calibri"/>
                <w:sz w:val="18"/>
                <w:szCs w:val="18"/>
                <w:vertAlign w:val="superscript"/>
              </w:rPr>
            </w:pPr>
            <w:r>
              <w:rPr>
                <w:rFonts w:eastAsia="Calibri"/>
                <w:sz w:val="18"/>
                <w:szCs w:val="18"/>
                <w:vertAlign w:val="superscript"/>
              </w:rPr>
              <w:t>0,0</w:t>
            </w:r>
          </w:p>
        </w:tc>
        <w:tc>
          <w:tcPr>
            <w:tcW w:w="852" w:type="dxa"/>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60" w:type="dxa"/>
            <w:gridSpan w:val="3"/>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23" w:type="dxa"/>
            <w:gridSpan w:val="2"/>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84" w:type="dxa"/>
            <w:gridSpan w:val="3"/>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50" w:type="dxa"/>
            <w:gridSpan w:val="4"/>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10,0</w:t>
            </w:r>
          </w:p>
        </w:tc>
        <w:tc>
          <w:tcPr>
            <w:tcW w:w="632" w:type="dxa"/>
            <w:gridSpan w:val="2"/>
            <w:tcBorders>
              <w:top w:val="single" w:sz="6" w:space="0" w:color="auto"/>
              <w:left w:val="single" w:sz="6" w:space="0" w:color="auto"/>
              <w:bottom w:val="single" w:sz="6" w:space="0" w:color="auto"/>
              <w:right w:val="single" w:sz="6" w:space="0" w:color="auto"/>
            </w:tcBorders>
          </w:tcPr>
          <w:p w:rsidR="00092E21" w:rsidRPr="003346BA" w:rsidRDefault="0016120B" w:rsidP="00092E21">
            <w:pPr>
              <w:autoSpaceDE w:val="0"/>
              <w:autoSpaceDN w:val="0"/>
              <w:adjustRightInd w:val="0"/>
              <w:jc w:val="center"/>
              <w:rPr>
                <w:rFonts w:eastAsia="Calibri"/>
                <w:sz w:val="18"/>
                <w:szCs w:val="18"/>
                <w:vertAlign w:val="superscript"/>
              </w:rPr>
            </w:pPr>
            <w:r>
              <w:rPr>
                <w:rFonts w:eastAsia="Calibri"/>
                <w:sz w:val="18"/>
                <w:szCs w:val="18"/>
                <w:vertAlign w:val="superscript"/>
              </w:rPr>
              <w:t>4,0</w:t>
            </w:r>
          </w:p>
        </w:tc>
        <w:tc>
          <w:tcPr>
            <w:tcW w:w="2770" w:type="dxa"/>
            <w:gridSpan w:val="3"/>
            <w:tcBorders>
              <w:top w:val="single" w:sz="6" w:space="0" w:color="auto"/>
              <w:left w:val="single" w:sz="6" w:space="0" w:color="auto"/>
              <w:bottom w:val="single" w:sz="6" w:space="0" w:color="auto"/>
              <w:right w:val="single" w:sz="6" w:space="0" w:color="auto"/>
            </w:tcBorders>
          </w:tcPr>
          <w:p w:rsidR="00092E21" w:rsidRPr="003346BA" w:rsidRDefault="0016120B" w:rsidP="0016120B">
            <w:pPr>
              <w:autoSpaceDE w:val="0"/>
              <w:autoSpaceDN w:val="0"/>
              <w:adjustRightInd w:val="0"/>
              <w:jc w:val="both"/>
              <w:rPr>
                <w:rFonts w:eastAsia="Calibri"/>
                <w:sz w:val="18"/>
                <w:szCs w:val="18"/>
                <w:vertAlign w:val="superscript"/>
              </w:rPr>
            </w:pPr>
            <w:r w:rsidRPr="0016120B">
              <w:rPr>
                <w:sz w:val="18"/>
                <w:szCs w:val="18"/>
                <w:vertAlign w:val="superscript"/>
              </w:rPr>
              <w:t>За 1 квартал  2024 года  приняли участие в 1 мероприятие по продвижению турпродукта по продвижению Юго-Восточного туристического кластера:                                                                                                                                                                                                                                                                                                -12 февраля 2024 приняли участие в заседании межмуниципального координационного  совета по развитию туризма юго-восточного туристского кластера Архангельской области в г.</w:t>
            </w:r>
            <w:r w:rsidR="004828B0">
              <w:rPr>
                <w:sz w:val="18"/>
                <w:szCs w:val="18"/>
                <w:vertAlign w:val="superscript"/>
              </w:rPr>
              <w:t xml:space="preserve"> </w:t>
            </w:r>
            <w:r w:rsidRPr="0016120B">
              <w:rPr>
                <w:sz w:val="18"/>
                <w:szCs w:val="18"/>
                <w:vertAlign w:val="superscript"/>
              </w:rPr>
              <w:t>Котлас.                                                                     - 3 марта 2043 приняли участие в совместном мероприятии Юго-Восточного туристского кластера "День рождения Кота Ласкового " 2 представителя МБУК "ЦНКТ"</w:t>
            </w:r>
            <w:r w:rsidR="004828B0">
              <w:rPr>
                <w:sz w:val="18"/>
                <w:szCs w:val="18"/>
                <w:vertAlign w:val="superscript"/>
              </w:rPr>
              <w:t>.</w:t>
            </w:r>
            <w:r w:rsidRPr="0016120B">
              <w:rPr>
                <w:sz w:val="18"/>
                <w:szCs w:val="18"/>
                <w:vertAlign w:val="superscript"/>
              </w:rPr>
              <w:t xml:space="preserve">       </w:t>
            </w:r>
          </w:p>
        </w:tc>
      </w:tr>
      <w:tr w:rsidR="00092E21" w:rsidRPr="003346BA" w:rsidTr="00B22B4A">
        <w:trPr>
          <w:trHeight w:val="1916"/>
        </w:trPr>
        <w:tc>
          <w:tcPr>
            <w:tcW w:w="1727" w:type="dxa"/>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rPr>
                <w:rFonts w:eastAsia="Calibri"/>
                <w:sz w:val="18"/>
                <w:szCs w:val="18"/>
                <w:vertAlign w:val="superscript"/>
              </w:rPr>
            </w:pPr>
            <w:r w:rsidRPr="003346BA">
              <w:rPr>
                <w:rFonts w:eastAsia="Calibri"/>
                <w:sz w:val="18"/>
                <w:szCs w:val="18"/>
                <w:vertAlign w:val="superscript"/>
              </w:rPr>
              <w:t>2.2 Разработка и реализация событийных туров, туров выходного дня.</w:t>
            </w:r>
          </w:p>
        </w:tc>
        <w:tc>
          <w:tcPr>
            <w:tcW w:w="1422" w:type="dxa"/>
            <w:gridSpan w:val="2"/>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Отдел по вопросам молодёжи, спорта, НКО, культуры и туризма Администрации МО «Ленский муниципальный район»</w:t>
            </w:r>
          </w:p>
        </w:tc>
        <w:tc>
          <w:tcPr>
            <w:tcW w:w="766" w:type="dxa"/>
            <w:gridSpan w:val="4"/>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928" w:type="dxa"/>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09" w:type="dxa"/>
            <w:gridSpan w:val="2"/>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39" w:type="dxa"/>
            <w:gridSpan w:val="3"/>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70" w:type="dxa"/>
            <w:gridSpan w:val="3"/>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991" w:type="dxa"/>
            <w:gridSpan w:val="2"/>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52" w:type="dxa"/>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60" w:type="dxa"/>
            <w:gridSpan w:val="3"/>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23" w:type="dxa"/>
            <w:gridSpan w:val="2"/>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84" w:type="dxa"/>
            <w:gridSpan w:val="3"/>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50" w:type="dxa"/>
            <w:gridSpan w:val="4"/>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632" w:type="dxa"/>
            <w:gridSpan w:val="2"/>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2770" w:type="dxa"/>
            <w:gridSpan w:val="3"/>
            <w:tcBorders>
              <w:top w:val="single" w:sz="6" w:space="0" w:color="auto"/>
              <w:left w:val="single" w:sz="6" w:space="0" w:color="auto"/>
              <w:bottom w:val="single" w:sz="6" w:space="0" w:color="auto"/>
              <w:right w:val="single" w:sz="6" w:space="0" w:color="auto"/>
            </w:tcBorders>
          </w:tcPr>
          <w:p w:rsidR="00092E21" w:rsidRPr="003346BA" w:rsidRDefault="004828B0" w:rsidP="00092E21">
            <w:pPr>
              <w:autoSpaceDE w:val="0"/>
              <w:autoSpaceDN w:val="0"/>
              <w:adjustRightInd w:val="0"/>
              <w:rPr>
                <w:rFonts w:eastAsia="Calibri"/>
                <w:sz w:val="18"/>
                <w:szCs w:val="18"/>
                <w:vertAlign w:val="superscript"/>
              </w:rPr>
            </w:pPr>
            <w:r>
              <w:rPr>
                <w:rFonts w:eastAsia="Calibri"/>
                <w:sz w:val="18"/>
                <w:szCs w:val="18"/>
                <w:vertAlign w:val="superscript"/>
              </w:rPr>
              <w:t>Мероприятие запланировано на 3 квартал 2024г.</w:t>
            </w:r>
          </w:p>
        </w:tc>
      </w:tr>
      <w:tr w:rsidR="00092E21" w:rsidRPr="003346BA" w:rsidTr="00B22B4A">
        <w:trPr>
          <w:trHeight w:val="1963"/>
        </w:trPr>
        <w:tc>
          <w:tcPr>
            <w:tcW w:w="1727" w:type="dxa"/>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rPr>
                <w:rFonts w:eastAsia="Calibri"/>
                <w:sz w:val="18"/>
                <w:szCs w:val="18"/>
                <w:vertAlign w:val="superscript"/>
              </w:rPr>
            </w:pPr>
            <w:r w:rsidRPr="003346BA">
              <w:rPr>
                <w:rFonts w:eastAsia="Calibri"/>
                <w:sz w:val="18"/>
                <w:szCs w:val="18"/>
                <w:vertAlign w:val="superscript"/>
              </w:rPr>
              <w:lastRenderedPageBreak/>
              <w:t>3.1 Размещение пресс-релизов на официальном туристском портале Архангельской области www.pomorland.travel»</w:t>
            </w:r>
          </w:p>
        </w:tc>
        <w:tc>
          <w:tcPr>
            <w:tcW w:w="1422" w:type="dxa"/>
            <w:gridSpan w:val="2"/>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Отдел по вопросам молодёжи, спорта, НКО, культуры и туризма Администрации МО «Ленский муниципальный район»</w:t>
            </w:r>
          </w:p>
        </w:tc>
        <w:tc>
          <w:tcPr>
            <w:tcW w:w="766" w:type="dxa"/>
            <w:gridSpan w:val="4"/>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928" w:type="dxa"/>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09" w:type="dxa"/>
            <w:gridSpan w:val="2"/>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39" w:type="dxa"/>
            <w:gridSpan w:val="3"/>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70" w:type="dxa"/>
            <w:gridSpan w:val="3"/>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991" w:type="dxa"/>
            <w:gridSpan w:val="2"/>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52" w:type="dxa"/>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60" w:type="dxa"/>
            <w:gridSpan w:val="3"/>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23" w:type="dxa"/>
            <w:gridSpan w:val="2"/>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84" w:type="dxa"/>
            <w:gridSpan w:val="3"/>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50" w:type="dxa"/>
            <w:gridSpan w:val="4"/>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632" w:type="dxa"/>
            <w:gridSpan w:val="2"/>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2770" w:type="dxa"/>
            <w:gridSpan w:val="3"/>
            <w:tcBorders>
              <w:top w:val="single" w:sz="6" w:space="0" w:color="auto"/>
              <w:left w:val="single" w:sz="6" w:space="0" w:color="auto"/>
              <w:bottom w:val="single" w:sz="6" w:space="0" w:color="auto"/>
              <w:right w:val="single" w:sz="6" w:space="0" w:color="auto"/>
            </w:tcBorders>
          </w:tcPr>
          <w:p w:rsidR="00092E21" w:rsidRDefault="00092E21" w:rsidP="00092E21">
            <w:pPr>
              <w:rPr>
                <w:sz w:val="18"/>
                <w:szCs w:val="18"/>
                <w:vertAlign w:val="superscript"/>
              </w:rPr>
            </w:pPr>
            <w:r w:rsidRPr="00C442F5">
              <w:rPr>
                <w:sz w:val="18"/>
                <w:szCs w:val="18"/>
                <w:vertAlign w:val="superscript"/>
              </w:rPr>
              <w:t>За отчётный период 2023 года:</w:t>
            </w:r>
          </w:p>
          <w:p w:rsidR="00092E21" w:rsidRDefault="00092E21" w:rsidP="00092E21">
            <w:pPr>
              <w:rPr>
                <w:sz w:val="18"/>
                <w:szCs w:val="18"/>
                <w:vertAlign w:val="superscript"/>
              </w:rPr>
            </w:pPr>
            <w:r w:rsidRPr="00C442F5">
              <w:rPr>
                <w:sz w:val="18"/>
                <w:szCs w:val="18"/>
                <w:vertAlign w:val="superscript"/>
              </w:rPr>
              <w:t xml:space="preserve"> - заполнены ежеквартально </w:t>
            </w:r>
            <w:proofErr w:type="spellStart"/>
            <w:proofErr w:type="gramStart"/>
            <w:r>
              <w:rPr>
                <w:sz w:val="18"/>
                <w:szCs w:val="18"/>
                <w:vertAlign w:val="superscript"/>
              </w:rPr>
              <w:t>веп</w:t>
            </w:r>
            <w:proofErr w:type="spellEnd"/>
            <w:r>
              <w:rPr>
                <w:sz w:val="18"/>
                <w:szCs w:val="18"/>
                <w:vertAlign w:val="superscript"/>
              </w:rPr>
              <w:t>.-</w:t>
            </w:r>
            <w:proofErr w:type="gramEnd"/>
            <w:r w:rsidRPr="00C442F5">
              <w:rPr>
                <w:sz w:val="18"/>
                <w:szCs w:val="18"/>
                <w:vertAlign w:val="superscript"/>
              </w:rPr>
              <w:t xml:space="preserve"> формы на www.pomorland.travel с указаниями основных мероприятий в сфере туризма , показателей по проживающим в  гостиницах Ленского района:  география въездного туризма в МО</w:t>
            </w:r>
            <w:r>
              <w:rPr>
                <w:sz w:val="18"/>
                <w:szCs w:val="18"/>
                <w:vertAlign w:val="superscript"/>
              </w:rPr>
              <w:t xml:space="preserve"> </w:t>
            </w:r>
            <w:r w:rsidRPr="00C442F5">
              <w:rPr>
                <w:sz w:val="18"/>
                <w:szCs w:val="18"/>
                <w:vertAlign w:val="superscript"/>
              </w:rPr>
              <w:t>"Ленский муниципальный район"(гостиницы)-</w:t>
            </w:r>
            <w:r w:rsidR="004828B0">
              <w:rPr>
                <w:sz w:val="18"/>
                <w:szCs w:val="18"/>
                <w:vertAlign w:val="superscript"/>
              </w:rPr>
              <w:t>427</w:t>
            </w:r>
            <w:r>
              <w:rPr>
                <w:sz w:val="18"/>
                <w:szCs w:val="18"/>
                <w:vertAlign w:val="superscript"/>
              </w:rPr>
              <w:t xml:space="preserve"> </w:t>
            </w:r>
            <w:r w:rsidRPr="00C442F5">
              <w:rPr>
                <w:sz w:val="18"/>
                <w:szCs w:val="18"/>
                <w:vertAlign w:val="superscript"/>
              </w:rPr>
              <w:t>человек;</w:t>
            </w:r>
          </w:p>
          <w:p w:rsidR="00092E21" w:rsidRDefault="00092E21" w:rsidP="00092E21">
            <w:pPr>
              <w:rPr>
                <w:sz w:val="18"/>
                <w:szCs w:val="18"/>
                <w:vertAlign w:val="superscript"/>
              </w:rPr>
            </w:pPr>
            <w:r w:rsidRPr="00C442F5">
              <w:rPr>
                <w:sz w:val="18"/>
                <w:szCs w:val="18"/>
                <w:vertAlign w:val="superscript"/>
              </w:rPr>
              <w:t xml:space="preserve">экскурсантов, посетивших Ленский район </w:t>
            </w:r>
            <w:r>
              <w:rPr>
                <w:sz w:val="18"/>
                <w:szCs w:val="18"/>
                <w:vertAlign w:val="superscript"/>
              </w:rPr>
              <w:t>-</w:t>
            </w:r>
            <w:r w:rsidR="004828B0">
              <w:rPr>
                <w:sz w:val="18"/>
                <w:szCs w:val="18"/>
                <w:vertAlign w:val="superscript"/>
              </w:rPr>
              <w:t xml:space="preserve">6568 </w:t>
            </w:r>
            <w:r w:rsidRPr="00C442F5">
              <w:rPr>
                <w:sz w:val="18"/>
                <w:szCs w:val="18"/>
                <w:vertAlign w:val="superscript"/>
              </w:rPr>
              <w:t>человек</w:t>
            </w:r>
            <w:r>
              <w:rPr>
                <w:sz w:val="18"/>
                <w:szCs w:val="18"/>
                <w:vertAlign w:val="superscript"/>
              </w:rPr>
              <w:t>.</w:t>
            </w:r>
          </w:p>
          <w:p w:rsidR="00092E21" w:rsidRPr="009501A7" w:rsidRDefault="00092E21" w:rsidP="004828B0">
            <w:pPr>
              <w:rPr>
                <w:sz w:val="18"/>
                <w:szCs w:val="18"/>
                <w:vertAlign w:val="superscript"/>
              </w:rPr>
            </w:pPr>
          </w:p>
        </w:tc>
      </w:tr>
      <w:tr w:rsidR="00092E21" w:rsidRPr="003346BA" w:rsidTr="00B22B4A">
        <w:trPr>
          <w:trHeight w:val="3529"/>
        </w:trPr>
        <w:tc>
          <w:tcPr>
            <w:tcW w:w="1727" w:type="dxa"/>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rPr>
                <w:rFonts w:eastAsia="Calibri"/>
                <w:sz w:val="18"/>
                <w:szCs w:val="18"/>
                <w:vertAlign w:val="superscript"/>
              </w:rPr>
            </w:pPr>
            <w:r w:rsidRPr="003346BA">
              <w:rPr>
                <w:rFonts w:eastAsia="Calibri"/>
                <w:sz w:val="18"/>
                <w:szCs w:val="18"/>
                <w:vertAlign w:val="superscript"/>
              </w:rPr>
              <w:t>3.2 Размещение информации о мероприятиях туристической направленности в специализированном разделе «Культура и туризм» на официальном сайте муниципального образования «Ленский муниципальный район», СМИ, прочих интернет-ресурсах.</w:t>
            </w:r>
          </w:p>
        </w:tc>
        <w:tc>
          <w:tcPr>
            <w:tcW w:w="1422" w:type="dxa"/>
            <w:gridSpan w:val="2"/>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Отдел по вопросам молодёжи, спорта, НКО, культуры и туризма Администрации МО «Ленский муниципальный район»</w:t>
            </w:r>
          </w:p>
        </w:tc>
        <w:tc>
          <w:tcPr>
            <w:tcW w:w="766" w:type="dxa"/>
            <w:gridSpan w:val="4"/>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928" w:type="dxa"/>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09" w:type="dxa"/>
            <w:gridSpan w:val="2"/>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39" w:type="dxa"/>
            <w:gridSpan w:val="3"/>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70" w:type="dxa"/>
            <w:gridSpan w:val="3"/>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991" w:type="dxa"/>
            <w:gridSpan w:val="2"/>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52" w:type="dxa"/>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60" w:type="dxa"/>
            <w:gridSpan w:val="3"/>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23" w:type="dxa"/>
            <w:gridSpan w:val="2"/>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84" w:type="dxa"/>
            <w:gridSpan w:val="3"/>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50" w:type="dxa"/>
            <w:gridSpan w:val="4"/>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632" w:type="dxa"/>
            <w:gridSpan w:val="2"/>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2770" w:type="dxa"/>
            <w:gridSpan w:val="3"/>
            <w:tcBorders>
              <w:top w:val="single" w:sz="6" w:space="0" w:color="auto"/>
              <w:left w:val="single" w:sz="6" w:space="0" w:color="auto"/>
              <w:bottom w:val="single" w:sz="6" w:space="0" w:color="auto"/>
              <w:right w:val="single" w:sz="6" w:space="0" w:color="auto"/>
            </w:tcBorders>
          </w:tcPr>
          <w:p w:rsidR="00092E21" w:rsidRPr="003346BA" w:rsidRDefault="004828B0" w:rsidP="00092E21">
            <w:pPr>
              <w:rPr>
                <w:rFonts w:eastAsia="Calibri"/>
                <w:sz w:val="18"/>
                <w:szCs w:val="18"/>
                <w:vertAlign w:val="superscript"/>
              </w:rPr>
            </w:pPr>
            <w:r w:rsidRPr="004828B0">
              <w:rPr>
                <w:sz w:val="18"/>
                <w:szCs w:val="18"/>
                <w:vertAlign w:val="superscript"/>
              </w:rPr>
              <w:t xml:space="preserve">За  1 квартал   2024 г. размещена информация:                                                                 - в газете "Маяк  2 статьи ;                                                             -информация в группе VK Матушка Зима https://vk.com/club45939771 12 публикаций;                                       -  в </w:t>
            </w:r>
            <w:proofErr w:type="spellStart"/>
            <w:r w:rsidRPr="004828B0">
              <w:rPr>
                <w:sz w:val="18"/>
                <w:szCs w:val="18"/>
                <w:vertAlign w:val="superscript"/>
              </w:rPr>
              <w:t>гр</w:t>
            </w:r>
            <w:proofErr w:type="spellEnd"/>
            <w:r w:rsidRPr="004828B0">
              <w:rPr>
                <w:sz w:val="18"/>
                <w:szCs w:val="18"/>
                <w:vertAlign w:val="superscript"/>
              </w:rPr>
              <w:t xml:space="preserve"> VK( https://vk.com/north_three_rivers ) 8 публикаций;                                                                               -туристско- информационный центр Яренск 1 публикация;                                                                            -   на странице в соцсетях Культура 29.(https://vk.com/culture ) 1 статья.          </w:t>
            </w:r>
          </w:p>
        </w:tc>
      </w:tr>
      <w:tr w:rsidR="00092E21" w:rsidRPr="003346BA" w:rsidTr="00B22B4A">
        <w:trPr>
          <w:trHeight w:val="404"/>
        </w:trPr>
        <w:tc>
          <w:tcPr>
            <w:tcW w:w="1727" w:type="dxa"/>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rPr>
                <w:rFonts w:eastAsia="Calibri"/>
                <w:sz w:val="18"/>
                <w:szCs w:val="18"/>
                <w:vertAlign w:val="superscript"/>
              </w:rPr>
            </w:pPr>
            <w:r w:rsidRPr="003346BA">
              <w:rPr>
                <w:rFonts w:eastAsia="Calibri"/>
                <w:sz w:val="18"/>
                <w:szCs w:val="18"/>
                <w:vertAlign w:val="superscript"/>
              </w:rPr>
              <w:t>3.3 Организация участия в областных, межмуниципальных, межрегиональных мероприятиях туристской направленности.</w:t>
            </w:r>
          </w:p>
        </w:tc>
        <w:tc>
          <w:tcPr>
            <w:tcW w:w="1422" w:type="dxa"/>
            <w:gridSpan w:val="2"/>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Отдел по вопросам молодёжи, спорта, НКО, культуры и туризма Администрации МО «Ленский муниципальный район»</w:t>
            </w:r>
          </w:p>
        </w:tc>
        <w:tc>
          <w:tcPr>
            <w:tcW w:w="766" w:type="dxa"/>
            <w:gridSpan w:val="4"/>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30,0</w:t>
            </w:r>
          </w:p>
        </w:tc>
        <w:tc>
          <w:tcPr>
            <w:tcW w:w="928" w:type="dxa"/>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Pr>
                <w:rFonts w:eastAsia="Calibri"/>
                <w:sz w:val="18"/>
                <w:szCs w:val="18"/>
                <w:vertAlign w:val="superscript"/>
              </w:rPr>
              <w:t>30,0</w:t>
            </w:r>
          </w:p>
        </w:tc>
        <w:tc>
          <w:tcPr>
            <w:tcW w:w="709" w:type="dxa"/>
            <w:gridSpan w:val="2"/>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39" w:type="dxa"/>
            <w:gridSpan w:val="3"/>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70" w:type="dxa"/>
            <w:gridSpan w:val="3"/>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Pr>
                <w:rFonts w:eastAsia="Calibri"/>
                <w:sz w:val="18"/>
                <w:szCs w:val="18"/>
                <w:vertAlign w:val="superscript"/>
              </w:rPr>
              <w:t>0</w:t>
            </w:r>
          </w:p>
        </w:tc>
        <w:tc>
          <w:tcPr>
            <w:tcW w:w="991" w:type="dxa"/>
            <w:gridSpan w:val="2"/>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Pr>
                <w:rFonts w:eastAsia="Calibri"/>
                <w:sz w:val="18"/>
                <w:szCs w:val="18"/>
                <w:vertAlign w:val="superscript"/>
              </w:rPr>
              <w:t>0</w:t>
            </w:r>
          </w:p>
        </w:tc>
        <w:tc>
          <w:tcPr>
            <w:tcW w:w="852" w:type="dxa"/>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60" w:type="dxa"/>
            <w:gridSpan w:val="3"/>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23" w:type="dxa"/>
            <w:gridSpan w:val="2"/>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84" w:type="dxa"/>
            <w:gridSpan w:val="3"/>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50" w:type="dxa"/>
            <w:gridSpan w:val="4"/>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30,00</w:t>
            </w:r>
          </w:p>
        </w:tc>
        <w:tc>
          <w:tcPr>
            <w:tcW w:w="632" w:type="dxa"/>
            <w:gridSpan w:val="2"/>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Pr>
                <w:rFonts w:eastAsia="Calibri"/>
                <w:sz w:val="18"/>
                <w:szCs w:val="18"/>
                <w:vertAlign w:val="superscript"/>
              </w:rPr>
              <w:t>30,0</w:t>
            </w:r>
          </w:p>
        </w:tc>
        <w:tc>
          <w:tcPr>
            <w:tcW w:w="2770" w:type="dxa"/>
            <w:gridSpan w:val="3"/>
            <w:tcBorders>
              <w:top w:val="single" w:sz="6" w:space="0" w:color="auto"/>
              <w:left w:val="single" w:sz="6" w:space="0" w:color="auto"/>
              <w:bottom w:val="single" w:sz="6" w:space="0" w:color="auto"/>
              <w:right w:val="single" w:sz="6" w:space="0" w:color="auto"/>
            </w:tcBorders>
          </w:tcPr>
          <w:p w:rsidR="00092E21" w:rsidRPr="003346BA" w:rsidRDefault="004828B0" w:rsidP="00092E21">
            <w:pPr>
              <w:rPr>
                <w:rFonts w:eastAsia="Calibri"/>
                <w:sz w:val="18"/>
                <w:szCs w:val="18"/>
                <w:vertAlign w:val="superscript"/>
              </w:rPr>
            </w:pPr>
            <w:r w:rsidRPr="004828B0">
              <w:rPr>
                <w:sz w:val="18"/>
                <w:szCs w:val="18"/>
                <w:vertAlign w:val="superscript"/>
              </w:rPr>
              <w:t xml:space="preserve">За 1 квартал 2024 г. приняли участие в 1 мероприятии туристической направленности:                                      -  заседание межмуниципального координационного  совета по развитию туризма юго-восточного туристского кластера Архангельской области в </w:t>
            </w:r>
            <w:proofErr w:type="spellStart"/>
            <w:r w:rsidRPr="004828B0">
              <w:rPr>
                <w:sz w:val="18"/>
                <w:szCs w:val="18"/>
                <w:vertAlign w:val="superscript"/>
              </w:rPr>
              <w:t>г.Котлас</w:t>
            </w:r>
            <w:proofErr w:type="spellEnd"/>
            <w:r w:rsidRPr="004828B0">
              <w:rPr>
                <w:sz w:val="18"/>
                <w:szCs w:val="18"/>
                <w:vertAlign w:val="superscript"/>
              </w:rPr>
              <w:t xml:space="preserve">.(12.02.2024);      15-17  марта 2024 года  приняли участие в Выставке -Форуме "Россия "на ВДНХ, район представляли 5 участников от муниципального образования с различными мастер-классами, интерактивными мероприятиями и лекториями.                </w:t>
            </w:r>
          </w:p>
        </w:tc>
      </w:tr>
      <w:tr w:rsidR="00092E21" w:rsidRPr="003346BA" w:rsidTr="00B22B4A">
        <w:trPr>
          <w:trHeight w:val="2026"/>
        </w:trPr>
        <w:tc>
          <w:tcPr>
            <w:tcW w:w="1727" w:type="dxa"/>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rPr>
                <w:rFonts w:eastAsia="Calibri"/>
                <w:sz w:val="18"/>
                <w:szCs w:val="18"/>
                <w:vertAlign w:val="superscript"/>
              </w:rPr>
            </w:pPr>
            <w:r w:rsidRPr="003346BA">
              <w:rPr>
                <w:rFonts w:eastAsia="Calibri"/>
                <w:sz w:val="18"/>
                <w:szCs w:val="18"/>
                <w:vertAlign w:val="superscript"/>
              </w:rPr>
              <w:t>4.1 Организация и проведение мастер-классов по народным промыслам и ремёслам»</w:t>
            </w:r>
          </w:p>
        </w:tc>
        <w:tc>
          <w:tcPr>
            <w:tcW w:w="1422" w:type="dxa"/>
            <w:gridSpan w:val="2"/>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Отдел по вопросам молодёжи, спорта, НКО, культуры и туризма Администрации МО «Ленский муниципальный район»</w:t>
            </w:r>
          </w:p>
        </w:tc>
        <w:tc>
          <w:tcPr>
            <w:tcW w:w="766" w:type="dxa"/>
            <w:gridSpan w:val="4"/>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10,0</w:t>
            </w:r>
          </w:p>
        </w:tc>
        <w:tc>
          <w:tcPr>
            <w:tcW w:w="928" w:type="dxa"/>
            <w:tcBorders>
              <w:top w:val="single" w:sz="6" w:space="0" w:color="auto"/>
              <w:left w:val="single" w:sz="6" w:space="0" w:color="auto"/>
              <w:bottom w:val="single" w:sz="6" w:space="0" w:color="auto"/>
              <w:right w:val="single" w:sz="6" w:space="0" w:color="auto"/>
            </w:tcBorders>
          </w:tcPr>
          <w:p w:rsidR="00092E21" w:rsidRPr="003346BA" w:rsidRDefault="004828B0" w:rsidP="00092E21">
            <w:pPr>
              <w:autoSpaceDE w:val="0"/>
              <w:autoSpaceDN w:val="0"/>
              <w:adjustRightInd w:val="0"/>
              <w:jc w:val="center"/>
              <w:rPr>
                <w:rFonts w:eastAsia="Calibri"/>
                <w:sz w:val="18"/>
                <w:szCs w:val="18"/>
                <w:vertAlign w:val="superscript"/>
              </w:rPr>
            </w:pPr>
            <w:r>
              <w:rPr>
                <w:rFonts w:eastAsia="Calibri"/>
                <w:sz w:val="18"/>
                <w:szCs w:val="18"/>
                <w:vertAlign w:val="superscript"/>
              </w:rPr>
              <w:t>5,0</w:t>
            </w:r>
          </w:p>
        </w:tc>
        <w:tc>
          <w:tcPr>
            <w:tcW w:w="709" w:type="dxa"/>
            <w:gridSpan w:val="2"/>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39" w:type="dxa"/>
            <w:gridSpan w:val="3"/>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70" w:type="dxa"/>
            <w:gridSpan w:val="3"/>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991" w:type="dxa"/>
            <w:gridSpan w:val="2"/>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52" w:type="dxa"/>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60" w:type="dxa"/>
            <w:gridSpan w:val="3"/>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23" w:type="dxa"/>
            <w:gridSpan w:val="2"/>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84" w:type="dxa"/>
            <w:gridSpan w:val="3"/>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50" w:type="dxa"/>
            <w:gridSpan w:val="4"/>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10,0</w:t>
            </w:r>
          </w:p>
        </w:tc>
        <w:tc>
          <w:tcPr>
            <w:tcW w:w="632" w:type="dxa"/>
            <w:gridSpan w:val="2"/>
            <w:tcBorders>
              <w:top w:val="single" w:sz="6" w:space="0" w:color="auto"/>
              <w:left w:val="single" w:sz="6" w:space="0" w:color="auto"/>
              <w:bottom w:val="single" w:sz="6" w:space="0" w:color="auto"/>
              <w:right w:val="single" w:sz="6" w:space="0" w:color="auto"/>
            </w:tcBorders>
          </w:tcPr>
          <w:p w:rsidR="00092E21" w:rsidRPr="003346BA" w:rsidRDefault="004828B0" w:rsidP="00092E21">
            <w:pPr>
              <w:autoSpaceDE w:val="0"/>
              <w:autoSpaceDN w:val="0"/>
              <w:adjustRightInd w:val="0"/>
              <w:jc w:val="center"/>
              <w:rPr>
                <w:rFonts w:eastAsia="Calibri"/>
                <w:sz w:val="18"/>
                <w:szCs w:val="18"/>
                <w:vertAlign w:val="superscript"/>
              </w:rPr>
            </w:pPr>
            <w:r>
              <w:rPr>
                <w:rFonts w:eastAsia="Calibri"/>
                <w:sz w:val="18"/>
                <w:szCs w:val="18"/>
                <w:vertAlign w:val="superscript"/>
              </w:rPr>
              <w:t>5,0</w:t>
            </w:r>
          </w:p>
        </w:tc>
        <w:tc>
          <w:tcPr>
            <w:tcW w:w="2770" w:type="dxa"/>
            <w:gridSpan w:val="3"/>
            <w:tcBorders>
              <w:top w:val="single" w:sz="6" w:space="0" w:color="auto"/>
              <w:left w:val="single" w:sz="6" w:space="0" w:color="auto"/>
              <w:bottom w:val="single" w:sz="6" w:space="0" w:color="auto"/>
              <w:right w:val="single" w:sz="6" w:space="0" w:color="auto"/>
            </w:tcBorders>
          </w:tcPr>
          <w:p w:rsidR="00092E21" w:rsidRPr="003346BA" w:rsidRDefault="00092E21" w:rsidP="00092E21">
            <w:pPr>
              <w:rPr>
                <w:sz w:val="18"/>
                <w:szCs w:val="18"/>
                <w:vertAlign w:val="superscript"/>
              </w:rPr>
            </w:pPr>
            <w:r w:rsidRPr="003346BA">
              <w:rPr>
                <w:sz w:val="18"/>
                <w:szCs w:val="18"/>
                <w:vertAlign w:val="superscript"/>
              </w:rPr>
              <w:t xml:space="preserve">За </w:t>
            </w:r>
            <w:r w:rsidR="004828B0">
              <w:rPr>
                <w:sz w:val="18"/>
                <w:szCs w:val="18"/>
                <w:vertAlign w:val="superscript"/>
              </w:rPr>
              <w:t>1 квартал</w:t>
            </w:r>
            <w:r w:rsidRPr="003346BA">
              <w:rPr>
                <w:sz w:val="18"/>
                <w:szCs w:val="18"/>
                <w:vertAlign w:val="superscript"/>
              </w:rPr>
              <w:t xml:space="preserve"> 202</w:t>
            </w:r>
            <w:r w:rsidR="004828B0">
              <w:rPr>
                <w:sz w:val="18"/>
                <w:szCs w:val="18"/>
                <w:vertAlign w:val="superscript"/>
              </w:rPr>
              <w:t>4</w:t>
            </w:r>
            <w:r w:rsidRPr="003346BA">
              <w:rPr>
                <w:sz w:val="18"/>
                <w:szCs w:val="18"/>
                <w:vertAlign w:val="superscript"/>
              </w:rPr>
              <w:t xml:space="preserve"> года проведен</w:t>
            </w:r>
            <w:r>
              <w:rPr>
                <w:sz w:val="18"/>
                <w:szCs w:val="18"/>
                <w:vertAlign w:val="superscript"/>
              </w:rPr>
              <w:t>о</w:t>
            </w:r>
            <w:r w:rsidRPr="003346BA">
              <w:rPr>
                <w:sz w:val="18"/>
                <w:szCs w:val="18"/>
                <w:vertAlign w:val="superscript"/>
              </w:rPr>
              <w:t xml:space="preserve"> </w:t>
            </w:r>
            <w:r w:rsidR="004828B0">
              <w:rPr>
                <w:sz w:val="18"/>
                <w:szCs w:val="18"/>
                <w:vertAlign w:val="superscript"/>
              </w:rPr>
              <w:t>2</w:t>
            </w:r>
            <w:r>
              <w:rPr>
                <w:sz w:val="18"/>
                <w:szCs w:val="18"/>
                <w:vertAlign w:val="superscript"/>
              </w:rPr>
              <w:t xml:space="preserve">8 </w:t>
            </w:r>
            <w:r w:rsidRPr="003346BA">
              <w:rPr>
                <w:sz w:val="18"/>
                <w:szCs w:val="18"/>
                <w:vertAlign w:val="superscript"/>
              </w:rPr>
              <w:t>мастер</w:t>
            </w:r>
            <w:r>
              <w:rPr>
                <w:sz w:val="18"/>
                <w:szCs w:val="18"/>
                <w:vertAlign w:val="superscript"/>
              </w:rPr>
              <w:t>-</w:t>
            </w:r>
            <w:r w:rsidRPr="003346BA">
              <w:rPr>
                <w:sz w:val="18"/>
                <w:szCs w:val="18"/>
                <w:vertAlign w:val="superscript"/>
              </w:rPr>
              <w:t xml:space="preserve"> класс</w:t>
            </w:r>
            <w:r>
              <w:rPr>
                <w:sz w:val="18"/>
                <w:szCs w:val="18"/>
                <w:vertAlign w:val="superscript"/>
              </w:rPr>
              <w:t>ов</w:t>
            </w:r>
            <w:r w:rsidRPr="003346BA">
              <w:rPr>
                <w:sz w:val="18"/>
                <w:szCs w:val="18"/>
                <w:vertAlign w:val="superscript"/>
              </w:rPr>
              <w:t xml:space="preserve"> по народным промыслам и ремеслам.</w:t>
            </w:r>
          </w:p>
          <w:p w:rsidR="00092E21" w:rsidRPr="003346BA" w:rsidRDefault="00092E21" w:rsidP="00092E21">
            <w:pPr>
              <w:autoSpaceDE w:val="0"/>
              <w:autoSpaceDN w:val="0"/>
              <w:adjustRightInd w:val="0"/>
              <w:rPr>
                <w:rFonts w:eastAsia="Calibri"/>
                <w:sz w:val="18"/>
                <w:szCs w:val="18"/>
                <w:vertAlign w:val="superscript"/>
              </w:rPr>
            </w:pPr>
          </w:p>
        </w:tc>
      </w:tr>
      <w:tr w:rsidR="00092E21" w:rsidRPr="003346BA" w:rsidTr="00B22B4A">
        <w:trPr>
          <w:trHeight w:val="2105"/>
        </w:trPr>
        <w:tc>
          <w:tcPr>
            <w:tcW w:w="1727" w:type="dxa"/>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rPr>
                <w:rFonts w:eastAsia="Calibri"/>
                <w:sz w:val="18"/>
                <w:szCs w:val="18"/>
                <w:vertAlign w:val="superscript"/>
              </w:rPr>
            </w:pPr>
            <w:r w:rsidRPr="003346BA">
              <w:rPr>
                <w:rFonts w:eastAsia="Calibri"/>
                <w:sz w:val="18"/>
                <w:szCs w:val="18"/>
                <w:vertAlign w:val="superscript"/>
              </w:rPr>
              <w:lastRenderedPageBreak/>
              <w:t>4.2 Участие в областных, межрегиональных мероприятиях по сохранению и развитию традиционной народной культуры и промыслов.</w:t>
            </w:r>
          </w:p>
        </w:tc>
        <w:tc>
          <w:tcPr>
            <w:tcW w:w="1422" w:type="dxa"/>
            <w:gridSpan w:val="2"/>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Отдел по вопросам молодёжи, спорта, НКО, культуры и туризма Администрации МО «Ленский муниципальный район»</w:t>
            </w:r>
          </w:p>
        </w:tc>
        <w:tc>
          <w:tcPr>
            <w:tcW w:w="766" w:type="dxa"/>
            <w:gridSpan w:val="4"/>
            <w:tcBorders>
              <w:top w:val="single" w:sz="6" w:space="0" w:color="auto"/>
              <w:left w:val="single" w:sz="6" w:space="0" w:color="auto"/>
              <w:bottom w:val="single" w:sz="6" w:space="0" w:color="auto"/>
              <w:right w:val="single" w:sz="6" w:space="0" w:color="auto"/>
            </w:tcBorders>
          </w:tcPr>
          <w:p w:rsidR="00092E21" w:rsidRPr="003346BA" w:rsidRDefault="004828B0" w:rsidP="00092E21">
            <w:pPr>
              <w:autoSpaceDE w:val="0"/>
              <w:autoSpaceDN w:val="0"/>
              <w:adjustRightInd w:val="0"/>
              <w:jc w:val="center"/>
              <w:rPr>
                <w:rFonts w:eastAsia="Calibri"/>
                <w:sz w:val="18"/>
                <w:szCs w:val="18"/>
                <w:vertAlign w:val="superscript"/>
              </w:rPr>
            </w:pPr>
            <w:r>
              <w:rPr>
                <w:rFonts w:eastAsia="Calibri"/>
                <w:sz w:val="18"/>
                <w:szCs w:val="18"/>
                <w:vertAlign w:val="superscript"/>
              </w:rPr>
              <w:t>20,0</w:t>
            </w:r>
          </w:p>
        </w:tc>
        <w:tc>
          <w:tcPr>
            <w:tcW w:w="928" w:type="dxa"/>
            <w:tcBorders>
              <w:top w:val="single" w:sz="6" w:space="0" w:color="auto"/>
              <w:left w:val="single" w:sz="6" w:space="0" w:color="auto"/>
              <w:bottom w:val="single" w:sz="6" w:space="0" w:color="auto"/>
              <w:right w:val="single" w:sz="6" w:space="0" w:color="auto"/>
            </w:tcBorders>
          </w:tcPr>
          <w:p w:rsidR="00092E21" w:rsidRPr="003346BA" w:rsidRDefault="004828B0" w:rsidP="00092E21">
            <w:pPr>
              <w:autoSpaceDE w:val="0"/>
              <w:autoSpaceDN w:val="0"/>
              <w:adjustRightInd w:val="0"/>
              <w:jc w:val="center"/>
              <w:rPr>
                <w:rFonts w:eastAsia="Calibri"/>
                <w:sz w:val="18"/>
                <w:szCs w:val="18"/>
                <w:vertAlign w:val="superscript"/>
              </w:rPr>
            </w:pPr>
            <w:r>
              <w:rPr>
                <w:rFonts w:eastAsia="Calibri"/>
                <w:sz w:val="18"/>
                <w:szCs w:val="18"/>
                <w:vertAlign w:val="superscript"/>
              </w:rPr>
              <w:t>0,0</w:t>
            </w:r>
          </w:p>
        </w:tc>
        <w:tc>
          <w:tcPr>
            <w:tcW w:w="709" w:type="dxa"/>
            <w:gridSpan w:val="2"/>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839" w:type="dxa"/>
            <w:gridSpan w:val="3"/>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870" w:type="dxa"/>
            <w:gridSpan w:val="3"/>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Pr>
                <w:rFonts w:eastAsia="Calibri"/>
                <w:sz w:val="18"/>
                <w:szCs w:val="18"/>
                <w:vertAlign w:val="superscript"/>
              </w:rPr>
              <w:t>15,0</w:t>
            </w:r>
          </w:p>
        </w:tc>
        <w:tc>
          <w:tcPr>
            <w:tcW w:w="991" w:type="dxa"/>
            <w:gridSpan w:val="2"/>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w:t>
            </w:r>
            <w:r>
              <w:rPr>
                <w:rFonts w:eastAsia="Calibri"/>
                <w:sz w:val="18"/>
                <w:szCs w:val="18"/>
                <w:vertAlign w:val="superscript"/>
              </w:rPr>
              <w:t>,0</w:t>
            </w:r>
          </w:p>
        </w:tc>
        <w:tc>
          <w:tcPr>
            <w:tcW w:w="852" w:type="dxa"/>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760" w:type="dxa"/>
            <w:gridSpan w:val="3"/>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723" w:type="dxa"/>
            <w:gridSpan w:val="2"/>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784" w:type="dxa"/>
            <w:gridSpan w:val="3"/>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850" w:type="dxa"/>
            <w:gridSpan w:val="4"/>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5,0</w:t>
            </w:r>
          </w:p>
        </w:tc>
        <w:tc>
          <w:tcPr>
            <w:tcW w:w="632" w:type="dxa"/>
            <w:gridSpan w:val="2"/>
            <w:tcBorders>
              <w:top w:val="single" w:sz="6" w:space="0" w:color="auto"/>
              <w:left w:val="single" w:sz="6" w:space="0" w:color="auto"/>
              <w:bottom w:val="single" w:sz="6" w:space="0" w:color="auto"/>
              <w:right w:val="single" w:sz="6" w:space="0" w:color="auto"/>
            </w:tcBorders>
          </w:tcPr>
          <w:p w:rsidR="00092E21" w:rsidRPr="003346BA" w:rsidRDefault="004828B0" w:rsidP="00092E21">
            <w:pPr>
              <w:autoSpaceDE w:val="0"/>
              <w:autoSpaceDN w:val="0"/>
              <w:adjustRightInd w:val="0"/>
              <w:jc w:val="center"/>
              <w:rPr>
                <w:rFonts w:eastAsia="Calibri"/>
                <w:sz w:val="18"/>
                <w:szCs w:val="18"/>
                <w:vertAlign w:val="superscript"/>
              </w:rPr>
            </w:pPr>
            <w:r>
              <w:rPr>
                <w:rFonts w:eastAsia="Calibri"/>
                <w:sz w:val="18"/>
                <w:szCs w:val="18"/>
                <w:vertAlign w:val="superscript"/>
              </w:rPr>
              <w:t>0,0</w:t>
            </w:r>
          </w:p>
        </w:tc>
        <w:tc>
          <w:tcPr>
            <w:tcW w:w="2770" w:type="dxa"/>
            <w:gridSpan w:val="3"/>
            <w:tcBorders>
              <w:top w:val="single" w:sz="6" w:space="0" w:color="auto"/>
              <w:left w:val="single" w:sz="6" w:space="0" w:color="auto"/>
              <w:bottom w:val="single" w:sz="6" w:space="0" w:color="auto"/>
              <w:right w:val="single" w:sz="6" w:space="0" w:color="auto"/>
            </w:tcBorders>
          </w:tcPr>
          <w:p w:rsidR="00092E21" w:rsidRPr="003346BA" w:rsidRDefault="004828B0" w:rsidP="00092E21">
            <w:pPr>
              <w:autoSpaceDE w:val="0"/>
              <w:autoSpaceDN w:val="0"/>
              <w:adjustRightInd w:val="0"/>
              <w:rPr>
                <w:rFonts w:eastAsia="Calibri"/>
                <w:sz w:val="18"/>
                <w:szCs w:val="18"/>
                <w:vertAlign w:val="superscript"/>
              </w:rPr>
            </w:pPr>
            <w:r w:rsidRPr="004828B0">
              <w:rPr>
                <w:sz w:val="18"/>
                <w:szCs w:val="18"/>
                <w:vertAlign w:val="superscript"/>
              </w:rPr>
              <w:t>15-</w:t>
            </w:r>
            <w:proofErr w:type="gramStart"/>
            <w:r w:rsidRPr="004828B0">
              <w:rPr>
                <w:sz w:val="18"/>
                <w:szCs w:val="18"/>
                <w:vertAlign w:val="superscript"/>
              </w:rPr>
              <w:t>17  марта</w:t>
            </w:r>
            <w:proofErr w:type="gramEnd"/>
            <w:r w:rsidRPr="004828B0">
              <w:rPr>
                <w:sz w:val="18"/>
                <w:szCs w:val="18"/>
                <w:vertAlign w:val="superscript"/>
              </w:rPr>
              <w:t xml:space="preserve"> 2024 года  приняли участие в Выставке -Форуме "Россия "на ВДНХ, район представляли 5 участников от муниципального образования с различными мастер-классами, интерактивными мероприятиями и лекториями.      Распоряжение Главы была направлена на ВДНХ за счёт средств программы Катунина Т.В., которая представила мастер класс по изготовлению народной куклы Масленицы.</w:t>
            </w:r>
            <w:r>
              <w:rPr>
                <w:sz w:val="18"/>
                <w:szCs w:val="18"/>
                <w:vertAlign w:val="superscript"/>
              </w:rPr>
              <w:t xml:space="preserve"> </w:t>
            </w:r>
            <w:proofErr w:type="gramStart"/>
            <w:r w:rsidRPr="004828B0">
              <w:rPr>
                <w:sz w:val="18"/>
                <w:szCs w:val="18"/>
                <w:vertAlign w:val="superscript"/>
              </w:rPr>
              <w:t>Посетило  Форум</w:t>
            </w:r>
            <w:proofErr w:type="gramEnd"/>
            <w:r w:rsidRPr="004828B0">
              <w:rPr>
                <w:sz w:val="18"/>
                <w:szCs w:val="18"/>
                <w:vertAlign w:val="superscript"/>
              </w:rPr>
              <w:t>-выставку 15-17 марта  более 120000 человек,</w:t>
            </w:r>
            <w:r>
              <w:rPr>
                <w:sz w:val="18"/>
                <w:szCs w:val="18"/>
                <w:vertAlign w:val="superscript"/>
              </w:rPr>
              <w:t xml:space="preserve"> </w:t>
            </w:r>
            <w:r w:rsidRPr="004828B0">
              <w:rPr>
                <w:sz w:val="18"/>
                <w:szCs w:val="18"/>
                <w:vertAlign w:val="superscript"/>
              </w:rPr>
              <w:t>мастер класс посетило более 150 человек.</w:t>
            </w:r>
          </w:p>
        </w:tc>
      </w:tr>
      <w:tr w:rsidR="00092E21" w:rsidRPr="003346BA" w:rsidTr="00B22B4A">
        <w:trPr>
          <w:trHeight w:val="508"/>
        </w:trPr>
        <w:tc>
          <w:tcPr>
            <w:tcW w:w="1727" w:type="dxa"/>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bCs/>
                <w:sz w:val="18"/>
                <w:szCs w:val="18"/>
                <w:vertAlign w:val="superscript"/>
              </w:rPr>
            </w:pPr>
            <w:r w:rsidRPr="003346BA">
              <w:rPr>
                <w:rFonts w:eastAsia="Calibri"/>
                <w:bCs/>
                <w:sz w:val="18"/>
                <w:szCs w:val="18"/>
                <w:vertAlign w:val="superscript"/>
              </w:rPr>
              <w:t>Итог по подпрограмме № 2</w:t>
            </w:r>
          </w:p>
        </w:tc>
        <w:tc>
          <w:tcPr>
            <w:tcW w:w="1422" w:type="dxa"/>
            <w:gridSpan w:val="2"/>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p>
        </w:tc>
        <w:tc>
          <w:tcPr>
            <w:tcW w:w="766" w:type="dxa"/>
            <w:gridSpan w:val="4"/>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Pr>
                <w:rFonts w:eastAsia="Calibri"/>
                <w:sz w:val="18"/>
                <w:szCs w:val="18"/>
                <w:vertAlign w:val="superscript"/>
              </w:rPr>
              <w:t>125,0</w:t>
            </w:r>
          </w:p>
        </w:tc>
        <w:tc>
          <w:tcPr>
            <w:tcW w:w="928" w:type="dxa"/>
            <w:tcBorders>
              <w:top w:val="single" w:sz="6" w:space="0" w:color="auto"/>
              <w:left w:val="single" w:sz="6" w:space="0" w:color="auto"/>
              <w:bottom w:val="single" w:sz="6" w:space="0" w:color="auto"/>
              <w:right w:val="single" w:sz="6" w:space="0" w:color="auto"/>
            </w:tcBorders>
          </w:tcPr>
          <w:p w:rsidR="00092E21" w:rsidRPr="003346BA" w:rsidRDefault="004828B0" w:rsidP="00092E21">
            <w:pPr>
              <w:autoSpaceDE w:val="0"/>
              <w:autoSpaceDN w:val="0"/>
              <w:adjustRightInd w:val="0"/>
              <w:jc w:val="center"/>
              <w:rPr>
                <w:rFonts w:eastAsia="Calibri"/>
                <w:sz w:val="18"/>
                <w:szCs w:val="18"/>
                <w:vertAlign w:val="superscript"/>
              </w:rPr>
            </w:pPr>
            <w:r>
              <w:rPr>
                <w:rFonts w:eastAsia="Calibri"/>
                <w:sz w:val="18"/>
                <w:szCs w:val="18"/>
                <w:vertAlign w:val="superscript"/>
              </w:rPr>
              <w:t>39,0</w:t>
            </w:r>
          </w:p>
        </w:tc>
        <w:tc>
          <w:tcPr>
            <w:tcW w:w="709" w:type="dxa"/>
            <w:gridSpan w:val="2"/>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w:t>
            </w:r>
            <w:r>
              <w:rPr>
                <w:rFonts w:eastAsia="Calibri"/>
                <w:sz w:val="18"/>
                <w:szCs w:val="18"/>
                <w:vertAlign w:val="superscript"/>
              </w:rPr>
              <w:t>,0</w:t>
            </w:r>
          </w:p>
        </w:tc>
        <w:tc>
          <w:tcPr>
            <w:tcW w:w="839" w:type="dxa"/>
            <w:gridSpan w:val="3"/>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w:t>
            </w:r>
            <w:r>
              <w:rPr>
                <w:rFonts w:eastAsia="Calibri"/>
                <w:sz w:val="18"/>
                <w:szCs w:val="18"/>
                <w:vertAlign w:val="superscript"/>
              </w:rPr>
              <w:t>,0</w:t>
            </w:r>
          </w:p>
        </w:tc>
        <w:tc>
          <w:tcPr>
            <w:tcW w:w="870" w:type="dxa"/>
            <w:gridSpan w:val="3"/>
            <w:tcBorders>
              <w:top w:val="single" w:sz="6" w:space="0" w:color="auto"/>
              <w:left w:val="single" w:sz="6" w:space="0" w:color="auto"/>
              <w:bottom w:val="single" w:sz="6" w:space="0" w:color="auto"/>
              <w:right w:val="single" w:sz="4"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Pr>
                <w:rFonts w:eastAsia="Calibri"/>
                <w:sz w:val="18"/>
                <w:szCs w:val="18"/>
                <w:vertAlign w:val="superscript"/>
              </w:rPr>
              <w:t>50,0</w:t>
            </w:r>
          </w:p>
        </w:tc>
        <w:tc>
          <w:tcPr>
            <w:tcW w:w="991" w:type="dxa"/>
            <w:gridSpan w:val="2"/>
            <w:tcBorders>
              <w:top w:val="single" w:sz="6" w:space="0" w:color="auto"/>
              <w:left w:val="single" w:sz="4" w:space="0" w:color="auto"/>
              <w:bottom w:val="single" w:sz="6" w:space="0" w:color="auto"/>
              <w:right w:val="single" w:sz="6" w:space="0" w:color="auto"/>
            </w:tcBorders>
          </w:tcPr>
          <w:p w:rsidR="00092E21" w:rsidRPr="003346BA" w:rsidRDefault="004828B0" w:rsidP="00092E21">
            <w:pPr>
              <w:autoSpaceDE w:val="0"/>
              <w:autoSpaceDN w:val="0"/>
              <w:adjustRightInd w:val="0"/>
              <w:jc w:val="center"/>
              <w:rPr>
                <w:rFonts w:eastAsia="Calibri"/>
                <w:sz w:val="18"/>
                <w:szCs w:val="18"/>
                <w:vertAlign w:val="superscript"/>
              </w:rPr>
            </w:pPr>
            <w:r>
              <w:rPr>
                <w:rFonts w:eastAsia="Calibri"/>
                <w:sz w:val="18"/>
                <w:szCs w:val="18"/>
                <w:vertAlign w:val="superscript"/>
              </w:rPr>
              <w:t>0,0</w:t>
            </w:r>
          </w:p>
        </w:tc>
        <w:tc>
          <w:tcPr>
            <w:tcW w:w="852" w:type="dxa"/>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w:t>
            </w:r>
            <w:r>
              <w:rPr>
                <w:rFonts w:eastAsia="Calibri"/>
                <w:sz w:val="18"/>
                <w:szCs w:val="18"/>
                <w:vertAlign w:val="superscript"/>
              </w:rPr>
              <w:t>,0</w:t>
            </w:r>
          </w:p>
        </w:tc>
        <w:tc>
          <w:tcPr>
            <w:tcW w:w="760" w:type="dxa"/>
            <w:gridSpan w:val="3"/>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w:t>
            </w:r>
            <w:r>
              <w:rPr>
                <w:rFonts w:eastAsia="Calibri"/>
                <w:sz w:val="18"/>
                <w:szCs w:val="18"/>
                <w:vertAlign w:val="superscript"/>
              </w:rPr>
              <w:t>,0</w:t>
            </w:r>
          </w:p>
        </w:tc>
        <w:tc>
          <w:tcPr>
            <w:tcW w:w="723" w:type="dxa"/>
            <w:gridSpan w:val="2"/>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w:t>
            </w:r>
            <w:r>
              <w:rPr>
                <w:rFonts w:eastAsia="Calibri"/>
                <w:sz w:val="18"/>
                <w:szCs w:val="18"/>
                <w:vertAlign w:val="superscript"/>
              </w:rPr>
              <w:t>,0</w:t>
            </w:r>
          </w:p>
        </w:tc>
        <w:tc>
          <w:tcPr>
            <w:tcW w:w="784" w:type="dxa"/>
            <w:gridSpan w:val="3"/>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w:t>
            </w:r>
            <w:r>
              <w:rPr>
                <w:rFonts w:eastAsia="Calibri"/>
                <w:sz w:val="18"/>
                <w:szCs w:val="18"/>
                <w:vertAlign w:val="superscript"/>
              </w:rPr>
              <w:t>,0</w:t>
            </w:r>
          </w:p>
        </w:tc>
        <w:tc>
          <w:tcPr>
            <w:tcW w:w="850" w:type="dxa"/>
            <w:gridSpan w:val="4"/>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75,0</w:t>
            </w:r>
          </w:p>
        </w:tc>
        <w:tc>
          <w:tcPr>
            <w:tcW w:w="632" w:type="dxa"/>
            <w:gridSpan w:val="2"/>
            <w:tcBorders>
              <w:top w:val="single" w:sz="6" w:space="0" w:color="auto"/>
              <w:left w:val="single" w:sz="6" w:space="0" w:color="auto"/>
              <w:bottom w:val="single" w:sz="6" w:space="0" w:color="auto"/>
              <w:right w:val="single" w:sz="6" w:space="0" w:color="auto"/>
            </w:tcBorders>
          </w:tcPr>
          <w:p w:rsidR="00092E21" w:rsidRPr="003346BA" w:rsidRDefault="004828B0" w:rsidP="00092E21">
            <w:pPr>
              <w:autoSpaceDE w:val="0"/>
              <w:autoSpaceDN w:val="0"/>
              <w:adjustRightInd w:val="0"/>
              <w:jc w:val="center"/>
              <w:rPr>
                <w:rFonts w:eastAsia="Calibri"/>
                <w:sz w:val="18"/>
                <w:szCs w:val="18"/>
                <w:vertAlign w:val="superscript"/>
              </w:rPr>
            </w:pPr>
            <w:r>
              <w:rPr>
                <w:rFonts w:eastAsia="Calibri"/>
                <w:sz w:val="18"/>
                <w:szCs w:val="18"/>
                <w:vertAlign w:val="superscript"/>
              </w:rPr>
              <w:t>39,0</w:t>
            </w:r>
          </w:p>
        </w:tc>
        <w:tc>
          <w:tcPr>
            <w:tcW w:w="2770" w:type="dxa"/>
            <w:gridSpan w:val="3"/>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p>
        </w:tc>
      </w:tr>
      <w:tr w:rsidR="00092E21" w:rsidRPr="003346BA" w:rsidTr="00E523A8">
        <w:trPr>
          <w:trHeight w:val="298"/>
        </w:trPr>
        <w:tc>
          <w:tcPr>
            <w:tcW w:w="15623" w:type="dxa"/>
            <w:gridSpan w:val="36"/>
            <w:tcBorders>
              <w:top w:val="single" w:sz="6" w:space="0" w:color="auto"/>
              <w:left w:val="single" w:sz="2" w:space="0" w:color="000000"/>
              <w:bottom w:val="single" w:sz="6" w:space="0" w:color="auto"/>
              <w:right w:val="single" w:sz="2" w:space="0" w:color="000000"/>
            </w:tcBorders>
          </w:tcPr>
          <w:p w:rsidR="00092E21" w:rsidRPr="003346BA" w:rsidRDefault="00092E21" w:rsidP="00092E21">
            <w:pPr>
              <w:autoSpaceDE w:val="0"/>
              <w:autoSpaceDN w:val="0"/>
              <w:adjustRightInd w:val="0"/>
              <w:jc w:val="center"/>
              <w:rPr>
                <w:rFonts w:eastAsia="Calibri"/>
                <w:bCs/>
                <w:sz w:val="18"/>
                <w:szCs w:val="18"/>
                <w:vertAlign w:val="superscript"/>
              </w:rPr>
            </w:pPr>
            <w:r w:rsidRPr="003346BA">
              <w:rPr>
                <w:rFonts w:eastAsia="Calibri"/>
                <w:bCs/>
                <w:sz w:val="18"/>
                <w:szCs w:val="18"/>
                <w:vertAlign w:val="superscript"/>
              </w:rPr>
              <w:t>Подпрограмма №3 «Повышение эффективности реализации молодёжной политики в МО «Ленский муниципальный район»</w:t>
            </w:r>
          </w:p>
        </w:tc>
      </w:tr>
      <w:tr w:rsidR="00092E21" w:rsidRPr="003346BA" w:rsidTr="00B22B4A">
        <w:trPr>
          <w:trHeight w:val="2160"/>
        </w:trPr>
        <w:tc>
          <w:tcPr>
            <w:tcW w:w="1847" w:type="dxa"/>
            <w:gridSpan w:val="2"/>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rPr>
                <w:rFonts w:eastAsia="Calibri"/>
                <w:sz w:val="18"/>
                <w:szCs w:val="18"/>
                <w:vertAlign w:val="superscript"/>
              </w:rPr>
            </w:pPr>
            <w:r w:rsidRPr="003346BA">
              <w:rPr>
                <w:rFonts w:eastAsia="Calibri"/>
                <w:sz w:val="18"/>
                <w:szCs w:val="18"/>
                <w:vertAlign w:val="superscript"/>
              </w:rPr>
              <w:t>1.1 Развитие молодёжного самоуправления в Ленском районе</w:t>
            </w:r>
          </w:p>
          <w:p w:rsidR="00092E21" w:rsidRPr="003346BA" w:rsidRDefault="00092E21" w:rsidP="00092E21">
            <w:pPr>
              <w:autoSpaceDE w:val="0"/>
              <w:autoSpaceDN w:val="0"/>
              <w:adjustRightInd w:val="0"/>
              <w:rPr>
                <w:rFonts w:eastAsia="Calibri"/>
                <w:sz w:val="18"/>
                <w:szCs w:val="18"/>
                <w:vertAlign w:val="superscript"/>
              </w:rPr>
            </w:pPr>
            <w:r w:rsidRPr="003346BA">
              <w:rPr>
                <w:rFonts w:eastAsia="Calibri"/>
                <w:sz w:val="18"/>
                <w:szCs w:val="18"/>
                <w:vertAlign w:val="superscript"/>
              </w:rPr>
              <w:t>Организация работы Молодёжного совета Ленского района</w:t>
            </w:r>
          </w:p>
          <w:p w:rsidR="00092E21" w:rsidRPr="003346BA" w:rsidRDefault="00092E21" w:rsidP="00092E21">
            <w:pPr>
              <w:autoSpaceDE w:val="0"/>
              <w:autoSpaceDN w:val="0"/>
              <w:adjustRightInd w:val="0"/>
              <w:rPr>
                <w:rFonts w:eastAsia="Calibri"/>
                <w:sz w:val="18"/>
                <w:szCs w:val="18"/>
                <w:vertAlign w:val="superscript"/>
              </w:rPr>
            </w:pPr>
          </w:p>
        </w:tc>
        <w:tc>
          <w:tcPr>
            <w:tcW w:w="1302" w:type="dxa"/>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Отдел по вопросам молодежи, спорта, НКО, культуры и туризма Администрации МО «Ленский муниципальный район»</w:t>
            </w:r>
          </w:p>
        </w:tc>
        <w:tc>
          <w:tcPr>
            <w:tcW w:w="709" w:type="dxa"/>
            <w:gridSpan w:val="2"/>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3,0</w:t>
            </w:r>
          </w:p>
        </w:tc>
        <w:tc>
          <w:tcPr>
            <w:tcW w:w="992" w:type="dxa"/>
            <w:gridSpan w:val="4"/>
            <w:tcBorders>
              <w:top w:val="single" w:sz="6" w:space="0" w:color="auto"/>
              <w:left w:val="single" w:sz="6" w:space="0" w:color="auto"/>
              <w:bottom w:val="single" w:sz="6" w:space="0" w:color="auto"/>
              <w:right w:val="single" w:sz="6" w:space="0" w:color="auto"/>
            </w:tcBorders>
          </w:tcPr>
          <w:p w:rsidR="00092E21" w:rsidRPr="003346BA" w:rsidRDefault="00B22B4A" w:rsidP="00092E21">
            <w:pPr>
              <w:autoSpaceDE w:val="0"/>
              <w:autoSpaceDN w:val="0"/>
              <w:adjustRightInd w:val="0"/>
              <w:jc w:val="center"/>
              <w:rPr>
                <w:rFonts w:eastAsia="Calibri"/>
                <w:sz w:val="18"/>
                <w:szCs w:val="18"/>
                <w:vertAlign w:val="superscript"/>
              </w:rPr>
            </w:pPr>
            <w:r>
              <w:rPr>
                <w:rFonts w:eastAsia="Calibri"/>
                <w:sz w:val="18"/>
                <w:szCs w:val="18"/>
                <w:vertAlign w:val="superscript"/>
              </w:rPr>
              <w:t>0,0</w:t>
            </w:r>
          </w:p>
        </w:tc>
        <w:tc>
          <w:tcPr>
            <w:tcW w:w="709" w:type="dxa"/>
            <w:gridSpan w:val="2"/>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859" w:type="dxa"/>
            <w:gridSpan w:val="4"/>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850" w:type="dxa"/>
            <w:gridSpan w:val="2"/>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984" w:type="dxa"/>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859" w:type="dxa"/>
            <w:gridSpan w:val="2"/>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709" w:type="dxa"/>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851" w:type="dxa"/>
            <w:gridSpan w:val="5"/>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713" w:type="dxa"/>
            <w:gridSpan w:val="2"/>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853" w:type="dxa"/>
            <w:gridSpan w:val="4"/>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3,0</w:t>
            </w:r>
          </w:p>
        </w:tc>
        <w:tc>
          <w:tcPr>
            <w:tcW w:w="693" w:type="dxa"/>
            <w:gridSpan w:val="3"/>
            <w:tcBorders>
              <w:top w:val="single" w:sz="6" w:space="0" w:color="auto"/>
              <w:left w:val="single" w:sz="6" w:space="0" w:color="auto"/>
              <w:bottom w:val="single" w:sz="6" w:space="0" w:color="auto"/>
              <w:right w:val="single" w:sz="6" w:space="0" w:color="auto"/>
            </w:tcBorders>
          </w:tcPr>
          <w:p w:rsidR="00092E21" w:rsidRPr="003346BA" w:rsidRDefault="00B22B4A" w:rsidP="00092E21">
            <w:pPr>
              <w:autoSpaceDE w:val="0"/>
              <w:autoSpaceDN w:val="0"/>
              <w:adjustRightInd w:val="0"/>
              <w:jc w:val="center"/>
              <w:rPr>
                <w:rFonts w:eastAsia="Calibri"/>
                <w:sz w:val="18"/>
                <w:szCs w:val="18"/>
                <w:vertAlign w:val="superscript"/>
              </w:rPr>
            </w:pPr>
            <w:r>
              <w:rPr>
                <w:rFonts w:eastAsia="Calibri"/>
                <w:sz w:val="18"/>
                <w:szCs w:val="18"/>
                <w:vertAlign w:val="superscript"/>
              </w:rPr>
              <w:t>0,0</w:t>
            </w:r>
          </w:p>
        </w:tc>
        <w:tc>
          <w:tcPr>
            <w:tcW w:w="2693" w:type="dxa"/>
            <w:tcBorders>
              <w:top w:val="single" w:sz="6" w:space="0" w:color="auto"/>
              <w:left w:val="single" w:sz="6" w:space="0" w:color="auto"/>
              <w:bottom w:val="single" w:sz="6" w:space="0" w:color="auto"/>
              <w:right w:val="single" w:sz="6" w:space="0" w:color="auto"/>
            </w:tcBorders>
          </w:tcPr>
          <w:p w:rsidR="00092E21" w:rsidRPr="003346BA" w:rsidRDefault="00092E21" w:rsidP="00092E21">
            <w:pPr>
              <w:jc w:val="center"/>
              <w:rPr>
                <w:sz w:val="18"/>
                <w:szCs w:val="18"/>
                <w:vertAlign w:val="superscript"/>
              </w:rPr>
            </w:pPr>
            <w:r w:rsidRPr="003346BA">
              <w:rPr>
                <w:sz w:val="18"/>
                <w:szCs w:val="18"/>
                <w:vertAlign w:val="superscript"/>
              </w:rPr>
              <w:t xml:space="preserve">Проведено </w:t>
            </w:r>
            <w:r w:rsidR="00B22B4A">
              <w:rPr>
                <w:sz w:val="18"/>
                <w:szCs w:val="18"/>
                <w:vertAlign w:val="superscript"/>
              </w:rPr>
              <w:t xml:space="preserve">2 </w:t>
            </w:r>
            <w:r w:rsidRPr="003346BA">
              <w:rPr>
                <w:sz w:val="18"/>
                <w:szCs w:val="18"/>
                <w:vertAlign w:val="superscript"/>
              </w:rPr>
              <w:t>заседани</w:t>
            </w:r>
            <w:r>
              <w:rPr>
                <w:sz w:val="18"/>
                <w:szCs w:val="18"/>
                <w:vertAlign w:val="superscript"/>
              </w:rPr>
              <w:t>я</w:t>
            </w:r>
            <w:r w:rsidRPr="003346BA">
              <w:rPr>
                <w:sz w:val="18"/>
                <w:szCs w:val="18"/>
                <w:vertAlign w:val="superscript"/>
              </w:rPr>
              <w:t xml:space="preserve"> Молодежного совета.                                   </w:t>
            </w:r>
          </w:p>
          <w:p w:rsidR="00092E21" w:rsidRPr="003346BA" w:rsidRDefault="00092E21" w:rsidP="00092E21">
            <w:pPr>
              <w:autoSpaceDE w:val="0"/>
              <w:autoSpaceDN w:val="0"/>
              <w:adjustRightInd w:val="0"/>
              <w:jc w:val="center"/>
              <w:rPr>
                <w:rFonts w:eastAsia="Calibri"/>
                <w:sz w:val="18"/>
                <w:szCs w:val="18"/>
                <w:vertAlign w:val="superscript"/>
              </w:rPr>
            </w:pPr>
          </w:p>
        </w:tc>
      </w:tr>
      <w:tr w:rsidR="00092E21" w:rsidRPr="00B22B4A" w:rsidTr="00B22B4A">
        <w:trPr>
          <w:trHeight w:val="2180"/>
        </w:trPr>
        <w:tc>
          <w:tcPr>
            <w:tcW w:w="1847" w:type="dxa"/>
            <w:gridSpan w:val="2"/>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rPr>
                <w:rFonts w:eastAsia="Calibri"/>
                <w:sz w:val="18"/>
                <w:szCs w:val="18"/>
                <w:vertAlign w:val="superscript"/>
              </w:rPr>
            </w:pPr>
            <w:r w:rsidRPr="003346BA">
              <w:rPr>
                <w:rFonts w:eastAsia="Calibri"/>
                <w:sz w:val="18"/>
                <w:szCs w:val="18"/>
                <w:vertAlign w:val="superscript"/>
              </w:rPr>
              <w:t xml:space="preserve">1.2 </w:t>
            </w:r>
            <w:r w:rsidRPr="007D0856">
              <w:rPr>
                <w:sz w:val="18"/>
                <w:szCs w:val="18"/>
                <w:vertAlign w:val="superscript"/>
              </w:rPr>
              <w:t>Организация работы Молодежного ресурсного центра, организация деятельности первичных и местного отделений РДДМ (российское движение детей и молодежи), реализация проектов в сфере ГМП</w:t>
            </w:r>
          </w:p>
        </w:tc>
        <w:tc>
          <w:tcPr>
            <w:tcW w:w="1302" w:type="dxa"/>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Отдел по вопросам молодежи, спорта, НКО, культуры и туризма Администрации МО «Ленский муниципальный район»</w:t>
            </w:r>
          </w:p>
        </w:tc>
        <w:tc>
          <w:tcPr>
            <w:tcW w:w="709" w:type="dxa"/>
            <w:gridSpan w:val="2"/>
            <w:tcBorders>
              <w:top w:val="single" w:sz="6" w:space="0" w:color="auto"/>
              <w:left w:val="single" w:sz="6" w:space="0" w:color="auto"/>
              <w:bottom w:val="single" w:sz="6" w:space="0" w:color="auto"/>
              <w:right w:val="single" w:sz="6" w:space="0" w:color="auto"/>
            </w:tcBorders>
          </w:tcPr>
          <w:p w:rsidR="00092E21" w:rsidRPr="003346BA" w:rsidRDefault="00B22B4A" w:rsidP="00092E21">
            <w:pPr>
              <w:autoSpaceDE w:val="0"/>
              <w:autoSpaceDN w:val="0"/>
              <w:adjustRightInd w:val="0"/>
              <w:jc w:val="center"/>
              <w:rPr>
                <w:rFonts w:eastAsia="Calibri"/>
                <w:sz w:val="18"/>
                <w:szCs w:val="18"/>
                <w:vertAlign w:val="superscript"/>
              </w:rPr>
            </w:pPr>
            <w:r>
              <w:rPr>
                <w:rFonts w:eastAsia="Calibri"/>
                <w:sz w:val="18"/>
                <w:szCs w:val="18"/>
                <w:vertAlign w:val="superscript"/>
              </w:rPr>
              <w:t>120,0</w:t>
            </w:r>
          </w:p>
        </w:tc>
        <w:tc>
          <w:tcPr>
            <w:tcW w:w="992" w:type="dxa"/>
            <w:gridSpan w:val="4"/>
            <w:tcBorders>
              <w:top w:val="single" w:sz="6" w:space="0" w:color="auto"/>
              <w:left w:val="single" w:sz="6" w:space="0" w:color="auto"/>
              <w:bottom w:val="single" w:sz="6" w:space="0" w:color="auto"/>
              <w:right w:val="single" w:sz="6" w:space="0" w:color="auto"/>
            </w:tcBorders>
          </w:tcPr>
          <w:p w:rsidR="00092E21" w:rsidRPr="003346BA" w:rsidRDefault="00B22B4A" w:rsidP="00092E21">
            <w:pPr>
              <w:autoSpaceDE w:val="0"/>
              <w:autoSpaceDN w:val="0"/>
              <w:adjustRightInd w:val="0"/>
              <w:jc w:val="center"/>
              <w:rPr>
                <w:rFonts w:eastAsia="Calibri"/>
                <w:sz w:val="18"/>
                <w:szCs w:val="18"/>
                <w:vertAlign w:val="superscript"/>
              </w:rPr>
            </w:pPr>
            <w:r>
              <w:rPr>
                <w:rFonts w:eastAsia="Calibri"/>
                <w:sz w:val="18"/>
                <w:szCs w:val="18"/>
                <w:vertAlign w:val="superscript"/>
              </w:rPr>
              <w:t>37,5</w:t>
            </w:r>
          </w:p>
        </w:tc>
        <w:tc>
          <w:tcPr>
            <w:tcW w:w="709" w:type="dxa"/>
            <w:gridSpan w:val="2"/>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859" w:type="dxa"/>
            <w:gridSpan w:val="4"/>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850" w:type="dxa"/>
            <w:gridSpan w:val="2"/>
            <w:tcBorders>
              <w:top w:val="single" w:sz="6" w:space="0" w:color="auto"/>
              <w:left w:val="single" w:sz="6" w:space="0" w:color="auto"/>
              <w:bottom w:val="single" w:sz="6" w:space="0" w:color="auto"/>
              <w:right w:val="single" w:sz="6" w:space="0" w:color="auto"/>
            </w:tcBorders>
          </w:tcPr>
          <w:p w:rsidR="00092E21" w:rsidRPr="003346BA" w:rsidRDefault="00B22B4A" w:rsidP="00092E21">
            <w:pPr>
              <w:autoSpaceDE w:val="0"/>
              <w:autoSpaceDN w:val="0"/>
              <w:adjustRightInd w:val="0"/>
              <w:jc w:val="center"/>
              <w:rPr>
                <w:rFonts w:eastAsia="Calibri"/>
                <w:sz w:val="18"/>
                <w:szCs w:val="18"/>
                <w:vertAlign w:val="superscript"/>
              </w:rPr>
            </w:pPr>
            <w:r>
              <w:rPr>
                <w:rFonts w:eastAsia="Calibri"/>
                <w:sz w:val="18"/>
                <w:szCs w:val="18"/>
                <w:vertAlign w:val="superscript"/>
              </w:rPr>
              <w:t>115,0</w:t>
            </w:r>
          </w:p>
        </w:tc>
        <w:tc>
          <w:tcPr>
            <w:tcW w:w="984" w:type="dxa"/>
            <w:tcBorders>
              <w:top w:val="single" w:sz="6" w:space="0" w:color="auto"/>
              <w:left w:val="single" w:sz="6" w:space="0" w:color="auto"/>
              <w:bottom w:val="single" w:sz="6" w:space="0" w:color="auto"/>
              <w:right w:val="single" w:sz="6" w:space="0" w:color="auto"/>
            </w:tcBorders>
          </w:tcPr>
          <w:p w:rsidR="00092E21" w:rsidRPr="003346BA" w:rsidRDefault="00B22B4A" w:rsidP="00092E21">
            <w:pPr>
              <w:autoSpaceDE w:val="0"/>
              <w:autoSpaceDN w:val="0"/>
              <w:adjustRightInd w:val="0"/>
              <w:jc w:val="center"/>
              <w:rPr>
                <w:rFonts w:eastAsia="Calibri"/>
                <w:sz w:val="18"/>
                <w:szCs w:val="18"/>
                <w:vertAlign w:val="superscript"/>
              </w:rPr>
            </w:pPr>
            <w:r>
              <w:rPr>
                <w:rFonts w:eastAsia="Calibri"/>
                <w:sz w:val="18"/>
                <w:szCs w:val="18"/>
                <w:vertAlign w:val="superscript"/>
              </w:rPr>
              <w:t>37,5</w:t>
            </w:r>
          </w:p>
        </w:tc>
        <w:tc>
          <w:tcPr>
            <w:tcW w:w="859" w:type="dxa"/>
            <w:gridSpan w:val="2"/>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709" w:type="dxa"/>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851" w:type="dxa"/>
            <w:gridSpan w:val="5"/>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713" w:type="dxa"/>
            <w:gridSpan w:val="2"/>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853" w:type="dxa"/>
            <w:gridSpan w:val="4"/>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5,0</w:t>
            </w:r>
          </w:p>
        </w:tc>
        <w:tc>
          <w:tcPr>
            <w:tcW w:w="693" w:type="dxa"/>
            <w:gridSpan w:val="3"/>
            <w:tcBorders>
              <w:top w:val="single" w:sz="6" w:space="0" w:color="auto"/>
              <w:left w:val="single" w:sz="6" w:space="0" w:color="auto"/>
              <w:bottom w:val="single" w:sz="6" w:space="0" w:color="auto"/>
              <w:right w:val="single" w:sz="6" w:space="0" w:color="auto"/>
            </w:tcBorders>
          </w:tcPr>
          <w:p w:rsidR="00092E21" w:rsidRPr="003346BA" w:rsidRDefault="00B22B4A" w:rsidP="00092E21">
            <w:pPr>
              <w:autoSpaceDE w:val="0"/>
              <w:autoSpaceDN w:val="0"/>
              <w:adjustRightInd w:val="0"/>
              <w:jc w:val="center"/>
              <w:rPr>
                <w:rFonts w:eastAsia="Calibri"/>
                <w:sz w:val="18"/>
                <w:szCs w:val="18"/>
                <w:vertAlign w:val="superscript"/>
              </w:rPr>
            </w:pPr>
            <w:r>
              <w:rPr>
                <w:rFonts w:eastAsia="Calibri"/>
                <w:sz w:val="18"/>
                <w:szCs w:val="18"/>
                <w:vertAlign w:val="superscript"/>
              </w:rPr>
              <w:t>0,0</w:t>
            </w:r>
          </w:p>
        </w:tc>
        <w:tc>
          <w:tcPr>
            <w:tcW w:w="2693" w:type="dxa"/>
            <w:tcBorders>
              <w:top w:val="single" w:sz="6" w:space="0" w:color="auto"/>
              <w:left w:val="single" w:sz="6" w:space="0" w:color="auto"/>
              <w:bottom w:val="single" w:sz="6" w:space="0" w:color="auto"/>
              <w:right w:val="single" w:sz="6" w:space="0" w:color="auto"/>
            </w:tcBorders>
          </w:tcPr>
          <w:p w:rsidR="00B22B4A" w:rsidRPr="00B22B4A" w:rsidRDefault="00B22B4A" w:rsidP="00B22B4A">
            <w:pPr>
              <w:rPr>
                <w:sz w:val="18"/>
                <w:szCs w:val="18"/>
                <w:vertAlign w:val="superscript"/>
              </w:rPr>
            </w:pPr>
            <w:r w:rsidRPr="00B22B4A">
              <w:rPr>
                <w:sz w:val="18"/>
                <w:szCs w:val="18"/>
                <w:vertAlign w:val="superscript"/>
              </w:rPr>
              <w:t xml:space="preserve">В 1 квартале 2024 года проведены мероприятия:                                                                  </w:t>
            </w:r>
          </w:p>
          <w:p w:rsidR="00B22B4A" w:rsidRPr="00B22B4A" w:rsidRDefault="00B22B4A" w:rsidP="00B22B4A">
            <w:pPr>
              <w:rPr>
                <w:sz w:val="18"/>
                <w:szCs w:val="18"/>
                <w:vertAlign w:val="superscript"/>
              </w:rPr>
            </w:pPr>
            <w:r w:rsidRPr="00B22B4A">
              <w:rPr>
                <w:sz w:val="18"/>
                <w:szCs w:val="18"/>
                <w:vertAlign w:val="superscript"/>
              </w:rPr>
              <w:t>-18 января - Встреча молодёжного совета.</w:t>
            </w:r>
          </w:p>
          <w:p w:rsidR="00B22B4A" w:rsidRPr="00B22B4A" w:rsidRDefault="00B22B4A" w:rsidP="00B22B4A">
            <w:pPr>
              <w:rPr>
                <w:sz w:val="18"/>
                <w:szCs w:val="18"/>
                <w:vertAlign w:val="superscript"/>
              </w:rPr>
            </w:pPr>
            <w:r w:rsidRPr="00B22B4A">
              <w:rPr>
                <w:sz w:val="18"/>
                <w:szCs w:val="18"/>
                <w:vertAlign w:val="superscript"/>
              </w:rPr>
              <w:t>-24 января Викторина ко дню студента + встреча Молодёжного совета - 20 человек.</w:t>
            </w:r>
          </w:p>
          <w:p w:rsidR="00B22B4A" w:rsidRPr="00B22B4A" w:rsidRDefault="00B22B4A" w:rsidP="00B22B4A">
            <w:pPr>
              <w:rPr>
                <w:sz w:val="18"/>
                <w:szCs w:val="18"/>
                <w:vertAlign w:val="superscript"/>
              </w:rPr>
            </w:pPr>
            <w:r w:rsidRPr="00B22B4A">
              <w:rPr>
                <w:sz w:val="18"/>
                <w:szCs w:val="18"/>
                <w:vertAlign w:val="superscript"/>
              </w:rPr>
              <w:t xml:space="preserve">-26 января Литературный </w:t>
            </w:r>
            <w:proofErr w:type="spellStart"/>
            <w:r w:rsidRPr="00B22B4A">
              <w:rPr>
                <w:sz w:val="18"/>
                <w:szCs w:val="18"/>
                <w:vertAlign w:val="superscript"/>
              </w:rPr>
              <w:t>квиз</w:t>
            </w:r>
            <w:proofErr w:type="spellEnd"/>
            <w:r w:rsidRPr="00B22B4A">
              <w:rPr>
                <w:sz w:val="18"/>
                <w:szCs w:val="18"/>
                <w:vertAlign w:val="superscript"/>
              </w:rPr>
              <w:t xml:space="preserve"> - 11 человек.</w:t>
            </w:r>
          </w:p>
          <w:p w:rsidR="00B22B4A" w:rsidRPr="00B22B4A" w:rsidRDefault="00B22B4A" w:rsidP="00B22B4A">
            <w:pPr>
              <w:rPr>
                <w:sz w:val="18"/>
                <w:szCs w:val="18"/>
                <w:vertAlign w:val="superscript"/>
              </w:rPr>
            </w:pPr>
            <w:r w:rsidRPr="00B22B4A">
              <w:rPr>
                <w:sz w:val="18"/>
                <w:szCs w:val="18"/>
                <w:vertAlign w:val="superscript"/>
              </w:rPr>
              <w:t xml:space="preserve">-9 февраля Литературный </w:t>
            </w:r>
            <w:proofErr w:type="spellStart"/>
            <w:r w:rsidRPr="00B22B4A">
              <w:rPr>
                <w:sz w:val="18"/>
                <w:szCs w:val="18"/>
                <w:vertAlign w:val="superscript"/>
              </w:rPr>
              <w:t>квиз</w:t>
            </w:r>
            <w:proofErr w:type="spellEnd"/>
            <w:r w:rsidRPr="00B22B4A">
              <w:rPr>
                <w:sz w:val="18"/>
                <w:szCs w:val="18"/>
                <w:vertAlign w:val="superscript"/>
              </w:rPr>
              <w:t xml:space="preserve"> - 8 человек.</w:t>
            </w:r>
          </w:p>
          <w:p w:rsidR="00B22B4A" w:rsidRPr="00B22B4A" w:rsidRDefault="00B22B4A" w:rsidP="00B22B4A">
            <w:pPr>
              <w:rPr>
                <w:sz w:val="18"/>
                <w:szCs w:val="18"/>
                <w:vertAlign w:val="superscript"/>
              </w:rPr>
            </w:pPr>
            <w:r w:rsidRPr="00B22B4A">
              <w:rPr>
                <w:sz w:val="18"/>
                <w:szCs w:val="18"/>
                <w:vertAlign w:val="superscript"/>
              </w:rPr>
              <w:t>-15 февраля - Встреча молодёжного совета + викторина ко дню всех влюблённых - 14 человек.</w:t>
            </w:r>
          </w:p>
          <w:p w:rsidR="00B22B4A" w:rsidRPr="00B22B4A" w:rsidRDefault="00B22B4A" w:rsidP="00B22B4A">
            <w:pPr>
              <w:rPr>
                <w:sz w:val="18"/>
                <w:szCs w:val="18"/>
                <w:vertAlign w:val="superscript"/>
              </w:rPr>
            </w:pPr>
            <w:r w:rsidRPr="00B22B4A">
              <w:rPr>
                <w:sz w:val="18"/>
                <w:szCs w:val="18"/>
                <w:vertAlign w:val="superscript"/>
              </w:rPr>
              <w:t>-19 февраля - запись ролика к 23 февраля - 5 человек.</w:t>
            </w:r>
          </w:p>
          <w:p w:rsidR="00092E21" w:rsidRPr="00B22B4A" w:rsidRDefault="00B22B4A" w:rsidP="00B22B4A">
            <w:pPr>
              <w:rPr>
                <w:rFonts w:eastAsia="Calibri"/>
                <w:color w:val="FF0000"/>
                <w:sz w:val="18"/>
                <w:szCs w:val="18"/>
                <w:vertAlign w:val="superscript"/>
              </w:rPr>
            </w:pPr>
            <w:r w:rsidRPr="00B22B4A">
              <w:rPr>
                <w:sz w:val="18"/>
                <w:szCs w:val="18"/>
                <w:vertAlign w:val="superscript"/>
              </w:rPr>
              <w:t xml:space="preserve">-март - муниципальный этап "Вызов Первых"        -март - Муниципальный этап "Школа Актива"                   </w:t>
            </w:r>
          </w:p>
        </w:tc>
      </w:tr>
      <w:tr w:rsidR="00092E21" w:rsidRPr="003346BA" w:rsidTr="00B22B4A">
        <w:trPr>
          <w:trHeight w:val="2283"/>
        </w:trPr>
        <w:tc>
          <w:tcPr>
            <w:tcW w:w="1847" w:type="dxa"/>
            <w:gridSpan w:val="2"/>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rPr>
                <w:rFonts w:eastAsia="Calibri"/>
                <w:sz w:val="18"/>
                <w:szCs w:val="18"/>
                <w:vertAlign w:val="superscript"/>
              </w:rPr>
            </w:pPr>
            <w:r w:rsidRPr="003346BA">
              <w:rPr>
                <w:rFonts w:eastAsia="Calibri"/>
                <w:sz w:val="18"/>
                <w:szCs w:val="18"/>
                <w:vertAlign w:val="superscript"/>
              </w:rPr>
              <w:t>1.3 Организация участия молодёжи района во всероссийских, областных, межрайонных молодёжных слётах, форумах, семинарах, фестивалях и конкурсах</w:t>
            </w:r>
          </w:p>
        </w:tc>
        <w:tc>
          <w:tcPr>
            <w:tcW w:w="1302" w:type="dxa"/>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Отдел по вопросам молодежи, спорта, НКО, культуры и туризма Администрации МО «Ленский муниципальный район»,</w:t>
            </w:r>
          </w:p>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Отдел образования Администрации МО «Ленский район»</w:t>
            </w:r>
          </w:p>
          <w:p w:rsidR="00092E21" w:rsidRPr="003346BA" w:rsidRDefault="00092E21" w:rsidP="00092E21">
            <w:pPr>
              <w:autoSpaceDE w:val="0"/>
              <w:autoSpaceDN w:val="0"/>
              <w:adjustRightInd w:val="0"/>
              <w:jc w:val="center"/>
              <w:rPr>
                <w:rFonts w:eastAsia="Calibri"/>
                <w:sz w:val="18"/>
                <w:szCs w:val="18"/>
                <w:vertAlign w:val="superscript"/>
              </w:rPr>
            </w:pPr>
          </w:p>
        </w:tc>
        <w:tc>
          <w:tcPr>
            <w:tcW w:w="709" w:type="dxa"/>
            <w:gridSpan w:val="2"/>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28,0</w:t>
            </w:r>
          </w:p>
        </w:tc>
        <w:tc>
          <w:tcPr>
            <w:tcW w:w="992" w:type="dxa"/>
            <w:gridSpan w:val="4"/>
            <w:tcBorders>
              <w:top w:val="single" w:sz="6" w:space="0" w:color="auto"/>
              <w:left w:val="single" w:sz="6" w:space="0" w:color="auto"/>
              <w:bottom w:val="single" w:sz="6" w:space="0" w:color="auto"/>
              <w:right w:val="single" w:sz="6" w:space="0" w:color="auto"/>
            </w:tcBorders>
          </w:tcPr>
          <w:p w:rsidR="00092E21" w:rsidRPr="003346BA" w:rsidRDefault="00B22B4A" w:rsidP="00092E21">
            <w:pPr>
              <w:autoSpaceDE w:val="0"/>
              <w:autoSpaceDN w:val="0"/>
              <w:adjustRightInd w:val="0"/>
              <w:jc w:val="center"/>
              <w:rPr>
                <w:rFonts w:eastAsia="Calibri"/>
                <w:sz w:val="18"/>
                <w:szCs w:val="18"/>
                <w:vertAlign w:val="superscript"/>
              </w:rPr>
            </w:pPr>
            <w:r>
              <w:rPr>
                <w:rFonts w:eastAsia="Calibri"/>
                <w:sz w:val="18"/>
                <w:szCs w:val="18"/>
                <w:vertAlign w:val="superscript"/>
              </w:rPr>
              <w:t>0,0</w:t>
            </w:r>
          </w:p>
        </w:tc>
        <w:tc>
          <w:tcPr>
            <w:tcW w:w="709" w:type="dxa"/>
            <w:gridSpan w:val="2"/>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859" w:type="dxa"/>
            <w:gridSpan w:val="4"/>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850" w:type="dxa"/>
            <w:gridSpan w:val="2"/>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25,0</w:t>
            </w:r>
          </w:p>
        </w:tc>
        <w:tc>
          <w:tcPr>
            <w:tcW w:w="984" w:type="dxa"/>
            <w:tcBorders>
              <w:top w:val="single" w:sz="6" w:space="0" w:color="auto"/>
              <w:left w:val="single" w:sz="6" w:space="0" w:color="auto"/>
              <w:bottom w:val="single" w:sz="6" w:space="0" w:color="auto"/>
              <w:right w:val="single" w:sz="6" w:space="0" w:color="auto"/>
            </w:tcBorders>
          </w:tcPr>
          <w:p w:rsidR="00092E21" w:rsidRPr="003346BA" w:rsidRDefault="00B22B4A" w:rsidP="00092E21">
            <w:pPr>
              <w:autoSpaceDE w:val="0"/>
              <w:autoSpaceDN w:val="0"/>
              <w:adjustRightInd w:val="0"/>
              <w:jc w:val="center"/>
              <w:rPr>
                <w:rFonts w:eastAsia="Calibri"/>
                <w:sz w:val="18"/>
                <w:szCs w:val="18"/>
                <w:vertAlign w:val="superscript"/>
              </w:rPr>
            </w:pPr>
            <w:r>
              <w:rPr>
                <w:rFonts w:eastAsia="Calibri"/>
                <w:sz w:val="18"/>
                <w:szCs w:val="18"/>
                <w:vertAlign w:val="superscript"/>
              </w:rPr>
              <w:t>0,0</w:t>
            </w:r>
          </w:p>
        </w:tc>
        <w:tc>
          <w:tcPr>
            <w:tcW w:w="859" w:type="dxa"/>
            <w:gridSpan w:val="2"/>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709" w:type="dxa"/>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851" w:type="dxa"/>
            <w:gridSpan w:val="5"/>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713" w:type="dxa"/>
            <w:gridSpan w:val="2"/>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853" w:type="dxa"/>
            <w:gridSpan w:val="4"/>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3,</w:t>
            </w:r>
            <w:r>
              <w:rPr>
                <w:rFonts w:eastAsia="Calibri"/>
                <w:sz w:val="18"/>
                <w:szCs w:val="18"/>
                <w:vertAlign w:val="superscript"/>
              </w:rPr>
              <w:t>0</w:t>
            </w:r>
          </w:p>
        </w:tc>
        <w:tc>
          <w:tcPr>
            <w:tcW w:w="693" w:type="dxa"/>
            <w:gridSpan w:val="3"/>
            <w:tcBorders>
              <w:top w:val="single" w:sz="6" w:space="0" w:color="auto"/>
              <w:left w:val="single" w:sz="6" w:space="0" w:color="auto"/>
              <w:bottom w:val="single" w:sz="6" w:space="0" w:color="auto"/>
              <w:right w:val="single" w:sz="6" w:space="0" w:color="auto"/>
            </w:tcBorders>
          </w:tcPr>
          <w:p w:rsidR="00092E21" w:rsidRPr="003346BA" w:rsidRDefault="00B22B4A" w:rsidP="00092E21">
            <w:pPr>
              <w:autoSpaceDE w:val="0"/>
              <w:autoSpaceDN w:val="0"/>
              <w:adjustRightInd w:val="0"/>
              <w:jc w:val="center"/>
              <w:rPr>
                <w:rFonts w:eastAsia="Calibri"/>
                <w:sz w:val="18"/>
                <w:szCs w:val="18"/>
                <w:vertAlign w:val="superscript"/>
              </w:rPr>
            </w:pPr>
            <w:r>
              <w:rPr>
                <w:rFonts w:eastAsia="Calibri"/>
                <w:sz w:val="18"/>
                <w:szCs w:val="18"/>
                <w:vertAlign w:val="superscript"/>
              </w:rPr>
              <w:t>0,0</w:t>
            </w:r>
          </w:p>
        </w:tc>
        <w:tc>
          <w:tcPr>
            <w:tcW w:w="2693" w:type="dxa"/>
            <w:tcBorders>
              <w:top w:val="single" w:sz="6" w:space="0" w:color="auto"/>
              <w:left w:val="single" w:sz="6" w:space="0" w:color="auto"/>
              <w:bottom w:val="single" w:sz="6" w:space="0" w:color="auto"/>
              <w:right w:val="single" w:sz="6" w:space="0" w:color="auto"/>
            </w:tcBorders>
          </w:tcPr>
          <w:p w:rsidR="00092E21" w:rsidRPr="002C0085" w:rsidRDefault="00B22B4A" w:rsidP="00092E21">
            <w:pPr>
              <w:rPr>
                <w:rFonts w:eastAsia="Calibri"/>
                <w:sz w:val="18"/>
                <w:szCs w:val="18"/>
                <w:vertAlign w:val="superscript"/>
              </w:rPr>
            </w:pPr>
            <w:r w:rsidRPr="00B22B4A">
              <w:rPr>
                <w:sz w:val="18"/>
                <w:szCs w:val="18"/>
                <w:vertAlign w:val="superscript"/>
              </w:rPr>
              <w:t xml:space="preserve">В 1 квартале 2024 года приняли участие в </w:t>
            </w:r>
            <w:proofErr w:type="gramStart"/>
            <w:r w:rsidRPr="00B22B4A">
              <w:rPr>
                <w:sz w:val="18"/>
                <w:szCs w:val="18"/>
                <w:vertAlign w:val="superscript"/>
              </w:rPr>
              <w:t xml:space="preserve">мероприятиях:   </w:t>
            </w:r>
            <w:proofErr w:type="gramEnd"/>
            <w:r w:rsidRPr="00B22B4A">
              <w:rPr>
                <w:sz w:val="18"/>
                <w:szCs w:val="18"/>
                <w:vertAlign w:val="superscript"/>
              </w:rPr>
              <w:t xml:space="preserve">                                                                 - 23 марта выставка "Россия-страна возможностей" на ВДНХ - 12 чел. </w:t>
            </w:r>
            <w:r w:rsidR="00092E21" w:rsidRPr="002C0085">
              <w:rPr>
                <w:rFonts w:eastAsia="Calibri"/>
                <w:sz w:val="18"/>
                <w:szCs w:val="18"/>
                <w:vertAlign w:val="superscript"/>
              </w:rPr>
              <w:t xml:space="preserve">        </w:t>
            </w:r>
          </w:p>
        </w:tc>
      </w:tr>
      <w:tr w:rsidR="00092E21" w:rsidRPr="003346BA" w:rsidTr="00B22B4A">
        <w:trPr>
          <w:trHeight w:val="2899"/>
        </w:trPr>
        <w:tc>
          <w:tcPr>
            <w:tcW w:w="1847" w:type="dxa"/>
            <w:gridSpan w:val="2"/>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rPr>
                <w:rFonts w:eastAsia="Calibri"/>
                <w:sz w:val="18"/>
                <w:szCs w:val="18"/>
                <w:vertAlign w:val="superscript"/>
              </w:rPr>
            </w:pPr>
            <w:r w:rsidRPr="003346BA">
              <w:rPr>
                <w:rFonts w:eastAsia="Calibri"/>
                <w:sz w:val="18"/>
                <w:szCs w:val="18"/>
                <w:vertAlign w:val="superscript"/>
              </w:rPr>
              <w:lastRenderedPageBreak/>
              <w:t>2.1 Развитие (добровольческого) волонтерского движения</w:t>
            </w:r>
          </w:p>
        </w:tc>
        <w:tc>
          <w:tcPr>
            <w:tcW w:w="1302" w:type="dxa"/>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Отдел по вопросам молодежи, спорта, НКО, культуры и туризма Администрации МО «Ленский муниципальный район»</w:t>
            </w:r>
          </w:p>
        </w:tc>
        <w:tc>
          <w:tcPr>
            <w:tcW w:w="709" w:type="dxa"/>
            <w:gridSpan w:val="2"/>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992" w:type="dxa"/>
            <w:gridSpan w:val="4"/>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709" w:type="dxa"/>
            <w:gridSpan w:val="2"/>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859" w:type="dxa"/>
            <w:gridSpan w:val="4"/>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850" w:type="dxa"/>
            <w:gridSpan w:val="2"/>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984" w:type="dxa"/>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859" w:type="dxa"/>
            <w:gridSpan w:val="2"/>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709" w:type="dxa"/>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851" w:type="dxa"/>
            <w:gridSpan w:val="5"/>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713" w:type="dxa"/>
            <w:gridSpan w:val="2"/>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853" w:type="dxa"/>
            <w:gridSpan w:val="4"/>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693" w:type="dxa"/>
            <w:gridSpan w:val="3"/>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2693" w:type="dxa"/>
            <w:tcBorders>
              <w:top w:val="single" w:sz="6" w:space="0" w:color="auto"/>
              <w:left w:val="single" w:sz="6" w:space="0" w:color="auto"/>
              <w:bottom w:val="single" w:sz="6" w:space="0" w:color="auto"/>
              <w:right w:val="single" w:sz="6" w:space="0" w:color="auto"/>
            </w:tcBorders>
          </w:tcPr>
          <w:p w:rsidR="00092E21" w:rsidRDefault="00B22B4A" w:rsidP="00B22B4A">
            <w:pPr>
              <w:autoSpaceDE w:val="0"/>
              <w:autoSpaceDN w:val="0"/>
              <w:adjustRightInd w:val="0"/>
              <w:spacing w:line="0" w:lineRule="atLeast"/>
              <w:rPr>
                <w:sz w:val="18"/>
                <w:szCs w:val="18"/>
                <w:vertAlign w:val="superscript"/>
              </w:rPr>
            </w:pPr>
            <w:r w:rsidRPr="00B22B4A">
              <w:rPr>
                <w:sz w:val="18"/>
                <w:szCs w:val="18"/>
                <w:vertAlign w:val="superscript"/>
              </w:rPr>
              <w:t xml:space="preserve">В 1 квартале 2024 </w:t>
            </w:r>
            <w:proofErr w:type="gramStart"/>
            <w:r w:rsidRPr="00B22B4A">
              <w:rPr>
                <w:sz w:val="18"/>
                <w:szCs w:val="18"/>
                <w:vertAlign w:val="superscript"/>
              </w:rPr>
              <w:t>года  волонтерское</w:t>
            </w:r>
            <w:proofErr w:type="gramEnd"/>
            <w:r w:rsidRPr="00B22B4A">
              <w:rPr>
                <w:sz w:val="18"/>
                <w:szCs w:val="18"/>
                <w:vertAlign w:val="superscript"/>
              </w:rPr>
              <w:t xml:space="preserve"> сопровождение мероприятий и проведение акций таких как:                                                                                          - подготовка лыжной трассы для соревнований - 13 чел.                                                                             - л/гонки "На Приз </w:t>
            </w:r>
            <w:proofErr w:type="spellStart"/>
            <w:r w:rsidRPr="00B22B4A">
              <w:rPr>
                <w:sz w:val="18"/>
                <w:szCs w:val="18"/>
                <w:vertAlign w:val="superscript"/>
              </w:rPr>
              <w:t>Глвы</w:t>
            </w:r>
            <w:proofErr w:type="spellEnd"/>
            <w:r w:rsidRPr="00B22B4A">
              <w:rPr>
                <w:sz w:val="18"/>
                <w:szCs w:val="18"/>
                <w:vertAlign w:val="superscript"/>
              </w:rPr>
              <w:t xml:space="preserve"> Ленского района"                                                                                                                   </w:t>
            </w:r>
            <w:proofErr w:type="gramStart"/>
            <w:r w:rsidRPr="00B22B4A">
              <w:rPr>
                <w:sz w:val="18"/>
                <w:szCs w:val="18"/>
                <w:vertAlign w:val="superscript"/>
              </w:rPr>
              <w:t>-  "</w:t>
            </w:r>
            <w:proofErr w:type="gramEnd"/>
            <w:r w:rsidRPr="00B22B4A">
              <w:rPr>
                <w:sz w:val="18"/>
                <w:szCs w:val="18"/>
                <w:vertAlign w:val="superscript"/>
              </w:rPr>
              <w:t xml:space="preserve">Лыжня России" -42 чел.                                                                                                                                                                                                                       -   адресная помощь семьям участников СВО (4) - 18 чел.                                                                                    - в рамках всероссийской акции правовыми волонтерами оформлен стенд «Выжить вопреки» - 7 чел.                                                                                                                          - всероссийская акция "Вам любимые" - 8 чел.                                                                                                                                                                                                                                - благотворительная акция по сбору средств для нуждающихся - 3 чел.                                                                                                                                                                                                - Акция «День </w:t>
            </w:r>
            <w:proofErr w:type="spellStart"/>
            <w:r w:rsidRPr="00B22B4A">
              <w:rPr>
                <w:sz w:val="18"/>
                <w:szCs w:val="18"/>
                <w:vertAlign w:val="superscript"/>
              </w:rPr>
              <w:t>книгодарения</w:t>
            </w:r>
            <w:proofErr w:type="spellEnd"/>
            <w:r w:rsidRPr="00B22B4A">
              <w:rPr>
                <w:sz w:val="18"/>
                <w:szCs w:val="18"/>
                <w:vertAlign w:val="superscript"/>
              </w:rPr>
              <w:t xml:space="preserve">» - 3 чел.                                                                                - раздельный сбор отходов - 4 чел.                                                                                                                                                                                                              - помощь в сортировке вторсырья - 7 чел.                                                                                                                             - сортировка твердых коммунальных отходов - 8 чел.                                                                                                                                                                                                                                                                                                                                                                                                                                                                                                                                                                                                                                                                           Количество вовлеченных волонтеров - 128 чел.                                                       </w:t>
            </w:r>
            <w:r w:rsidR="00092E21" w:rsidRPr="00354C5A">
              <w:rPr>
                <w:sz w:val="18"/>
                <w:szCs w:val="18"/>
                <w:vertAlign w:val="superscript"/>
              </w:rPr>
              <w:t xml:space="preserve">- Акция «Безопасность на воде» - 6 чел.                                                                                    - Акция "Соберем ребенка в школу - 4 чел.   </w:t>
            </w:r>
          </w:p>
          <w:p w:rsidR="00092E21" w:rsidRDefault="00092E21" w:rsidP="00B22B4A">
            <w:pPr>
              <w:autoSpaceDE w:val="0"/>
              <w:autoSpaceDN w:val="0"/>
              <w:adjustRightInd w:val="0"/>
              <w:spacing w:line="0" w:lineRule="atLeast"/>
              <w:rPr>
                <w:sz w:val="18"/>
                <w:szCs w:val="18"/>
                <w:vertAlign w:val="superscript"/>
              </w:rPr>
            </w:pPr>
            <w:r>
              <w:rPr>
                <w:sz w:val="18"/>
                <w:szCs w:val="18"/>
                <w:vertAlign w:val="superscript"/>
              </w:rPr>
              <w:t xml:space="preserve">сбор средств для покупки необходимого оборудования для </w:t>
            </w:r>
            <w:proofErr w:type="gramStart"/>
            <w:r>
              <w:rPr>
                <w:sz w:val="18"/>
                <w:szCs w:val="18"/>
                <w:vertAlign w:val="superscript"/>
              </w:rPr>
              <w:t>уроженцев ,</w:t>
            </w:r>
            <w:proofErr w:type="gramEnd"/>
            <w:r>
              <w:rPr>
                <w:sz w:val="18"/>
                <w:szCs w:val="18"/>
                <w:vertAlign w:val="superscript"/>
              </w:rPr>
              <w:t xml:space="preserve"> которые находятся в зоне СВО</w:t>
            </w:r>
          </w:p>
          <w:p w:rsidR="00092E21" w:rsidRDefault="00092E21" w:rsidP="00B22B4A">
            <w:pPr>
              <w:autoSpaceDE w:val="0"/>
              <w:autoSpaceDN w:val="0"/>
              <w:adjustRightInd w:val="0"/>
              <w:spacing w:line="0" w:lineRule="atLeast"/>
              <w:rPr>
                <w:sz w:val="18"/>
                <w:szCs w:val="18"/>
                <w:vertAlign w:val="superscript"/>
              </w:rPr>
            </w:pPr>
            <w:r>
              <w:rPr>
                <w:sz w:val="18"/>
                <w:szCs w:val="18"/>
                <w:vertAlign w:val="superscript"/>
              </w:rPr>
              <w:t>- акция «Дорога лыжнику»- 20 чел.</w:t>
            </w:r>
          </w:p>
          <w:p w:rsidR="00092E21" w:rsidRPr="003346BA" w:rsidRDefault="00092E21" w:rsidP="00B22B4A">
            <w:pPr>
              <w:autoSpaceDE w:val="0"/>
              <w:autoSpaceDN w:val="0"/>
              <w:adjustRightInd w:val="0"/>
              <w:spacing w:line="0" w:lineRule="atLeast"/>
              <w:rPr>
                <w:rFonts w:eastAsia="Calibri"/>
                <w:color w:val="FF0000"/>
                <w:sz w:val="18"/>
                <w:szCs w:val="18"/>
                <w:vertAlign w:val="superscript"/>
              </w:rPr>
            </w:pPr>
            <w:r>
              <w:rPr>
                <w:sz w:val="18"/>
                <w:szCs w:val="18"/>
                <w:vertAlign w:val="superscript"/>
              </w:rPr>
              <w:t>-акция «Подарок от Деда мороза»- 8 чел.</w:t>
            </w:r>
            <w:r w:rsidRPr="00354C5A">
              <w:rPr>
                <w:sz w:val="18"/>
                <w:szCs w:val="18"/>
                <w:vertAlign w:val="superscript"/>
              </w:rPr>
              <w:t xml:space="preserve">                                                                                                                                                                                                                                                                                                                                                                                                                                                                                                                                                                                                  Количество вовлеченных волонтеров - 462 чел.                                                             В реестр внесено - 17 человек.                                                                 Выдано волонтерских книжек - 8 шт.                         </w:t>
            </w:r>
          </w:p>
        </w:tc>
      </w:tr>
      <w:tr w:rsidR="00092E21" w:rsidRPr="003346BA" w:rsidTr="00B22B4A">
        <w:trPr>
          <w:trHeight w:val="971"/>
        </w:trPr>
        <w:tc>
          <w:tcPr>
            <w:tcW w:w="1847" w:type="dxa"/>
            <w:gridSpan w:val="2"/>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rPr>
                <w:rFonts w:eastAsia="Calibri"/>
                <w:sz w:val="18"/>
                <w:szCs w:val="18"/>
                <w:vertAlign w:val="superscript"/>
              </w:rPr>
            </w:pPr>
            <w:r w:rsidRPr="003346BA">
              <w:rPr>
                <w:rFonts w:eastAsia="Calibri"/>
                <w:sz w:val="18"/>
                <w:szCs w:val="18"/>
                <w:vertAlign w:val="superscript"/>
              </w:rPr>
              <w:t>2.2 Организация и проведение акций патриотической направленности, в том числе «Бессмертный полк» и «Солдатский привал» и празднования Дня Победы в Великой Отечественной войне 1941-1945 годов, восстановление (ремонт, реставрация, благоустройство), установка мемориального знака.</w:t>
            </w:r>
          </w:p>
        </w:tc>
        <w:tc>
          <w:tcPr>
            <w:tcW w:w="1302" w:type="dxa"/>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rPr>
                <w:rFonts w:eastAsia="Calibri"/>
                <w:sz w:val="18"/>
                <w:szCs w:val="18"/>
                <w:vertAlign w:val="superscript"/>
              </w:rPr>
            </w:pPr>
            <w:r w:rsidRPr="003346BA">
              <w:rPr>
                <w:rFonts w:eastAsia="Calibri"/>
                <w:sz w:val="18"/>
                <w:szCs w:val="18"/>
                <w:vertAlign w:val="superscript"/>
              </w:rPr>
              <w:t>Отдел по вопросам молодежи, спорта, НКО, культуры и туризма Администрации МО «Ленский муниципальный район»,</w:t>
            </w:r>
          </w:p>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Отдел образования Администрации МО «Ленский муниципальный район»</w:t>
            </w:r>
          </w:p>
          <w:p w:rsidR="00092E21" w:rsidRPr="003346BA" w:rsidRDefault="00092E21" w:rsidP="00092E21">
            <w:pPr>
              <w:autoSpaceDE w:val="0"/>
              <w:autoSpaceDN w:val="0"/>
              <w:adjustRightInd w:val="0"/>
              <w:jc w:val="center"/>
              <w:rPr>
                <w:rFonts w:eastAsia="Calibri"/>
                <w:sz w:val="18"/>
                <w:szCs w:val="18"/>
                <w:vertAlign w:val="superscript"/>
              </w:rPr>
            </w:pPr>
          </w:p>
        </w:tc>
        <w:tc>
          <w:tcPr>
            <w:tcW w:w="709" w:type="dxa"/>
            <w:gridSpan w:val="2"/>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Pr>
                <w:rFonts w:eastAsia="Calibri"/>
                <w:sz w:val="18"/>
                <w:szCs w:val="18"/>
                <w:vertAlign w:val="superscript"/>
              </w:rPr>
              <w:t>23</w:t>
            </w:r>
            <w:r w:rsidRPr="003346BA">
              <w:rPr>
                <w:rFonts w:eastAsia="Calibri"/>
                <w:sz w:val="18"/>
                <w:szCs w:val="18"/>
                <w:vertAlign w:val="superscript"/>
              </w:rPr>
              <w:t>,0</w:t>
            </w:r>
          </w:p>
        </w:tc>
        <w:tc>
          <w:tcPr>
            <w:tcW w:w="992" w:type="dxa"/>
            <w:gridSpan w:val="4"/>
            <w:tcBorders>
              <w:top w:val="single" w:sz="6" w:space="0" w:color="auto"/>
              <w:left w:val="single" w:sz="6" w:space="0" w:color="auto"/>
              <w:bottom w:val="single" w:sz="6" w:space="0" w:color="auto"/>
              <w:right w:val="single" w:sz="6" w:space="0" w:color="auto"/>
            </w:tcBorders>
          </w:tcPr>
          <w:p w:rsidR="00092E21" w:rsidRPr="003346BA" w:rsidRDefault="00B22B4A" w:rsidP="00092E21">
            <w:pPr>
              <w:autoSpaceDE w:val="0"/>
              <w:autoSpaceDN w:val="0"/>
              <w:adjustRightInd w:val="0"/>
              <w:jc w:val="center"/>
              <w:rPr>
                <w:rFonts w:eastAsia="Calibri"/>
                <w:sz w:val="18"/>
                <w:szCs w:val="18"/>
                <w:vertAlign w:val="superscript"/>
              </w:rPr>
            </w:pPr>
            <w:r>
              <w:rPr>
                <w:rFonts w:eastAsia="Calibri"/>
                <w:sz w:val="18"/>
                <w:szCs w:val="18"/>
                <w:vertAlign w:val="superscript"/>
              </w:rPr>
              <w:t>0,0</w:t>
            </w:r>
          </w:p>
        </w:tc>
        <w:tc>
          <w:tcPr>
            <w:tcW w:w="709" w:type="dxa"/>
            <w:gridSpan w:val="2"/>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859" w:type="dxa"/>
            <w:gridSpan w:val="4"/>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850" w:type="dxa"/>
            <w:gridSpan w:val="2"/>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Pr>
                <w:rFonts w:eastAsia="Calibri"/>
                <w:sz w:val="18"/>
                <w:szCs w:val="18"/>
                <w:vertAlign w:val="superscript"/>
              </w:rPr>
              <w:t>20,0</w:t>
            </w:r>
          </w:p>
        </w:tc>
        <w:tc>
          <w:tcPr>
            <w:tcW w:w="984" w:type="dxa"/>
            <w:tcBorders>
              <w:top w:val="single" w:sz="6" w:space="0" w:color="auto"/>
              <w:left w:val="single" w:sz="6" w:space="0" w:color="auto"/>
              <w:bottom w:val="single" w:sz="6" w:space="0" w:color="auto"/>
              <w:right w:val="single" w:sz="6" w:space="0" w:color="auto"/>
            </w:tcBorders>
          </w:tcPr>
          <w:p w:rsidR="00092E21" w:rsidRPr="003346BA" w:rsidRDefault="00B22B4A" w:rsidP="00092E21">
            <w:pPr>
              <w:autoSpaceDE w:val="0"/>
              <w:autoSpaceDN w:val="0"/>
              <w:adjustRightInd w:val="0"/>
              <w:jc w:val="center"/>
              <w:rPr>
                <w:rFonts w:eastAsia="Calibri"/>
                <w:sz w:val="18"/>
                <w:szCs w:val="18"/>
                <w:vertAlign w:val="superscript"/>
              </w:rPr>
            </w:pPr>
            <w:r>
              <w:rPr>
                <w:rFonts w:eastAsia="Calibri"/>
                <w:sz w:val="18"/>
                <w:szCs w:val="18"/>
                <w:vertAlign w:val="superscript"/>
              </w:rPr>
              <w:t>0,0</w:t>
            </w:r>
          </w:p>
        </w:tc>
        <w:tc>
          <w:tcPr>
            <w:tcW w:w="859" w:type="dxa"/>
            <w:gridSpan w:val="2"/>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709" w:type="dxa"/>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851" w:type="dxa"/>
            <w:gridSpan w:val="5"/>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713" w:type="dxa"/>
            <w:gridSpan w:val="2"/>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853" w:type="dxa"/>
            <w:gridSpan w:val="4"/>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3,0</w:t>
            </w:r>
          </w:p>
        </w:tc>
        <w:tc>
          <w:tcPr>
            <w:tcW w:w="693" w:type="dxa"/>
            <w:gridSpan w:val="3"/>
            <w:tcBorders>
              <w:top w:val="single" w:sz="6" w:space="0" w:color="auto"/>
              <w:left w:val="single" w:sz="6" w:space="0" w:color="auto"/>
              <w:bottom w:val="single" w:sz="6" w:space="0" w:color="auto"/>
              <w:right w:val="single" w:sz="6" w:space="0" w:color="auto"/>
            </w:tcBorders>
          </w:tcPr>
          <w:p w:rsidR="00092E21" w:rsidRPr="003346BA" w:rsidRDefault="00B22B4A" w:rsidP="00092E21">
            <w:pPr>
              <w:autoSpaceDE w:val="0"/>
              <w:autoSpaceDN w:val="0"/>
              <w:adjustRightInd w:val="0"/>
              <w:jc w:val="center"/>
              <w:rPr>
                <w:rFonts w:eastAsia="Calibri"/>
                <w:sz w:val="18"/>
                <w:szCs w:val="18"/>
                <w:vertAlign w:val="superscript"/>
              </w:rPr>
            </w:pPr>
            <w:r>
              <w:rPr>
                <w:rFonts w:eastAsia="Calibri"/>
                <w:sz w:val="18"/>
                <w:szCs w:val="18"/>
                <w:vertAlign w:val="superscript"/>
              </w:rPr>
              <w:t>0,0</w:t>
            </w:r>
          </w:p>
        </w:tc>
        <w:tc>
          <w:tcPr>
            <w:tcW w:w="2693" w:type="dxa"/>
            <w:tcBorders>
              <w:top w:val="single" w:sz="6" w:space="0" w:color="auto"/>
              <w:left w:val="single" w:sz="6" w:space="0" w:color="auto"/>
              <w:bottom w:val="single" w:sz="6" w:space="0" w:color="auto"/>
              <w:right w:val="single" w:sz="6" w:space="0" w:color="auto"/>
            </w:tcBorders>
          </w:tcPr>
          <w:p w:rsidR="00B22B4A" w:rsidRPr="00B22B4A" w:rsidRDefault="00B22B4A" w:rsidP="00B22B4A">
            <w:pPr>
              <w:rPr>
                <w:sz w:val="18"/>
                <w:szCs w:val="18"/>
                <w:vertAlign w:val="superscript"/>
              </w:rPr>
            </w:pPr>
            <w:r w:rsidRPr="00B22B4A">
              <w:rPr>
                <w:sz w:val="18"/>
                <w:szCs w:val="18"/>
                <w:vertAlign w:val="superscript"/>
              </w:rPr>
              <w:t xml:space="preserve">В 1 квартале 2024 года проведены мероприятия и акции патриотической </w:t>
            </w:r>
            <w:proofErr w:type="gramStart"/>
            <w:r w:rsidRPr="00B22B4A">
              <w:rPr>
                <w:sz w:val="18"/>
                <w:szCs w:val="18"/>
                <w:vertAlign w:val="superscript"/>
              </w:rPr>
              <w:t xml:space="preserve">направленности:   </w:t>
            </w:r>
            <w:proofErr w:type="gramEnd"/>
            <w:r w:rsidRPr="00B22B4A">
              <w:rPr>
                <w:sz w:val="18"/>
                <w:szCs w:val="18"/>
                <w:vertAlign w:val="superscript"/>
              </w:rPr>
              <w:t xml:space="preserve">                                                                    - акция "Блокадный хлеб" - 270 чел.                                                                                                                                                                                                          Проведены акции ко Дню защитника </w:t>
            </w:r>
            <w:proofErr w:type="gramStart"/>
            <w:r w:rsidRPr="00B22B4A">
              <w:rPr>
                <w:sz w:val="18"/>
                <w:szCs w:val="18"/>
                <w:vertAlign w:val="superscript"/>
              </w:rPr>
              <w:t xml:space="preserve">Отечества:   </w:t>
            </w:r>
            <w:proofErr w:type="gramEnd"/>
            <w:r w:rsidRPr="00B22B4A">
              <w:rPr>
                <w:sz w:val="18"/>
                <w:szCs w:val="18"/>
                <w:vertAlign w:val="superscript"/>
              </w:rPr>
              <w:t xml:space="preserve">                                                                  -возложение цветов к мемориалу - 28 чел.                                                                               - акция "Адресные поздравления" - 15 чел.                                                                                   - вручение открыток семьям мобилизованных - 11 чел.                                                                                                                                                                 -  сбор гуманитарной помощи участникам СВО - 13 чел.                                                                                   - адресная помощь семьям мобилизованных - 21 чел.                                                                              - акция "открытка </w:t>
            </w:r>
            <w:proofErr w:type="spellStart"/>
            <w:r w:rsidRPr="00B22B4A">
              <w:rPr>
                <w:sz w:val="18"/>
                <w:szCs w:val="18"/>
                <w:vertAlign w:val="superscript"/>
              </w:rPr>
              <w:t>Zащитнику</w:t>
            </w:r>
            <w:proofErr w:type="spellEnd"/>
            <w:r w:rsidRPr="00B22B4A">
              <w:rPr>
                <w:sz w:val="18"/>
                <w:szCs w:val="18"/>
                <w:vertAlign w:val="superscript"/>
              </w:rPr>
              <w:t xml:space="preserve">" - 8 чел.         --                                                                 -Акция "Арктический ветер -15чел                                                                         - Мероприятие, посвященное Дню памяти Войнам- интернационалистам - 75 чел.                                                                                                                                                                                                                                                                                         </w:t>
            </w:r>
          </w:p>
          <w:p w:rsidR="00092E21" w:rsidRPr="00354C5A" w:rsidRDefault="00B22B4A" w:rsidP="00B22B4A">
            <w:pPr>
              <w:rPr>
                <w:rFonts w:eastAsia="Calibri"/>
                <w:b/>
                <w:sz w:val="18"/>
                <w:szCs w:val="18"/>
                <w:vertAlign w:val="superscript"/>
              </w:rPr>
            </w:pPr>
            <w:r w:rsidRPr="00B22B4A">
              <w:rPr>
                <w:sz w:val="18"/>
                <w:szCs w:val="18"/>
                <w:vertAlign w:val="superscript"/>
              </w:rPr>
              <w:t>Всего участников - 456 чел.                                               Всего мероприятий и акций - 9</w:t>
            </w:r>
          </w:p>
        </w:tc>
      </w:tr>
      <w:tr w:rsidR="00092E21" w:rsidRPr="003346BA" w:rsidTr="00B22B4A">
        <w:trPr>
          <w:trHeight w:val="1716"/>
        </w:trPr>
        <w:tc>
          <w:tcPr>
            <w:tcW w:w="1847" w:type="dxa"/>
            <w:gridSpan w:val="2"/>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rPr>
                <w:rFonts w:eastAsia="Calibri"/>
                <w:sz w:val="18"/>
                <w:szCs w:val="18"/>
                <w:vertAlign w:val="superscript"/>
              </w:rPr>
            </w:pPr>
            <w:r w:rsidRPr="003346BA">
              <w:rPr>
                <w:rFonts w:eastAsia="Calibri"/>
                <w:sz w:val="18"/>
                <w:szCs w:val="18"/>
                <w:vertAlign w:val="superscript"/>
              </w:rPr>
              <w:lastRenderedPageBreak/>
              <w:t>2.3 Организация и проведение районных, межрайонных, межрегиональных мероприятий для молодежи</w:t>
            </w:r>
          </w:p>
        </w:tc>
        <w:tc>
          <w:tcPr>
            <w:tcW w:w="1302" w:type="dxa"/>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Отдел по вопросам молодежи, спорта, НКО, культуры и туризма Администрации МО «Ленский муниципальный район»</w:t>
            </w:r>
          </w:p>
        </w:tc>
        <w:tc>
          <w:tcPr>
            <w:tcW w:w="709" w:type="dxa"/>
            <w:gridSpan w:val="2"/>
            <w:tcBorders>
              <w:top w:val="single" w:sz="6" w:space="0" w:color="auto"/>
              <w:left w:val="single" w:sz="6" w:space="0" w:color="auto"/>
              <w:bottom w:val="single" w:sz="6" w:space="0" w:color="auto"/>
              <w:right w:val="single" w:sz="6" w:space="0" w:color="auto"/>
            </w:tcBorders>
          </w:tcPr>
          <w:p w:rsidR="00092E21" w:rsidRPr="003346BA" w:rsidRDefault="00B22B4A" w:rsidP="00092E21">
            <w:pPr>
              <w:autoSpaceDE w:val="0"/>
              <w:autoSpaceDN w:val="0"/>
              <w:adjustRightInd w:val="0"/>
              <w:jc w:val="center"/>
              <w:rPr>
                <w:rFonts w:eastAsia="Calibri"/>
                <w:sz w:val="18"/>
                <w:szCs w:val="18"/>
                <w:vertAlign w:val="superscript"/>
              </w:rPr>
            </w:pPr>
            <w:r>
              <w:rPr>
                <w:rFonts w:eastAsia="Calibri"/>
                <w:sz w:val="18"/>
                <w:szCs w:val="18"/>
                <w:vertAlign w:val="superscript"/>
              </w:rPr>
              <w:t>20,0</w:t>
            </w:r>
          </w:p>
        </w:tc>
        <w:tc>
          <w:tcPr>
            <w:tcW w:w="992" w:type="dxa"/>
            <w:gridSpan w:val="4"/>
            <w:tcBorders>
              <w:top w:val="single" w:sz="6" w:space="0" w:color="auto"/>
              <w:left w:val="single" w:sz="6" w:space="0" w:color="auto"/>
              <w:bottom w:val="single" w:sz="6" w:space="0" w:color="auto"/>
              <w:right w:val="single" w:sz="6" w:space="0" w:color="auto"/>
            </w:tcBorders>
          </w:tcPr>
          <w:p w:rsidR="00092E21" w:rsidRPr="003346BA" w:rsidRDefault="00135CBD" w:rsidP="00092E21">
            <w:pPr>
              <w:autoSpaceDE w:val="0"/>
              <w:autoSpaceDN w:val="0"/>
              <w:adjustRightInd w:val="0"/>
              <w:jc w:val="center"/>
              <w:rPr>
                <w:rFonts w:eastAsia="Calibri"/>
                <w:sz w:val="18"/>
                <w:szCs w:val="18"/>
                <w:vertAlign w:val="superscript"/>
              </w:rPr>
            </w:pPr>
            <w:r>
              <w:rPr>
                <w:rFonts w:eastAsia="Calibri"/>
                <w:sz w:val="18"/>
                <w:szCs w:val="18"/>
                <w:vertAlign w:val="superscript"/>
              </w:rPr>
              <w:t>0,0</w:t>
            </w:r>
          </w:p>
        </w:tc>
        <w:tc>
          <w:tcPr>
            <w:tcW w:w="709" w:type="dxa"/>
            <w:gridSpan w:val="2"/>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859" w:type="dxa"/>
            <w:gridSpan w:val="4"/>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850" w:type="dxa"/>
            <w:gridSpan w:val="2"/>
            <w:tcBorders>
              <w:top w:val="single" w:sz="6" w:space="0" w:color="auto"/>
              <w:left w:val="single" w:sz="6" w:space="0" w:color="auto"/>
              <w:bottom w:val="single" w:sz="6" w:space="0" w:color="auto"/>
              <w:right w:val="single" w:sz="6" w:space="0" w:color="auto"/>
            </w:tcBorders>
          </w:tcPr>
          <w:p w:rsidR="00092E21" w:rsidRPr="003346BA" w:rsidRDefault="00B22B4A" w:rsidP="00092E21">
            <w:pPr>
              <w:autoSpaceDE w:val="0"/>
              <w:autoSpaceDN w:val="0"/>
              <w:adjustRightInd w:val="0"/>
              <w:jc w:val="center"/>
              <w:rPr>
                <w:rFonts w:eastAsia="Calibri"/>
                <w:sz w:val="18"/>
                <w:szCs w:val="18"/>
                <w:vertAlign w:val="superscript"/>
              </w:rPr>
            </w:pPr>
            <w:r>
              <w:rPr>
                <w:rFonts w:eastAsia="Calibri"/>
                <w:sz w:val="18"/>
                <w:szCs w:val="18"/>
                <w:vertAlign w:val="superscript"/>
              </w:rPr>
              <w:t>15,0</w:t>
            </w:r>
          </w:p>
        </w:tc>
        <w:tc>
          <w:tcPr>
            <w:tcW w:w="984" w:type="dxa"/>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859" w:type="dxa"/>
            <w:gridSpan w:val="2"/>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709" w:type="dxa"/>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851" w:type="dxa"/>
            <w:gridSpan w:val="5"/>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713" w:type="dxa"/>
            <w:gridSpan w:val="2"/>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853" w:type="dxa"/>
            <w:gridSpan w:val="4"/>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5,0</w:t>
            </w:r>
          </w:p>
        </w:tc>
        <w:tc>
          <w:tcPr>
            <w:tcW w:w="693" w:type="dxa"/>
            <w:gridSpan w:val="3"/>
            <w:tcBorders>
              <w:top w:val="single" w:sz="6" w:space="0" w:color="auto"/>
              <w:left w:val="single" w:sz="6" w:space="0" w:color="auto"/>
              <w:bottom w:val="single" w:sz="6" w:space="0" w:color="auto"/>
              <w:right w:val="single" w:sz="6" w:space="0" w:color="auto"/>
            </w:tcBorders>
          </w:tcPr>
          <w:p w:rsidR="00092E21" w:rsidRPr="003346BA" w:rsidRDefault="00B22B4A" w:rsidP="00092E21">
            <w:pPr>
              <w:autoSpaceDE w:val="0"/>
              <w:autoSpaceDN w:val="0"/>
              <w:adjustRightInd w:val="0"/>
              <w:jc w:val="center"/>
              <w:rPr>
                <w:rFonts w:eastAsia="Calibri"/>
                <w:sz w:val="18"/>
                <w:szCs w:val="18"/>
                <w:vertAlign w:val="superscript"/>
              </w:rPr>
            </w:pPr>
            <w:r>
              <w:rPr>
                <w:rFonts w:eastAsia="Calibri"/>
                <w:sz w:val="18"/>
                <w:szCs w:val="18"/>
                <w:vertAlign w:val="superscript"/>
              </w:rPr>
              <w:t>0,0</w:t>
            </w:r>
          </w:p>
        </w:tc>
        <w:tc>
          <w:tcPr>
            <w:tcW w:w="2693" w:type="dxa"/>
            <w:tcBorders>
              <w:top w:val="single" w:sz="6" w:space="0" w:color="auto"/>
              <w:left w:val="single" w:sz="6" w:space="0" w:color="auto"/>
              <w:bottom w:val="single" w:sz="6" w:space="0" w:color="auto"/>
              <w:right w:val="single" w:sz="6" w:space="0" w:color="auto"/>
            </w:tcBorders>
          </w:tcPr>
          <w:p w:rsidR="00092E21" w:rsidRPr="003346BA" w:rsidRDefault="00B22B4A" w:rsidP="00092E21">
            <w:pPr>
              <w:rPr>
                <w:color w:val="000000"/>
                <w:sz w:val="18"/>
                <w:szCs w:val="18"/>
                <w:vertAlign w:val="superscript"/>
              </w:rPr>
            </w:pPr>
            <w:r>
              <w:rPr>
                <w:color w:val="000000"/>
                <w:sz w:val="18"/>
                <w:szCs w:val="18"/>
                <w:vertAlign w:val="superscript"/>
              </w:rPr>
              <w:t>Мероприятия запланированы на 2-4 квартал.</w:t>
            </w:r>
          </w:p>
          <w:p w:rsidR="00092E21" w:rsidRPr="003346BA" w:rsidRDefault="00092E21" w:rsidP="00092E21">
            <w:pPr>
              <w:autoSpaceDE w:val="0"/>
              <w:autoSpaceDN w:val="0"/>
              <w:adjustRightInd w:val="0"/>
              <w:rPr>
                <w:rFonts w:eastAsia="Calibri"/>
                <w:color w:val="FF0000"/>
                <w:sz w:val="18"/>
                <w:szCs w:val="18"/>
                <w:vertAlign w:val="superscript"/>
              </w:rPr>
            </w:pPr>
          </w:p>
        </w:tc>
      </w:tr>
      <w:tr w:rsidR="00092E21" w:rsidRPr="003346BA" w:rsidTr="00B22B4A">
        <w:trPr>
          <w:trHeight w:val="1683"/>
        </w:trPr>
        <w:tc>
          <w:tcPr>
            <w:tcW w:w="1847" w:type="dxa"/>
            <w:gridSpan w:val="2"/>
            <w:tcBorders>
              <w:top w:val="single" w:sz="6" w:space="0" w:color="auto"/>
              <w:left w:val="single" w:sz="6" w:space="0" w:color="auto"/>
              <w:bottom w:val="single" w:sz="6" w:space="0" w:color="auto"/>
              <w:right w:val="single" w:sz="6" w:space="0" w:color="auto"/>
            </w:tcBorders>
            <w:shd w:val="clear" w:color="auto" w:fill="auto"/>
          </w:tcPr>
          <w:p w:rsidR="00092E21" w:rsidRPr="00354C5A" w:rsidRDefault="00092E21" w:rsidP="00092E21">
            <w:pPr>
              <w:autoSpaceDE w:val="0"/>
              <w:autoSpaceDN w:val="0"/>
              <w:adjustRightInd w:val="0"/>
              <w:rPr>
                <w:rFonts w:eastAsia="Calibri"/>
                <w:sz w:val="18"/>
                <w:szCs w:val="18"/>
                <w:vertAlign w:val="superscript"/>
              </w:rPr>
            </w:pPr>
            <w:r w:rsidRPr="00354C5A">
              <w:rPr>
                <w:rFonts w:eastAsia="Calibri"/>
                <w:sz w:val="18"/>
                <w:szCs w:val="18"/>
                <w:vertAlign w:val="superscript"/>
              </w:rPr>
              <w:t>3.1 Организация временного трудоустройства подростков и молодежи</w:t>
            </w:r>
          </w:p>
        </w:tc>
        <w:tc>
          <w:tcPr>
            <w:tcW w:w="1302" w:type="dxa"/>
            <w:tcBorders>
              <w:top w:val="single" w:sz="6" w:space="0" w:color="auto"/>
              <w:left w:val="single" w:sz="6" w:space="0" w:color="auto"/>
              <w:bottom w:val="single" w:sz="6" w:space="0" w:color="auto"/>
              <w:right w:val="single" w:sz="6" w:space="0" w:color="auto"/>
            </w:tcBorders>
            <w:shd w:val="clear" w:color="auto" w:fill="auto"/>
          </w:tcPr>
          <w:p w:rsidR="00092E21" w:rsidRPr="00354C5A" w:rsidRDefault="00092E21" w:rsidP="00092E21">
            <w:pPr>
              <w:autoSpaceDE w:val="0"/>
              <w:autoSpaceDN w:val="0"/>
              <w:adjustRightInd w:val="0"/>
              <w:jc w:val="center"/>
              <w:rPr>
                <w:rFonts w:eastAsia="Calibri"/>
                <w:sz w:val="18"/>
                <w:szCs w:val="18"/>
                <w:vertAlign w:val="superscript"/>
              </w:rPr>
            </w:pPr>
            <w:r w:rsidRPr="00354C5A">
              <w:rPr>
                <w:rFonts w:eastAsia="Calibri"/>
                <w:sz w:val="18"/>
                <w:szCs w:val="18"/>
                <w:vertAlign w:val="superscript"/>
              </w:rPr>
              <w:t>Отдел по вопросам молодежи, спорта, НКО, культуры и туризма Администрации МО</w:t>
            </w:r>
            <w:r>
              <w:rPr>
                <w:rFonts w:eastAsia="Calibri"/>
                <w:sz w:val="18"/>
                <w:szCs w:val="18"/>
                <w:vertAlign w:val="superscript"/>
              </w:rPr>
              <w:t xml:space="preserve"> </w:t>
            </w:r>
            <w:r w:rsidRPr="00354C5A">
              <w:rPr>
                <w:rFonts w:eastAsia="Calibri"/>
                <w:sz w:val="18"/>
                <w:szCs w:val="18"/>
                <w:vertAlign w:val="superscript"/>
              </w:rPr>
              <w:t>«Ленский муниципальный район»</w:t>
            </w:r>
          </w:p>
        </w:tc>
        <w:tc>
          <w:tcPr>
            <w:tcW w:w="709" w:type="dxa"/>
            <w:gridSpan w:val="2"/>
            <w:tcBorders>
              <w:top w:val="single" w:sz="6" w:space="0" w:color="auto"/>
              <w:left w:val="single" w:sz="6" w:space="0" w:color="auto"/>
              <w:bottom w:val="single" w:sz="6" w:space="0" w:color="auto"/>
              <w:right w:val="single" w:sz="6" w:space="0" w:color="auto"/>
            </w:tcBorders>
            <w:shd w:val="clear" w:color="auto" w:fill="auto"/>
          </w:tcPr>
          <w:p w:rsidR="00092E21" w:rsidRPr="00354C5A" w:rsidRDefault="00B22B4A" w:rsidP="00092E21">
            <w:pPr>
              <w:autoSpaceDE w:val="0"/>
              <w:autoSpaceDN w:val="0"/>
              <w:adjustRightInd w:val="0"/>
              <w:jc w:val="center"/>
              <w:rPr>
                <w:rFonts w:eastAsia="Calibri"/>
                <w:sz w:val="18"/>
                <w:szCs w:val="18"/>
                <w:vertAlign w:val="superscript"/>
              </w:rPr>
            </w:pPr>
            <w:r>
              <w:rPr>
                <w:rFonts w:eastAsia="Calibri"/>
                <w:sz w:val="18"/>
                <w:szCs w:val="18"/>
                <w:vertAlign w:val="superscript"/>
              </w:rPr>
              <w:t>25,0</w:t>
            </w:r>
          </w:p>
        </w:tc>
        <w:tc>
          <w:tcPr>
            <w:tcW w:w="992" w:type="dxa"/>
            <w:gridSpan w:val="4"/>
            <w:tcBorders>
              <w:top w:val="single" w:sz="6" w:space="0" w:color="auto"/>
              <w:left w:val="single" w:sz="6" w:space="0" w:color="auto"/>
              <w:bottom w:val="single" w:sz="6" w:space="0" w:color="auto"/>
              <w:right w:val="single" w:sz="6" w:space="0" w:color="auto"/>
            </w:tcBorders>
            <w:shd w:val="clear" w:color="auto" w:fill="auto"/>
          </w:tcPr>
          <w:p w:rsidR="00092E21" w:rsidRPr="00354C5A" w:rsidRDefault="00092E21" w:rsidP="00092E21">
            <w:pPr>
              <w:autoSpaceDE w:val="0"/>
              <w:autoSpaceDN w:val="0"/>
              <w:adjustRightInd w:val="0"/>
              <w:jc w:val="center"/>
              <w:rPr>
                <w:rFonts w:eastAsia="Calibri"/>
                <w:sz w:val="18"/>
                <w:szCs w:val="18"/>
                <w:vertAlign w:val="superscript"/>
              </w:rPr>
            </w:pPr>
            <w:r w:rsidRPr="00354C5A">
              <w:rPr>
                <w:rFonts w:eastAsia="Calibri"/>
                <w:sz w:val="18"/>
                <w:szCs w:val="18"/>
                <w:vertAlign w:val="superscript"/>
              </w:rPr>
              <w:t>0,0</w:t>
            </w:r>
          </w:p>
        </w:tc>
        <w:tc>
          <w:tcPr>
            <w:tcW w:w="709" w:type="dxa"/>
            <w:gridSpan w:val="2"/>
            <w:tcBorders>
              <w:top w:val="single" w:sz="6" w:space="0" w:color="auto"/>
              <w:left w:val="single" w:sz="6" w:space="0" w:color="auto"/>
              <w:bottom w:val="single" w:sz="6" w:space="0" w:color="auto"/>
              <w:right w:val="single" w:sz="6" w:space="0" w:color="auto"/>
            </w:tcBorders>
            <w:shd w:val="clear" w:color="auto" w:fill="auto"/>
          </w:tcPr>
          <w:p w:rsidR="00092E21" w:rsidRPr="00354C5A" w:rsidRDefault="00092E21" w:rsidP="00092E21">
            <w:pPr>
              <w:autoSpaceDE w:val="0"/>
              <w:autoSpaceDN w:val="0"/>
              <w:adjustRightInd w:val="0"/>
              <w:jc w:val="center"/>
              <w:rPr>
                <w:rFonts w:eastAsia="Calibri"/>
                <w:sz w:val="18"/>
                <w:szCs w:val="18"/>
                <w:vertAlign w:val="superscript"/>
              </w:rPr>
            </w:pPr>
            <w:r w:rsidRPr="00354C5A">
              <w:rPr>
                <w:rFonts w:eastAsia="Calibri"/>
                <w:sz w:val="18"/>
                <w:szCs w:val="18"/>
                <w:vertAlign w:val="superscript"/>
              </w:rPr>
              <w:t>0,0</w:t>
            </w:r>
          </w:p>
        </w:tc>
        <w:tc>
          <w:tcPr>
            <w:tcW w:w="859" w:type="dxa"/>
            <w:gridSpan w:val="4"/>
            <w:tcBorders>
              <w:top w:val="single" w:sz="6" w:space="0" w:color="auto"/>
              <w:left w:val="single" w:sz="6" w:space="0" w:color="auto"/>
              <w:bottom w:val="single" w:sz="6" w:space="0" w:color="auto"/>
              <w:right w:val="single" w:sz="6" w:space="0" w:color="auto"/>
            </w:tcBorders>
            <w:shd w:val="clear" w:color="auto" w:fill="auto"/>
          </w:tcPr>
          <w:p w:rsidR="00092E21" w:rsidRPr="00354C5A" w:rsidRDefault="00092E21" w:rsidP="00092E21">
            <w:pPr>
              <w:autoSpaceDE w:val="0"/>
              <w:autoSpaceDN w:val="0"/>
              <w:adjustRightInd w:val="0"/>
              <w:jc w:val="center"/>
              <w:rPr>
                <w:rFonts w:eastAsia="Calibri"/>
                <w:sz w:val="18"/>
                <w:szCs w:val="18"/>
                <w:vertAlign w:val="superscript"/>
              </w:rPr>
            </w:pPr>
            <w:r w:rsidRPr="00354C5A">
              <w:rPr>
                <w:rFonts w:eastAsia="Calibri"/>
                <w:sz w:val="18"/>
                <w:szCs w:val="18"/>
                <w:vertAlign w:val="superscript"/>
              </w:rPr>
              <w:t>0,0</w:t>
            </w: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092E21" w:rsidRPr="00354C5A" w:rsidRDefault="00B22B4A" w:rsidP="00092E21">
            <w:pPr>
              <w:autoSpaceDE w:val="0"/>
              <w:autoSpaceDN w:val="0"/>
              <w:adjustRightInd w:val="0"/>
              <w:jc w:val="center"/>
              <w:rPr>
                <w:rFonts w:eastAsia="Calibri"/>
                <w:sz w:val="18"/>
                <w:szCs w:val="18"/>
                <w:vertAlign w:val="superscript"/>
              </w:rPr>
            </w:pPr>
            <w:r>
              <w:rPr>
                <w:rFonts w:eastAsia="Calibri"/>
                <w:sz w:val="18"/>
                <w:szCs w:val="18"/>
                <w:vertAlign w:val="superscript"/>
              </w:rPr>
              <w:t>25,0</w:t>
            </w:r>
          </w:p>
        </w:tc>
        <w:tc>
          <w:tcPr>
            <w:tcW w:w="984" w:type="dxa"/>
            <w:tcBorders>
              <w:top w:val="single" w:sz="6" w:space="0" w:color="auto"/>
              <w:left w:val="single" w:sz="6" w:space="0" w:color="auto"/>
              <w:bottom w:val="single" w:sz="6" w:space="0" w:color="auto"/>
              <w:right w:val="single" w:sz="6" w:space="0" w:color="auto"/>
            </w:tcBorders>
            <w:shd w:val="clear" w:color="auto" w:fill="auto"/>
          </w:tcPr>
          <w:p w:rsidR="00092E21" w:rsidRPr="00354C5A" w:rsidRDefault="00092E21" w:rsidP="00092E21">
            <w:pPr>
              <w:autoSpaceDE w:val="0"/>
              <w:autoSpaceDN w:val="0"/>
              <w:adjustRightInd w:val="0"/>
              <w:jc w:val="center"/>
              <w:rPr>
                <w:rFonts w:eastAsia="Calibri"/>
                <w:sz w:val="18"/>
                <w:szCs w:val="18"/>
                <w:vertAlign w:val="superscript"/>
              </w:rPr>
            </w:pPr>
            <w:r w:rsidRPr="00354C5A">
              <w:rPr>
                <w:rFonts w:eastAsia="Calibri"/>
                <w:sz w:val="18"/>
                <w:szCs w:val="18"/>
                <w:vertAlign w:val="superscript"/>
              </w:rPr>
              <w:t>0,0</w:t>
            </w:r>
          </w:p>
        </w:tc>
        <w:tc>
          <w:tcPr>
            <w:tcW w:w="859" w:type="dxa"/>
            <w:gridSpan w:val="2"/>
            <w:tcBorders>
              <w:top w:val="single" w:sz="6" w:space="0" w:color="auto"/>
              <w:left w:val="single" w:sz="6" w:space="0" w:color="auto"/>
              <w:bottom w:val="single" w:sz="6" w:space="0" w:color="auto"/>
              <w:right w:val="single" w:sz="6" w:space="0" w:color="auto"/>
            </w:tcBorders>
            <w:shd w:val="clear" w:color="auto" w:fill="auto"/>
          </w:tcPr>
          <w:p w:rsidR="00092E21" w:rsidRPr="00354C5A" w:rsidRDefault="00092E21" w:rsidP="00092E21">
            <w:pPr>
              <w:autoSpaceDE w:val="0"/>
              <w:autoSpaceDN w:val="0"/>
              <w:adjustRightInd w:val="0"/>
              <w:jc w:val="center"/>
              <w:rPr>
                <w:rFonts w:eastAsia="Calibri"/>
                <w:sz w:val="18"/>
                <w:szCs w:val="18"/>
                <w:vertAlign w:val="superscript"/>
              </w:rPr>
            </w:pPr>
            <w:r w:rsidRPr="00354C5A">
              <w:rPr>
                <w:rFonts w:eastAsia="Calibri"/>
                <w:sz w:val="18"/>
                <w:szCs w:val="18"/>
                <w:vertAlign w:val="superscript"/>
              </w:rPr>
              <w:t>0,0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092E21" w:rsidRPr="00354C5A" w:rsidRDefault="00092E21" w:rsidP="00092E21">
            <w:pPr>
              <w:autoSpaceDE w:val="0"/>
              <w:autoSpaceDN w:val="0"/>
              <w:adjustRightInd w:val="0"/>
              <w:jc w:val="center"/>
              <w:rPr>
                <w:rFonts w:eastAsia="Calibri"/>
                <w:sz w:val="18"/>
                <w:szCs w:val="18"/>
                <w:vertAlign w:val="superscript"/>
              </w:rPr>
            </w:pPr>
            <w:r w:rsidRPr="00354C5A">
              <w:rPr>
                <w:rFonts w:eastAsia="Calibri"/>
                <w:sz w:val="18"/>
                <w:szCs w:val="18"/>
                <w:vertAlign w:val="superscript"/>
              </w:rPr>
              <w:t>0,0</w:t>
            </w:r>
          </w:p>
        </w:tc>
        <w:tc>
          <w:tcPr>
            <w:tcW w:w="851" w:type="dxa"/>
            <w:gridSpan w:val="5"/>
            <w:tcBorders>
              <w:top w:val="single" w:sz="6" w:space="0" w:color="auto"/>
              <w:left w:val="single" w:sz="6" w:space="0" w:color="auto"/>
              <w:bottom w:val="single" w:sz="6" w:space="0" w:color="auto"/>
              <w:right w:val="single" w:sz="6" w:space="0" w:color="auto"/>
            </w:tcBorders>
            <w:shd w:val="clear" w:color="auto" w:fill="auto"/>
          </w:tcPr>
          <w:p w:rsidR="00092E21" w:rsidRPr="00354C5A" w:rsidRDefault="00092E21" w:rsidP="00092E21">
            <w:pPr>
              <w:autoSpaceDE w:val="0"/>
              <w:autoSpaceDN w:val="0"/>
              <w:adjustRightInd w:val="0"/>
              <w:jc w:val="center"/>
              <w:rPr>
                <w:rFonts w:eastAsia="Calibri"/>
                <w:sz w:val="18"/>
                <w:szCs w:val="18"/>
                <w:vertAlign w:val="superscript"/>
              </w:rPr>
            </w:pPr>
            <w:r>
              <w:rPr>
                <w:rFonts w:eastAsia="Calibri"/>
                <w:sz w:val="18"/>
                <w:szCs w:val="18"/>
                <w:vertAlign w:val="superscript"/>
              </w:rPr>
              <w:t>0</w:t>
            </w:r>
          </w:p>
        </w:tc>
        <w:tc>
          <w:tcPr>
            <w:tcW w:w="713" w:type="dxa"/>
            <w:gridSpan w:val="2"/>
            <w:tcBorders>
              <w:top w:val="single" w:sz="6" w:space="0" w:color="auto"/>
              <w:left w:val="single" w:sz="6" w:space="0" w:color="auto"/>
              <w:bottom w:val="single" w:sz="6" w:space="0" w:color="auto"/>
              <w:right w:val="single" w:sz="6" w:space="0" w:color="auto"/>
            </w:tcBorders>
            <w:shd w:val="clear" w:color="auto" w:fill="auto"/>
          </w:tcPr>
          <w:p w:rsidR="00092E21" w:rsidRPr="00354C5A" w:rsidRDefault="00092E21" w:rsidP="00092E21">
            <w:pPr>
              <w:autoSpaceDE w:val="0"/>
              <w:autoSpaceDN w:val="0"/>
              <w:adjustRightInd w:val="0"/>
              <w:jc w:val="center"/>
              <w:rPr>
                <w:rFonts w:eastAsia="Calibri"/>
                <w:sz w:val="18"/>
                <w:szCs w:val="18"/>
                <w:vertAlign w:val="superscript"/>
              </w:rPr>
            </w:pPr>
            <w:r w:rsidRPr="00354C5A">
              <w:rPr>
                <w:rFonts w:eastAsia="Calibri"/>
                <w:sz w:val="18"/>
                <w:szCs w:val="18"/>
                <w:vertAlign w:val="superscript"/>
              </w:rPr>
              <w:t>0,0</w:t>
            </w:r>
          </w:p>
        </w:tc>
        <w:tc>
          <w:tcPr>
            <w:tcW w:w="853" w:type="dxa"/>
            <w:gridSpan w:val="4"/>
            <w:tcBorders>
              <w:top w:val="single" w:sz="6" w:space="0" w:color="auto"/>
              <w:left w:val="single" w:sz="6" w:space="0" w:color="auto"/>
              <w:bottom w:val="single" w:sz="6" w:space="0" w:color="auto"/>
              <w:right w:val="single" w:sz="6" w:space="0" w:color="auto"/>
            </w:tcBorders>
            <w:shd w:val="clear" w:color="auto" w:fill="auto"/>
          </w:tcPr>
          <w:p w:rsidR="00092E21" w:rsidRPr="00354C5A" w:rsidRDefault="00092E21" w:rsidP="00092E21">
            <w:pPr>
              <w:autoSpaceDE w:val="0"/>
              <w:autoSpaceDN w:val="0"/>
              <w:adjustRightInd w:val="0"/>
              <w:jc w:val="center"/>
              <w:rPr>
                <w:rFonts w:eastAsia="Calibri"/>
                <w:sz w:val="18"/>
                <w:szCs w:val="18"/>
                <w:vertAlign w:val="superscript"/>
              </w:rPr>
            </w:pPr>
            <w:r w:rsidRPr="00354C5A">
              <w:rPr>
                <w:rFonts w:eastAsia="Calibri"/>
                <w:sz w:val="18"/>
                <w:szCs w:val="18"/>
                <w:vertAlign w:val="superscript"/>
              </w:rPr>
              <w:t>0,0</w:t>
            </w:r>
          </w:p>
        </w:tc>
        <w:tc>
          <w:tcPr>
            <w:tcW w:w="693" w:type="dxa"/>
            <w:gridSpan w:val="3"/>
            <w:tcBorders>
              <w:top w:val="single" w:sz="6" w:space="0" w:color="auto"/>
              <w:left w:val="single" w:sz="6" w:space="0" w:color="auto"/>
              <w:bottom w:val="single" w:sz="6" w:space="0" w:color="auto"/>
              <w:right w:val="single" w:sz="6" w:space="0" w:color="auto"/>
            </w:tcBorders>
            <w:shd w:val="clear" w:color="auto" w:fill="auto"/>
          </w:tcPr>
          <w:p w:rsidR="00092E21" w:rsidRPr="00354C5A" w:rsidRDefault="00092E21" w:rsidP="00092E21">
            <w:pPr>
              <w:autoSpaceDE w:val="0"/>
              <w:autoSpaceDN w:val="0"/>
              <w:adjustRightInd w:val="0"/>
              <w:jc w:val="center"/>
              <w:rPr>
                <w:rFonts w:eastAsia="Calibri"/>
                <w:sz w:val="18"/>
                <w:szCs w:val="18"/>
                <w:vertAlign w:val="superscript"/>
              </w:rPr>
            </w:pPr>
            <w:r w:rsidRPr="00354C5A">
              <w:rPr>
                <w:rFonts w:eastAsia="Calibri"/>
                <w:sz w:val="18"/>
                <w:szCs w:val="18"/>
                <w:vertAlign w:val="superscript"/>
              </w:rPr>
              <w:t>0,0</w:t>
            </w:r>
          </w:p>
        </w:tc>
        <w:tc>
          <w:tcPr>
            <w:tcW w:w="2693" w:type="dxa"/>
            <w:tcBorders>
              <w:top w:val="single" w:sz="6" w:space="0" w:color="auto"/>
              <w:left w:val="single" w:sz="6" w:space="0" w:color="auto"/>
              <w:bottom w:val="single" w:sz="6" w:space="0" w:color="auto"/>
              <w:right w:val="single" w:sz="6" w:space="0" w:color="auto"/>
            </w:tcBorders>
            <w:shd w:val="clear" w:color="auto" w:fill="auto"/>
          </w:tcPr>
          <w:p w:rsidR="00092E21" w:rsidRPr="00354C5A" w:rsidRDefault="00B22B4A" w:rsidP="00092E21">
            <w:pPr>
              <w:autoSpaceDE w:val="0"/>
              <w:autoSpaceDN w:val="0"/>
              <w:adjustRightInd w:val="0"/>
              <w:rPr>
                <w:rFonts w:eastAsia="Calibri"/>
                <w:color w:val="FF0000"/>
                <w:sz w:val="18"/>
                <w:szCs w:val="18"/>
                <w:vertAlign w:val="superscript"/>
              </w:rPr>
            </w:pPr>
            <w:r>
              <w:rPr>
                <w:color w:val="000000"/>
                <w:sz w:val="18"/>
                <w:szCs w:val="18"/>
                <w:vertAlign w:val="superscript"/>
              </w:rPr>
              <w:t>мероприятие запланировано на 3 квартал 2024г.</w:t>
            </w:r>
            <w:r w:rsidR="00092E21" w:rsidRPr="00354C5A">
              <w:rPr>
                <w:color w:val="000000"/>
                <w:sz w:val="18"/>
                <w:szCs w:val="18"/>
                <w:vertAlign w:val="superscript"/>
              </w:rPr>
              <w:t xml:space="preserve">     </w:t>
            </w:r>
          </w:p>
        </w:tc>
      </w:tr>
      <w:tr w:rsidR="00092E21" w:rsidRPr="003346BA" w:rsidTr="00B22B4A">
        <w:trPr>
          <w:trHeight w:val="2234"/>
        </w:trPr>
        <w:tc>
          <w:tcPr>
            <w:tcW w:w="1847" w:type="dxa"/>
            <w:gridSpan w:val="2"/>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rPr>
                <w:rFonts w:eastAsia="Calibri"/>
                <w:sz w:val="18"/>
                <w:szCs w:val="18"/>
                <w:vertAlign w:val="superscript"/>
              </w:rPr>
            </w:pPr>
            <w:r w:rsidRPr="003346BA">
              <w:rPr>
                <w:rFonts w:eastAsia="Calibri"/>
                <w:sz w:val="18"/>
                <w:szCs w:val="18"/>
                <w:vertAlign w:val="superscript"/>
              </w:rPr>
              <w:t>3.2 Организация мероприятий в сфере профориентации молодежи</w:t>
            </w:r>
          </w:p>
        </w:tc>
        <w:tc>
          <w:tcPr>
            <w:tcW w:w="1302" w:type="dxa"/>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Отдел по вопросам молодежи, спорта, НКО, культуры и туризма Администрации МО «Ленский муниципальный район»</w:t>
            </w:r>
          </w:p>
        </w:tc>
        <w:tc>
          <w:tcPr>
            <w:tcW w:w="709" w:type="dxa"/>
            <w:gridSpan w:val="2"/>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15,0</w:t>
            </w:r>
          </w:p>
        </w:tc>
        <w:tc>
          <w:tcPr>
            <w:tcW w:w="992" w:type="dxa"/>
            <w:gridSpan w:val="4"/>
            <w:tcBorders>
              <w:top w:val="single" w:sz="6" w:space="0" w:color="auto"/>
              <w:left w:val="single" w:sz="6" w:space="0" w:color="auto"/>
              <w:bottom w:val="single" w:sz="6" w:space="0" w:color="auto"/>
              <w:right w:val="single" w:sz="6" w:space="0" w:color="auto"/>
            </w:tcBorders>
          </w:tcPr>
          <w:p w:rsidR="00092E21" w:rsidRPr="003346BA" w:rsidRDefault="00B22B4A" w:rsidP="00092E21">
            <w:pPr>
              <w:autoSpaceDE w:val="0"/>
              <w:autoSpaceDN w:val="0"/>
              <w:adjustRightInd w:val="0"/>
              <w:jc w:val="center"/>
              <w:rPr>
                <w:rFonts w:eastAsia="Calibri"/>
                <w:sz w:val="18"/>
                <w:szCs w:val="18"/>
                <w:vertAlign w:val="superscript"/>
              </w:rPr>
            </w:pPr>
            <w:r>
              <w:rPr>
                <w:rFonts w:eastAsia="Calibri"/>
                <w:sz w:val="18"/>
                <w:szCs w:val="18"/>
                <w:vertAlign w:val="superscript"/>
              </w:rPr>
              <w:t>0,0</w:t>
            </w:r>
          </w:p>
        </w:tc>
        <w:tc>
          <w:tcPr>
            <w:tcW w:w="709" w:type="dxa"/>
            <w:gridSpan w:val="2"/>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859" w:type="dxa"/>
            <w:gridSpan w:val="4"/>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850" w:type="dxa"/>
            <w:gridSpan w:val="2"/>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984" w:type="dxa"/>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859" w:type="dxa"/>
            <w:gridSpan w:val="2"/>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709" w:type="dxa"/>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851" w:type="dxa"/>
            <w:gridSpan w:val="5"/>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713" w:type="dxa"/>
            <w:gridSpan w:val="2"/>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853" w:type="dxa"/>
            <w:gridSpan w:val="4"/>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15,0</w:t>
            </w:r>
          </w:p>
        </w:tc>
        <w:tc>
          <w:tcPr>
            <w:tcW w:w="693" w:type="dxa"/>
            <w:gridSpan w:val="3"/>
            <w:tcBorders>
              <w:top w:val="single" w:sz="6" w:space="0" w:color="auto"/>
              <w:left w:val="single" w:sz="6" w:space="0" w:color="auto"/>
              <w:bottom w:val="single" w:sz="6" w:space="0" w:color="auto"/>
              <w:right w:val="single" w:sz="6" w:space="0" w:color="auto"/>
            </w:tcBorders>
          </w:tcPr>
          <w:p w:rsidR="00092E21" w:rsidRPr="003346BA" w:rsidRDefault="00B22B4A" w:rsidP="00092E21">
            <w:pPr>
              <w:autoSpaceDE w:val="0"/>
              <w:autoSpaceDN w:val="0"/>
              <w:adjustRightInd w:val="0"/>
              <w:jc w:val="center"/>
              <w:rPr>
                <w:rFonts w:eastAsia="Calibri"/>
                <w:sz w:val="18"/>
                <w:szCs w:val="18"/>
                <w:vertAlign w:val="superscript"/>
              </w:rPr>
            </w:pPr>
            <w:r>
              <w:rPr>
                <w:rFonts w:eastAsia="Calibri"/>
                <w:sz w:val="18"/>
                <w:szCs w:val="18"/>
                <w:vertAlign w:val="superscript"/>
              </w:rPr>
              <w:t>0,0</w:t>
            </w:r>
          </w:p>
        </w:tc>
        <w:tc>
          <w:tcPr>
            <w:tcW w:w="2693" w:type="dxa"/>
            <w:tcBorders>
              <w:top w:val="single" w:sz="6" w:space="0" w:color="auto"/>
              <w:left w:val="single" w:sz="6" w:space="0" w:color="auto"/>
              <w:bottom w:val="single" w:sz="6" w:space="0" w:color="auto"/>
              <w:right w:val="single" w:sz="6" w:space="0" w:color="auto"/>
            </w:tcBorders>
          </w:tcPr>
          <w:p w:rsidR="00092E21" w:rsidRPr="003346BA" w:rsidRDefault="00B22B4A" w:rsidP="00092E21">
            <w:pPr>
              <w:rPr>
                <w:rFonts w:eastAsia="Calibri"/>
                <w:sz w:val="18"/>
                <w:szCs w:val="18"/>
                <w:vertAlign w:val="superscript"/>
              </w:rPr>
            </w:pPr>
            <w:r w:rsidRPr="00B22B4A">
              <w:rPr>
                <w:sz w:val="18"/>
                <w:szCs w:val="18"/>
                <w:vertAlign w:val="superscript"/>
              </w:rPr>
              <w:t xml:space="preserve">6 публикаций в группе Молодежного совета в </w:t>
            </w:r>
            <w:proofErr w:type="spellStart"/>
            <w:proofErr w:type="gramStart"/>
            <w:r w:rsidRPr="00B22B4A">
              <w:rPr>
                <w:sz w:val="18"/>
                <w:szCs w:val="18"/>
                <w:vertAlign w:val="superscript"/>
              </w:rPr>
              <w:t>соц.сети</w:t>
            </w:r>
            <w:proofErr w:type="spellEnd"/>
            <w:proofErr w:type="gramEnd"/>
            <w:r w:rsidRPr="00B22B4A">
              <w:rPr>
                <w:sz w:val="18"/>
                <w:szCs w:val="18"/>
                <w:vertAlign w:val="superscript"/>
              </w:rPr>
              <w:t xml:space="preserve"> «Вконтакте» и Яренской средней школы на тему профориентации и трудоустройства.                                                        - Выпуск информационных листков и брошюр по профориентации - 15 экз.                                                                                                                                                        - </w:t>
            </w:r>
            <w:proofErr w:type="spellStart"/>
            <w:r w:rsidRPr="00B22B4A">
              <w:rPr>
                <w:sz w:val="18"/>
                <w:szCs w:val="18"/>
                <w:vertAlign w:val="superscript"/>
              </w:rPr>
              <w:t>Профтур</w:t>
            </w:r>
            <w:proofErr w:type="spellEnd"/>
            <w:r w:rsidRPr="00B22B4A">
              <w:rPr>
                <w:sz w:val="18"/>
                <w:szCs w:val="18"/>
                <w:vertAlign w:val="superscript"/>
              </w:rPr>
              <w:t xml:space="preserve"> по организациям в </w:t>
            </w:r>
            <w:proofErr w:type="spellStart"/>
            <w:r w:rsidRPr="00B22B4A">
              <w:rPr>
                <w:sz w:val="18"/>
                <w:szCs w:val="18"/>
                <w:vertAlign w:val="superscript"/>
              </w:rPr>
              <w:t>с.Яренск</w:t>
            </w:r>
            <w:proofErr w:type="spellEnd"/>
            <w:r w:rsidRPr="00B22B4A">
              <w:rPr>
                <w:sz w:val="18"/>
                <w:szCs w:val="18"/>
                <w:vertAlign w:val="superscript"/>
              </w:rPr>
              <w:t xml:space="preserve"> "Знакомство с профессией" - 13 чел.</w:t>
            </w:r>
            <w:r w:rsidR="00092E21" w:rsidRPr="00B33C8A">
              <w:rPr>
                <w:sz w:val="18"/>
                <w:szCs w:val="18"/>
                <w:vertAlign w:val="superscript"/>
              </w:rPr>
              <w:t xml:space="preserve">                                                                  </w:t>
            </w:r>
          </w:p>
        </w:tc>
      </w:tr>
      <w:tr w:rsidR="00092E21" w:rsidRPr="003346BA" w:rsidTr="00B22B4A">
        <w:trPr>
          <w:trHeight w:val="541"/>
        </w:trPr>
        <w:tc>
          <w:tcPr>
            <w:tcW w:w="3149" w:type="dxa"/>
            <w:gridSpan w:val="3"/>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bCs/>
                <w:sz w:val="18"/>
                <w:szCs w:val="18"/>
                <w:vertAlign w:val="superscript"/>
              </w:rPr>
            </w:pPr>
            <w:r w:rsidRPr="003346BA">
              <w:rPr>
                <w:rFonts w:eastAsia="Calibri"/>
                <w:bCs/>
                <w:sz w:val="18"/>
                <w:szCs w:val="18"/>
                <w:vertAlign w:val="superscript"/>
              </w:rPr>
              <w:t>Итого по подпрограмме № 3</w:t>
            </w:r>
          </w:p>
        </w:tc>
        <w:tc>
          <w:tcPr>
            <w:tcW w:w="709" w:type="dxa"/>
            <w:gridSpan w:val="2"/>
            <w:tcBorders>
              <w:top w:val="single" w:sz="6" w:space="0" w:color="auto"/>
              <w:left w:val="single" w:sz="6" w:space="0" w:color="auto"/>
              <w:bottom w:val="single" w:sz="6" w:space="0" w:color="auto"/>
              <w:right w:val="single" w:sz="6" w:space="0" w:color="auto"/>
            </w:tcBorders>
          </w:tcPr>
          <w:p w:rsidR="00092E21" w:rsidRPr="003346BA" w:rsidRDefault="00B22B4A" w:rsidP="00092E21">
            <w:pPr>
              <w:autoSpaceDE w:val="0"/>
              <w:autoSpaceDN w:val="0"/>
              <w:adjustRightInd w:val="0"/>
              <w:jc w:val="center"/>
              <w:rPr>
                <w:rFonts w:eastAsia="Calibri"/>
                <w:sz w:val="18"/>
                <w:szCs w:val="18"/>
                <w:vertAlign w:val="superscript"/>
              </w:rPr>
            </w:pPr>
            <w:r>
              <w:rPr>
                <w:rFonts w:eastAsia="Calibri"/>
                <w:sz w:val="18"/>
                <w:szCs w:val="18"/>
                <w:vertAlign w:val="superscript"/>
              </w:rPr>
              <w:t>234,0</w:t>
            </w:r>
          </w:p>
        </w:tc>
        <w:tc>
          <w:tcPr>
            <w:tcW w:w="992" w:type="dxa"/>
            <w:gridSpan w:val="4"/>
            <w:tcBorders>
              <w:top w:val="single" w:sz="6" w:space="0" w:color="auto"/>
              <w:left w:val="single" w:sz="6" w:space="0" w:color="auto"/>
              <w:bottom w:val="single" w:sz="6" w:space="0" w:color="auto"/>
              <w:right w:val="single" w:sz="6" w:space="0" w:color="auto"/>
            </w:tcBorders>
          </w:tcPr>
          <w:p w:rsidR="00092E21" w:rsidRPr="003346BA" w:rsidRDefault="00B22B4A" w:rsidP="00092E21">
            <w:pPr>
              <w:autoSpaceDE w:val="0"/>
              <w:autoSpaceDN w:val="0"/>
              <w:adjustRightInd w:val="0"/>
              <w:jc w:val="center"/>
              <w:rPr>
                <w:rFonts w:eastAsia="Calibri"/>
                <w:sz w:val="18"/>
                <w:szCs w:val="18"/>
                <w:vertAlign w:val="superscript"/>
              </w:rPr>
            </w:pPr>
            <w:r>
              <w:rPr>
                <w:rFonts w:eastAsia="Calibri"/>
                <w:sz w:val="18"/>
                <w:szCs w:val="18"/>
                <w:vertAlign w:val="superscript"/>
              </w:rPr>
              <w:t>37,5</w:t>
            </w:r>
          </w:p>
        </w:tc>
        <w:tc>
          <w:tcPr>
            <w:tcW w:w="709" w:type="dxa"/>
            <w:gridSpan w:val="2"/>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59" w:type="dxa"/>
            <w:gridSpan w:val="4"/>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850" w:type="dxa"/>
            <w:gridSpan w:val="2"/>
            <w:tcBorders>
              <w:top w:val="single" w:sz="6" w:space="0" w:color="auto"/>
              <w:left w:val="single" w:sz="6" w:space="0" w:color="auto"/>
              <w:bottom w:val="single" w:sz="6" w:space="0" w:color="auto"/>
              <w:right w:val="single" w:sz="6" w:space="0" w:color="auto"/>
            </w:tcBorders>
          </w:tcPr>
          <w:p w:rsidR="00092E21" w:rsidRPr="003346BA" w:rsidRDefault="00B22B4A" w:rsidP="00092E21">
            <w:pPr>
              <w:autoSpaceDE w:val="0"/>
              <w:autoSpaceDN w:val="0"/>
              <w:adjustRightInd w:val="0"/>
              <w:jc w:val="center"/>
              <w:rPr>
                <w:rFonts w:eastAsia="Calibri"/>
                <w:sz w:val="18"/>
                <w:szCs w:val="18"/>
                <w:vertAlign w:val="superscript"/>
              </w:rPr>
            </w:pPr>
            <w:r>
              <w:rPr>
                <w:rFonts w:eastAsia="Calibri"/>
                <w:sz w:val="18"/>
                <w:szCs w:val="18"/>
                <w:vertAlign w:val="superscript"/>
              </w:rPr>
              <w:t>200,0</w:t>
            </w:r>
          </w:p>
        </w:tc>
        <w:tc>
          <w:tcPr>
            <w:tcW w:w="984" w:type="dxa"/>
            <w:tcBorders>
              <w:top w:val="single" w:sz="6" w:space="0" w:color="auto"/>
              <w:left w:val="single" w:sz="6" w:space="0" w:color="auto"/>
              <w:bottom w:val="single" w:sz="6" w:space="0" w:color="auto"/>
              <w:right w:val="single" w:sz="6" w:space="0" w:color="auto"/>
            </w:tcBorders>
          </w:tcPr>
          <w:p w:rsidR="00092E21" w:rsidRPr="003346BA" w:rsidRDefault="00B22B4A" w:rsidP="00092E21">
            <w:pPr>
              <w:autoSpaceDE w:val="0"/>
              <w:autoSpaceDN w:val="0"/>
              <w:adjustRightInd w:val="0"/>
              <w:jc w:val="center"/>
              <w:rPr>
                <w:rFonts w:eastAsia="Calibri"/>
                <w:sz w:val="18"/>
                <w:szCs w:val="18"/>
                <w:vertAlign w:val="superscript"/>
              </w:rPr>
            </w:pPr>
            <w:r>
              <w:rPr>
                <w:rFonts w:eastAsia="Calibri"/>
                <w:sz w:val="18"/>
                <w:szCs w:val="18"/>
                <w:vertAlign w:val="superscript"/>
              </w:rPr>
              <w:t>37,5</w:t>
            </w:r>
          </w:p>
        </w:tc>
        <w:tc>
          <w:tcPr>
            <w:tcW w:w="859" w:type="dxa"/>
            <w:gridSpan w:val="2"/>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709" w:type="dxa"/>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851" w:type="dxa"/>
            <w:gridSpan w:val="5"/>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Pr>
                <w:rFonts w:eastAsia="Calibri"/>
                <w:sz w:val="18"/>
                <w:szCs w:val="18"/>
                <w:vertAlign w:val="superscript"/>
              </w:rPr>
              <w:t>0</w:t>
            </w:r>
          </w:p>
        </w:tc>
        <w:tc>
          <w:tcPr>
            <w:tcW w:w="713" w:type="dxa"/>
            <w:gridSpan w:val="2"/>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w:t>
            </w:r>
            <w:r>
              <w:rPr>
                <w:rFonts w:eastAsia="Calibri"/>
                <w:sz w:val="18"/>
                <w:szCs w:val="18"/>
                <w:vertAlign w:val="superscript"/>
              </w:rPr>
              <w:t>0</w:t>
            </w:r>
          </w:p>
        </w:tc>
        <w:tc>
          <w:tcPr>
            <w:tcW w:w="853" w:type="dxa"/>
            <w:gridSpan w:val="4"/>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34,0</w:t>
            </w:r>
          </w:p>
        </w:tc>
        <w:tc>
          <w:tcPr>
            <w:tcW w:w="693" w:type="dxa"/>
            <w:gridSpan w:val="3"/>
            <w:tcBorders>
              <w:top w:val="single" w:sz="6" w:space="0" w:color="auto"/>
              <w:left w:val="single" w:sz="6" w:space="0" w:color="auto"/>
              <w:bottom w:val="single" w:sz="6" w:space="0" w:color="auto"/>
              <w:right w:val="single" w:sz="6" w:space="0" w:color="auto"/>
            </w:tcBorders>
          </w:tcPr>
          <w:p w:rsidR="00092E21" w:rsidRPr="003346BA" w:rsidRDefault="00B22B4A" w:rsidP="00092E21">
            <w:pPr>
              <w:autoSpaceDE w:val="0"/>
              <w:autoSpaceDN w:val="0"/>
              <w:adjustRightInd w:val="0"/>
              <w:jc w:val="center"/>
              <w:rPr>
                <w:rFonts w:eastAsia="Calibri"/>
                <w:sz w:val="18"/>
                <w:szCs w:val="18"/>
                <w:vertAlign w:val="superscript"/>
              </w:rPr>
            </w:pPr>
            <w:r>
              <w:rPr>
                <w:rFonts w:eastAsia="Calibri"/>
                <w:sz w:val="18"/>
                <w:szCs w:val="18"/>
                <w:vertAlign w:val="superscript"/>
              </w:rPr>
              <w:t>0,0</w:t>
            </w:r>
          </w:p>
        </w:tc>
        <w:tc>
          <w:tcPr>
            <w:tcW w:w="2693" w:type="dxa"/>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p>
        </w:tc>
      </w:tr>
      <w:tr w:rsidR="00092E21" w:rsidRPr="003346BA" w:rsidTr="00E523A8">
        <w:trPr>
          <w:trHeight w:val="356"/>
        </w:trPr>
        <w:tc>
          <w:tcPr>
            <w:tcW w:w="15623" w:type="dxa"/>
            <w:gridSpan w:val="36"/>
            <w:tcBorders>
              <w:top w:val="single" w:sz="6" w:space="0" w:color="auto"/>
              <w:left w:val="single" w:sz="2" w:space="0" w:color="000000"/>
              <w:bottom w:val="single" w:sz="6" w:space="0" w:color="auto"/>
              <w:right w:val="single" w:sz="2" w:space="0" w:color="000000"/>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bCs/>
                <w:sz w:val="18"/>
                <w:szCs w:val="18"/>
                <w:vertAlign w:val="superscript"/>
              </w:rPr>
              <w:t>Подпрограмма № 4 «Реализация семейной политики в МО «Ленский муниципальный район</w:t>
            </w:r>
            <w:r>
              <w:rPr>
                <w:rFonts w:eastAsia="Calibri"/>
                <w:bCs/>
                <w:sz w:val="18"/>
                <w:szCs w:val="18"/>
                <w:vertAlign w:val="superscript"/>
              </w:rPr>
              <w:t>»</w:t>
            </w:r>
          </w:p>
        </w:tc>
      </w:tr>
      <w:tr w:rsidR="00092E21" w:rsidRPr="003346BA" w:rsidTr="00B22B4A">
        <w:trPr>
          <w:trHeight w:val="1908"/>
        </w:trPr>
        <w:tc>
          <w:tcPr>
            <w:tcW w:w="1847" w:type="dxa"/>
            <w:gridSpan w:val="2"/>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rPr>
                <w:rFonts w:eastAsia="Calibri"/>
                <w:sz w:val="18"/>
                <w:szCs w:val="18"/>
                <w:vertAlign w:val="superscript"/>
              </w:rPr>
            </w:pPr>
            <w:r w:rsidRPr="003346BA">
              <w:rPr>
                <w:rFonts w:eastAsia="Calibri"/>
                <w:sz w:val="18"/>
                <w:szCs w:val="18"/>
                <w:vertAlign w:val="superscript"/>
              </w:rPr>
              <w:t>1.1 Проведение конференций, встреч, круглых столов, семинаров для специалистов и родителей по вопросам реализации семейной политики</w:t>
            </w:r>
          </w:p>
        </w:tc>
        <w:tc>
          <w:tcPr>
            <w:tcW w:w="1302" w:type="dxa"/>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Отдел по вопросам молодежи, спорта, НКО, культуры и туризма, территориальный отдел по опеке и попечительству Администрации МО «Ленский муниципальный район"</w:t>
            </w:r>
          </w:p>
        </w:tc>
        <w:tc>
          <w:tcPr>
            <w:tcW w:w="702" w:type="dxa"/>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992" w:type="dxa"/>
            <w:gridSpan w:val="4"/>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90" w:type="dxa"/>
            <w:gridSpan w:val="4"/>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678" w:type="dxa"/>
            <w:gridSpan w:val="2"/>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50" w:type="dxa"/>
            <w:gridSpan w:val="2"/>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991" w:type="dxa"/>
            <w:gridSpan w:val="2"/>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52" w:type="dxa"/>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60" w:type="dxa"/>
            <w:gridSpan w:val="3"/>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73" w:type="dxa"/>
            <w:gridSpan w:val="3"/>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72" w:type="dxa"/>
            <w:gridSpan w:val="4"/>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69" w:type="dxa"/>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52" w:type="dxa"/>
            <w:gridSpan w:val="5"/>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2693" w:type="dxa"/>
            <w:tcBorders>
              <w:top w:val="single" w:sz="6" w:space="0" w:color="auto"/>
              <w:left w:val="single" w:sz="6" w:space="0" w:color="auto"/>
              <w:bottom w:val="single" w:sz="6" w:space="0" w:color="auto"/>
              <w:right w:val="single" w:sz="6" w:space="0" w:color="auto"/>
            </w:tcBorders>
          </w:tcPr>
          <w:p w:rsidR="00E855BE" w:rsidRPr="00E855BE" w:rsidRDefault="00E855BE" w:rsidP="00E855BE">
            <w:pPr>
              <w:rPr>
                <w:color w:val="000000"/>
                <w:sz w:val="18"/>
                <w:szCs w:val="18"/>
                <w:vertAlign w:val="superscript"/>
              </w:rPr>
            </w:pPr>
            <w:r w:rsidRPr="00E855BE">
              <w:rPr>
                <w:color w:val="000000"/>
                <w:sz w:val="18"/>
                <w:szCs w:val="18"/>
                <w:vertAlign w:val="superscript"/>
              </w:rPr>
              <w:t xml:space="preserve">20 февраля прошла конференция "Роль женщин в развитии территории" </w:t>
            </w:r>
          </w:p>
          <w:p w:rsidR="00092E21" w:rsidRPr="007C3C6A" w:rsidRDefault="00E855BE" w:rsidP="00E855BE">
            <w:pPr>
              <w:rPr>
                <w:rFonts w:eastAsia="Calibri"/>
                <w:sz w:val="18"/>
                <w:szCs w:val="18"/>
                <w:vertAlign w:val="superscript"/>
              </w:rPr>
            </w:pPr>
            <w:r w:rsidRPr="00E855BE">
              <w:rPr>
                <w:color w:val="000000"/>
                <w:sz w:val="18"/>
                <w:szCs w:val="18"/>
                <w:vertAlign w:val="superscript"/>
              </w:rPr>
              <w:t xml:space="preserve"> Проведено 5 встреч с представителями Совета женщин Ленского района    </w:t>
            </w:r>
            <w:r w:rsidR="00092E21" w:rsidRPr="00B33C8A">
              <w:rPr>
                <w:rFonts w:eastAsia="Calibri"/>
                <w:sz w:val="18"/>
                <w:szCs w:val="18"/>
                <w:vertAlign w:val="superscript"/>
              </w:rPr>
              <w:t xml:space="preserve">воспитываться в семье".                </w:t>
            </w:r>
          </w:p>
        </w:tc>
      </w:tr>
      <w:tr w:rsidR="00092E21" w:rsidRPr="003346BA" w:rsidTr="00B22B4A">
        <w:trPr>
          <w:trHeight w:val="1999"/>
        </w:trPr>
        <w:tc>
          <w:tcPr>
            <w:tcW w:w="1847" w:type="dxa"/>
            <w:gridSpan w:val="2"/>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rPr>
                <w:rFonts w:eastAsia="Calibri"/>
                <w:sz w:val="18"/>
                <w:szCs w:val="18"/>
                <w:vertAlign w:val="superscript"/>
              </w:rPr>
            </w:pPr>
            <w:r w:rsidRPr="003346BA">
              <w:rPr>
                <w:rFonts w:eastAsia="Calibri"/>
                <w:sz w:val="18"/>
                <w:szCs w:val="18"/>
                <w:vertAlign w:val="superscript"/>
              </w:rPr>
              <w:lastRenderedPageBreak/>
              <w:t>1.2 Публикация информационных материалов по вопросам семейной политики в СМИ, размещение на Интернет-ресурсах</w:t>
            </w:r>
          </w:p>
        </w:tc>
        <w:tc>
          <w:tcPr>
            <w:tcW w:w="1302" w:type="dxa"/>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Отдел по вопросам молодежи, спорта, НКО, культуры и туризма, территориальный отдел по опеке и попечительству Администрации МО «Ленский муниципальный район»</w:t>
            </w:r>
          </w:p>
        </w:tc>
        <w:tc>
          <w:tcPr>
            <w:tcW w:w="702" w:type="dxa"/>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992" w:type="dxa"/>
            <w:gridSpan w:val="4"/>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90" w:type="dxa"/>
            <w:gridSpan w:val="4"/>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678" w:type="dxa"/>
            <w:gridSpan w:val="2"/>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50" w:type="dxa"/>
            <w:gridSpan w:val="2"/>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991" w:type="dxa"/>
            <w:gridSpan w:val="2"/>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52" w:type="dxa"/>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60" w:type="dxa"/>
            <w:gridSpan w:val="3"/>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73" w:type="dxa"/>
            <w:gridSpan w:val="3"/>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72" w:type="dxa"/>
            <w:gridSpan w:val="4"/>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69" w:type="dxa"/>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52" w:type="dxa"/>
            <w:gridSpan w:val="5"/>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2693" w:type="dxa"/>
            <w:tcBorders>
              <w:top w:val="single" w:sz="6" w:space="0" w:color="auto"/>
              <w:left w:val="single" w:sz="6" w:space="0" w:color="auto"/>
              <w:bottom w:val="single" w:sz="6" w:space="0" w:color="auto"/>
              <w:right w:val="single" w:sz="6" w:space="0" w:color="auto"/>
            </w:tcBorders>
          </w:tcPr>
          <w:p w:rsidR="00092E21" w:rsidRPr="003346BA" w:rsidRDefault="00092E21" w:rsidP="00092E21">
            <w:pPr>
              <w:rPr>
                <w:color w:val="000000"/>
                <w:sz w:val="18"/>
                <w:szCs w:val="18"/>
                <w:vertAlign w:val="superscript"/>
              </w:rPr>
            </w:pPr>
            <w:r>
              <w:rPr>
                <w:color w:val="000000"/>
                <w:sz w:val="18"/>
                <w:szCs w:val="18"/>
                <w:vertAlign w:val="superscript"/>
              </w:rPr>
              <w:t>Р</w:t>
            </w:r>
            <w:r w:rsidRPr="003346BA">
              <w:rPr>
                <w:color w:val="000000"/>
                <w:sz w:val="18"/>
                <w:szCs w:val="18"/>
                <w:vertAlign w:val="superscript"/>
              </w:rPr>
              <w:t>азмещено информационных материалов в группе Администрации "МО "Ленский муниципальный район» -</w:t>
            </w:r>
            <w:r w:rsidR="00E855BE">
              <w:rPr>
                <w:color w:val="000000"/>
                <w:sz w:val="18"/>
                <w:szCs w:val="18"/>
                <w:vertAlign w:val="superscript"/>
              </w:rPr>
              <w:t>5</w:t>
            </w:r>
            <w:r>
              <w:rPr>
                <w:color w:val="000000"/>
                <w:sz w:val="18"/>
                <w:szCs w:val="18"/>
                <w:vertAlign w:val="superscript"/>
              </w:rPr>
              <w:t xml:space="preserve">; </w:t>
            </w:r>
            <w:r w:rsidRPr="003346BA">
              <w:rPr>
                <w:color w:val="000000"/>
                <w:sz w:val="18"/>
                <w:szCs w:val="18"/>
                <w:vertAlign w:val="superscript"/>
              </w:rPr>
              <w:t>в группе «Маяк" Новости Ленского района Поморья -</w:t>
            </w:r>
            <w:r w:rsidR="00E855BE">
              <w:rPr>
                <w:color w:val="000000"/>
                <w:sz w:val="18"/>
                <w:szCs w:val="18"/>
                <w:vertAlign w:val="superscript"/>
              </w:rPr>
              <w:t>7</w:t>
            </w:r>
            <w:r>
              <w:rPr>
                <w:color w:val="000000"/>
                <w:sz w:val="18"/>
                <w:szCs w:val="18"/>
                <w:vertAlign w:val="superscript"/>
              </w:rPr>
              <w:t xml:space="preserve">; </w:t>
            </w:r>
            <w:r w:rsidRPr="003346BA">
              <w:rPr>
                <w:color w:val="000000"/>
                <w:sz w:val="18"/>
                <w:szCs w:val="18"/>
                <w:vertAlign w:val="superscript"/>
              </w:rPr>
              <w:t xml:space="preserve">районная газета Маяк </w:t>
            </w:r>
            <w:r>
              <w:rPr>
                <w:color w:val="000000"/>
                <w:sz w:val="18"/>
                <w:szCs w:val="18"/>
                <w:vertAlign w:val="superscript"/>
              </w:rPr>
              <w:t>–</w:t>
            </w:r>
            <w:r w:rsidR="00E855BE">
              <w:rPr>
                <w:color w:val="000000"/>
                <w:sz w:val="18"/>
                <w:szCs w:val="18"/>
                <w:vertAlign w:val="superscript"/>
              </w:rPr>
              <w:t>7.</w:t>
            </w:r>
          </w:p>
          <w:p w:rsidR="00092E21" w:rsidRPr="003346BA" w:rsidRDefault="00092E21" w:rsidP="00092E21">
            <w:pPr>
              <w:autoSpaceDE w:val="0"/>
              <w:autoSpaceDN w:val="0"/>
              <w:adjustRightInd w:val="0"/>
              <w:rPr>
                <w:rFonts w:eastAsia="Calibri"/>
                <w:color w:val="FF0000"/>
                <w:sz w:val="18"/>
                <w:szCs w:val="18"/>
                <w:vertAlign w:val="superscript"/>
              </w:rPr>
            </w:pPr>
          </w:p>
        </w:tc>
      </w:tr>
      <w:tr w:rsidR="00092E21" w:rsidRPr="003346BA" w:rsidTr="00B22B4A">
        <w:trPr>
          <w:trHeight w:val="1403"/>
        </w:trPr>
        <w:tc>
          <w:tcPr>
            <w:tcW w:w="1847" w:type="dxa"/>
            <w:gridSpan w:val="2"/>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rPr>
                <w:rFonts w:eastAsia="Calibri"/>
                <w:sz w:val="18"/>
                <w:szCs w:val="18"/>
                <w:vertAlign w:val="superscript"/>
              </w:rPr>
            </w:pPr>
            <w:r w:rsidRPr="003346BA">
              <w:rPr>
                <w:rFonts w:eastAsia="Calibri"/>
                <w:sz w:val="18"/>
                <w:szCs w:val="18"/>
                <w:vertAlign w:val="superscript"/>
              </w:rPr>
              <w:t>1.3 Организация прохождения психолого-медико-педагогической комиссии детьми из семей «группы риска» и семей, находящихся в социально опасном положении</w:t>
            </w:r>
          </w:p>
        </w:tc>
        <w:tc>
          <w:tcPr>
            <w:tcW w:w="1302" w:type="dxa"/>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Территориальный отдел по опеке и попечительству Администрации МО «Ленский муниципальный район»»</w:t>
            </w:r>
          </w:p>
        </w:tc>
        <w:tc>
          <w:tcPr>
            <w:tcW w:w="702" w:type="dxa"/>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992" w:type="dxa"/>
            <w:gridSpan w:val="4"/>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90" w:type="dxa"/>
            <w:gridSpan w:val="4"/>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678" w:type="dxa"/>
            <w:gridSpan w:val="2"/>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50" w:type="dxa"/>
            <w:gridSpan w:val="2"/>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991" w:type="dxa"/>
            <w:gridSpan w:val="2"/>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52" w:type="dxa"/>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60" w:type="dxa"/>
            <w:gridSpan w:val="3"/>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73" w:type="dxa"/>
            <w:gridSpan w:val="3"/>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72" w:type="dxa"/>
            <w:gridSpan w:val="4"/>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69" w:type="dxa"/>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52" w:type="dxa"/>
            <w:gridSpan w:val="5"/>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2693" w:type="dxa"/>
            <w:tcBorders>
              <w:top w:val="single" w:sz="6" w:space="0" w:color="auto"/>
              <w:left w:val="single" w:sz="6" w:space="0" w:color="auto"/>
              <w:bottom w:val="single" w:sz="6" w:space="0" w:color="auto"/>
              <w:right w:val="single" w:sz="6" w:space="0" w:color="auto"/>
            </w:tcBorders>
          </w:tcPr>
          <w:p w:rsidR="00092E21" w:rsidRPr="001D44F3" w:rsidRDefault="00092E21" w:rsidP="00092E21">
            <w:pPr>
              <w:rPr>
                <w:sz w:val="18"/>
                <w:szCs w:val="18"/>
                <w:vertAlign w:val="superscript"/>
              </w:rPr>
            </w:pPr>
            <w:r>
              <w:rPr>
                <w:sz w:val="18"/>
                <w:szCs w:val="18"/>
                <w:vertAlign w:val="superscript"/>
              </w:rPr>
              <w:t>За отчетный период 202</w:t>
            </w:r>
            <w:r w:rsidR="00E855BE">
              <w:rPr>
                <w:sz w:val="18"/>
                <w:szCs w:val="18"/>
                <w:vertAlign w:val="superscript"/>
              </w:rPr>
              <w:t>4</w:t>
            </w:r>
            <w:r>
              <w:rPr>
                <w:sz w:val="18"/>
                <w:szCs w:val="18"/>
                <w:vertAlign w:val="superscript"/>
              </w:rPr>
              <w:t>г.</w:t>
            </w:r>
            <w:r w:rsidRPr="001D44F3">
              <w:rPr>
                <w:sz w:val="18"/>
                <w:szCs w:val="18"/>
                <w:vertAlign w:val="superscript"/>
              </w:rPr>
              <w:t xml:space="preserve"> организована помощь в прохождении психолого - медикопедогагической комиссии детьми из семей "группы риска" - </w:t>
            </w:r>
            <w:r w:rsidR="00E855BE">
              <w:rPr>
                <w:sz w:val="18"/>
                <w:szCs w:val="18"/>
                <w:vertAlign w:val="superscript"/>
              </w:rPr>
              <w:t>1</w:t>
            </w:r>
            <w:r w:rsidRPr="001D44F3">
              <w:rPr>
                <w:sz w:val="18"/>
                <w:szCs w:val="18"/>
                <w:vertAlign w:val="superscript"/>
              </w:rPr>
              <w:t xml:space="preserve"> семьи</w:t>
            </w:r>
            <w:r>
              <w:rPr>
                <w:sz w:val="18"/>
                <w:szCs w:val="18"/>
                <w:vertAlign w:val="superscript"/>
              </w:rPr>
              <w:t>.</w:t>
            </w:r>
            <w:r w:rsidRPr="001D44F3">
              <w:rPr>
                <w:sz w:val="18"/>
                <w:szCs w:val="18"/>
                <w:vertAlign w:val="superscript"/>
              </w:rPr>
              <w:t xml:space="preserve"> </w:t>
            </w:r>
          </w:p>
        </w:tc>
      </w:tr>
      <w:tr w:rsidR="00092E21" w:rsidRPr="003346BA" w:rsidTr="00B22B4A">
        <w:trPr>
          <w:trHeight w:val="1211"/>
        </w:trPr>
        <w:tc>
          <w:tcPr>
            <w:tcW w:w="1847" w:type="dxa"/>
            <w:gridSpan w:val="2"/>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rPr>
                <w:rFonts w:eastAsia="Calibri"/>
                <w:sz w:val="18"/>
                <w:szCs w:val="18"/>
                <w:vertAlign w:val="superscript"/>
              </w:rPr>
            </w:pPr>
            <w:r w:rsidRPr="003346BA">
              <w:rPr>
                <w:rFonts w:eastAsia="Calibri"/>
                <w:sz w:val="18"/>
                <w:szCs w:val="18"/>
                <w:vertAlign w:val="superscript"/>
              </w:rPr>
              <w:t>2.1 Организация индивидуального консультирования семей «группы риска» и семей, находящихся в социально опасном положении специалистами психологической службы</w:t>
            </w:r>
          </w:p>
        </w:tc>
        <w:tc>
          <w:tcPr>
            <w:tcW w:w="1302" w:type="dxa"/>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Территориальный отдел по опеке и попечительству Администрации МО «Ленский муниципальный район»</w:t>
            </w:r>
          </w:p>
        </w:tc>
        <w:tc>
          <w:tcPr>
            <w:tcW w:w="702" w:type="dxa"/>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992" w:type="dxa"/>
            <w:gridSpan w:val="4"/>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90" w:type="dxa"/>
            <w:gridSpan w:val="4"/>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678" w:type="dxa"/>
            <w:gridSpan w:val="2"/>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50" w:type="dxa"/>
            <w:gridSpan w:val="2"/>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991" w:type="dxa"/>
            <w:gridSpan w:val="2"/>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52" w:type="dxa"/>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60" w:type="dxa"/>
            <w:gridSpan w:val="3"/>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73" w:type="dxa"/>
            <w:gridSpan w:val="3"/>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72" w:type="dxa"/>
            <w:gridSpan w:val="4"/>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69" w:type="dxa"/>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52" w:type="dxa"/>
            <w:gridSpan w:val="5"/>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2693" w:type="dxa"/>
            <w:tcBorders>
              <w:top w:val="single" w:sz="6" w:space="0" w:color="auto"/>
              <w:left w:val="single" w:sz="6" w:space="0" w:color="auto"/>
              <w:bottom w:val="single" w:sz="6" w:space="0" w:color="auto"/>
              <w:right w:val="single" w:sz="6" w:space="0" w:color="auto"/>
            </w:tcBorders>
          </w:tcPr>
          <w:p w:rsidR="00092E21" w:rsidRPr="001D44F3" w:rsidRDefault="00092E21" w:rsidP="00092E21">
            <w:pPr>
              <w:rPr>
                <w:sz w:val="18"/>
                <w:szCs w:val="18"/>
                <w:vertAlign w:val="superscript"/>
              </w:rPr>
            </w:pPr>
            <w:r>
              <w:rPr>
                <w:sz w:val="18"/>
                <w:szCs w:val="18"/>
                <w:vertAlign w:val="superscript"/>
              </w:rPr>
              <w:t>В отчетном периоде</w:t>
            </w:r>
            <w:r w:rsidRPr="006C3450">
              <w:rPr>
                <w:sz w:val="18"/>
                <w:szCs w:val="18"/>
                <w:vertAlign w:val="superscript"/>
              </w:rPr>
              <w:t xml:space="preserve"> проконсультировано </w:t>
            </w:r>
            <w:r w:rsidR="00E855BE">
              <w:rPr>
                <w:sz w:val="18"/>
                <w:szCs w:val="18"/>
                <w:vertAlign w:val="superscript"/>
              </w:rPr>
              <w:t>–</w:t>
            </w:r>
            <w:r w:rsidRPr="006C3450">
              <w:rPr>
                <w:sz w:val="18"/>
                <w:szCs w:val="18"/>
                <w:vertAlign w:val="superscript"/>
              </w:rPr>
              <w:t xml:space="preserve"> </w:t>
            </w:r>
            <w:r w:rsidR="00E855BE">
              <w:rPr>
                <w:sz w:val="18"/>
                <w:szCs w:val="18"/>
                <w:vertAlign w:val="superscript"/>
              </w:rPr>
              <w:t xml:space="preserve">15 </w:t>
            </w:r>
            <w:proofErr w:type="gramStart"/>
            <w:r w:rsidRPr="006C3450">
              <w:rPr>
                <w:sz w:val="18"/>
                <w:szCs w:val="18"/>
                <w:vertAlign w:val="superscript"/>
              </w:rPr>
              <w:t>сем</w:t>
            </w:r>
            <w:r w:rsidR="00E855BE">
              <w:rPr>
                <w:sz w:val="18"/>
                <w:szCs w:val="18"/>
                <w:vertAlign w:val="superscript"/>
              </w:rPr>
              <w:t>ей</w:t>
            </w:r>
            <w:r w:rsidRPr="006C3450">
              <w:rPr>
                <w:sz w:val="18"/>
                <w:szCs w:val="18"/>
                <w:vertAlign w:val="superscript"/>
              </w:rPr>
              <w:t xml:space="preserve"> ,</w:t>
            </w:r>
            <w:proofErr w:type="gramEnd"/>
            <w:r w:rsidRPr="006C3450">
              <w:rPr>
                <w:sz w:val="18"/>
                <w:szCs w:val="18"/>
                <w:vertAlign w:val="superscript"/>
              </w:rPr>
              <w:t xml:space="preserve"> оказана помощь в оформлении документов  - </w:t>
            </w:r>
            <w:r w:rsidR="00E855BE">
              <w:rPr>
                <w:sz w:val="18"/>
                <w:szCs w:val="18"/>
                <w:vertAlign w:val="superscript"/>
              </w:rPr>
              <w:t xml:space="preserve">7 </w:t>
            </w:r>
            <w:r w:rsidRPr="006C3450">
              <w:rPr>
                <w:sz w:val="18"/>
                <w:szCs w:val="18"/>
                <w:vertAlign w:val="superscript"/>
              </w:rPr>
              <w:t>сем</w:t>
            </w:r>
            <w:r>
              <w:rPr>
                <w:sz w:val="18"/>
                <w:szCs w:val="18"/>
                <w:vertAlign w:val="superscript"/>
              </w:rPr>
              <w:t>ь</w:t>
            </w:r>
            <w:r w:rsidR="00E855BE">
              <w:rPr>
                <w:sz w:val="18"/>
                <w:szCs w:val="18"/>
                <w:vertAlign w:val="superscript"/>
              </w:rPr>
              <w:t>ям</w:t>
            </w:r>
            <w:r w:rsidRPr="006C3450">
              <w:rPr>
                <w:sz w:val="18"/>
                <w:szCs w:val="18"/>
                <w:vertAlign w:val="superscript"/>
              </w:rPr>
              <w:t xml:space="preserve">, оказана материальная помощь - </w:t>
            </w:r>
            <w:r w:rsidR="00E855BE">
              <w:rPr>
                <w:sz w:val="18"/>
                <w:szCs w:val="18"/>
                <w:vertAlign w:val="superscript"/>
              </w:rPr>
              <w:t>1</w:t>
            </w:r>
            <w:r w:rsidRPr="006C3450">
              <w:rPr>
                <w:sz w:val="18"/>
                <w:szCs w:val="18"/>
                <w:vertAlign w:val="superscript"/>
              </w:rPr>
              <w:t xml:space="preserve"> семь</w:t>
            </w:r>
            <w:r w:rsidR="00E855BE">
              <w:rPr>
                <w:sz w:val="18"/>
                <w:szCs w:val="18"/>
                <w:vertAlign w:val="superscript"/>
              </w:rPr>
              <w:t>е</w:t>
            </w:r>
            <w:r w:rsidRPr="006C3450">
              <w:rPr>
                <w:sz w:val="18"/>
                <w:szCs w:val="18"/>
                <w:vertAlign w:val="superscript"/>
              </w:rPr>
              <w:t xml:space="preserve">, помощь в оформлении статуса малоимущая семья - </w:t>
            </w:r>
            <w:r w:rsidR="00E855BE">
              <w:rPr>
                <w:sz w:val="18"/>
                <w:szCs w:val="18"/>
                <w:vertAlign w:val="superscript"/>
              </w:rPr>
              <w:t>4</w:t>
            </w:r>
            <w:r w:rsidRPr="006C3450">
              <w:rPr>
                <w:sz w:val="18"/>
                <w:szCs w:val="18"/>
                <w:vertAlign w:val="superscript"/>
              </w:rPr>
              <w:t xml:space="preserve">, оказана мера соц. поддержки - </w:t>
            </w:r>
            <w:r w:rsidR="00E855BE">
              <w:rPr>
                <w:sz w:val="18"/>
                <w:szCs w:val="18"/>
                <w:vertAlign w:val="superscript"/>
              </w:rPr>
              <w:t>6</w:t>
            </w:r>
            <w:r w:rsidRPr="006C3450">
              <w:rPr>
                <w:sz w:val="18"/>
                <w:szCs w:val="18"/>
                <w:vertAlign w:val="superscript"/>
              </w:rPr>
              <w:t xml:space="preserve">, трудоустроено - </w:t>
            </w:r>
            <w:r w:rsidR="00E855BE">
              <w:rPr>
                <w:sz w:val="18"/>
                <w:szCs w:val="18"/>
                <w:vertAlign w:val="superscript"/>
              </w:rPr>
              <w:t>3</w:t>
            </w:r>
            <w:r w:rsidRPr="006C3450">
              <w:rPr>
                <w:sz w:val="18"/>
                <w:szCs w:val="18"/>
                <w:vertAlign w:val="superscript"/>
              </w:rPr>
              <w:t xml:space="preserve"> человека, оказана вещевая помощь - </w:t>
            </w:r>
            <w:r w:rsidR="00E855BE">
              <w:rPr>
                <w:sz w:val="18"/>
                <w:szCs w:val="18"/>
                <w:vertAlign w:val="superscript"/>
              </w:rPr>
              <w:t>9</w:t>
            </w:r>
            <w:r w:rsidRPr="006C3450">
              <w:rPr>
                <w:sz w:val="18"/>
                <w:szCs w:val="18"/>
                <w:vertAlign w:val="superscript"/>
              </w:rPr>
              <w:t>, оказана помощь в улучшении жилищных условий -</w:t>
            </w:r>
            <w:r w:rsidR="00E855BE">
              <w:rPr>
                <w:sz w:val="18"/>
                <w:szCs w:val="18"/>
                <w:vertAlign w:val="superscript"/>
              </w:rPr>
              <w:t>1</w:t>
            </w:r>
            <w:r w:rsidRPr="006C3450">
              <w:rPr>
                <w:sz w:val="18"/>
                <w:szCs w:val="18"/>
                <w:vertAlign w:val="superscript"/>
              </w:rPr>
              <w:t xml:space="preserve"> сем</w:t>
            </w:r>
            <w:r w:rsidR="00E855BE">
              <w:rPr>
                <w:sz w:val="18"/>
                <w:szCs w:val="18"/>
                <w:vertAlign w:val="superscript"/>
              </w:rPr>
              <w:t>ье.</w:t>
            </w:r>
          </w:p>
        </w:tc>
      </w:tr>
      <w:tr w:rsidR="00092E21" w:rsidRPr="003346BA" w:rsidTr="00B22B4A">
        <w:trPr>
          <w:trHeight w:val="1679"/>
        </w:trPr>
        <w:tc>
          <w:tcPr>
            <w:tcW w:w="1847" w:type="dxa"/>
            <w:gridSpan w:val="2"/>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rPr>
                <w:rFonts w:eastAsia="Calibri"/>
                <w:sz w:val="18"/>
                <w:szCs w:val="18"/>
                <w:vertAlign w:val="superscript"/>
              </w:rPr>
            </w:pPr>
            <w:r w:rsidRPr="003346BA">
              <w:rPr>
                <w:rFonts w:eastAsia="Calibri"/>
                <w:sz w:val="18"/>
                <w:szCs w:val="18"/>
                <w:vertAlign w:val="superscript"/>
              </w:rPr>
              <w:t>2.2 Осуществление государственных полномочий по организации и осуществлению деятельности по опеке и попечительству</w:t>
            </w:r>
          </w:p>
        </w:tc>
        <w:tc>
          <w:tcPr>
            <w:tcW w:w="1302" w:type="dxa"/>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Территориальный отдел по опеке и попечительству</w:t>
            </w:r>
          </w:p>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Администрации МО «Ленский муниципальный район»</w:t>
            </w:r>
          </w:p>
          <w:p w:rsidR="00092E21" w:rsidRPr="003346BA" w:rsidRDefault="00092E21" w:rsidP="00092E21">
            <w:pPr>
              <w:autoSpaceDE w:val="0"/>
              <w:autoSpaceDN w:val="0"/>
              <w:adjustRightInd w:val="0"/>
              <w:jc w:val="center"/>
              <w:rPr>
                <w:rFonts w:eastAsia="Calibri"/>
                <w:sz w:val="18"/>
                <w:szCs w:val="18"/>
                <w:vertAlign w:val="superscript"/>
              </w:rPr>
            </w:pPr>
          </w:p>
        </w:tc>
        <w:tc>
          <w:tcPr>
            <w:tcW w:w="702" w:type="dxa"/>
            <w:tcBorders>
              <w:top w:val="single" w:sz="6" w:space="0" w:color="auto"/>
              <w:left w:val="single" w:sz="6" w:space="0" w:color="auto"/>
              <w:bottom w:val="single" w:sz="6" w:space="0" w:color="auto"/>
              <w:right w:val="single" w:sz="6" w:space="0" w:color="auto"/>
            </w:tcBorders>
          </w:tcPr>
          <w:p w:rsidR="00092E21" w:rsidRPr="003346BA" w:rsidRDefault="00E855BE" w:rsidP="00092E21">
            <w:pPr>
              <w:autoSpaceDE w:val="0"/>
              <w:autoSpaceDN w:val="0"/>
              <w:adjustRightInd w:val="0"/>
              <w:jc w:val="center"/>
              <w:rPr>
                <w:rFonts w:eastAsia="Calibri"/>
                <w:sz w:val="18"/>
                <w:szCs w:val="18"/>
                <w:vertAlign w:val="superscript"/>
              </w:rPr>
            </w:pPr>
            <w:r>
              <w:rPr>
                <w:rFonts w:eastAsia="Calibri"/>
                <w:sz w:val="18"/>
                <w:szCs w:val="18"/>
                <w:vertAlign w:val="superscript"/>
              </w:rPr>
              <w:t>3158,4</w:t>
            </w:r>
          </w:p>
        </w:tc>
        <w:tc>
          <w:tcPr>
            <w:tcW w:w="992" w:type="dxa"/>
            <w:gridSpan w:val="4"/>
            <w:tcBorders>
              <w:top w:val="single" w:sz="6" w:space="0" w:color="auto"/>
              <w:left w:val="single" w:sz="6" w:space="0" w:color="auto"/>
              <w:bottom w:val="single" w:sz="6" w:space="0" w:color="auto"/>
              <w:right w:val="single" w:sz="6" w:space="0" w:color="auto"/>
            </w:tcBorders>
          </w:tcPr>
          <w:p w:rsidR="00092E21" w:rsidRPr="003346BA" w:rsidRDefault="00092E21" w:rsidP="00092E21">
            <w:pPr>
              <w:tabs>
                <w:tab w:val="left" w:pos="304"/>
                <w:tab w:val="center" w:pos="466"/>
              </w:tabs>
              <w:autoSpaceDE w:val="0"/>
              <w:autoSpaceDN w:val="0"/>
              <w:adjustRightInd w:val="0"/>
              <w:rPr>
                <w:rFonts w:eastAsia="Calibri"/>
                <w:sz w:val="18"/>
                <w:szCs w:val="18"/>
                <w:vertAlign w:val="superscript"/>
              </w:rPr>
            </w:pPr>
            <w:r>
              <w:rPr>
                <w:rFonts w:eastAsia="Calibri"/>
                <w:sz w:val="18"/>
                <w:szCs w:val="18"/>
                <w:vertAlign w:val="superscript"/>
              </w:rPr>
              <w:tab/>
            </w:r>
            <w:r w:rsidR="00E855BE">
              <w:rPr>
                <w:rFonts w:eastAsia="Calibri"/>
                <w:sz w:val="18"/>
                <w:szCs w:val="18"/>
                <w:vertAlign w:val="superscript"/>
              </w:rPr>
              <w:t>631,1</w:t>
            </w:r>
          </w:p>
        </w:tc>
        <w:tc>
          <w:tcPr>
            <w:tcW w:w="890" w:type="dxa"/>
            <w:gridSpan w:val="4"/>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678" w:type="dxa"/>
            <w:gridSpan w:val="2"/>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50" w:type="dxa"/>
            <w:gridSpan w:val="2"/>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991" w:type="dxa"/>
            <w:gridSpan w:val="2"/>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52" w:type="dxa"/>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60" w:type="dxa"/>
            <w:gridSpan w:val="3"/>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73" w:type="dxa"/>
            <w:gridSpan w:val="3"/>
            <w:tcBorders>
              <w:top w:val="single" w:sz="6" w:space="0" w:color="auto"/>
              <w:left w:val="single" w:sz="6" w:space="0" w:color="auto"/>
              <w:bottom w:val="single" w:sz="6" w:space="0" w:color="auto"/>
              <w:right w:val="single" w:sz="6" w:space="0" w:color="auto"/>
            </w:tcBorders>
          </w:tcPr>
          <w:p w:rsidR="00092E21" w:rsidRPr="003346BA" w:rsidRDefault="00E855BE" w:rsidP="00092E21">
            <w:pPr>
              <w:autoSpaceDE w:val="0"/>
              <w:autoSpaceDN w:val="0"/>
              <w:adjustRightInd w:val="0"/>
              <w:jc w:val="center"/>
              <w:rPr>
                <w:rFonts w:eastAsia="Calibri"/>
                <w:sz w:val="18"/>
                <w:szCs w:val="18"/>
                <w:vertAlign w:val="superscript"/>
              </w:rPr>
            </w:pPr>
            <w:r>
              <w:rPr>
                <w:rFonts w:eastAsia="Calibri"/>
                <w:sz w:val="18"/>
                <w:szCs w:val="18"/>
                <w:vertAlign w:val="superscript"/>
              </w:rPr>
              <w:t>3158,4</w:t>
            </w:r>
          </w:p>
        </w:tc>
        <w:tc>
          <w:tcPr>
            <w:tcW w:w="772" w:type="dxa"/>
            <w:gridSpan w:val="4"/>
            <w:tcBorders>
              <w:top w:val="single" w:sz="6" w:space="0" w:color="auto"/>
              <w:left w:val="single" w:sz="6" w:space="0" w:color="auto"/>
              <w:bottom w:val="single" w:sz="6" w:space="0" w:color="auto"/>
              <w:right w:val="single" w:sz="6" w:space="0" w:color="auto"/>
            </w:tcBorders>
          </w:tcPr>
          <w:p w:rsidR="00092E21" w:rsidRPr="003346BA" w:rsidRDefault="00E855BE" w:rsidP="00092E21">
            <w:pPr>
              <w:autoSpaceDE w:val="0"/>
              <w:autoSpaceDN w:val="0"/>
              <w:adjustRightInd w:val="0"/>
              <w:jc w:val="center"/>
              <w:rPr>
                <w:rFonts w:eastAsia="Calibri"/>
                <w:sz w:val="18"/>
                <w:szCs w:val="18"/>
                <w:vertAlign w:val="superscript"/>
              </w:rPr>
            </w:pPr>
            <w:r>
              <w:rPr>
                <w:rFonts w:eastAsia="Calibri"/>
                <w:sz w:val="18"/>
                <w:szCs w:val="18"/>
                <w:vertAlign w:val="superscript"/>
              </w:rPr>
              <w:t>631,1</w:t>
            </w:r>
          </w:p>
        </w:tc>
        <w:tc>
          <w:tcPr>
            <w:tcW w:w="769" w:type="dxa"/>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52" w:type="dxa"/>
            <w:gridSpan w:val="5"/>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2693" w:type="dxa"/>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rPr>
                <w:rFonts w:eastAsia="Calibri"/>
                <w:sz w:val="18"/>
                <w:szCs w:val="18"/>
                <w:vertAlign w:val="superscript"/>
              </w:rPr>
            </w:pPr>
            <w:r w:rsidRPr="003346BA">
              <w:rPr>
                <w:rFonts w:eastAsia="Calibri"/>
                <w:sz w:val="18"/>
                <w:szCs w:val="18"/>
                <w:vertAlign w:val="superscript"/>
              </w:rPr>
              <w:t>Деятельность осуществляются в рабочем режиме</w:t>
            </w:r>
          </w:p>
        </w:tc>
      </w:tr>
      <w:tr w:rsidR="00092E21" w:rsidRPr="003346BA" w:rsidTr="00B22B4A">
        <w:trPr>
          <w:trHeight w:val="1240"/>
        </w:trPr>
        <w:tc>
          <w:tcPr>
            <w:tcW w:w="1847" w:type="dxa"/>
            <w:gridSpan w:val="2"/>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rPr>
                <w:rFonts w:eastAsia="Calibri"/>
                <w:sz w:val="18"/>
                <w:szCs w:val="18"/>
                <w:vertAlign w:val="superscript"/>
              </w:rPr>
            </w:pPr>
            <w:r w:rsidRPr="003346BA">
              <w:rPr>
                <w:rFonts w:eastAsia="Calibri"/>
                <w:sz w:val="18"/>
                <w:szCs w:val="18"/>
                <w:vertAlign w:val="superscript"/>
              </w:rPr>
              <w:t>2.3 Осуществление государственных полномочий по выплате вознаграждений профессиональным опекунам</w:t>
            </w:r>
          </w:p>
        </w:tc>
        <w:tc>
          <w:tcPr>
            <w:tcW w:w="1302" w:type="dxa"/>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Территориальный отдел по опеке и попечительству</w:t>
            </w:r>
          </w:p>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Администрации МО «Ленский муниципальный район»</w:t>
            </w:r>
          </w:p>
        </w:tc>
        <w:tc>
          <w:tcPr>
            <w:tcW w:w="702" w:type="dxa"/>
            <w:tcBorders>
              <w:top w:val="single" w:sz="6" w:space="0" w:color="auto"/>
              <w:left w:val="single" w:sz="6" w:space="0" w:color="auto"/>
              <w:bottom w:val="single" w:sz="6" w:space="0" w:color="auto"/>
              <w:right w:val="single" w:sz="6" w:space="0" w:color="auto"/>
            </w:tcBorders>
          </w:tcPr>
          <w:p w:rsidR="00092E21" w:rsidRPr="003346BA" w:rsidRDefault="00E855BE" w:rsidP="00092E21">
            <w:pPr>
              <w:autoSpaceDE w:val="0"/>
              <w:autoSpaceDN w:val="0"/>
              <w:adjustRightInd w:val="0"/>
              <w:jc w:val="center"/>
              <w:rPr>
                <w:rFonts w:eastAsia="Calibri"/>
                <w:sz w:val="18"/>
                <w:szCs w:val="18"/>
                <w:vertAlign w:val="superscript"/>
              </w:rPr>
            </w:pPr>
            <w:r>
              <w:rPr>
                <w:rFonts w:eastAsia="Calibri"/>
                <w:sz w:val="18"/>
                <w:szCs w:val="18"/>
                <w:vertAlign w:val="superscript"/>
              </w:rPr>
              <w:t>137,4</w:t>
            </w:r>
          </w:p>
        </w:tc>
        <w:tc>
          <w:tcPr>
            <w:tcW w:w="992" w:type="dxa"/>
            <w:gridSpan w:val="4"/>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90" w:type="dxa"/>
            <w:gridSpan w:val="4"/>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678" w:type="dxa"/>
            <w:gridSpan w:val="2"/>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50" w:type="dxa"/>
            <w:gridSpan w:val="2"/>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991" w:type="dxa"/>
            <w:gridSpan w:val="2"/>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52" w:type="dxa"/>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60" w:type="dxa"/>
            <w:gridSpan w:val="3"/>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73" w:type="dxa"/>
            <w:gridSpan w:val="3"/>
            <w:tcBorders>
              <w:top w:val="single" w:sz="6" w:space="0" w:color="auto"/>
              <w:left w:val="single" w:sz="6" w:space="0" w:color="auto"/>
              <w:bottom w:val="single" w:sz="6" w:space="0" w:color="auto"/>
              <w:right w:val="single" w:sz="6" w:space="0" w:color="auto"/>
            </w:tcBorders>
          </w:tcPr>
          <w:p w:rsidR="00092E21" w:rsidRPr="003346BA" w:rsidRDefault="00E855BE" w:rsidP="00092E21">
            <w:pPr>
              <w:autoSpaceDE w:val="0"/>
              <w:autoSpaceDN w:val="0"/>
              <w:adjustRightInd w:val="0"/>
              <w:jc w:val="center"/>
              <w:rPr>
                <w:rFonts w:eastAsia="Calibri"/>
                <w:sz w:val="18"/>
                <w:szCs w:val="18"/>
                <w:vertAlign w:val="superscript"/>
              </w:rPr>
            </w:pPr>
            <w:r>
              <w:rPr>
                <w:rFonts w:eastAsia="Calibri"/>
                <w:sz w:val="18"/>
                <w:szCs w:val="18"/>
                <w:vertAlign w:val="superscript"/>
              </w:rPr>
              <w:t>137,4</w:t>
            </w:r>
          </w:p>
        </w:tc>
        <w:tc>
          <w:tcPr>
            <w:tcW w:w="772" w:type="dxa"/>
            <w:gridSpan w:val="4"/>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69" w:type="dxa"/>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52" w:type="dxa"/>
            <w:gridSpan w:val="5"/>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2693" w:type="dxa"/>
            <w:tcBorders>
              <w:top w:val="single" w:sz="6" w:space="0" w:color="auto"/>
              <w:left w:val="single" w:sz="6" w:space="0" w:color="auto"/>
              <w:bottom w:val="single" w:sz="6" w:space="0" w:color="auto"/>
              <w:right w:val="single" w:sz="6" w:space="0" w:color="auto"/>
            </w:tcBorders>
          </w:tcPr>
          <w:p w:rsidR="00092E21" w:rsidRPr="003346BA" w:rsidRDefault="00092E21" w:rsidP="00092E21">
            <w:pPr>
              <w:rPr>
                <w:sz w:val="18"/>
                <w:szCs w:val="18"/>
                <w:vertAlign w:val="superscript"/>
              </w:rPr>
            </w:pPr>
            <w:proofErr w:type="gramStart"/>
            <w:r>
              <w:rPr>
                <w:sz w:val="18"/>
                <w:szCs w:val="18"/>
                <w:vertAlign w:val="superscript"/>
              </w:rPr>
              <w:t>выплаты  профессиональным</w:t>
            </w:r>
            <w:proofErr w:type="gramEnd"/>
            <w:r>
              <w:rPr>
                <w:sz w:val="18"/>
                <w:szCs w:val="18"/>
                <w:vertAlign w:val="superscript"/>
              </w:rPr>
              <w:t xml:space="preserve"> опекунам не производились. из-за отсутствия потребности</w:t>
            </w:r>
            <w:r w:rsidRPr="003346BA">
              <w:rPr>
                <w:sz w:val="18"/>
                <w:szCs w:val="18"/>
                <w:vertAlign w:val="superscript"/>
              </w:rPr>
              <w:t>.</w:t>
            </w:r>
          </w:p>
          <w:p w:rsidR="00092E21" w:rsidRPr="003346BA" w:rsidRDefault="00092E21" w:rsidP="00092E21">
            <w:pPr>
              <w:autoSpaceDE w:val="0"/>
              <w:autoSpaceDN w:val="0"/>
              <w:adjustRightInd w:val="0"/>
              <w:jc w:val="center"/>
              <w:rPr>
                <w:rFonts w:eastAsia="Calibri"/>
                <w:sz w:val="18"/>
                <w:szCs w:val="18"/>
                <w:vertAlign w:val="superscript"/>
              </w:rPr>
            </w:pPr>
          </w:p>
        </w:tc>
      </w:tr>
      <w:tr w:rsidR="00092E21" w:rsidRPr="003346BA" w:rsidTr="00B22B4A">
        <w:trPr>
          <w:trHeight w:val="2566"/>
        </w:trPr>
        <w:tc>
          <w:tcPr>
            <w:tcW w:w="1847" w:type="dxa"/>
            <w:gridSpan w:val="2"/>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rPr>
                <w:rFonts w:eastAsia="Calibri"/>
                <w:sz w:val="18"/>
                <w:szCs w:val="18"/>
                <w:vertAlign w:val="superscript"/>
              </w:rPr>
            </w:pPr>
            <w:r w:rsidRPr="003346BA">
              <w:rPr>
                <w:rFonts w:eastAsia="Calibri"/>
                <w:sz w:val="18"/>
                <w:szCs w:val="18"/>
                <w:vertAlign w:val="superscript"/>
              </w:rPr>
              <w:lastRenderedPageBreak/>
              <w:t>3.1 Организация и проведение районных мероприятий ко Дню семьи (15 мая), Дню семьи, любви и верности (8 июля), ко Дню матери, Дню отца, в том числе для замещающих семей</w:t>
            </w:r>
          </w:p>
        </w:tc>
        <w:tc>
          <w:tcPr>
            <w:tcW w:w="1302" w:type="dxa"/>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Отдел по вопросам молодежи, спорта, НКО, культуры и туризма Администрации МО «Ленский муниципальный район», территориальный отдел по опеке и попечительству Администрации МО «Ленский муниципальный район»</w:t>
            </w:r>
          </w:p>
        </w:tc>
        <w:tc>
          <w:tcPr>
            <w:tcW w:w="702" w:type="dxa"/>
            <w:tcBorders>
              <w:top w:val="single" w:sz="6" w:space="0" w:color="auto"/>
              <w:left w:val="single" w:sz="6" w:space="0" w:color="auto"/>
              <w:bottom w:val="single" w:sz="6" w:space="0" w:color="auto"/>
              <w:right w:val="single" w:sz="6" w:space="0" w:color="auto"/>
            </w:tcBorders>
          </w:tcPr>
          <w:p w:rsidR="00092E21" w:rsidRPr="003346BA" w:rsidRDefault="00E855BE" w:rsidP="00092E21">
            <w:pPr>
              <w:autoSpaceDE w:val="0"/>
              <w:autoSpaceDN w:val="0"/>
              <w:adjustRightInd w:val="0"/>
              <w:jc w:val="center"/>
              <w:rPr>
                <w:rFonts w:eastAsia="Calibri"/>
                <w:sz w:val="18"/>
                <w:szCs w:val="18"/>
                <w:vertAlign w:val="superscript"/>
              </w:rPr>
            </w:pPr>
            <w:r>
              <w:rPr>
                <w:rFonts w:eastAsia="Calibri"/>
                <w:sz w:val="18"/>
                <w:szCs w:val="18"/>
                <w:vertAlign w:val="superscript"/>
              </w:rPr>
              <w:t>12,6</w:t>
            </w:r>
          </w:p>
        </w:tc>
        <w:tc>
          <w:tcPr>
            <w:tcW w:w="992" w:type="dxa"/>
            <w:gridSpan w:val="4"/>
            <w:tcBorders>
              <w:top w:val="single" w:sz="6" w:space="0" w:color="auto"/>
              <w:left w:val="single" w:sz="6" w:space="0" w:color="auto"/>
              <w:bottom w:val="single" w:sz="6" w:space="0" w:color="auto"/>
              <w:right w:val="single" w:sz="6" w:space="0" w:color="auto"/>
            </w:tcBorders>
          </w:tcPr>
          <w:p w:rsidR="00092E21" w:rsidRPr="003346BA" w:rsidRDefault="00E855BE" w:rsidP="00092E21">
            <w:pPr>
              <w:autoSpaceDE w:val="0"/>
              <w:autoSpaceDN w:val="0"/>
              <w:adjustRightInd w:val="0"/>
              <w:jc w:val="center"/>
              <w:rPr>
                <w:rFonts w:eastAsia="Calibri"/>
                <w:sz w:val="18"/>
                <w:szCs w:val="18"/>
                <w:vertAlign w:val="superscript"/>
              </w:rPr>
            </w:pPr>
            <w:r>
              <w:rPr>
                <w:rFonts w:eastAsia="Calibri"/>
                <w:sz w:val="18"/>
                <w:szCs w:val="18"/>
                <w:vertAlign w:val="superscript"/>
              </w:rPr>
              <w:t>0,0</w:t>
            </w:r>
          </w:p>
        </w:tc>
        <w:tc>
          <w:tcPr>
            <w:tcW w:w="890" w:type="dxa"/>
            <w:gridSpan w:val="4"/>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678" w:type="dxa"/>
            <w:gridSpan w:val="2"/>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50" w:type="dxa"/>
            <w:gridSpan w:val="2"/>
            <w:tcBorders>
              <w:top w:val="single" w:sz="6" w:space="0" w:color="auto"/>
              <w:left w:val="single" w:sz="6" w:space="0" w:color="auto"/>
              <w:bottom w:val="single" w:sz="6" w:space="0" w:color="auto"/>
              <w:right w:val="single" w:sz="6" w:space="0" w:color="auto"/>
            </w:tcBorders>
          </w:tcPr>
          <w:p w:rsidR="00092E21" w:rsidRPr="003346BA" w:rsidRDefault="00E855BE" w:rsidP="00092E21">
            <w:pPr>
              <w:autoSpaceDE w:val="0"/>
              <w:autoSpaceDN w:val="0"/>
              <w:adjustRightInd w:val="0"/>
              <w:jc w:val="center"/>
              <w:rPr>
                <w:rFonts w:eastAsia="Calibri"/>
                <w:sz w:val="18"/>
                <w:szCs w:val="18"/>
                <w:vertAlign w:val="superscript"/>
              </w:rPr>
            </w:pPr>
            <w:r>
              <w:rPr>
                <w:rFonts w:eastAsia="Calibri"/>
                <w:sz w:val="18"/>
                <w:szCs w:val="18"/>
                <w:vertAlign w:val="superscript"/>
              </w:rPr>
              <w:t>6,6</w:t>
            </w:r>
          </w:p>
        </w:tc>
        <w:tc>
          <w:tcPr>
            <w:tcW w:w="991" w:type="dxa"/>
            <w:gridSpan w:val="2"/>
            <w:tcBorders>
              <w:top w:val="single" w:sz="6" w:space="0" w:color="auto"/>
              <w:left w:val="single" w:sz="6" w:space="0" w:color="auto"/>
              <w:bottom w:val="single" w:sz="6" w:space="0" w:color="auto"/>
              <w:right w:val="single" w:sz="6" w:space="0" w:color="auto"/>
            </w:tcBorders>
          </w:tcPr>
          <w:p w:rsidR="00092E21" w:rsidRPr="003346BA" w:rsidRDefault="00E855BE" w:rsidP="00092E21">
            <w:pPr>
              <w:autoSpaceDE w:val="0"/>
              <w:autoSpaceDN w:val="0"/>
              <w:adjustRightInd w:val="0"/>
              <w:jc w:val="center"/>
              <w:rPr>
                <w:rFonts w:eastAsia="Calibri"/>
                <w:sz w:val="18"/>
                <w:szCs w:val="18"/>
                <w:vertAlign w:val="superscript"/>
              </w:rPr>
            </w:pPr>
            <w:r>
              <w:rPr>
                <w:rFonts w:eastAsia="Calibri"/>
                <w:sz w:val="18"/>
                <w:szCs w:val="18"/>
                <w:vertAlign w:val="superscript"/>
              </w:rPr>
              <w:t>0,0</w:t>
            </w:r>
          </w:p>
        </w:tc>
        <w:tc>
          <w:tcPr>
            <w:tcW w:w="852" w:type="dxa"/>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60" w:type="dxa"/>
            <w:gridSpan w:val="3"/>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73" w:type="dxa"/>
            <w:gridSpan w:val="3"/>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72" w:type="dxa"/>
            <w:gridSpan w:val="4"/>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69" w:type="dxa"/>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6,0</w:t>
            </w:r>
          </w:p>
        </w:tc>
        <w:tc>
          <w:tcPr>
            <w:tcW w:w="752" w:type="dxa"/>
            <w:gridSpan w:val="5"/>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Pr>
                <w:rFonts w:eastAsia="Calibri"/>
                <w:sz w:val="18"/>
                <w:szCs w:val="18"/>
                <w:vertAlign w:val="superscript"/>
              </w:rPr>
              <w:t>6,0</w:t>
            </w:r>
          </w:p>
        </w:tc>
        <w:tc>
          <w:tcPr>
            <w:tcW w:w="2693" w:type="dxa"/>
            <w:tcBorders>
              <w:top w:val="single" w:sz="6" w:space="0" w:color="auto"/>
              <w:left w:val="single" w:sz="6" w:space="0" w:color="auto"/>
              <w:bottom w:val="single" w:sz="6" w:space="0" w:color="auto"/>
              <w:right w:val="single" w:sz="6" w:space="0" w:color="auto"/>
            </w:tcBorders>
          </w:tcPr>
          <w:p w:rsidR="00092E21" w:rsidRPr="003346BA" w:rsidRDefault="00E855BE" w:rsidP="00092E21">
            <w:pPr>
              <w:autoSpaceDE w:val="0"/>
              <w:autoSpaceDN w:val="0"/>
              <w:adjustRightInd w:val="0"/>
              <w:rPr>
                <w:rFonts w:eastAsia="Calibri"/>
                <w:color w:val="FF0000"/>
                <w:sz w:val="18"/>
                <w:szCs w:val="18"/>
                <w:vertAlign w:val="superscript"/>
              </w:rPr>
            </w:pPr>
            <w:r w:rsidRPr="00E855BE">
              <w:rPr>
                <w:color w:val="000000"/>
                <w:sz w:val="18"/>
                <w:szCs w:val="18"/>
                <w:vertAlign w:val="superscript"/>
              </w:rPr>
              <w:t xml:space="preserve">В 1 квартале проведены два областных конкурса на муниципальном уровне "Признательность"(2 кандидатуры), "Лучшая семья Архангельской </w:t>
            </w:r>
            <w:r>
              <w:rPr>
                <w:color w:val="000000"/>
                <w:sz w:val="18"/>
                <w:szCs w:val="18"/>
                <w:vertAlign w:val="superscript"/>
              </w:rPr>
              <w:t>об</w:t>
            </w:r>
            <w:r w:rsidRPr="00E855BE">
              <w:rPr>
                <w:color w:val="000000"/>
                <w:sz w:val="18"/>
                <w:szCs w:val="18"/>
                <w:vertAlign w:val="superscript"/>
              </w:rPr>
              <w:t>ласти" (2 семьи)</w:t>
            </w:r>
          </w:p>
        </w:tc>
      </w:tr>
      <w:tr w:rsidR="00092E21" w:rsidRPr="003346BA" w:rsidTr="00B22B4A">
        <w:trPr>
          <w:trHeight w:val="2532"/>
        </w:trPr>
        <w:tc>
          <w:tcPr>
            <w:tcW w:w="1847" w:type="dxa"/>
            <w:gridSpan w:val="2"/>
            <w:tcBorders>
              <w:top w:val="single" w:sz="6" w:space="0" w:color="auto"/>
              <w:left w:val="single" w:sz="6" w:space="0" w:color="auto"/>
              <w:bottom w:val="single" w:sz="6" w:space="0" w:color="auto"/>
              <w:right w:val="single" w:sz="6" w:space="0" w:color="auto"/>
            </w:tcBorders>
          </w:tcPr>
          <w:p w:rsidR="00092E21" w:rsidRPr="006B3373" w:rsidRDefault="00092E21" w:rsidP="00092E21">
            <w:pPr>
              <w:autoSpaceDE w:val="0"/>
              <w:autoSpaceDN w:val="0"/>
              <w:adjustRightInd w:val="0"/>
              <w:rPr>
                <w:rFonts w:eastAsia="Calibri"/>
                <w:sz w:val="18"/>
                <w:szCs w:val="18"/>
                <w:vertAlign w:val="superscript"/>
              </w:rPr>
            </w:pPr>
            <w:r w:rsidRPr="006B3373">
              <w:rPr>
                <w:rFonts w:eastAsia="Calibri"/>
                <w:sz w:val="18"/>
                <w:szCs w:val="18"/>
                <w:vertAlign w:val="superscript"/>
              </w:rPr>
              <w:t>3.2. Участие в областных, межрайонных мероприятиях по поддержке семьи, в том числе замещающей</w:t>
            </w:r>
          </w:p>
        </w:tc>
        <w:tc>
          <w:tcPr>
            <w:tcW w:w="1302" w:type="dxa"/>
            <w:tcBorders>
              <w:top w:val="single" w:sz="6" w:space="0" w:color="auto"/>
              <w:left w:val="single" w:sz="6" w:space="0" w:color="auto"/>
              <w:bottom w:val="single" w:sz="6" w:space="0" w:color="auto"/>
              <w:right w:val="single" w:sz="6" w:space="0" w:color="auto"/>
            </w:tcBorders>
          </w:tcPr>
          <w:p w:rsidR="00092E21" w:rsidRPr="006B3373" w:rsidRDefault="00092E21" w:rsidP="00092E21">
            <w:pPr>
              <w:autoSpaceDE w:val="0"/>
              <w:autoSpaceDN w:val="0"/>
              <w:adjustRightInd w:val="0"/>
              <w:jc w:val="center"/>
              <w:rPr>
                <w:rFonts w:eastAsia="Calibri"/>
                <w:sz w:val="18"/>
                <w:szCs w:val="18"/>
                <w:vertAlign w:val="superscript"/>
              </w:rPr>
            </w:pPr>
            <w:r w:rsidRPr="006B3373">
              <w:rPr>
                <w:rFonts w:eastAsia="Calibri"/>
                <w:sz w:val="18"/>
                <w:szCs w:val="18"/>
                <w:vertAlign w:val="superscript"/>
              </w:rPr>
              <w:t>Отдел по вопросам молодежи, спорта, НКО, культуры и туризма Администрации МО "Ленский муниципальный район", территориальный отдел по опеке и попечительству Администрации МО "Ленский муниципальный район"</w:t>
            </w:r>
          </w:p>
        </w:tc>
        <w:tc>
          <w:tcPr>
            <w:tcW w:w="702" w:type="dxa"/>
            <w:tcBorders>
              <w:top w:val="single" w:sz="6" w:space="0" w:color="auto"/>
              <w:left w:val="single" w:sz="6" w:space="0" w:color="auto"/>
              <w:bottom w:val="single" w:sz="6" w:space="0" w:color="auto"/>
              <w:right w:val="single" w:sz="6" w:space="0" w:color="auto"/>
            </w:tcBorders>
          </w:tcPr>
          <w:p w:rsidR="00092E21" w:rsidRPr="006B3373" w:rsidRDefault="00E855BE" w:rsidP="00092E21">
            <w:pPr>
              <w:autoSpaceDE w:val="0"/>
              <w:autoSpaceDN w:val="0"/>
              <w:adjustRightInd w:val="0"/>
              <w:jc w:val="center"/>
              <w:rPr>
                <w:rFonts w:eastAsia="Calibri"/>
                <w:sz w:val="18"/>
                <w:szCs w:val="18"/>
                <w:vertAlign w:val="superscript"/>
              </w:rPr>
            </w:pPr>
            <w:r>
              <w:rPr>
                <w:rFonts w:eastAsia="Calibri"/>
                <w:sz w:val="18"/>
                <w:szCs w:val="18"/>
                <w:vertAlign w:val="superscript"/>
              </w:rPr>
              <w:t>10,0</w:t>
            </w:r>
          </w:p>
        </w:tc>
        <w:tc>
          <w:tcPr>
            <w:tcW w:w="992" w:type="dxa"/>
            <w:gridSpan w:val="4"/>
            <w:tcBorders>
              <w:top w:val="single" w:sz="6" w:space="0" w:color="auto"/>
              <w:left w:val="single" w:sz="6" w:space="0" w:color="auto"/>
              <w:bottom w:val="single" w:sz="6" w:space="0" w:color="auto"/>
              <w:right w:val="single" w:sz="6" w:space="0" w:color="auto"/>
            </w:tcBorders>
          </w:tcPr>
          <w:p w:rsidR="00092E21" w:rsidRPr="006B3373" w:rsidRDefault="00E855BE" w:rsidP="00092E21">
            <w:pPr>
              <w:autoSpaceDE w:val="0"/>
              <w:autoSpaceDN w:val="0"/>
              <w:adjustRightInd w:val="0"/>
              <w:jc w:val="center"/>
              <w:rPr>
                <w:rFonts w:eastAsia="Calibri"/>
                <w:sz w:val="18"/>
                <w:szCs w:val="18"/>
                <w:vertAlign w:val="superscript"/>
              </w:rPr>
            </w:pPr>
            <w:r>
              <w:rPr>
                <w:rFonts w:eastAsia="Calibri"/>
                <w:sz w:val="18"/>
                <w:szCs w:val="18"/>
                <w:vertAlign w:val="superscript"/>
              </w:rPr>
              <w:t>0,0</w:t>
            </w:r>
          </w:p>
        </w:tc>
        <w:tc>
          <w:tcPr>
            <w:tcW w:w="890" w:type="dxa"/>
            <w:gridSpan w:val="4"/>
            <w:tcBorders>
              <w:top w:val="single" w:sz="6" w:space="0" w:color="auto"/>
              <w:left w:val="single" w:sz="6" w:space="0" w:color="auto"/>
              <w:bottom w:val="single" w:sz="6" w:space="0" w:color="auto"/>
              <w:right w:val="single" w:sz="6" w:space="0" w:color="auto"/>
            </w:tcBorders>
          </w:tcPr>
          <w:p w:rsidR="00092E21" w:rsidRPr="006B3373" w:rsidRDefault="00092E21" w:rsidP="00092E21">
            <w:pPr>
              <w:autoSpaceDE w:val="0"/>
              <w:autoSpaceDN w:val="0"/>
              <w:adjustRightInd w:val="0"/>
              <w:jc w:val="center"/>
              <w:rPr>
                <w:rFonts w:eastAsia="Calibri"/>
                <w:sz w:val="18"/>
                <w:szCs w:val="18"/>
                <w:vertAlign w:val="superscript"/>
              </w:rPr>
            </w:pPr>
            <w:r w:rsidRPr="006B3373">
              <w:rPr>
                <w:rFonts w:eastAsia="Calibri"/>
                <w:sz w:val="18"/>
                <w:szCs w:val="18"/>
                <w:vertAlign w:val="superscript"/>
              </w:rPr>
              <w:t>0,00</w:t>
            </w:r>
          </w:p>
        </w:tc>
        <w:tc>
          <w:tcPr>
            <w:tcW w:w="678" w:type="dxa"/>
            <w:gridSpan w:val="2"/>
            <w:tcBorders>
              <w:top w:val="single" w:sz="6" w:space="0" w:color="auto"/>
              <w:left w:val="single" w:sz="6" w:space="0" w:color="auto"/>
              <w:bottom w:val="single" w:sz="6" w:space="0" w:color="auto"/>
              <w:right w:val="single" w:sz="6" w:space="0" w:color="auto"/>
            </w:tcBorders>
          </w:tcPr>
          <w:p w:rsidR="00092E21" w:rsidRPr="006B3373" w:rsidRDefault="00092E21" w:rsidP="00092E21">
            <w:pPr>
              <w:autoSpaceDE w:val="0"/>
              <w:autoSpaceDN w:val="0"/>
              <w:adjustRightInd w:val="0"/>
              <w:jc w:val="center"/>
              <w:rPr>
                <w:rFonts w:eastAsia="Calibri"/>
                <w:sz w:val="18"/>
                <w:szCs w:val="18"/>
                <w:vertAlign w:val="superscript"/>
              </w:rPr>
            </w:pPr>
            <w:r>
              <w:rPr>
                <w:rFonts w:eastAsia="Calibri"/>
                <w:sz w:val="18"/>
                <w:szCs w:val="18"/>
                <w:vertAlign w:val="superscript"/>
              </w:rPr>
              <w:t>0</w:t>
            </w:r>
          </w:p>
        </w:tc>
        <w:tc>
          <w:tcPr>
            <w:tcW w:w="850" w:type="dxa"/>
            <w:gridSpan w:val="2"/>
            <w:tcBorders>
              <w:top w:val="single" w:sz="6" w:space="0" w:color="auto"/>
              <w:left w:val="single" w:sz="6" w:space="0" w:color="auto"/>
              <w:bottom w:val="single" w:sz="6" w:space="0" w:color="auto"/>
              <w:right w:val="single" w:sz="6" w:space="0" w:color="auto"/>
            </w:tcBorders>
          </w:tcPr>
          <w:p w:rsidR="00092E21" w:rsidRPr="006B3373" w:rsidRDefault="00E855BE" w:rsidP="00092E21">
            <w:pPr>
              <w:autoSpaceDE w:val="0"/>
              <w:autoSpaceDN w:val="0"/>
              <w:adjustRightInd w:val="0"/>
              <w:jc w:val="center"/>
              <w:rPr>
                <w:rFonts w:eastAsia="Calibri"/>
                <w:sz w:val="18"/>
                <w:szCs w:val="18"/>
                <w:vertAlign w:val="superscript"/>
              </w:rPr>
            </w:pPr>
            <w:r>
              <w:rPr>
                <w:rFonts w:eastAsia="Calibri"/>
                <w:sz w:val="18"/>
                <w:szCs w:val="18"/>
                <w:vertAlign w:val="superscript"/>
              </w:rPr>
              <w:t>5,0</w:t>
            </w:r>
          </w:p>
        </w:tc>
        <w:tc>
          <w:tcPr>
            <w:tcW w:w="991" w:type="dxa"/>
            <w:gridSpan w:val="2"/>
            <w:tcBorders>
              <w:top w:val="single" w:sz="6" w:space="0" w:color="auto"/>
              <w:left w:val="single" w:sz="6" w:space="0" w:color="auto"/>
              <w:bottom w:val="single" w:sz="6" w:space="0" w:color="auto"/>
              <w:right w:val="single" w:sz="6" w:space="0" w:color="auto"/>
            </w:tcBorders>
          </w:tcPr>
          <w:p w:rsidR="00092E21" w:rsidRPr="006B3373" w:rsidRDefault="00E855BE" w:rsidP="00092E21">
            <w:pPr>
              <w:autoSpaceDE w:val="0"/>
              <w:autoSpaceDN w:val="0"/>
              <w:adjustRightInd w:val="0"/>
              <w:jc w:val="center"/>
              <w:rPr>
                <w:rFonts w:eastAsia="Calibri"/>
                <w:sz w:val="18"/>
                <w:szCs w:val="18"/>
                <w:vertAlign w:val="superscript"/>
              </w:rPr>
            </w:pPr>
            <w:r>
              <w:rPr>
                <w:rFonts w:eastAsia="Calibri"/>
                <w:sz w:val="18"/>
                <w:szCs w:val="18"/>
                <w:vertAlign w:val="superscript"/>
              </w:rPr>
              <w:t>0,0</w:t>
            </w:r>
          </w:p>
        </w:tc>
        <w:tc>
          <w:tcPr>
            <w:tcW w:w="852" w:type="dxa"/>
            <w:tcBorders>
              <w:top w:val="single" w:sz="6" w:space="0" w:color="auto"/>
              <w:left w:val="single" w:sz="6" w:space="0" w:color="auto"/>
              <w:bottom w:val="single" w:sz="6" w:space="0" w:color="auto"/>
              <w:right w:val="single" w:sz="6" w:space="0" w:color="auto"/>
            </w:tcBorders>
          </w:tcPr>
          <w:p w:rsidR="00092E21" w:rsidRPr="006B3373" w:rsidRDefault="00092E21" w:rsidP="00092E21">
            <w:pPr>
              <w:autoSpaceDE w:val="0"/>
              <w:autoSpaceDN w:val="0"/>
              <w:adjustRightInd w:val="0"/>
              <w:jc w:val="center"/>
              <w:rPr>
                <w:rFonts w:eastAsia="Calibri"/>
                <w:sz w:val="18"/>
                <w:szCs w:val="18"/>
                <w:vertAlign w:val="superscript"/>
              </w:rPr>
            </w:pPr>
            <w:r w:rsidRPr="006B3373">
              <w:rPr>
                <w:rFonts w:eastAsia="Calibri"/>
                <w:sz w:val="18"/>
                <w:szCs w:val="18"/>
                <w:vertAlign w:val="superscript"/>
              </w:rPr>
              <w:t>0,00</w:t>
            </w:r>
          </w:p>
        </w:tc>
        <w:tc>
          <w:tcPr>
            <w:tcW w:w="760" w:type="dxa"/>
            <w:gridSpan w:val="3"/>
            <w:tcBorders>
              <w:top w:val="single" w:sz="6" w:space="0" w:color="auto"/>
              <w:left w:val="single" w:sz="6" w:space="0" w:color="auto"/>
              <w:bottom w:val="single" w:sz="6" w:space="0" w:color="auto"/>
              <w:right w:val="single" w:sz="6" w:space="0" w:color="auto"/>
            </w:tcBorders>
          </w:tcPr>
          <w:p w:rsidR="00092E21" w:rsidRPr="006B3373" w:rsidRDefault="00092E21" w:rsidP="00092E21">
            <w:pPr>
              <w:autoSpaceDE w:val="0"/>
              <w:autoSpaceDN w:val="0"/>
              <w:adjustRightInd w:val="0"/>
              <w:jc w:val="center"/>
              <w:rPr>
                <w:rFonts w:eastAsia="Calibri"/>
                <w:sz w:val="18"/>
                <w:szCs w:val="18"/>
                <w:vertAlign w:val="superscript"/>
              </w:rPr>
            </w:pPr>
            <w:r w:rsidRPr="006B3373">
              <w:rPr>
                <w:rFonts w:eastAsia="Calibri"/>
                <w:sz w:val="18"/>
                <w:szCs w:val="18"/>
                <w:vertAlign w:val="superscript"/>
              </w:rPr>
              <w:t>0,00</w:t>
            </w:r>
          </w:p>
        </w:tc>
        <w:tc>
          <w:tcPr>
            <w:tcW w:w="773" w:type="dxa"/>
            <w:gridSpan w:val="3"/>
            <w:tcBorders>
              <w:top w:val="single" w:sz="6" w:space="0" w:color="auto"/>
              <w:left w:val="single" w:sz="6" w:space="0" w:color="auto"/>
              <w:bottom w:val="single" w:sz="6" w:space="0" w:color="auto"/>
              <w:right w:val="single" w:sz="6" w:space="0" w:color="auto"/>
            </w:tcBorders>
          </w:tcPr>
          <w:p w:rsidR="00092E21" w:rsidRPr="006B3373" w:rsidRDefault="00092E21" w:rsidP="00092E21">
            <w:pPr>
              <w:autoSpaceDE w:val="0"/>
              <w:autoSpaceDN w:val="0"/>
              <w:adjustRightInd w:val="0"/>
              <w:jc w:val="center"/>
              <w:rPr>
                <w:rFonts w:eastAsia="Calibri"/>
                <w:sz w:val="18"/>
                <w:szCs w:val="18"/>
                <w:vertAlign w:val="superscript"/>
              </w:rPr>
            </w:pPr>
            <w:r w:rsidRPr="006B3373">
              <w:rPr>
                <w:rFonts w:eastAsia="Calibri"/>
                <w:sz w:val="18"/>
                <w:szCs w:val="18"/>
                <w:vertAlign w:val="superscript"/>
              </w:rPr>
              <w:t>0,00</w:t>
            </w:r>
          </w:p>
        </w:tc>
        <w:tc>
          <w:tcPr>
            <w:tcW w:w="772" w:type="dxa"/>
            <w:gridSpan w:val="4"/>
            <w:tcBorders>
              <w:top w:val="single" w:sz="6" w:space="0" w:color="auto"/>
              <w:left w:val="single" w:sz="6" w:space="0" w:color="auto"/>
              <w:bottom w:val="single" w:sz="6" w:space="0" w:color="auto"/>
              <w:right w:val="single" w:sz="6" w:space="0" w:color="auto"/>
            </w:tcBorders>
          </w:tcPr>
          <w:p w:rsidR="00092E21" w:rsidRPr="006B3373" w:rsidRDefault="00092E21" w:rsidP="00092E21">
            <w:pPr>
              <w:autoSpaceDE w:val="0"/>
              <w:autoSpaceDN w:val="0"/>
              <w:adjustRightInd w:val="0"/>
              <w:jc w:val="center"/>
              <w:rPr>
                <w:rFonts w:eastAsia="Calibri"/>
                <w:sz w:val="18"/>
                <w:szCs w:val="18"/>
                <w:vertAlign w:val="superscript"/>
              </w:rPr>
            </w:pPr>
            <w:r w:rsidRPr="006B3373">
              <w:rPr>
                <w:rFonts w:eastAsia="Calibri"/>
                <w:sz w:val="18"/>
                <w:szCs w:val="18"/>
                <w:vertAlign w:val="superscript"/>
              </w:rPr>
              <w:t>0,00</w:t>
            </w:r>
          </w:p>
        </w:tc>
        <w:tc>
          <w:tcPr>
            <w:tcW w:w="769" w:type="dxa"/>
            <w:tcBorders>
              <w:top w:val="single" w:sz="6" w:space="0" w:color="auto"/>
              <w:left w:val="single" w:sz="6" w:space="0" w:color="auto"/>
              <w:bottom w:val="single" w:sz="6" w:space="0" w:color="auto"/>
              <w:right w:val="single" w:sz="6" w:space="0" w:color="auto"/>
            </w:tcBorders>
          </w:tcPr>
          <w:p w:rsidR="00092E21" w:rsidRPr="006B3373" w:rsidRDefault="00092E21" w:rsidP="00092E21">
            <w:pPr>
              <w:autoSpaceDE w:val="0"/>
              <w:autoSpaceDN w:val="0"/>
              <w:adjustRightInd w:val="0"/>
              <w:jc w:val="center"/>
              <w:rPr>
                <w:rFonts w:eastAsia="Calibri"/>
                <w:sz w:val="18"/>
                <w:szCs w:val="18"/>
                <w:vertAlign w:val="superscript"/>
              </w:rPr>
            </w:pPr>
            <w:r w:rsidRPr="006B3373">
              <w:rPr>
                <w:rFonts w:eastAsia="Calibri"/>
                <w:sz w:val="18"/>
                <w:szCs w:val="18"/>
                <w:vertAlign w:val="superscript"/>
              </w:rPr>
              <w:t>5,0</w:t>
            </w:r>
          </w:p>
        </w:tc>
        <w:tc>
          <w:tcPr>
            <w:tcW w:w="752" w:type="dxa"/>
            <w:gridSpan w:val="5"/>
            <w:tcBorders>
              <w:top w:val="single" w:sz="6" w:space="0" w:color="auto"/>
              <w:left w:val="single" w:sz="6" w:space="0" w:color="auto"/>
              <w:bottom w:val="single" w:sz="6" w:space="0" w:color="auto"/>
              <w:right w:val="single" w:sz="6" w:space="0" w:color="auto"/>
            </w:tcBorders>
          </w:tcPr>
          <w:p w:rsidR="00092E21" w:rsidRPr="006B3373" w:rsidRDefault="00E855BE" w:rsidP="00092E21">
            <w:pPr>
              <w:autoSpaceDE w:val="0"/>
              <w:autoSpaceDN w:val="0"/>
              <w:adjustRightInd w:val="0"/>
              <w:jc w:val="center"/>
              <w:rPr>
                <w:rFonts w:eastAsia="Calibri"/>
                <w:sz w:val="18"/>
                <w:szCs w:val="18"/>
                <w:vertAlign w:val="superscript"/>
              </w:rPr>
            </w:pPr>
            <w:r>
              <w:rPr>
                <w:rFonts w:eastAsia="Calibri"/>
                <w:sz w:val="18"/>
                <w:szCs w:val="18"/>
                <w:vertAlign w:val="superscript"/>
              </w:rPr>
              <w:t>0,0</w:t>
            </w:r>
          </w:p>
        </w:tc>
        <w:tc>
          <w:tcPr>
            <w:tcW w:w="2693" w:type="dxa"/>
            <w:tcBorders>
              <w:top w:val="single" w:sz="6" w:space="0" w:color="auto"/>
              <w:left w:val="single" w:sz="6" w:space="0" w:color="auto"/>
              <w:bottom w:val="single" w:sz="6" w:space="0" w:color="auto"/>
              <w:right w:val="single" w:sz="6" w:space="0" w:color="auto"/>
            </w:tcBorders>
          </w:tcPr>
          <w:p w:rsidR="00092E21" w:rsidRPr="006B3373" w:rsidRDefault="00E855BE" w:rsidP="00092E21">
            <w:pPr>
              <w:rPr>
                <w:rFonts w:eastAsia="Calibri"/>
                <w:sz w:val="18"/>
                <w:szCs w:val="18"/>
                <w:vertAlign w:val="superscript"/>
              </w:rPr>
            </w:pPr>
            <w:r>
              <w:rPr>
                <w:rFonts w:eastAsia="Calibri"/>
                <w:sz w:val="18"/>
                <w:szCs w:val="18"/>
                <w:vertAlign w:val="superscript"/>
              </w:rPr>
              <w:t xml:space="preserve">приняли участие 14 семей в региональном конкурсе «Всей семьей», объявленным Центром поддержки молодой </w:t>
            </w:r>
            <w:proofErr w:type="gramStart"/>
            <w:r>
              <w:rPr>
                <w:rFonts w:eastAsia="Calibri"/>
                <w:sz w:val="18"/>
                <w:szCs w:val="18"/>
                <w:vertAlign w:val="superscript"/>
              </w:rPr>
              <w:t>семьи  г.</w:t>
            </w:r>
            <w:proofErr w:type="gramEnd"/>
            <w:r>
              <w:rPr>
                <w:rFonts w:eastAsia="Calibri"/>
                <w:sz w:val="18"/>
                <w:szCs w:val="18"/>
                <w:vertAlign w:val="superscript"/>
              </w:rPr>
              <w:t xml:space="preserve"> Архангельск.</w:t>
            </w:r>
          </w:p>
        </w:tc>
      </w:tr>
      <w:tr w:rsidR="00092E21" w:rsidRPr="003346BA" w:rsidTr="00B22B4A">
        <w:trPr>
          <w:trHeight w:val="271"/>
        </w:trPr>
        <w:tc>
          <w:tcPr>
            <w:tcW w:w="3149" w:type="dxa"/>
            <w:gridSpan w:val="3"/>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bCs/>
                <w:sz w:val="18"/>
                <w:szCs w:val="18"/>
                <w:vertAlign w:val="superscript"/>
              </w:rPr>
            </w:pPr>
            <w:r w:rsidRPr="003346BA">
              <w:rPr>
                <w:rFonts w:eastAsia="Calibri"/>
                <w:bCs/>
                <w:sz w:val="18"/>
                <w:szCs w:val="18"/>
                <w:vertAlign w:val="superscript"/>
              </w:rPr>
              <w:t>Итого по подпрограмме №4</w:t>
            </w:r>
          </w:p>
          <w:p w:rsidR="00092E21" w:rsidRPr="003346BA" w:rsidRDefault="00092E21" w:rsidP="00092E21">
            <w:pPr>
              <w:autoSpaceDE w:val="0"/>
              <w:autoSpaceDN w:val="0"/>
              <w:adjustRightInd w:val="0"/>
              <w:jc w:val="center"/>
              <w:rPr>
                <w:rFonts w:eastAsia="Calibri"/>
                <w:bCs/>
                <w:sz w:val="18"/>
                <w:szCs w:val="18"/>
                <w:vertAlign w:val="superscript"/>
              </w:rPr>
            </w:pPr>
          </w:p>
          <w:p w:rsidR="00092E21" w:rsidRPr="003346BA" w:rsidRDefault="00092E21" w:rsidP="00092E21">
            <w:pPr>
              <w:autoSpaceDE w:val="0"/>
              <w:autoSpaceDN w:val="0"/>
              <w:adjustRightInd w:val="0"/>
              <w:jc w:val="center"/>
              <w:rPr>
                <w:rFonts w:eastAsia="Calibri"/>
                <w:bCs/>
                <w:sz w:val="18"/>
                <w:szCs w:val="18"/>
                <w:vertAlign w:val="superscript"/>
              </w:rPr>
            </w:pPr>
          </w:p>
        </w:tc>
        <w:tc>
          <w:tcPr>
            <w:tcW w:w="702" w:type="dxa"/>
            <w:tcBorders>
              <w:top w:val="single" w:sz="6" w:space="0" w:color="auto"/>
              <w:left w:val="single" w:sz="6" w:space="0" w:color="auto"/>
              <w:bottom w:val="single" w:sz="6" w:space="0" w:color="auto"/>
              <w:right w:val="single" w:sz="6" w:space="0" w:color="auto"/>
            </w:tcBorders>
          </w:tcPr>
          <w:p w:rsidR="00092E21" w:rsidRPr="003346BA" w:rsidRDefault="00E855BE" w:rsidP="00092E21">
            <w:pPr>
              <w:autoSpaceDE w:val="0"/>
              <w:autoSpaceDN w:val="0"/>
              <w:adjustRightInd w:val="0"/>
              <w:jc w:val="center"/>
              <w:rPr>
                <w:rFonts w:eastAsia="Calibri"/>
                <w:sz w:val="18"/>
                <w:szCs w:val="18"/>
                <w:vertAlign w:val="superscript"/>
              </w:rPr>
            </w:pPr>
            <w:r>
              <w:rPr>
                <w:rFonts w:eastAsia="Calibri"/>
                <w:sz w:val="18"/>
                <w:szCs w:val="18"/>
                <w:vertAlign w:val="superscript"/>
              </w:rPr>
              <w:t>3318,4</w:t>
            </w:r>
          </w:p>
        </w:tc>
        <w:tc>
          <w:tcPr>
            <w:tcW w:w="992" w:type="dxa"/>
            <w:gridSpan w:val="4"/>
            <w:tcBorders>
              <w:top w:val="single" w:sz="6" w:space="0" w:color="auto"/>
              <w:left w:val="single" w:sz="6" w:space="0" w:color="auto"/>
              <w:bottom w:val="single" w:sz="6" w:space="0" w:color="auto"/>
              <w:right w:val="single" w:sz="6" w:space="0" w:color="auto"/>
            </w:tcBorders>
          </w:tcPr>
          <w:p w:rsidR="00092E21" w:rsidRPr="003346BA" w:rsidRDefault="00E855BE" w:rsidP="00092E21">
            <w:pPr>
              <w:autoSpaceDE w:val="0"/>
              <w:autoSpaceDN w:val="0"/>
              <w:adjustRightInd w:val="0"/>
              <w:jc w:val="center"/>
              <w:rPr>
                <w:rFonts w:eastAsia="Calibri"/>
                <w:sz w:val="18"/>
                <w:szCs w:val="18"/>
                <w:vertAlign w:val="superscript"/>
              </w:rPr>
            </w:pPr>
            <w:r>
              <w:rPr>
                <w:rFonts w:eastAsia="Calibri"/>
                <w:sz w:val="18"/>
                <w:szCs w:val="18"/>
                <w:vertAlign w:val="superscript"/>
              </w:rPr>
              <w:t>631,1</w:t>
            </w:r>
          </w:p>
        </w:tc>
        <w:tc>
          <w:tcPr>
            <w:tcW w:w="890" w:type="dxa"/>
            <w:gridSpan w:val="4"/>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678" w:type="dxa"/>
            <w:gridSpan w:val="2"/>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50" w:type="dxa"/>
            <w:gridSpan w:val="2"/>
            <w:tcBorders>
              <w:top w:val="single" w:sz="6" w:space="0" w:color="auto"/>
              <w:left w:val="single" w:sz="6" w:space="0" w:color="auto"/>
              <w:bottom w:val="single" w:sz="6" w:space="0" w:color="auto"/>
              <w:right w:val="single" w:sz="6" w:space="0" w:color="auto"/>
            </w:tcBorders>
          </w:tcPr>
          <w:p w:rsidR="00092E21" w:rsidRPr="003346BA" w:rsidRDefault="00E855BE" w:rsidP="00092E21">
            <w:pPr>
              <w:autoSpaceDE w:val="0"/>
              <w:autoSpaceDN w:val="0"/>
              <w:adjustRightInd w:val="0"/>
              <w:jc w:val="center"/>
              <w:rPr>
                <w:rFonts w:eastAsia="Calibri"/>
                <w:sz w:val="18"/>
                <w:szCs w:val="18"/>
                <w:vertAlign w:val="superscript"/>
              </w:rPr>
            </w:pPr>
            <w:r>
              <w:rPr>
                <w:rFonts w:eastAsia="Calibri"/>
                <w:sz w:val="18"/>
                <w:szCs w:val="18"/>
                <w:vertAlign w:val="superscript"/>
              </w:rPr>
              <w:t>11,6</w:t>
            </w:r>
          </w:p>
        </w:tc>
        <w:tc>
          <w:tcPr>
            <w:tcW w:w="991" w:type="dxa"/>
            <w:gridSpan w:val="2"/>
            <w:tcBorders>
              <w:top w:val="single" w:sz="6" w:space="0" w:color="auto"/>
              <w:left w:val="single" w:sz="6" w:space="0" w:color="auto"/>
              <w:bottom w:val="single" w:sz="6" w:space="0" w:color="auto"/>
              <w:right w:val="single" w:sz="6" w:space="0" w:color="auto"/>
            </w:tcBorders>
          </w:tcPr>
          <w:p w:rsidR="00092E21" w:rsidRPr="003346BA" w:rsidRDefault="00E855BE" w:rsidP="00092E21">
            <w:pPr>
              <w:autoSpaceDE w:val="0"/>
              <w:autoSpaceDN w:val="0"/>
              <w:adjustRightInd w:val="0"/>
              <w:jc w:val="center"/>
              <w:rPr>
                <w:rFonts w:eastAsia="Calibri"/>
                <w:sz w:val="18"/>
                <w:szCs w:val="18"/>
                <w:vertAlign w:val="superscript"/>
              </w:rPr>
            </w:pPr>
            <w:r>
              <w:rPr>
                <w:rFonts w:eastAsia="Calibri"/>
                <w:sz w:val="18"/>
                <w:szCs w:val="18"/>
                <w:vertAlign w:val="superscript"/>
              </w:rPr>
              <w:t>0,0</w:t>
            </w:r>
          </w:p>
        </w:tc>
        <w:tc>
          <w:tcPr>
            <w:tcW w:w="852" w:type="dxa"/>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60" w:type="dxa"/>
            <w:gridSpan w:val="3"/>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73" w:type="dxa"/>
            <w:gridSpan w:val="3"/>
            <w:tcBorders>
              <w:top w:val="single" w:sz="6" w:space="0" w:color="auto"/>
              <w:left w:val="single" w:sz="6" w:space="0" w:color="auto"/>
              <w:bottom w:val="single" w:sz="6" w:space="0" w:color="auto"/>
              <w:right w:val="single" w:sz="6" w:space="0" w:color="auto"/>
            </w:tcBorders>
          </w:tcPr>
          <w:p w:rsidR="00092E21" w:rsidRPr="003346BA" w:rsidRDefault="00E855BE" w:rsidP="00092E21">
            <w:pPr>
              <w:autoSpaceDE w:val="0"/>
              <w:autoSpaceDN w:val="0"/>
              <w:adjustRightInd w:val="0"/>
              <w:jc w:val="center"/>
              <w:rPr>
                <w:rFonts w:eastAsia="Calibri"/>
                <w:sz w:val="18"/>
                <w:szCs w:val="18"/>
                <w:vertAlign w:val="superscript"/>
              </w:rPr>
            </w:pPr>
            <w:r>
              <w:rPr>
                <w:rFonts w:eastAsia="Calibri"/>
                <w:sz w:val="18"/>
                <w:szCs w:val="18"/>
                <w:vertAlign w:val="superscript"/>
              </w:rPr>
              <w:t>3295,8</w:t>
            </w:r>
          </w:p>
        </w:tc>
        <w:tc>
          <w:tcPr>
            <w:tcW w:w="772" w:type="dxa"/>
            <w:gridSpan w:val="4"/>
            <w:tcBorders>
              <w:top w:val="single" w:sz="6" w:space="0" w:color="auto"/>
              <w:left w:val="single" w:sz="6" w:space="0" w:color="auto"/>
              <w:bottom w:val="single" w:sz="6" w:space="0" w:color="auto"/>
              <w:right w:val="single" w:sz="6" w:space="0" w:color="auto"/>
            </w:tcBorders>
          </w:tcPr>
          <w:p w:rsidR="00092E21" w:rsidRPr="003346BA" w:rsidRDefault="00E855BE" w:rsidP="00092E21">
            <w:pPr>
              <w:autoSpaceDE w:val="0"/>
              <w:autoSpaceDN w:val="0"/>
              <w:adjustRightInd w:val="0"/>
              <w:jc w:val="center"/>
              <w:rPr>
                <w:rFonts w:eastAsia="Calibri"/>
                <w:sz w:val="18"/>
                <w:szCs w:val="18"/>
                <w:vertAlign w:val="superscript"/>
              </w:rPr>
            </w:pPr>
            <w:r>
              <w:rPr>
                <w:rFonts w:eastAsia="Calibri"/>
                <w:sz w:val="18"/>
                <w:szCs w:val="18"/>
                <w:vertAlign w:val="superscript"/>
              </w:rPr>
              <w:t>631,1</w:t>
            </w:r>
          </w:p>
        </w:tc>
        <w:tc>
          <w:tcPr>
            <w:tcW w:w="769" w:type="dxa"/>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11,0</w:t>
            </w:r>
          </w:p>
        </w:tc>
        <w:tc>
          <w:tcPr>
            <w:tcW w:w="752" w:type="dxa"/>
            <w:gridSpan w:val="5"/>
            <w:tcBorders>
              <w:top w:val="single" w:sz="6" w:space="0" w:color="auto"/>
              <w:left w:val="single" w:sz="6" w:space="0" w:color="auto"/>
              <w:bottom w:val="single" w:sz="6" w:space="0" w:color="auto"/>
              <w:right w:val="single" w:sz="6" w:space="0" w:color="auto"/>
            </w:tcBorders>
          </w:tcPr>
          <w:p w:rsidR="00092E21" w:rsidRPr="003346BA" w:rsidRDefault="00E855BE" w:rsidP="00092E21">
            <w:pPr>
              <w:autoSpaceDE w:val="0"/>
              <w:autoSpaceDN w:val="0"/>
              <w:adjustRightInd w:val="0"/>
              <w:jc w:val="center"/>
              <w:rPr>
                <w:rFonts w:eastAsia="Calibri"/>
                <w:sz w:val="18"/>
                <w:szCs w:val="18"/>
                <w:vertAlign w:val="superscript"/>
              </w:rPr>
            </w:pPr>
            <w:r>
              <w:rPr>
                <w:rFonts w:eastAsia="Calibri"/>
                <w:sz w:val="18"/>
                <w:szCs w:val="18"/>
                <w:vertAlign w:val="superscript"/>
              </w:rPr>
              <w:t>0,0</w:t>
            </w:r>
          </w:p>
        </w:tc>
        <w:tc>
          <w:tcPr>
            <w:tcW w:w="2693" w:type="dxa"/>
            <w:tcBorders>
              <w:top w:val="single" w:sz="6" w:space="0" w:color="auto"/>
              <w:left w:val="single" w:sz="6" w:space="0" w:color="auto"/>
              <w:bottom w:val="single" w:sz="6" w:space="0" w:color="auto"/>
              <w:right w:val="single" w:sz="6" w:space="0" w:color="auto"/>
            </w:tcBorders>
          </w:tcPr>
          <w:p w:rsidR="00092E21" w:rsidRPr="003346BA" w:rsidRDefault="00092E21" w:rsidP="00092E21">
            <w:pPr>
              <w:autoSpaceDE w:val="0"/>
              <w:autoSpaceDN w:val="0"/>
              <w:adjustRightInd w:val="0"/>
              <w:jc w:val="center"/>
              <w:rPr>
                <w:rFonts w:eastAsia="Calibri"/>
                <w:color w:val="FF0000"/>
                <w:sz w:val="18"/>
                <w:szCs w:val="18"/>
                <w:vertAlign w:val="superscript"/>
              </w:rPr>
            </w:pPr>
          </w:p>
        </w:tc>
      </w:tr>
      <w:tr w:rsidR="00092E21" w:rsidRPr="003346BA" w:rsidTr="00B22B4A">
        <w:trPr>
          <w:trHeight w:val="546"/>
        </w:trPr>
        <w:tc>
          <w:tcPr>
            <w:tcW w:w="3149" w:type="dxa"/>
            <w:gridSpan w:val="3"/>
            <w:tcBorders>
              <w:top w:val="single" w:sz="6" w:space="0" w:color="auto"/>
              <w:left w:val="single" w:sz="6" w:space="0" w:color="auto"/>
              <w:bottom w:val="single" w:sz="6" w:space="0" w:color="auto"/>
              <w:right w:val="single" w:sz="6" w:space="0" w:color="auto"/>
            </w:tcBorders>
            <w:shd w:val="clear" w:color="auto" w:fill="C6D9F1" w:themeFill="text2" w:themeFillTint="33"/>
          </w:tcPr>
          <w:p w:rsidR="00092E21" w:rsidRPr="00E855BE" w:rsidRDefault="00092E21" w:rsidP="00092E21">
            <w:pPr>
              <w:autoSpaceDE w:val="0"/>
              <w:autoSpaceDN w:val="0"/>
              <w:adjustRightInd w:val="0"/>
              <w:jc w:val="center"/>
              <w:rPr>
                <w:rFonts w:eastAsia="Calibri"/>
                <w:bCs/>
                <w:vertAlign w:val="superscript"/>
              </w:rPr>
            </w:pPr>
            <w:r w:rsidRPr="00E855BE">
              <w:rPr>
                <w:rFonts w:eastAsia="Calibri"/>
                <w:bCs/>
                <w:vertAlign w:val="superscript"/>
              </w:rPr>
              <w:t>Итого по муниципальной программе</w:t>
            </w:r>
          </w:p>
        </w:tc>
        <w:tc>
          <w:tcPr>
            <w:tcW w:w="702"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092E21" w:rsidRPr="004D5558" w:rsidRDefault="00E855BE" w:rsidP="00092E21">
            <w:pPr>
              <w:autoSpaceDE w:val="0"/>
              <w:autoSpaceDN w:val="0"/>
              <w:adjustRightInd w:val="0"/>
              <w:jc w:val="center"/>
              <w:rPr>
                <w:rFonts w:eastAsia="Calibri"/>
                <w:sz w:val="20"/>
                <w:szCs w:val="20"/>
                <w:vertAlign w:val="superscript"/>
              </w:rPr>
            </w:pPr>
            <w:r>
              <w:rPr>
                <w:rFonts w:eastAsia="Calibri"/>
                <w:sz w:val="20"/>
                <w:szCs w:val="20"/>
                <w:vertAlign w:val="superscript"/>
              </w:rPr>
              <w:t>5524,2</w:t>
            </w:r>
          </w:p>
        </w:tc>
        <w:tc>
          <w:tcPr>
            <w:tcW w:w="992" w:type="dxa"/>
            <w:gridSpan w:val="4"/>
            <w:tcBorders>
              <w:top w:val="single" w:sz="6" w:space="0" w:color="auto"/>
              <w:left w:val="single" w:sz="6" w:space="0" w:color="auto"/>
              <w:bottom w:val="single" w:sz="6" w:space="0" w:color="auto"/>
              <w:right w:val="single" w:sz="6" w:space="0" w:color="auto"/>
            </w:tcBorders>
            <w:shd w:val="clear" w:color="auto" w:fill="C6D9F1" w:themeFill="text2" w:themeFillTint="33"/>
          </w:tcPr>
          <w:p w:rsidR="00092E21" w:rsidRPr="004D5558" w:rsidRDefault="00E855BE" w:rsidP="00092E21">
            <w:pPr>
              <w:autoSpaceDE w:val="0"/>
              <w:autoSpaceDN w:val="0"/>
              <w:adjustRightInd w:val="0"/>
              <w:jc w:val="center"/>
              <w:rPr>
                <w:rFonts w:eastAsia="Calibri"/>
                <w:sz w:val="20"/>
                <w:szCs w:val="20"/>
                <w:vertAlign w:val="superscript"/>
              </w:rPr>
            </w:pPr>
            <w:r>
              <w:rPr>
                <w:rFonts w:eastAsia="Calibri"/>
                <w:sz w:val="20"/>
                <w:szCs w:val="20"/>
                <w:vertAlign w:val="superscript"/>
              </w:rPr>
              <w:t>757,6</w:t>
            </w:r>
          </w:p>
        </w:tc>
        <w:tc>
          <w:tcPr>
            <w:tcW w:w="890" w:type="dxa"/>
            <w:gridSpan w:val="4"/>
            <w:tcBorders>
              <w:top w:val="single" w:sz="6" w:space="0" w:color="auto"/>
              <w:left w:val="single" w:sz="6" w:space="0" w:color="auto"/>
              <w:bottom w:val="single" w:sz="6" w:space="0" w:color="auto"/>
              <w:right w:val="single" w:sz="6" w:space="0" w:color="auto"/>
            </w:tcBorders>
            <w:shd w:val="clear" w:color="auto" w:fill="C6D9F1" w:themeFill="text2" w:themeFillTint="33"/>
          </w:tcPr>
          <w:p w:rsidR="00092E21" w:rsidRPr="004D5558" w:rsidRDefault="00092E21" w:rsidP="00092E21">
            <w:pPr>
              <w:autoSpaceDE w:val="0"/>
              <w:autoSpaceDN w:val="0"/>
              <w:adjustRightInd w:val="0"/>
              <w:jc w:val="center"/>
              <w:rPr>
                <w:rFonts w:eastAsia="Calibri"/>
                <w:sz w:val="20"/>
                <w:szCs w:val="20"/>
                <w:vertAlign w:val="superscript"/>
              </w:rPr>
            </w:pPr>
            <w:r w:rsidRPr="004D5558">
              <w:rPr>
                <w:rFonts w:eastAsia="Calibri"/>
                <w:sz w:val="20"/>
                <w:szCs w:val="20"/>
                <w:vertAlign w:val="superscript"/>
              </w:rPr>
              <w:t>0</w:t>
            </w:r>
            <w:r>
              <w:rPr>
                <w:rFonts w:eastAsia="Calibri"/>
                <w:sz w:val="20"/>
                <w:szCs w:val="20"/>
                <w:vertAlign w:val="superscript"/>
              </w:rPr>
              <w:t>,0</w:t>
            </w:r>
          </w:p>
        </w:tc>
        <w:tc>
          <w:tcPr>
            <w:tcW w:w="678" w:type="dxa"/>
            <w:gridSpan w:val="2"/>
            <w:tcBorders>
              <w:top w:val="single" w:sz="6" w:space="0" w:color="auto"/>
              <w:left w:val="single" w:sz="6" w:space="0" w:color="auto"/>
              <w:bottom w:val="single" w:sz="6" w:space="0" w:color="auto"/>
              <w:right w:val="single" w:sz="6" w:space="0" w:color="auto"/>
            </w:tcBorders>
            <w:shd w:val="clear" w:color="auto" w:fill="C6D9F1" w:themeFill="text2" w:themeFillTint="33"/>
          </w:tcPr>
          <w:p w:rsidR="00092E21" w:rsidRPr="004D5558" w:rsidRDefault="00092E21" w:rsidP="00092E21">
            <w:pPr>
              <w:autoSpaceDE w:val="0"/>
              <w:autoSpaceDN w:val="0"/>
              <w:adjustRightInd w:val="0"/>
              <w:jc w:val="center"/>
              <w:rPr>
                <w:rFonts w:eastAsia="Calibri"/>
                <w:sz w:val="20"/>
                <w:szCs w:val="20"/>
                <w:vertAlign w:val="superscript"/>
              </w:rPr>
            </w:pPr>
            <w:r w:rsidRPr="004D5558">
              <w:rPr>
                <w:rFonts w:eastAsia="Calibri"/>
                <w:sz w:val="20"/>
                <w:szCs w:val="20"/>
                <w:vertAlign w:val="superscript"/>
              </w:rPr>
              <w:t>0</w:t>
            </w:r>
            <w:r>
              <w:rPr>
                <w:rFonts w:eastAsia="Calibri"/>
                <w:sz w:val="20"/>
                <w:szCs w:val="20"/>
                <w:vertAlign w:val="superscript"/>
              </w:rPr>
              <w:t>,0</w:t>
            </w:r>
          </w:p>
        </w:tc>
        <w:tc>
          <w:tcPr>
            <w:tcW w:w="850" w:type="dxa"/>
            <w:gridSpan w:val="2"/>
            <w:tcBorders>
              <w:top w:val="single" w:sz="6" w:space="0" w:color="auto"/>
              <w:left w:val="single" w:sz="6" w:space="0" w:color="auto"/>
              <w:bottom w:val="single" w:sz="6" w:space="0" w:color="auto"/>
              <w:right w:val="single" w:sz="6" w:space="0" w:color="auto"/>
            </w:tcBorders>
            <w:shd w:val="clear" w:color="auto" w:fill="C6D9F1" w:themeFill="text2" w:themeFillTint="33"/>
          </w:tcPr>
          <w:p w:rsidR="00092E21" w:rsidRPr="004D5558" w:rsidRDefault="00E855BE" w:rsidP="00092E21">
            <w:pPr>
              <w:autoSpaceDE w:val="0"/>
              <w:autoSpaceDN w:val="0"/>
              <w:adjustRightInd w:val="0"/>
              <w:jc w:val="center"/>
              <w:rPr>
                <w:rFonts w:eastAsia="Calibri"/>
                <w:sz w:val="20"/>
                <w:szCs w:val="20"/>
                <w:vertAlign w:val="superscript"/>
              </w:rPr>
            </w:pPr>
            <w:r>
              <w:rPr>
                <w:rFonts w:eastAsia="Calibri"/>
                <w:sz w:val="20"/>
                <w:szCs w:val="20"/>
                <w:vertAlign w:val="superscript"/>
              </w:rPr>
              <w:t>549,6</w:t>
            </w:r>
          </w:p>
        </w:tc>
        <w:tc>
          <w:tcPr>
            <w:tcW w:w="991" w:type="dxa"/>
            <w:gridSpan w:val="2"/>
            <w:tcBorders>
              <w:top w:val="single" w:sz="6" w:space="0" w:color="auto"/>
              <w:left w:val="single" w:sz="6" w:space="0" w:color="auto"/>
              <w:bottom w:val="single" w:sz="6" w:space="0" w:color="auto"/>
              <w:right w:val="single" w:sz="6" w:space="0" w:color="auto"/>
            </w:tcBorders>
            <w:shd w:val="clear" w:color="auto" w:fill="C6D9F1" w:themeFill="text2" w:themeFillTint="33"/>
          </w:tcPr>
          <w:p w:rsidR="00092E21" w:rsidRPr="004D5558" w:rsidRDefault="00E855BE" w:rsidP="00092E21">
            <w:pPr>
              <w:autoSpaceDE w:val="0"/>
              <w:autoSpaceDN w:val="0"/>
              <w:adjustRightInd w:val="0"/>
              <w:jc w:val="center"/>
              <w:rPr>
                <w:rFonts w:eastAsia="Calibri"/>
                <w:sz w:val="20"/>
                <w:szCs w:val="20"/>
                <w:vertAlign w:val="superscript"/>
              </w:rPr>
            </w:pPr>
            <w:r>
              <w:rPr>
                <w:rFonts w:eastAsia="Calibri"/>
                <w:sz w:val="20"/>
                <w:szCs w:val="20"/>
                <w:vertAlign w:val="superscript"/>
              </w:rPr>
              <w:t>87,5</w:t>
            </w:r>
          </w:p>
        </w:tc>
        <w:tc>
          <w:tcPr>
            <w:tcW w:w="852"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092E21" w:rsidRPr="004D5558" w:rsidRDefault="00E855BE" w:rsidP="00092E21">
            <w:pPr>
              <w:autoSpaceDE w:val="0"/>
              <w:autoSpaceDN w:val="0"/>
              <w:adjustRightInd w:val="0"/>
              <w:jc w:val="center"/>
              <w:rPr>
                <w:rFonts w:eastAsia="Calibri"/>
                <w:sz w:val="20"/>
                <w:szCs w:val="20"/>
                <w:vertAlign w:val="superscript"/>
              </w:rPr>
            </w:pPr>
            <w:r>
              <w:rPr>
                <w:rFonts w:eastAsia="Calibri"/>
                <w:sz w:val="20"/>
                <w:szCs w:val="20"/>
                <w:vertAlign w:val="superscript"/>
              </w:rPr>
              <w:t>1478,8</w:t>
            </w:r>
          </w:p>
        </w:tc>
        <w:tc>
          <w:tcPr>
            <w:tcW w:w="760" w:type="dxa"/>
            <w:gridSpan w:val="3"/>
            <w:tcBorders>
              <w:top w:val="single" w:sz="6" w:space="0" w:color="auto"/>
              <w:left w:val="single" w:sz="6" w:space="0" w:color="auto"/>
              <w:bottom w:val="single" w:sz="6" w:space="0" w:color="auto"/>
              <w:right w:val="single" w:sz="6" w:space="0" w:color="auto"/>
            </w:tcBorders>
            <w:shd w:val="clear" w:color="auto" w:fill="C6D9F1" w:themeFill="text2" w:themeFillTint="33"/>
          </w:tcPr>
          <w:p w:rsidR="00092E21" w:rsidRPr="004D5558" w:rsidRDefault="00E855BE" w:rsidP="00092E21">
            <w:pPr>
              <w:autoSpaceDE w:val="0"/>
              <w:autoSpaceDN w:val="0"/>
              <w:adjustRightInd w:val="0"/>
              <w:jc w:val="center"/>
              <w:rPr>
                <w:rFonts w:eastAsia="Calibri"/>
                <w:sz w:val="20"/>
                <w:szCs w:val="20"/>
                <w:vertAlign w:val="superscript"/>
              </w:rPr>
            </w:pPr>
            <w:r>
              <w:rPr>
                <w:rFonts w:eastAsia="Calibri"/>
                <w:sz w:val="20"/>
                <w:szCs w:val="20"/>
                <w:vertAlign w:val="superscript"/>
              </w:rPr>
              <w:t>0,0</w:t>
            </w:r>
          </w:p>
        </w:tc>
        <w:tc>
          <w:tcPr>
            <w:tcW w:w="773" w:type="dxa"/>
            <w:gridSpan w:val="3"/>
            <w:tcBorders>
              <w:top w:val="single" w:sz="6" w:space="0" w:color="auto"/>
              <w:left w:val="single" w:sz="6" w:space="0" w:color="auto"/>
              <w:bottom w:val="single" w:sz="6" w:space="0" w:color="auto"/>
              <w:right w:val="single" w:sz="6" w:space="0" w:color="auto"/>
            </w:tcBorders>
            <w:shd w:val="clear" w:color="auto" w:fill="C6D9F1" w:themeFill="text2" w:themeFillTint="33"/>
          </w:tcPr>
          <w:p w:rsidR="00092E21" w:rsidRPr="004D5558" w:rsidRDefault="00E855BE" w:rsidP="00092E21">
            <w:pPr>
              <w:autoSpaceDE w:val="0"/>
              <w:autoSpaceDN w:val="0"/>
              <w:adjustRightInd w:val="0"/>
              <w:jc w:val="center"/>
              <w:rPr>
                <w:rFonts w:eastAsia="Calibri"/>
                <w:sz w:val="20"/>
                <w:szCs w:val="20"/>
                <w:vertAlign w:val="superscript"/>
              </w:rPr>
            </w:pPr>
            <w:r>
              <w:rPr>
                <w:rFonts w:eastAsia="Calibri"/>
                <w:sz w:val="20"/>
                <w:szCs w:val="20"/>
                <w:vertAlign w:val="superscript"/>
              </w:rPr>
              <w:t>3295,8</w:t>
            </w:r>
          </w:p>
        </w:tc>
        <w:tc>
          <w:tcPr>
            <w:tcW w:w="772" w:type="dxa"/>
            <w:gridSpan w:val="4"/>
            <w:tcBorders>
              <w:top w:val="single" w:sz="6" w:space="0" w:color="auto"/>
              <w:left w:val="single" w:sz="6" w:space="0" w:color="auto"/>
              <w:bottom w:val="single" w:sz="6" w:space="0" w:color="auto"/>
              <w:right w:val="single" w:sz="6" w:space="0" w:color="auto"/>
            </w:tcBorders>
            <w:shd w:val="clear" w:color="auto" w:fill="C6D9F1" w:themeFill="text2" w:themeFillTint="33"/>
          </w:tcPr>
          <w:p w:rsidR="00092E21" w:rsidRPr="004D5558" w:rsidRDefault="00E855BE" w:rsidP="00092E21">
            <w:pPr>
              <w:autoSpaceDE w:val="0"/>
              <w:autoSpaceDN w:val="0"/>
              <w:adjustRightInd w:val="0"/>
              <w:jc w:val="center"/>
              <w:rPr>
                <w:rFonts w:eastAsia="Calibri"/>
                <w:sz w:val="20"/>
                <w:szCs w:val="20"/>
                <w:vertAlign w:val="superscript"/>
              </w:rPr>
            </w:pPr>
            <w:r>
              <w:rPr>
                <w:rFonts w:eastAsia="Calibri"/>
                <w:sz w:val="20"/>
                <w:szCs w:val="20"/>
                <w:vertAlign w:val="superscript"/>
              </w:rPr>
              <w:t>631,1</w:t>
            </w:r>
          </w:p>
        </w:tc>
        <w:tc>
          <w:tcPr>
            <w:tcW w:w="769"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092E21" w:rsidRPr="004D5558" w:rsidRDefault="00092E21" w:rsidP="00092E21">
            <w:pPr>
              <w:autoSpaceDE w:val="0"/>
              <w:autoSpaceDN w:val="0"/>
              <w:adjustRightInd w:val="0"/>
              <w:jc w:val="center"/>
              <w:rPr>
                <w:rFonts w:eastAsia="Calibri"/>
                <w:sz w:val="20"/>
                <w:szCs w:val="20"/>
                <w:vertAlign w:val="superscript"/>
              </w:rPr>
            </w:pPr>
            <w:r w:rsidRPr="004D5558">
              <w:rPr>
                <w:rFonts w:eastAsia="Calibri"/>
                <w:sz w:val="20"/>
                <w:szCs w:val="20"/>
                <w:vertAlign w:val="superscript"/>
              </w:rPr>
              <w:t>200,0</w:t>
            </w:r>
          </w:p>
        </w:tc>
        <w:tc>
          <w:tcPr>
            <w:tcW w:w="752" w:type="dxa"/>
            <w:gridSpan w:val="5"/>
            <w:tcBorders>
              <w:top w:val="single" w:sz="6" w:space="0" w:color="auto"/>
              <w:left w:val="single" w:sz="6" w:space="0" w:color="auto"/>
              <w:bottom w:val="single" w:sz="6" w:space="0" w:color="auto"/>
              <w:right w:val="single" w:sz="6" w:space="0" w:color="auto"/>
            </w:tcBorders>
            <w:shd w:val="clear" w:color="auto" w:fill="C6D9F1" w:themeFill="text2" w:themeFillTint="33"/>
          </w:tcPr>
          <w:p w:rsidR="00092E21" w:rsidRPr="004D5558" w:rsidRDefault="00E855BE" w:rsidP="00092E21">
            <w:pPr>
              <w:autoSpaceDE w:val="0"/>
              <w:autoSpaceDN w:val="0"/>
              <w:adjustRightInd w:val="0"/>
              <w:jc w:val="center"/>
              <w:rPr>
                <w:rFonts w:eastAsia="Calibri"/>
                <w:sz w:val="20"/>
                <w:szCs w:val="20"/>
                <w:vertAlign w:val="superscript"/>
              </w:rPr>
            </w:pPr>
            <w:r>
              <w:rPr>
                <w:rFonts w:eastAsia="Calibri"/>
                <w:sz w:val="20"/>
                <w:szCs w:val="20"/>
                <w:vertAlign w:val="superscript"/>
              </w:rPr>
              <w:t>39,0</w:t>
            </w:r>
          </w:p>
        </w:tc>
        <w:tc>
          <w:tcPr>
            <w:tcW w:w="2693"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092E21" w:rsidRPr="004D5558" w:rsidRDefault="00092E21" w:rsidP="00092E21">
            <w:pPr>
              <w:autoSpaceDE w:val="0"/>
              <w:autoSpaceDN w:val="0"/>
              <w:adjustRightInd w:val="0"/>
              <w:jc w:val="center"/>
              <w:rPr>
                <w:rFonts w:eastAsia="Calibri"/>
                <w:color w:val="FF0000"/>
                <w:sz w:val="20"/>
                <w:szCs w:val="20"/>
                <w:vertAlign w:val="superscript"/>
              </w:rPr>
            </w:pPr>
          </w:p>
        </w:tc>
      </w:tr>
    </w:tbl>
    <w:p w:rsidR="00092E21" w:rsidRDefault="00092E21" w:rsidP="00AB4E14">
      <w:pPr>
        <w:rPr>
          <w:bCs/>
          <w:color w:val="FF0000"/>
          <w:sz w:val="18"/>
          <w:szCs w:val="18"/>
          <w:vertAlign w:val="superscript"/>
        </w:rPr>
      </w:pPr>
    </w:p>
    <w:p w:rsidR="00092E21" w:rsidRDefault="00092E21" w:rsidP="00AB4E14">
      <w:pPr>
        <w:rPr>
          <w:bCs/>
          <w:color w:val="FF0000"/>
          <w:sz w:val="18"/>
          <w:szCs w:val="18"/>
          <w:vertAlign w:val="superscript"/>
        </w:rPr>
      </w:pPr>
    </w:p>
    <w:p w:rsidR="00092E21" w:rsidRDefault="00092E21" w:rsidP="00AB4E14">
      <w:pPr>
        <w:rPr>
          <w:bCs/>
          <w:color w:val="FF0000"/>
          <w:sz w:val="18"/>
          <w:szCs w:val="18"/>
          <w:vertAlign w:val="superscript"/>
        </w:rPr>
      </w:pPr>
    </w:p>
    <w:p w:rsidR="00092E21" w:rsidRDefault="00092E21" w:rsidP="00AB4E14">
      <w:pPr>
        <w:rPr>
          <w:bCs/>
          <w:color w:val="FF0000"/>
          <w:sz w:val="18"/>
          <w:szCs w:val="18"/>
          <w:vertAlign w:val="superscript"/>
        </w:rPr>
      </w:pPr>
    </w:p>
    <w:p w:rsidR="00092E21" w:rsidRPr="003346BA" w:rsidRDefault="00092E21" w:rsidP="00AB4E14">
      <w:pPr>
        <w:rPr>
          <w:bCs/>
          <w:color w:val="FF0000"/>
          <w:sz w:val="18"/>
          <w:szCs w:val="18"/>
          <w:vertAlign w:val="superscript"/>
        </w:rPr>
      </w:pPr>
    </w:p>
    <w:p w:rsidR="00D85006" w:rsidRPr="00BA132F" w:rsidRDefault="00D85006" w:rsidP="00391073">
      <w:pPr>
        <w:jc w:val="center"/>
        <w:rPr>
          <w:b/>
          <w:i/>
          <w:sz w:val="28"/>
          <w:szCs w:val="28"/>
          <w:vertAlign w:val="superscript"/>
        </w:rPr>
      </w:pPr>
      <w:r w:rsidRPr="00BA132F">
        <w:rPr>
          <w:b/>
          <w:i/>
          <w:sz w:val="28"/>
          <w:szCs w:val="28"/>
          <w:vertAlign w:val="superscript"/>
        </w:rPr>
        <w:t>«Обеспечение качественным, доступным жильём и объектами инженерной и транспортной инфраструктуры населения</w:t>
      </w:r>
    </w:p>
    <w:p w:rsidR="00D85006" w:rsidRPr="003D75F2" w:rsidRDefault="00D85006" w:rsidP="00391073">
      <w:pPr>
        <w:jc w:val="center"/>
        <w:rPr>
          <w:b/>
          <w:i/>
          <w:sz w:val="28"/>
          <w:szCs w:val="28"/>
          <w:vertAlign w:val="superscript"/>
        </w:rPr>
      </w:pPr>
      <w:r w:rsidRPr="00BA132F">
        <w:rPr>
          <w:b/>
          <w:i/>
          <w:sz w:val="28"/>
          <w:szCs w:val="28"/>
          <w:vertAlign w:val="superscript"/>
        </w:rPr>
        <w:t>Ленского района</w:t>
      </w:r>
      <w:r w:rsidR="003D75F2" w:rsidRPr="00BA132F">
        <w:rPr>
          <w:b/>
          <w:i/>
          <w:sz w:val="28"/>
          <w:szCs w:val="28"/>
          <w:vertAlign w:val="superscript"/>
        </w:rPr>
        <w:t>»</w:t>
      </w:r>
    </w:p>
    <w:p w:rsidR="00D85006" w:rsidRPr="003346BA" w:rsidRDefault="00D85006" w:rsidP="00391073">
      <w:pPr>
        <w:jc w:val="center"/>
        <w:rPr>
          <w:bCs/>
          <w:color w:val="FF0000"/>
          <w:sz w:val="18"/>
          <w:szCs w:val="18"/>
          <w:vertAlign w:val="superscript"/>
        </w:rPr>
      </w:pPr>
    </w:p>
    <w:tbl>
      <w:tblPr>
        <w:tblW w:w="15589" w:type="dxa"/>
        <w:tblInd w:w="-68" w:type="dxa"/>
        <w:tblLayout w:type="fixed"/>
        <w:tblCellMar>
          <w:left w:w="70" w:type="dxa"/>
          <w:right w:w="70" w:type="dxa"/>
        </w:tblCellMar>
        <w:tblLook w:val="0000" w:firstRow="0" w:lastRow="0" w:firstColumn="0" w:lastColumn="0" w:noHBand="0" w:noVBand="0"/>
      </w:tblPr>
      <w:tblGrid>
        <w:gridCol w:w="2832"/>
        <w:gridCol w:w="2206"/>
        <w:gridCol w:w="900"/>
        <w:gridCol w:w="900"/>
        <w:gridCol w:w="630"/>
        <w:gridCol w:w="15"/>
        <w:gridCol w:w="593"/>
        <w:gridCol w:w="709"/>
        <w:gridCol w:w="851"/>
        <w:gridCol w:w="708"/>
        <w:gridCol w:w="567"/>
        <w:gridCol w:w="567"/>
        <w:gridCol w:w="709"/>
        <w:gridCol w:w="709"/>
        <w:gridCol w:w="709"/>
        <w:gridCol w:w="1984"/>
      </w:tblGrid>
      <w:tr w:rsidR="00D85006" w:rsidRPr="003346BA" w:rsidTr="00B24E8A">
        <w:trPr>
          <w:cantSplit/>
          <w:trHeight w:val="240"/>
          <w:tblHeader/>
        </w:trPr>
        <w:tc>
          <w:tcPr>
            <w:tcW w:w="2832" w:type="dxa"/>
            <w:vMerge w:val="restart"/>
            <w:tcBorders>
              <w:top w:val="single" w:sz="6" w:space="0" w:color="auto"/>
              <w:left w:val="single" w:sz="6" w:space="0" w:color="auto"/>
              <w:bottom w:val="nil"/>
              <w:right w:val="single" w:sz="6" w:space="0" w:color="auto"/>
            </w:tcBorders>
          </w:tcPr>
          <w:p w:rsidR="00D85006" w:rsidRPr="003346BA" w:rsidRDefault="00D85006" w:rsidP="005C5ABE">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наименование</w:t>
            </w:r>
            <w:r w:rsidRPr="003346BA">
              <w:rPr>
                <w:rFonts w:ascii="Times New Roman" w:hAnsi="Times New Roman" w:cs="Times New Roman"/>
                <w:sz w:val="18"/>
                <w:szCs w:val="18"/>
                <w:vertAlign w:val="superscript"/>
              </w:rPr>
              <w:br/>
              <w:t>мероприяти</w:t>
            </w:r>
            <w:r w:rsidR="00AA03D2">
              <w:rPr>
                <w:rFonts w:ascii="Times New Roman" w:hAnsi="Times New Roman" w:cs="Times New Roman"/>
                <w:sz w:val="18"/>
                <w:szCs w:val="18"/>
                <w:vertAlign w:val="superscript"/>
              </w:rPr>
              <w:t>й</w:t>
            </w:r>
            <w:r w:rsidRPr="003346BA">
              <w:rPr>
                <w:rFonts w:ascii="Times New Roman" w:hAnsi="Times New Roman" w:cs="Times New Roman"/>
                <w:sz w:val="18"/>
                <w:szCs w:val="18"/>
                <w:vertAlign w:val="superscript"/>
              </w:rPr>
              <w:br/>
            </w:r>
          </w:p>
        </w:tc>
        <w:tc>
          <w:tcPr>
            <w:tcW w:w="2206" w:type="dxa"/>
            <w:vMerge w:val="restart"/>
            <w:tcBorders>
              <w:top w:val="single" w:sz="6" w:space="0" w:color="auto"/>
              <w:left w:val="single" w:sz="6" w:space="0" w:color="auto"/>
              <w:bottom w:val="nil"/>
              <w:right w:val="single" w:sz="6" w:space="0" w:color="auto"/>
            </w:tcBorders>
          </w:tcPr>
          <w:p w:rsidR="00D85006" w:rsidRPr="003346BA" w:rsidRDefault="00D85006" w:rsidP="005C5ABE">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Исполнитель</w:t>
            </w:r>
          </w:p>
        </w:tc>
        <w:tc>
          <w:tcPr>
            <w:tcW w:w="8567" w:type="dxa"/>
            <w:gridSpan w:val="13"/>
            <w:tcBorders>
              <w:top w:val="single" w:sz="6" w:space="0" w:color="auto"/>
              <w:left w:val="single" w:sz="6" w:space="0" w:color="auto"/>
              <w:bottom w:val="single" w:sz="6" w:space="0" w:color="auto"/>
              <w:right w:val="single" w:sz="6" w:space="0" w:color="auto"/>
            </w:tcBorders>
          </w:tcPr>
          <w:p w:rsidR="00D85006" w:rsidRPr="003346BA" w:rsidRDefault="00D85006" w:rsidP="005C5ABE">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Объемы </w:t>
            </w:r>
            <w:r w:rsidR="00EC5978" w:rsidRPr="003346BA">
              <w:rPr>
                <w:rFonts w:ascii="Times New Roman" w:hAnsi="Times New Roman" w:cs="Times New Roman"/>
                <w:sz w:val="18"/>
                <w:szCs w:val="18"/>
                <w:vertAlign w:val="superscript"/>
              </w:rPr>
              <w:t>финансирования, тыс.</w:t>
            </w:r>
            <w:r w:rsidRPr="003346BA">
              <w:rPr>
                <w:rFonts w:ascii="Times New Roman" w:hAnsi="Times New Roman" w:cs="Times New Roman"/>
                <w:sz w:val="18"/>
                <w:szCs w:val="18"/>
                <w:vertAlign w:val="superscript"/>
              </w:rPr>
              <w:t xml:space="preserve"> руб.</w:t>
            </w:r>
          </w:p>
        </w:tc>
        <w:tc>
          <w:tcPr>
            <w:tcW w:w="1984" w:type="dxa"/>
            <w:vMerge w:val="restart"/>
            <w:tcBorders>
              <w:top w:val="single" w:sz="6" w:space="0" w:color="auto"/>
              <w:left w:val="single" w:sz="6" w:space="0" w:color="auto"/>
              <w:bottom w:val="nil"/>
              <w:right w:val="single" w:sz="6" w:space="0" w:color="auto"/>
            </w:tcBorders>
          </w:tcPr>
          <w:p w:rsidR="00D85006" w:rsidRPr="003346BA" w:rsidRDefault="00D85006" w:rsidP="005C5ABE">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Фактический </w:t>
            </w:r>
            <w:r w:rsidR="00EC5978" w:rsidRPr="003346BA">
              <w:rPr>
                <w:rFonts w:ascii="Times New Roman" w:hAnsi="Times New Roman" w:cs="Times New Roman"/>
                <w:sz w:val="18"/>
                <w:szCs w:val="18"/>
                <w:vertAlign w:val="superscript"/>
              </w:rPr>
              <w:t>результат выполнения</w:t>
            </w:r>
            <w:r w:rsidRPr="003346BA">
              <w:rPr>
                <w:rFonts w:ascii="Times New Roman" w:hAnsi="Times New Roman" w:cs="Times New Roman"/>
                <w:sz w:val="18"/>
                <w:szCs w:val="18"/>
                <w:vertAlign w:val="superscript"/>
              </w:rPr>
              <w:t xml:space="preserve"> мероприятия </w:t>
            </w:r>
            <w:r w:rsidRPr="003346BA">
              <w:rPr>
                <w:rFonts w:ascii="Times New Roman" w:hAnsi="Times New Roman" w:cs="Times New Roman"/>
                <w:sz w:val="18"/>
                <w:szCs w:val="18"/>
                <w:vertAlign w:val="superscript"/>
              </w:rPr>
              <w:br/>
              <w:t xml:space="preserve">с указанием причин   </w:t>
            </w:r>
            <w:r w:rsidRPr="003346BA">
              <w:rPr>
                <w:rFonts w:ascii="Times New Roman" w:hAnsi="Times New Roman" w:cs="Times New Roman"/>
                <w:sz w:val="18"/>
                <w:szCs w:val="18"/>
                <w:vertAlign w:val="superscript"/>
              </w:rPr>
              <w:br/>
              <w:t>невыполнения</w:t>
            </w:r>
          </w:p>
        </w:tc>
      </w:tr>
      <w:tr w:rsidR="00D85006" w:rsidRPr="003346BA" w:rsidTr="00B24E8A">
        <w:trPr>
          <w:cantSplit/>
          <w:trHeight w:val="766"/>
          <w:tblHeader/>
        </w:trPr>
        <w:tc>
          <w:tcPr>
            <w:tcW w:w="2832" w:type="dxa"/>
            <w:vMerge/>
            <w:tcBorders>
              <w:top w:val="nil"/>
              <w:left w:val="single" w:sz="6" w:space="0" w:color="auto"/>
              <w:bottom w:val="nil"/>
              <w:right w:val="single" w:sz="6" w:space="0" w:color="auto"/>
            </w:tcBorders>
          </w:tcPr>
          <w:p w:rsidR="00D85006" w:rsidRPr="003346BA" w:rsidRDefault="00D85006" w:rsidP="005C5ABE">
            <w:pPr>
              <w:pStyle w:val="ConsPlusCell"/>
              <w:widowControl/>
              <w:jc w:val="center"/>
              <w:rPr>
                <w:rFonts w:ascii="Times New Roman" w:hAnsi="Times New Roman" w:cs="Times New Roman"/>
                <w:sz w:val="18"/>
                <w:szCs w:val="18"/>
                <w:vertAlign w:val="superscript"/>
              </w:rPr>
            </w:pPr>
          </w:p>
        </w:tc>
        <w:tc>
          <w:tcPr>
            <w:tcW w:w="2206" w:type="dxa"/>
            <w:vMerge/>
            <w:tcBorders>
              <w:top w:val="nil"/>
              <w:left w:val="single" w:sz="6" w:space="0" w:color="auto"/>
              <w:bottom w:val="nil"/>
              <w:right w:val="single" w:sz="6" w:space="0" w:color="auto"/>
            </w:tcBorders>
          </w:tcPr>
          <w:p w:rsidR="00D85006" w:rsidRPr="003346BA" w:rsidRDefault="00D85006" w:rsidP="005C5ABE">
            <w:pPr>
              <w:pStyle w:val="ConsPlusCell"/>
              <w:widowControl/>
              <w:jc w:val="center"/>
              <w:rPr>
                <w:rFonts w:ascii="Times New Roman" w:hAnsi="Times New Roman" w:cs="Times New Roman"/>
                <w:sz w:val="18"/>
                <w:szCs w:val="18"/>
                <w:vertAlign w:val="superscript"/>
              </w:rPr>
            </w:pPr>
          </w:p>
        </w:tc>
        <w:tc>
          <w:tcPr>
            <w:tcW w:w="1800" w:type="dxa"/>
            <w:gridSpan w:val="2"/>
            <w:tcBorders>
              <w:top w:val="single" w:sz="6" w:space="0" w:color="auto"/>
              <w:left w:val="single" w:sz="6" w:space="0" w:color="auto"/>
              <w:bottom w:val="single" w:sz="6" w:space="0" w:color="auto"/>
              <w:right w:val="single" w:sz="6" w:space="0" w:color="auto"/>
            </w:tcBorders>
          </w:tcPr>
          <w:p w:rsidR="00D85006" w:rsidRPr="003346BA" w:rsidRDefault="00D85006" w:rsidP="005C5ABE">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всего</w:t>
            </w:r>
          </w:p>
        </w:tc>
        <w:tc>
          <w:tcPr>
            <w:tcW w:w="1238" w:type="dxa"/>
            <w:gridSpan w:val="3"/>
            <w:tcBorders>
              <w:top w:val="single" w:sz="6" w:space="0" w:color="auto"/>
              <w:left w:val="single" w:sz="6" w:space="0" w:color="auto"/>
              <w:bottom w:val="single" w:sz="6" w:space="0" w:color="auto"/>
              <w:right w:val="single" w:sz="6" w:space="0" w:color="auto"/>
            </w:tcBorders>
          </w:tcPr>
          <w:p w:rsidR="00D85006" w:rsidRPr="003346BA" w:rsidRDefault="00D85006" w:rsidP="005C5ABE">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федеральный</w:t>
            </w:r>
            <w:r w:rsidRPr="003346BA">
              <w:rPr>
                <w:rFonts w:ascii="Times New Roman" w:hAnsi="Times New Roman" w:cs="Times New Roman"/>
                <w:sz w:val="18"/>
                <w:szCs w:val="18"/>
                <w:vertAlign w:val="superscript"/>
              </w:rPr>
              <w:br/>
              <w:t>бюджет</w:t>
            </w:r>
          </w:p>
        </w:tc>
        <w:tc>
          <w:tcPr>
            <w:tcW w:w="1560" w:type="dxa"/>
            <w:gridSpan w:val="2"/>
            <w:tcBorders>
              <w:top w:val="single" w:sz="6" w:space="0" w:color="auto"/>
              <w:left w:val="single" w:sz="6" w:space="0" w:color="auto"/>
              <w:bottom w:val="single" w:sz="6" w:space="0" w:color="auto"/>
              <w:right w:val="single" w:sz="4" w:space="0" w:color="auto"/>
            </w:tcBorders>
          </w:tcPr>
          <w:p w:rsidR="00D85006" w:rsidRPr="003346BA" w:rsidRDefault="00D85006" w:rsidP="005C5ABE">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бюджет МО «Ленский муниципальный район»</w:t>
            </w:r>
          </w:p>
        </w:tc>
        <w:tc>
          <w:tcPr>
            <w:tcW w:w="1275" w:type="dxa"/>
            <w:gridSpan w:val="2"/>
            <w:tcBorders>
              <w:top w:val="single" w:sz="6" w:space="0" w:color="auto"/>
              <w:left w:val="single" w:sz="4" w:space="0" w:color="auto"/>
              <w:bottom w:val="single" w:sz="6" w:space="0" w:color="auto"/>
              <w:right w:val="single" w:sz="6" w:space="0" w:color="auto"/>
            </w:tcBorders>
          </w:tcPr>
          <w:p w:rsidR="00D85006" w:rsidRPr="003346BA" w:rsidRDefault="00D85006" w:rsidP="005C5ABE">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бюджеты поселений</w:t>
            </w:r>
          </w:p>
        </w:tc>
        <w:tc>
          <w:tcPr>
            <w:tcW w:w="1276" w:type="dxa"/>
            <w:gridSpan w:val="2"/>
            <w:tcBorders>
              <w:top w:val="single" w:sz="6" w:space="0" w:color="auto"/>
              <w:left w:val="single" w:sz="6" w:space="0" w:color="auto"/>
              <w:bottom w:val="single" w:sz="6" w:space="0" w:color="auto"/>
              <w:right w:val="single" w:sz="6" w:space="0" w:color="auto"/>
            </w:tcBorders>
          </w:tcPr>
          <w:p w:rsidR="00D85006" w:rsidRPr="003346BA" w:rsidRDefault="00D85006" w:rsidP="005C5ABE">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областной  </w:t>
            </w:r>
            <w:r w:rsidRPr="003346BA">
              <w:rPr>
                <w:rFonts w:ascii="Times New Roman" w:hAnsi="Times New Roman" w:cs="Times New Roman"/>
                <w:sz w:val="18"/>
                <w:szCs w:val="18"/>
                <w:vertAlign w:val="superscript"/>
              </w:rPr>
              <w:br/>
              <w:t>бюджет</w:t>
            </w:r>
          </w:p>
        </w:tc>
        <w:tc>
          <w:tcPr>
            <w:tcW w:w="1418" w:type="dxa"/>
            <w:gridSpan w:val="2"/>
            <w:tcBorders>
              <w:top w:val="single" w:sz="6" w:space="0" w:color="auto"/>
              <w:left w:val="single" w:sz="6" w:space="0" w:color="auto"/>
              <w:bottom w:val="single" w:sz="6" w:space="0" w:color="auto"/>
              <w:right w:val="single" w:sz="6" w:space="0" w:color="auto"/>
            </w:tcBorders>
          </w:tcPr>
          <w:p w:rsidR="00D85006" w:rsidRPr="003346BA" w:rsidRDefault="00D85006" w:rsidP="005C5ABE">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внебюджетные</w:t>
            </w:r>
            <w:r w:rsidRPr="003346BA">
              <w:rPr>
                <w:rFonts w:ascii="Times New Roman" w:hAnsi="Times New Roman" w:cs="Times New Roman"/>
                <w:sz w:val="18"/>
                <w:szCs w:val="18"/>
                <w:vertAlign w:val="superscript"/>
              </w:rPr>
              <w:br/>
              <w:t>источники,</w:t>
            </w:r>
          </w:p>
          <w:p w:rsidR="00D85006" w:rsidRPr="003346BA" w:rsidRDefault="00D85006" w:rsidP="005C5ABE">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фонд реформирования ЖКХ</w:t>
            </w:r>
          </w:p>
        </w:tc>
        <w:tc>
          <w:tcPr>
            <w:tcW w:w="1984" w:type="dxa"/>
            <w:vMerge/>
            <w:tcBorders>
              <w:top w:val="nil"/>
              <w:left w:val="single" w:sz="6" w:space="0" w:color="auto"/>
              <w:bottom w:val="nil"/>
              <w:right w:val="single" w:sz="6" w:space="0" w:color="auto"/>
            </w:tcBorders>
          </w:tcPr>
          <w:p w:rsidR="00D85006" w:rsidRPr="003346BA" w:rsidRDefault="00D85006" w:rsidP="005C5ABE">
            <w:pPr>
              <w:pStyle w:val="ConsPlusCell"/>
              <w:widowControl/>
              <w:jc w:val="center"/>
              <w:rPr>
                <w:rFonts w:ascii="Times New Roman" w:hAnsi="Times New Roman" w:cs="Times New Roman"/>
                <w:sz w:val="18"/>
                <w:szCs w:val="18"/>
                <w:vertAlign w:val="superscript"/>
              </w:rPr>
            </w:pPr>
          </w:p>
        </w:tc>
      </w:tr>
      <w:tr w:rsidR="00D85006" w:rsidRPr="003346BA" w:rsidTr="00B24E8A">
        <w:trPr>
          <w:cantSplit/>
          <w:trHeight w:val="236"/>
          <w:tblHeader/>
        </w:trPr>
        <w:tc>
          <w:tcPr>
            <w:tcW w:w="2832" w:type="dxa"/>
            <w:vMerge/>
            <w:tcBorders>
              <w:top w:val="nil"/>
              <w:left w:val="single" w:sz="6" w:space="0" w:color="auto"/>
              <w:bottom w:val="single" w:sz="6" w:space="0" w:color="auto"/>
              <w:right w:val="single" w:sz="6" w:space="0" w:color="auto"/>
            </w:tcBorders>
          </w:tcPr>
          <w:p w:rsidR="00D85006" w:rsidRPr="003346BA" w:rsidRDefault="00D85006" w:rsidP="005C5ABE">
            <w:pPr>
              <w:pStyle w:val="ConsPlusCell"/>
              <w:widowControl/>
              <w:jc w:val="center"/>
              <w:rPr>
                <w:rFonts w:ascii="Times New Roman" w:hAnsi="Times New Roman" w:cs="Times New Roman"/>
                <w:sz w:val="18"/>
                <w:szCs w:val="18"/>
                <w:vertAlign w:val="superscript"/>
              </w:rPr>
            </w:pPr>
          </w:p>
        </w:tc>
        <w:tc>
          <w:tcPr>
            <w:tcW w:w="2206" w:type="dxa"/>
            <w:vMerge/>
            <w:tcBorders>
              <w:top w:val="nil"/>
              <w:left w:val="single" w:sz="6" w:space="0" w:color="auto"/>
              <w:bottom w:val="single" w:sz="6" w:space="0" w:color="auto"/>
              <w:right w:val="single" w:sz="6" w:space="0" w:color="auto"/>
            </w:tcBorders>
          </w:tcPr>
          <w:p w:rsidR="00D85006" w:rsidRPr="003346BA" w:rsidRDefault="00D85006" w:rsidP="005C5ABE">
            <w:pPr>
              <w:pStyle w:val="ConsPlusCell"/>
              <w:widowControl/>
              <w:jc w:val="center"/>
              <w:rPr>
                <w:rFonts w:ascii="Times New Roman" w:hAnsi="Times New Roman" w:cs="Times New Roman"/>
                <w:sz w:val="18"/>
                <w:szCs w:val="18"/>
                <w:vertAlign w:val="superscript"/>
              </w:rPr>
            </w:pPr>
          </w:p>
        </w:tc>
        <w:tc>
          <w:tcPr>
            <w:tcW w:w="900" w:type="dxa"/>
            <w:tcBorders>
              <w:top w:val="single" w:sz="6" w:space="0" w:color="auto"/>
              <w:left w:val="single" w:sz="6" w:space="0" w:color="auto"/>
              <w:bottom w:val="single" w:sz="6" w:space="0" w:color="auto"/>
              <w:right w:val="single" w:sz="6" w:space="0" w:color="auto"/>
            </w:tcBorders>
          </w:tcPr>
          <w:p w:rsidR="00D85006" w:rsidRPr="003346BA" w:rsidRDefault="00D85006" w:rsidP="005C5ABE">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900" w:type="dxa"/>
            <w:tcBorders>
              <w:top w:val="single" w:sz="6" w:space="0" w:color="auto"/>
              <w:left w:val="single" w:sz="6" w:space="0" w:color="auto"/>
              <w:bottom w:val="single" w:sz="6" w:space="0" w:color="auto"/>
              <w:right w:val="single" w:sz="6" w:space="0" w:color="auto"/>
            </w:tcBorders>
          </w:tcPr>
          <w:p w:rsidR="00D85006" w:rsidRPr="003346BA" w:rsidRDefault="00D85006" w:rsidP="005C5ABE">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645" w:type="dxa"/>
            <w:gridSpan w:val="2"/>
            <w:tcBorders>
              <w:top w:val="single" w:sz="6" w:space="0" w:color="auto"/>
              <w:left w:val="single" w:sz="6" w:space="0" w:color="auto"/>
              <w:bottom w:val="single" w:sz="6" w:space="0" w:color="auto"/>
              <w:right w:val="single" w:sz="6" w:space="0" w:color="auto"/>
            </w:tcBorders>
          </w:tcPr>
          <w:p w:rsidR="00D85006" w:rsidRPr="003346BA" w:rsidRDefault="00D85006" w:rsidP="005C5ABE">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593" w:type="dxa"/>
            <w:tcBorders>
              <w:top w:val="single" w:sz="6" w:space="0" w:color="auto"/>
              <w:left w:val="single" w:sz="6" w:space="0" w:color="auto"/>
              <w:bottom w:val="single" w:sz="6" w:space="0" w:color="auto"/>
              <w:right w:val="single" w:sz="6" w:space="0" w:color="auto"/>
            </w:tcBorders>
          </w:tcPr>
          <w:p w:rsidR="00D85006" w:rsidRPr="003346BA" w:rsidRDefault="00D85006" w:rsidP="005C5ABE">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709" w:type="dxa"/>
            <w:tcBorders>
              <w:top w:val="single" w:sz="6" w:space="0" w:color="auto"/>
              <w:left w:val="single" w:sz="6" w:space="0" w:color="auto"/>
              <w:bottom w:val="single" w:sz="6" w:space="0" w:color="auto"/>
              <w:right w:val="single" w:sz="6" w:space="0" w:color="auto"/>
            </w:tcBorders>
          </w:tcPr>
          <w:p w:rsidR="00D85006" w:rsidRPr="003346BA" w:rsidRDefault="00D85006" w:rsidP="005C5ABE">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851" w:type="dxa"/>
            <w:tcBorders>
              <w:top w:val="single" w:sz="6" w:space="0" w:color="auto"/>
              <w:left w:val="single" w:sz="6" w:space="0" w:color="auto"/>
              <w:bottom w:val="single" w:sz="6" w:space="0" w:color="auto"/>
              <w:right w:val="single" w:sz="6" w:space="0" w:color="auto"/>
            </w:tcBorders>
          </w:tcPr>
          <w:p w:rsidR="00D85006" w:rsidRPr="003346BA" w:rsidRDefault="00D85006" w:rsidP="005C5ABE">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708" w:type="dxa"/>
            <w:tcBorders>
              <w:top w:val="single" w:sz="6" w:space="0" w:color="auto"/>
              <w:left w:val="single" w:sz="6" w:space="0" w:color="auto"/>
              <w:bottom w:val="single" w:sz="6" w:space="0" w:color="auto"/>
              <w:right w:val="single" w:sz="4" w:space="0" w:color="auto"/>
            </w:tcBorders>
          </w:tcPr>
          <w:p w:rsidR="00D85006" w:rsidRPr="003346BA" w:rsidRDefault="00D85006" w:rsidP="005C5ABE">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567" w:type="dxa"/>
            <w:tcBorders>
              <w:top w:val="single" w:sz="6" w:space="0" w:color="auto"/>
              <w:left w:val="single" w:sz="4" w:space="0" w:color="auto"/>
              <w:bottom w:val="single" w:sz="6" w:space="0" w:color="auto"/>
              <w:right w:val="single" w:sz="6" w:space="0" w:color="auto"/>
            </w:tcBorders>
          </w:tcPr>
          <w:p w:rsidR="00D85006" w:rsidRPr="003346BA" w:rsidRDefault="00D85006" w:rsidP="005C5ABE">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567" w:type="dxa"/>
            <w:tcBorders>
              <w:top w:val="single" w:sz="6" w:space="0" w:color="auto"/>
              <w:left w:val="single" w:sz="6" w:space="0" w:color="auto"/>
              <w:bottom w:val="single" w:sz="6" w:space="0" w:color="auto"/>
              <w:right w:val="single" w:sz="6" w:space="0" w:color="auto"/>
            </w:tcBorders>
          </w:tcPr>
          <w:p w:rsidR="00D85006" w:rsidRPr="003346BA" w:rsidRDefault="00D85006" w:rsidP="005C5ABE">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709" w:type="dxa"/>
            <w:tcBorders>
              <w:top w:val="single" w:sz="6" w:space="0" w:color="auto"/>
              <w:left w:val="single" w:sz="6" w:space="0" w:color="auto"/>
              <w:bottom w:val="single" w:sz="6" w:space="0" w:color="auto"/>
              <w:right w:val="single" w:sz="6" w:space="0" w:color="auto"/>
            </w:tcBorders>
          </w:tcPr>
          <w:p w:rsidR="00D85006" w:rsidRPr="003346BA" w:rsidRDefault="00D85006" w:rsidP="005C5ABE">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709" w:type="dxa"/>
            <w:tcBorders>
              <w:top w:val="single" w:sz="6" w:space="0" w:color="auto"/>
              <w:left w:val="single" w:sz="6" w:space="0" w:color="auto"/>
              <w:bottom w:val="single" w:sz="6" w:space="0" w:color="auto"/>
              <w:right w:val="single" w:sz="6" w:space="0" w:color="auto"/>
            </w:tcBorders>
          </w:tcPr>
          <w:p w:rsidR="00D85006" w:rsidRPr="003346BA" w:rsidRDefault="00D85006" w:rsidP="005C5ABE">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709" w:type="dxa"/>
            <w:tcBorders>
              <w:top w:val="single" w:sz="6" w:space="0" w:color="auto"/>
              <w:left w:val="single" w:sz="6" w:space="0" w:color="auto"/>
              <w:bottom w:val="single" w:sz="6" w:space="0" w:color="auto"/>
              <w:right w:val="single" w:sz="6" w:space="0" w:color="auto"/>
            </w:tcBorders>
          </w:tcPr>
          <w:p w:rsidR="00D85006" w:rsidRPr="003346BA" w:rsidRDefault="00D85006" w:rsidP="005C5ABE">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1984" w:type="dxa"/>
            <w:tcBorders>
              <w:top w:val="nil"/>
              <w:left w:val="single" w:sz="6" w:space="0" w:color="auto"/>
              <w:bottom w:val="single" w:sz="6" w:space="0" w:color="auto"/>
              <w:right w:val="single" w:sz="6" w:space="0" w:color="auto"/>
            </w:tcBorders>
          </w:tcPr>
          <w:p w:rsidR="00D85006" w:rsidRPr="003346BA" w:rsidRDefault="00D85006" w:rsidP="005C5ABE">
            <w:pPr>
              <w:pStyle w:val="ConsPlusCell"/>
              <w:widowControl/>
              <w:jc w:val="center"/>
              <w:rPr>
                <w:rFonts w:ascii="Times New Roman" w:hAnsi="Times New Roman" w:cs="Times New Roman"/>
                <w:sz w:val="18"/>
                <w:szCs w:val="18"/>
                <w:vertAlign w:val="superscript"/>
              </w:rPr>
            </w:pPr>
          </w:p>
        </w:tc>
      </w:tr>
      <w:tr w:rsidR="00D85006" w:rsidRPr="003346BA" w:rsidTr="00B24E8A">
        <w:trPr>
          <w:cantSplit/>
          <w:trHeight w:val="240"/>
          <w:tblHeader/>
        </w:trPr>
        <w:tc>
          <w:tcPr>
            <w:tcW w:w="2832" w:type="dxa"/>
            <w:tcBorders>
              <w:top w:val="single" w:sz="6" w:space="0" w:color="auto"/>
              <w:left w:val="single" w:sz="6" w:space="0" w:color="auto"/>
              <w:bottom w:val="single" w:sz="6" w:space="0" w:color="auto"/>
              <w:right w:val="single" w:sz="6" w:space="0" w:color="auto"/>
            </w:tcBorders>
          </w:tcPr>
          <w:p w:rsidR="00D85006" w:rsidRPr="003346BA" w:rsidRDefault="00D8500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lastRenderedPageBreak/>
              <w:t>1</w:t>
            </w:r>
          </w:p>
        </w:tc>
        <w:tc>
          <w:tcPr>
            <w:tcW w:w="2206" w:type="dxa"/>
            <w:tcBorders>
              <w:top w:val="single" w:sz="6" w:space="0" w:color="auto"/>
              <w:left w:val="single" w:sz="6" w:space="0" w:color="auto"/>
              <w:bottom w:val="single" w:sz="6" w:space="0" w:color="auto"/>
              <w:right w:val="single" w:sz="6" w:space="0" w:color="auto"/>
            </w:tcBorders>
          </w:tcPr>
          <w:p w:rsidR="00D85006" w:rsidRPr="003346BA" w:rsidRDefault="00D8500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2</w:t>
            </w:r>
          </w:p>
        </w:tc>
        <w:tc>
          <w:tcPr>
            <w:tcW w:w="900" w:type="dxa"/>
            <w:tcBorders>
              <w:top w:val="single" w:sz="6" w:space="0" w:color="auto"/>
              <w:left w:val="single" w:sz="6" w:space="0" w:color="auto"/>
              <w:bottom w:val="single" w:sz="6" w:space="0" w:color="auto"/>
              <w:right w:val="single" w:sz="6" w:space="0" w:color="auto"/>
            </w:tcBorders>
          </w:tcPr>
          <w:p w:rsidR="00D85006" w:rsidRPr="003346BA" w:rsidRDefault="00D8500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3</w:t>
            </w:r>
          </w:p>
        </w:tc>
        <w:tc>
          <w:tcPr>
            <w:tcW w:w="900" w:type="dxa"/>
            <w:tcBorders>
              <w:top w:val="single" w:sz="6" w:space="0" w:color="auto"/>
              <w:left w:val="single" w:sz="6" w:space="0" w:color="auto"/>
              <w:bottom w:val="single" w:sz="6" w:space="0" w:color="auto"/>
              <w:right w:val="single" w:sz="6" w:space="0" w:color="auto"/>
            </w:tcBorders>
          </w:tcPr>
          <w:p w:rsidR="00D85006" w:rsidRPr="003346BA" w:rsidRDefault="00D8500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4</w:t>
            </w:r>
          </w:p>
        </w:tc>
        <w:tc>
          <w:tcPr>
            <w:tcW w:w="645" w:type="dxa"/>
            <w:gridSpan w:val="2"/>
            <w:tcBorders>
              <w:top w:val="single" w:sz="6" w:space="0" w:color="auto"/>
              <w:left w:val="single" w:sz="6" w:space="0" w:color="auto"/>
              <w:bottom w:val="single" w:sz="6" w:space="0" w:color="auto"/>
              <w:right w:val="single" w:sz="6" w:space="0" w:color="auto"/>
            </w:tcBorders>
          </w:tcPr>
          <w:p w:rsidR="00D85006" w:rsidRPr="003346BA" w:rsidRDefault="00D8500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5</w:t>
            </w:r>
          </w:p>
        </w:tc>
        <w:tc>
          <w:tcPr>
            <w:tcW w:w="593" w:type="dxa"/>
            <w:tcBorders>
              <w:top w:val="single" w:sz="6" w:space="0" w:color="auto"/>
              <w:left w:val="single" w:sz="6" w:space="0" w:color="auto"/>
              <w:bottom w:val="single" w:sz="6" w:space="0" w:color="auto"/>
              <w:right w:val="single" w:sz="6" w:space="0" w:color="auto"/>
            </w:tcBorders>
          </w:tcPr>
          <w:p w:rsidR="00D85006" w:rsidRPr="003346BA" w:rsidRDefault="00D8500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6</w:t>
            </w:r>
          </w:p>
        </w:tc>
        <w:tc>
          <w:tcPr>
            <w:tcW w:w="709" w:type="dxa"/>
            <w:tcBorders>
              <w:top w:val="single" w:sz="6" w:space="0" w:color="auto"/>
              <w:left w:val="single" w:sz="6" w:space="0" w:color="auto"/>
              <w:bottom w:val="single" w:sz="6" w:space="0" w:color="auto"/>
              <w:right w:val="single" w:sz="6" w:space="0" w:color="auto"/>
            </w:tcBorders>
          </w:tcPr>
          <w:p w:rsidR="00D85006" w:rsidRPr="003346BA" w:rsidRDefault="00D8500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7</w:t>
            </w:r>
          </w:p>
        </w:tc>
        <w:tc>
          <w:tcPr>
            <w:tcW w:w="851" w:type="dxa"/>
            <w:tcBorders>
              <w:top w:val="single" w:sz="6" w:space="0" w:color="auto"/>
              <w:left w:val="single" w:sz="6" w:space="0" w:color="auto"/>
              <w:bottom w:val="single" w:sz="6" w:space="0" w:color="auto"/>
              <w:right w:val="single" w:sz="6" w:space="0" w:color="auto"/>
            </w:tcBorders>
          </w:tcPr>
          <w:p w:rsidR="00D85006" w:rsidRPr="003346BA" w:rsidRDefault="00D8500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8</w:t>
            </w:r>
          </w:p>
        </w:tc>
        <w:tc>
          <w:tcPr>
            <w:tcW w:w="708" w:type="dxa"/>
            <w:tcBorders>
              <w:top w:val="single" w:sz="6" w:space="0" w:color="auto"/>
              <w:left w:val="single" w:sz="6" w:space="0" w:color="auto"/>
              <w:bottom w:val="single" w:sz="6" w:space="0" w:color="auto"/>
              <w:right w:val="single" w:sz="6" w:space="0" w:color="auto"/>
            </w:tcBorders>
          </w:tcPr>
          <w:p w:rsidR="00D85006" w:rsidRPr="003346BA" w:rsidRDefault="00D8500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9</w:t>
            </w:r>
          </w:p>
        </w:tc>
        <w:tc>
          <w:tcPr>
            <w:tcW w:w="567" w:type="dxa"/>
            <w:tcBorders>
              <w:top w:val="single" w:sz="6" w:space="0" w:color="auto"/>
              <w:left w:val="single" w:sz="6" w:space="0" w:color="auto"/>
              <w:bottom w:val="single" w:sz="6" w:space="0" w:color="auto"/>
              <w:right w:val="single" w:sz="6" w:space="0" w:color="auto"/>
            </w:tcBorders>
          </w:tcPr>
          <w:p w:rsidR="00D85006" w:rsidRPr="003346BA" w:rsidRDefault="00D8500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10</w:t>
            </w:r>
          </w:p>
        </w:tc>
        <w:tc>
          <w:tcPr>
            <w:tcW w:w="567" w:type="dxa"/>
            <w:tcBorders>
              <w:top w:val="single" w:sz="6" w:space="0" w:color="auto"/>
              <w:left w:val="single" w:sz="6" w:space="0" w:color="auto"/>
              <w:bottom w:val="single" w:sz="6" w:space="0" w:color="auto"/>
              <w:right w:val="single" w:sz="6" w:space="0" w:color="auto"/>
            </w:tcBorders>
          </w:tcPr>
          <w:p w:rsidR="00D85006" w:rsidRPr="003346BA" w:rsidRDefault="00D8500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11</w:t>
            </w:r>
          </w:p>
        </w:tc>
        <w:tc>
          <w:tcPr>
            <w:tcW w:w="709" w:type="dxa"/>
            <w:tcBorders>
              <w:top w:val="single" w:sz="6" w:space="0" w:color="auto"/>
              <w:left w:val="single" w:sz="6" w:space="0" w:color="auto"/>
              <w:bottom w:val="single" w:sz="6" w:space="0" w:color="auto"/>
              <w:right w:val="single" w:sz="6" w:space="0" w:color="auto"/>
            </w:tcBorders>
          </w:tcPr>
          <w:p w:rsidR="00D85006" w:rsidRPr="003346BA" w:rsidRDefault="00D8500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12</w:t>
            </w:r>
          </w:p>
        </w:tc>
        <w:tc>
          <w:tcPr>
            <w:tcW w:w="709" w:type="dxa"/>
            <w:tcBorders>
              <w:top w:val="single" w:sz="6" w:space="0" w:color="auto"/>
              <w:left w:val="single" w:sz="6" w:space="0" w:color="auto"/>
              <w:bottom w:val="single" w:sz="6" w:space="0" w:color="auto"/>
              <w:right w:val="single" w:sz="6" w:space="0" w:color="auto"/>
            </w:tcBorders>
          </w:tcPr>
          <w:p w:rsidR="00D85006" w:rsidRPr="003346BA" w:rsidRDefault="00D8500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13</w:t>
            </w:r>
          </w:p>
        </w:tc>
        <w:tc>
          <w:tcPr>
            <w:tcW w:w="709" w:type="dxa"/>
            <w:tcBorders>
              <w:top w:val="single" w:sz="6" w:space="0" w:color="auto"/>
              <w:left w:val="single" w:sz="6" w:space="0" w:color="auto"/>
              <w:bottom w:val="single" w:sz="6" w:space="0" w:color="auto"/>
              <w:right w:val="single" w:sz="4" w:space="0" w:color="auto"/>
            </w:tcBorders>
          </w:tcPr>
          <w:p w:rsidR="00D85006" w:rsidRPr="003346BA" w:rsidRDefault="00D8500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14</w:t>
            </w:r>
          </w:p>
        </w:tc>
        <w:tc>
          <w:tcPr>
            <w:tcW w:w="1984" w:type="dxa"/>
            <w:tcBorders>
              <w:top w:val="single" w:sz="6" w:space="0" w:color="auto"/>
              <w:left w:val="single" w:sz="4" w:space="0" w:color="auto"/>
              <w:bottom w:val="single" w:sz="6" w:space="0" w:color="auto"/>
              <w:right w:val="single" w:sz="6" w:space="0" w:color="auto"/>
            </w:tcBorders>
          </w:tcPr>
          <w:p w:rsidR="00D85006" w:rsidRPr="003346BA" w:rsidRDefault="00D85006" w:rsidP="00391073">
            <w:pPr>
              <w:pStyle w:val="ConsPlusCel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15</w:t>
            </w:r>
          </w:p>
        </w:tc>
      </w:tr>
      <w:tr w:rsidR="00D85006" w:rsidRPr="003346BA" w:rsidTr="00B24E8A">
        <w:trPr>
          <w:cantSplit/>
          <w:trHeight w:val="240"/>
        </w:trPr>
        <w:tc>
          <w:tcPr>
            <w:tcW w:w="2832" w:type="dxa"/>
            <w:tcBorders>
              <w:top w:val="single" w:sz="6" w:space="0" w:color="auto"/>
              <w:left w:val="single" w:sz="6" w:space="0" w:color="auto"/>
              <w:bottom w:val="single" w:sz="6" w:space="0" w:color="auto"/>
              <w:right w:val="single" w:sz="6" w:space="0" w:color="auto"/>
            </w:tcBorders>
            <w:vAlign w:val="center"/>
          </w:tcPr>
          <w:p w:rsidR="00D85006" w:rsidRPr="003346BA" w:rsidRDefault="00D85006" w:rsidP="005C5ABE">
            <w:pPr>
              <w:rPr>
                <w:sz w:val="18"/>
                <w:szCs w:val="18"/>
                <w:vertAlign w:val="superscript"/>
              </w:rPr>
            </w:pPr>
            <w:r w:rsidRPr="003346BA">
              <w:rPr>
                <w:sz w:val="18"/>
                <w:szCs w:val="18"/>
                <w:vertAlign w:val="superscript"/>
              </w:rPr>
              <w:t>1.1.Обеспечение земельных участков, предоставляемых многодетным семьям для индивидуального жилищного строительства и ведения личного подсобного хозяйства, объектами инженерной и транспортной инфраструктуры (разработка проекта планировки и проекта межевания территории, проведение инженерных и экологических изысканий, разработка проектно-сметной документации (ПСД);  проведение гос.</w:t>
            </w:r>
            <w:r w:rsidR="00130CCB">
              <w:rPr>
                <w:sz w:val="18"/>
                <w:szCs w:val="18"/>
                <w:vertAlign w:val="superscript"/>
              </w:rPr>
              <w:t xml:space="preserve"> </w:t>
            </w:r>
            <w:r w:rsidRPr="003346BA">
              <w:rPr>
                <w:sz w:val="18"/>
                <w:szCs w:val="18"/>
                <w:vertAlign w:val="superscript"/>
              </w:rPr>
              <w:t>экспертизы ПСД, строительство)</w:t>
            </w:r>
          </w:p>
          <w:p w:rsidR="00D85006" w:rsidRPr="003346BA" w:rsidRDefault="00D85006" w:rsidP="005C5ABE">
            <w:pPr>
              <w:rPr>
                <w:sz w:val="18"/>
                <w:szCs w:val="18"/>
                <w:vertAlign w:val="superscript"/>
              </w:rPr>
            </w:pPr>
          </w:p>
        </w:tc>
        <w:tc>
          <w:tcPr>
            <w:tcW w:w="2206" w:type="dxa"/>
            <w:tcBorders>
              <w:top w:val="single" w:sz="6" w:space="0" w:color="auto"/>
              <w:left w:val="single" w:sz="6" w:space="0" w:color="auto"/>
              <w:bottom w:val="single" w:sz="6" w:space="0" w:color="auto"/>
              <w:right w:val="single" w:sz="6" w:space="0" w:color="auto"/>
            </w:tcBorders>
            <w:vAlign w:val="center"/>
          </w:tcPr>
          <w:p w:rsidR="00D85006" w:rsidRPr="003346BA" w:rsidRDefault="00D85006" w:rsidP="00391073">
            <w:pPr>
              <w:jc w:val="center"/>
              <w:rPr>
                <w:sz w:val="18"/>
                <w:szCs w:val="18"/>
                <w:vertAlign w:val="superscript"/>
              </w:rPr>
            </w:pPr>
            <w:r w:rsidRPr="003346BA">
              <w:rPr>
                <w:sz w:val="18"/>
                <w:szCs w:val="18"/>
                <w:vertAlign w:val="superscript"/>
              </w:rPr>
              <w:t>отдел архитектуры, строительства и капитальных ремонтов Администрации МО «Ленский муниципальный район», юридические и физические лица, определенные в соответствии с законодательством о размещении заказов на поставку товаров, выполнение работ, оказание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D85006" w:rsidRPr="003346BA" w:rsidRDefault="00C85F92"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1898,7</w:t>
            </w:r>
          </w:p>
        </w:tc>
        <w:tc>
          <w:tcPr>
            <w:tcW w:w="900" w:type="dxa"/>
            <w:tcBorders>
              <w:top w:val="single" w:sz="6" w:space="0" w:color="auto"/>
              <w:left w:val="single" w:sz="6" w:space="0" w:color="auto"/>
              <w:bottom w:val="single" w:sz="6" w:space="0" w:color="auto"/>
              <w:right w:val="single" w:sz="6" w:space="0" w:color="auto"/>
            </w:tcBorders>
          </w:tcPr>
          <w:p w:rsidR="00D85006" w:rsidRPr="003346BA" w:rsidRDefault="00D8500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630" w:type="dxa"/>
            <w:tcBorders>
              <w:top w:val="single" w:sz="6" w:space="0" w:color="auto"/>
              <w:left w:val="single" w:sz="6" w:space="0" w:color="auto"/>
              <w:bottom w:val="single" w:sz="6" w:space="0" w:color="auto"/>
              <w:right w:val="single" w:sz="4" w:space="0" w:color="auto"/>
            </w:tcBorders>
          </w:tcPr>
          <w:p w:rsidR="00D85006" w:rsidRPr="003346BA" w:rsidRDefault="00D8500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608" w:type="dxa"/>
            <w:gridSpan w:val="2"/>
            <w:tcBorders>
              <w:top w:val="single" w:sz="6" w:space="0" w:color="auto"/>
              <w:left w:val="single" w:sz="4" w:space="0" w:color="auto"/>
              <w:bottom w:val="single" w:sz="6" w:space="0" w:color="auto"/>
              <w:right w:val="single" w:sz="6" w:space="0" w:color="auto"/>
            </w:tcBorders>
          </w:tcPr>
          <w:p w:rsidR="00D85006" w:rsidRPr="003346BA" w:rsidRDefault="00D8500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709" w:type="dxa"/>
            <w:tcBorders>
              <w:top w:val="single" w:sz="6" w:space="0" w:color="auto"/>
              <w:left w:val="single" w:sz="6" w:space="0" w:color="auto"/>
              <w:bottom w:val="single" w:sz="6" w:space="0" w:color="auto"/>
              <w:right w:val="single" w:sz="6" w:space="0" w:color="auto"/>
            </w:tcBorders>
          </w:tcPr>
          <w:p w:rsidR="00D85006" w:rsidRPr="003346BA" w:rsidRDefault="00C85F92"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1898,7</w:t>
            </w:r>
          </w:p>
        </w:tc>
        <w:tc>
          <w:tcPr>
            <w:tcW w:w="851" w:type="dxa"/>
            <w:tcBorders>
              <w:top w:val="single" w:sz="6" w:space="0" w:color="auto"/>
              <w:left w:val="single" w:sz="6" w:space="0" w:color="auto"/>
              <w:bottom w:val="single" w:sz="6" w:space="0" w:color="auto"/>
              <w:right w:val="single" w:sz="6" w:space="0" w:color="auto"/>
            </w:tcBorders>
          </w:tcPr>
          <w:p w:rsidR="00D85006" w:rsidRPr="003346BA" w:rsidRDefault="00D8500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708" w:type="dxa"/>
            <w:tcBorders>
              <w:top w:val="single" w:sz="6" w:space="0" w:color="auto"/>
              <w:left w:val="single" w:sz="6" w:space="0" w:color="auto"/>
              <w:bottom w:val="single" w:sz="6" w:space="0" w:color="auto"/>
              <w:right w:val="single" w:sz="6" w:space="0" w:color="auto"/>
            </w:tcBorders>
          </w:tcPr>
          <w:p w:rsidR="00D85006" w:rsidRPr="003346BA" w:rsidRDefault="00D8500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567" w:type="dxa"/>
            <w:tcBorders>
              <w:top w:val="single" w:sz="6" w:space="0" w:color="auto"/>
              <w:left w:val="single" w:sz="6" w:space="0" w:color="auto"/>
              <w:bottom w:val="single" w:sz="6" w:space="0" w:color="auto"/>
              <w:right w:val="single" w:sz="6" w:space="0" w:color="auto"/>
            </w:tcBorders>
          </w:tcPr>
          <w:p w:rsidR="00D85006" w:rsidRPr="003346BA" w:rsidRDefault="00D8500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567" w:type="dxa"/>
            <w:tcBorders>
              <w:top w:val="single" w:sz="6" w:space="0" w:color="auto"/>
              <w:left w:val="single" w:sz="6" w:space="0" w:color="auto"/>
              <w:bottom w:val="single" w:sz="6" w:space="0" w:color="auto"/>
              <w:right w:val="single" w:sz="6" w:space="0" w:color="auto"/>
            </w:tcBorders>
          </w:tcPr>
          <w:p w:rsidR="00D85006" w:rsidRPr="003346BA" w:rsidRDefault="00D8500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709" w:type="dxa"/>
            <w:tcBorders>
              <w:top w:val="single" w:sz="6" w:space="0" w:color="auto"/>
              <w:left w:val="single" w:sz="6" w:space="0" w:color="auto"/>
              <w:bottom w:val="single" w:sz="6" w:space="0" w:color="auto"/>
              <w:right w:val="single" w:sz="6" w:space="0" w:color="auto"/>
            </w:tcBorders>
          </w:tcPr>
          <w:p w:rsidR="00D85006" w:rsidRPr="003346BA" w:rsidRDefault="00D8500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709" w:type="dxa"/>
            <w:tcBorders>
              <w:top w:val="single" w:sz="6" w:space="0" w:color="auto"/>
              <w:left w:val="single" w:sz="6" w:space="0" w:color="auto"/>
              <w:bottom w:val="single" w:sz="6" w:space="0" w:color="auto"/>
              <w:right w:val="single" w:sz="6" w:space="0" w:color="auto"/>
            </w:tcBorders>
          </w:tcPr>
          <w:p w:rsidR="00D85006" w:rsidRPr="003346BA" w:rsidRDefault="00D8500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709" w:type="dxa"/>
            <w:tcBorders>
              <w:top w:val="single" w:sz="6" w:space="0" w:color="auto"/>
              <w:left w:val="single" w:sz="6" w:space="0" w:color="auto"/>
              <w:bottom w:val="single" w:sz="6" w:space="0" w:color="auto"/>
              <w:right w:val="single" w:sz="6" w:space="0" w:color="auto"/>
            </w:tcBorders>
          </w:tcPr>
          <w:p w:rsidR="00D85006" w:rsidRPr="003346BA" w:rsidRDefault="00D8500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1984" w:type="dxa"/>
            <w:tcBorders>
              <w:top w:val="single" w:sz="6" w:space="0" w:color="auto"/>
              <w:left w:val="single" w:sz="6" w:space="0" w:color="auto"/>
              <w:bottom w:val="single" w:sz="6" w:space="0" w:color="auto"/>
              <w:right w:val="single" w:sz="6" w:space="0" w:color="auto"/>
            </w:tcBorders>
          </w:tcPr>
          <w:p w:rsidR="00D85006" w:rsidRPr="00130CCB" w:rsidRDefault="00C85F92" w:rsidP="005C5ABE">
            <w:pPr>
              <w:pStyle w:val="ConsPlusCell"/>
              <w:widowControl/>
              <w:rPr>
                <w:rFonts w:ascii="Times New Roman" w:hAnsi="Times New Roman" w:cs="Times New Roman"/>
                <w:sz w:val="18"/>
                <w:szCs w:val="18"/>
                <w:vertAlign w:val="superscript"/>
              </w:rPr>
            </w:pPr>
            <w:r>
              <w:rPr>
                <w:rFonts w:ascii="Times New Roman" w:hAnsi="Times New Roman" w:cs="Times New Roman"/>
                <w:sz w:val="18"/>
                <w:szCs w:val="18"/>
                <w:vertAlign w:val="superscript"/>
              </w:rPr>
              <w:t>Корректировка сметной документации и подготовка технического задания на строительство дорог с. Яренск</w:t>
            </w:r>
          </w:p>
        </w:tc>
      </w:tr>
      <w:tr w:rsidR="00D85006" w:rsidRPr="003346BA" w:rsidTr="00B24E8A">
        <w:trPr>
          <w:cantSplit/>
          <w:trHeight w:val="240"/>
        </w:trPr>
        <w:tc>
          <w:tcPr>
            <w:tcW w:w="2832" w:type="dxa"/>
            <w:tcBorders>
              <w:top w:val="single" w:sz="6" w:space="0" w:color="auto"/>
              <w:left w:val="single" w:sz="6" w:space="0" w:color="auto"/>
              <w:bottom w:val="single" w:sz="6" w:space="0" w:color="auto"/>
              <w:right w:val="single" w:sz="6" w:space="0" w:color="auto"/>
            </w:tcBorders>
          </w:tcPr>
          <w:p w:rsidR="00D85006" w:rsidRPr="003346BA" w:rsidRDefault="00D85006" w:rsidP="005C5ABE">
            <w:pPr>
              <w:rPr>
                <w:sz w:val="18"/>
                <w:szCs w:val="18"/>
                <w:vertAlign w:val="superscript"/>
              </w:rPr>
            </w:pPr>
            <w:r w:rsidRPr="003346BA">
              <w:rPr>
                <w:sz w:val="18"/>
                <w:szCs w:val="18"/>
                <w:vertAlign w:val="superscript"/>
              </w:rPr>
              <w:t>1.</w:t>
            </w:r>
            <w:r w:rsidR="005C5ABE" w:rsidRPr="003346BA">
              <w:rPr>
                <w:sz w:val="18"/>
                <w:szCs w:val="18"/>
                <w:vertAlign w:val="superscript"/>
              </w:rPr>
              <w:t>2. Обеспечение</w:t>
            </w:r>
            <w:r w:rsidRPr="003346BA">
              <w:rPr>
                <w:sz w:val="18"/>
                <w:szCs w:val="18"/>
                <w:vertAlign w:val="superscript"/>
              </w:rPr>
              <w:t xml:space="preserve"> жильем отдельных категорий граждан, в том числе установленных федеральным законодательством</w:t>
            </w:r>
          </w:p>
          <w:p w:rsidR="00D85006" w:rsidRPr="003346BA" w:rsidRDefault="00D85006" w:rsidP="005C5ABE">
            <w:pPr>
              <w:rPr>
                <w:sz w:val="18"/>
                <w:szCs w:val="18"/>
                <w:vertAlign w:val="superscript"/>
              </w:rPr>
            </w:pPr>
          </w:p>
        </w:tc>
        <w:tc>
          <w:tcPr>
            <w:tcW w:w="2206" w:type="dxa"/>
            <w:tcBorders>
              <w:top w:val="single" w:sz="6" w:space="0" w:color="auto"/>
              <w:left w:val="single" w:sz="6" w:space="0" w:color="auto"/>
              <w:bottom w:val="single" w:sz="6" w:space="0" w:color="auto"/>
              <w:right w:val="single" w:sz="6" w:space="0" w:color="auto"/>
            </w:tcBorders>
          </w:tcPr>
          <w:p w:rsidR="00D85006" w:rsidRPr="003346BA" w:rsidRDefault="00D85006" w:rsidP="00391073">
            <w:pPr>
              <w:jc w:val="center"/>
              <w:rPr>
                <w:sz w:val="18"/>
                <w:szCs w:val="18"/>
                <w:vertAlign w:val="superscript"/>
              </w:rPr>
            </w:pPr>
            <w:r w:rsidRPr="003346BA">
              <w:rPr>
                <w:sz w:val="18"/>
                <w:szCs w:val="18"/>
                <w:vertAlign w:val="superscript"/>
              </w:rPr>
              <w:t>отдел по управлению муниципальным имуществом и земельными ресурсами Администрации МО «Ленский муниципальный район»</w:t>
            </w:r>
          </w:p>
          <w:p w:rsidR="00D85006" w:rsidRPr="003346BA" w:rsidRDefault="00D85006" w:rsidP="00391073">
            <w:pPr>
              <w:jc w:val="center"/>
              <w:rPr>
                <w:sz w:val="18"/>
                <w:szCs w:val="18"/>
                <w:vertAlign w:val="superscript"/>
              </w:rPr>
            </w:pPr>
          </w:p>
        </w:tc>
        <w:tc>
          <w:tcPr>
            <w:tcW w:w="900" w:type="dxa"/>
            <w:tcBorders>
              <w:top w:val="single" w:sz="6" w:space="0" w:color="auto"/>
              <w:left w:val="single" w:sz="6" w:space="0" w:color="auto"/>
              <w:bottom w:val="single" w:sz="6" w:space="0" w:color="auto"/>
              <w:right w:val="single" w:sz="6" w:space="0" w:color="auto"/>
            </w:tcBorders>
          </w:tcPr>
          <w:p w:rsidR="00D85006" w:rsidRPr="003346BA" w:rsidRDefault="00D8500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7,0</w:t>
            </w:r>
          </w:p>
        </w:tc>
        <w:tc>
          <w:tcPr>
            <w:tcW w:w="900" w:type="dxa"/>
            <w:tcBorders>
              <w:top w:val="single" w:sz="6" w:space="0" w:color="auto"/>
              <w:left w:val="single" w:sz="6" w:space="0" w:color="auto"/>
              <w:bottom w:val="single" w:sz="6" w:space="0" w:color="auto"/>
              <w:right w:val="single" w:sz="6" w:space="0" w:color="auto"/>
            </w:tcBorders>
          </w:tcPr>
          <w:p w:rsidR="00D85006" w:rsidRPr="003346BA" w:rsidRDefault="00C85F92"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645" w:type="dxa"/>
            <w:gridSpan w:val="2"/>
            <w:tcBorders>
              <w:top w:val="single" w:sz="6" w:space="0" w:color="auto"/>
              <w:left w:val="single" w:sz="6" w:space="0" w:color="auto"/>
              <w:bottom w:val="single" w:sz="6" w:space="0" w:color="auto"/>
              <w:right w:val="single" w:sz="4" w:space="0" w:color="auto"/>
            </w:tcBorders>
          </w:tcPr>
          <w:p w:rsidR="00D85006" w:rsidRPr="003346BA" w:rsidRDefault="00D8500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593" w:type="dxa"/>
            <w:tcBorders>
              <w:top w:val="single" w:sz="6" w:space="0" w:color="auto"/>
              <w:left w:val="single" w:sz="4" w:space="0" w:color="auto"/>
              <w:bottom w:val="single" w:sz="6" w:space="0" w:color="auto"/>
              <w:right w:val="single" w:sz="6" w:space="0" w:color="auto"/>
            </w:tcBorders>
          </w:tcPr>
          <w:p w:rsidR="00D85006" w:rsidRPr="003346BA" w:rsidRDefault="00D8500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709" w:type="dxa"/>
            <w:tcBorders>
              <w:top w:val="single" w:sz="6" w:space="0" w:color="auto"/>
              <w:left w:val="single" w:sz="6" w:space="0" w:color="auto"/>
              <w:bottom w:val="single" w:sz="6" w:space="0" w:color="auto"/>
              <w:right w:val="single" w:sz="6" w:space="0" w:color="auto"/>
            </w:tcBorders>
          </w:tcPr>
          <w:p w:rsidR="00D85006" w:rsidRPr="003346BA" w:rsidRDefault="00D8500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851" w:type="dxa"/>
            <w:tcBorders>
              <w:top w:val="single" w:sz="6" w:space="0" w:color="auto"/>
              <w:left w:val="single" w:sz="6" w:space="0" w:color="auto"/>
              <w:bottom w:val="single" w:sz="6" w:space="0" w:color="auto"/>
              <w:right w:val="single" w:sz="6" w:space="0" w:color="auto"/>
            </w:tcBorders>
          </w:tcPr>
          <w:p w:rsidR="00D85006" w:rsidRPr="003346BA" w:rsidRDefault="00D85006" w:rsidP="00391073">
            <w:pPr>
              <w:pStyle w:val="ConsPlusCell"/>
              <w:widowControl/>
              <w:ind w:left="-97" w:firstLine="97"/>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708" w:type="dxa"/>
            <w:tcBorders>
              <w:top w:val="single" w:sz="6" w:space="0" w:color="auto"/>
              <w:left w:val="single" w:sz="6" w:space="0" w:color="auto"/>
              <w:bottom w:val="single" w:sz="6" w:space="0" w:color="auto"/>
              <w:right w:val="single" w:sz="6" w:space="0" w:color="auto"/>
            </w:tcBorders>
          </w:tcPr>
          <w:p w:rsidR="00D85006" w:rsidRPr="003346BA" w:rsidRDefault="00D8500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567" w:type="dxa"/>
            <w:tcBorders>
              <w:top w:val="single" w:sz="6" w:space="0" w:color="auto"/>
              <w:left w:val="single" w:sz="6" w:space="0" w:color="auto"/>
              <w:bottom w:val="single" w:sz="6" w:space="0" w:color="auto"/>
              <w:right w:val="single" w:sz="6" w:space="0" w:color="auto"/>
            </w:tcBorders>
          </w:tcPr>
          <w:p w:rsidR="00D85006" w:rsidRPr="003346BA" w:rsidRDefault="00D8500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567" w:type="dxa"/>
            <w:tcBorders>
              <w:top w:val="single" w:sz="6" w:space="0" w:color="auto"/>
              <w:left w:val="single" w:sz="6" w:space="0" w:color="auto"/>
              <w:bottom w:val="single" w:sz="6" w:space="0" w:color="auto"/>
              <w:right w:val="single" w:sz="6" w:space="0" w:color="auto"/>
            </w:tcBorders>
          </w:tcPr>
          <w:p w:rsidR="00D85006" w:rsidRPr="003346BA" w:rsidRDefault="00D8500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7,0</w:t>
            </w:r>
          </w:p>
        </w:tc>
        <w:tc>
          <w:tcPr>
            <w:tcW w:w="709" w:type="dxa"/>
            <w:tcBorders>
              <w:top w:val="single" w:sz="6" w:space="0" w:color="auto"/>
              <w:left w:val="single" w:sz="6" w:space="0" w:color="auto"/>
              <w:bottom w:val="single" w:sz="6" w:space="0" w:color="auto"/>
              <w:right w:val="single" w:sz="6" w:space="0" w:color="auto"/>
            </w:tcBorders>
          </w:tcPr>
          <w:p w:rsidR="00D85006" w:rsidRPr="003346BA" w:rsidRDefault="00C85F92"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D85006" w:rsidRPr="003346BA" w:rsidRDefault="00D8500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709" w:type="dxa"/>
            <w:tcBorders>
              <w:top w:val="single" w:sz="6" w:space="0" w:color="auto"/>
              <w:left w:val="single" w:sz="6" w:space="0" w:color="auto"/>
              <w:bottom w:val="single" w:sz="6" w:space="0" w:color="auto"/>
              <w:right w:val="single" w:sz="6" w:space="0" w:color="auto"/>
            </w:tcBorders>
          </w:tcPr>
          <w:p w:rsidR="00D85006" w:rsidRPr="003346BA" w:rsidRDefault="00D8500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1984" w:type="dxa"/>
            <w:tcBorders>
              <w:top w:val="single" w:sz="6" w:space="0" w:color="auto"/>
              <w:left w:val="single" w:sz="6" w:space="0" w:color="auto"/>
              <w:bottom w:val="single" w:sz="6" w:space="0" w:color="auto"/>
              <w:right w:val="single" w:sz="6" w:space="0" w:color="auto"/>
            </w:tcBorders>
          </w:tcPr>
          <w:p w:rsidR="00D85006" w:rsidRPr="003346BA" w:rsidRDefault="00D85006" w:rsidP="005C5ABE">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Ведётся постановка на учёт граждан, желающих получить субсидию на выезд из районов Крайнего Севера и приравненных к ним местностям.</w:t>
            </w:r>
          </w:p>
        </w:tc>
      </w:tr>
      <w:tr w:rsidR="001D3172" w:rsidRPr="003346BA" w:rsidTr="00B24E8A">
        <w:trPr>
          <w:cantSplit/>
          <w:trHeight w:val="240"/>
        </w:trPr>
        <w:tc>
          <w:tcPr>
            <w:tcW w:w="2832" w:type="dxa"/>
            <w:tcBorders>
              <w:top w:val="single" w:sz="6" w:space="0" w:color="auto"/>
              <w:left w:val="single" w:sz="6" w:space="0" w:color="auto"/>
              <w:bottom w:val="single" w:sz="6" w:space="0" w:color="auto"/>
              <w:right w:val="single" w:sz="6" w:space="0" w:color="auto"/>
            </w:tcBorders>
          </w:tcPr>
          <w:p w:rsidR="00DB12AD" w:rsidRPr="00DB12AD" w:rsidRDefault="00130CCB" w:rsidP="005C5ABE">
            <w:pPr>
              <w:rPr>
                <w:sz w:val="18"/>
                <w:szCs w:val="18"/>
                <w:vertAlign w:val="superscript"/>
              </w:rPr>
            </w:pPr>
            <w:r w:rsidRPr="00130CCB">
              <w:rPr>
                <w:sz w:val="18"/>
                <w:szCs w:val="18"/>
                <w:vertAlign w:val="superscript"/>
              </w:rPr>
              <w:t xml:space="preserve">1.3 </w:t>
            </w:r>
            <w:r w:rsidR="00DB12AD" w:rsidRPr="00DB12AD">
              <w:rPr>
                <w:sz w:val="18"/>
                <w:szCs w:val="18"/>
                <w:vertAlign w:val="superscript"/>
              </w:rPr>
              <w:t>Строительство инженерной и транспортной инфраструктуры</w:t>
            </w:r>
            <w:r w:rsidR="005C5ABE">
              <w:rPr>
                <w:sz w:val="18"/>
                <w:szCs w:val="18"/>
                <w:vertAlign w:val="superscript"/>
              </w:rPr>
              <w:t xml:space="preserve"> </w:t>
            </w:r>
            <w:r w:rsidR="00DB12AD" w:rsidRPr="00DB12AD">
              <w:rPr>
                <w:sz w:val="18"/>
                <w:szCs w:val="18"/>
                <w:vertAlign w:val="superscript"/>
              </w:rPr>
              <w:t xml:space="preserve">(устройство водоотводной канавы по ул. </w:t>
            </w:r>
            <w:proofErr w:type="spellStart"/>
            <w:r w:rsidR="00DB12AD" w:rsidRPr="00DB12AD">
              <w:rPr>
                <w:sz w:val="18"/>
                <w:szCs w:val="18"/>
                <w:vertAlign w:val="superscript"/>
              </w:rPr>
              <w:t>Кр.Партизан</w:t>
            </w:r>
            <w:proofErr w:type="spellEnd"/>
            <w:r w:rsidR="00DB12AD" w:rsidRPr="00DB12AD">
              <w:rPr>
                <w:sz w:val="18"/>
                <w:szCs w:val="18"/>
                <w:vertAlign w:val="superscript"/>
              </w:rPr>
              <w:t xml:space="preserve"> в </w:t>
            </w:r>
            <w:proofErr w:type="spellStart"/>
            <w:r w:rsidR="00DB12AD" w:rsidRPr="00DB12AD">
              <w:rPr>
                <w:sz w:val="18"/>
                <w:szCs w:val="18"/>
                <w:vertAlign w:val="superscript"/>
              </w:rPr>
              <w:t>с.Яренск</w:t>
            </w:r>
            <w:proofErr w:type="spellEnd"/>
            <w:r w:rsidR="00DB12AD" w:rsidRPr="00DB12AD">
              <w:rPr>
                <w:sz w:val="18"/>
                <w:szCs w:val="18"/>
                <w:vertAlign w:val="superscript"/>
              </w:rPr>
              <w:t xml:space="preserve">; устройство канавы по ул. Радужная в </w:t>
            </w:r>
            <w:proofErr w:type="spellStart"/>
            <w:r w:rsidR="00DB12AD" w:rsidRPr="00DB12AD">
              <w:rPr>
                <w:sz w:val="18"/>
                <w:szCs w:val="18"/>
                <w:vertAlign w:val="superscript"/>
              </w:rPr>
              <w:t>с.Яренск</w:t>
            </w:r>
            <w:proofErr w:type="spellEnd"/>
            <w:r w:rsidR="00DB12AD" w:rsidRPr="00DB12AD">
              <w:rPr>
                <w:sz w:val="18"/>
                <w:szCs w:val="18"/>
                <w:vertAlign w:val="superscript"/>
              </w:rPr>
              <w:t xml:space="preserve">; разработка ПСД; проведение государственной экспертизы ПСД; комплексные инженерные изыскания; экологические изыскания; строительство; строительство вертолётной площадки в </w:t>
            </w:r>
            <w:proofErr w:type="spellStart"/>
            <w:r w:rsidR="00DB12AD" w:rsidRPr="00DB12AD">
              <w:rPr>
                <w:sz w:val="18"/>
                <w:szCs w:val="18"/>
                <w:vertAlign w:val="superscript"/>
              </w:rPr>
              <w:t>с.Яренск</w:t>
            </w:r>
            <w:proofErr w:type="spellEnd"/>
            <w:r w:rsidR="00DB12AD" w:rsidRPr="00DB12AD">
              <w:rPr>
                <w:sz w:val="18"/>
                <w:szCs w:val="18"/>
                <w:vertAlign w:val="superscript"/>
              </w:rPr>
              <w:t>; строительство автомобильных дорог в с. Яренск для обеспечения населения транспортной инфраструктурой)</w:t>
            </w:r>
          </w:p>
          <w:p w:rsidR="001D3172" w:rsidRPr="00130CCB" w:rsidRDefault="001D3172" w:rsidP="005C5ABE">
            <w:pPr>
              <w:rPr>
                <w:sz w:val="18"/>
                <w:szCs w:val="18"/>
                <w:vertAlign w:val="superscript"/>
              </w:rPr>
            </w:pPr>
          </w:p>
        </w:tc>
        <w:tc>
          <w:tcPr>
            <w:tcW w:w="2206" w:type="dxa"/>
            <w:tcBorders>
              <w:top w:val="single" w:sz="6" w:space="0" w:color="auto"/>
              <w:left w:val="single" w:sz="6" w:space="0" w:color="auto"/>
              <w:bottom w:val="single" w:sz="6" w:space="0" w:color="auto"/>
              <w:right w:val="single" w:sz="6" w:space="0" w:color="auto"/>
            </w:tcBorders>
          </w:tcPr>
          <w:p w:rsidR="001D3172" w:rsidRPr="003346BA" w:rsidRDefault="001D3172" w:rsidP="001D3172">
            <w:pPr>
              <w:jc w:val="center"/>
              <w:rPr>
                <w:sz w:val="18"/>
                <w:szCs w:val="18"/>
                <w:vertAlign w:val="superscript"/>
              </w:rPr>
            </w:pPr>
            <w:r w:rsidRPr="003346BA">
              <w:rPr>
                <w:sz w:val="18"/>
                <w:szCs w:val="18"/>
                <w:vertAlign w:val="superscript"/>
              </w:rPr>
              <w:t>отдел архитектуры, строительства и капитальных ремонтов Администрации МО «Ленский муниципальный район», юридические и физические лица, определенные в соответствии с законодательством о размещении заказов на поставку товаров, выполнение работ, оказание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1D3172" w:rsidRPr="003346BA" w:rsidRDefault="00C85F92"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2000,0</w:t>
            </w:r>
          </w:p>
        </w:tc>
        <w:tc>
          <w:tcPr>
            <w:tcW w:w="900" w:type="dxa"/>
            <w:tcBorders>
              <w:top w:val="single" w:sz="6" w:space="0" w:color="auto"/>
              <w:left w:val="single" w:sz="6" w:space="0" w:color="auto"/>
              <w:bottom w:val="single" w:sz="6" w:space="0" w:color="auto"/>
              <w:right w:val="single" w:sz="6" w:space="0" w:color="auto"/>
            </w:tcBorders>
          </w:tcPr>
          <w:p w:rsidR="001D3172" w:rsidRPr="003346BA" w:rsidRDefault="001D3172"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645" w:type="dxa"/>
            <w:gridSpan w:val="2"/>
            <w:tcBorders>
              <w:top w:val="single" w:sz="6" w:space="0" w:color="auto"/>
              <w:left w:val="single" w:sz="6" w:space="0" w:color="auto"/>
              <w:bottom w:val="single" w:sz="6" w:space="0" w:color="auto"/>
              <w:right w:val="single" w:sz="4" w:space="0" w:color="auto"/>
            </w:tcBorders>
          </w:tcPr>
          <w:p w:rsidR="001D3172" w:rsidRPr="003346BA" w:rsidRDefault="001D3172"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593" w:type="dxa"/>
            <w:tcBorders>
              <w:top w:val="single" w:sz="6" w:space="0" w:color="auto"/>
              <w:left w:val="single" w:sz="4" w:space="0" w:color="auto"/>
              <w:bottom w:val="single" w:sz="6" w:space="0" w:color="auto"/>
              <w:right w:val="single" w:sz="6" w:space="0" w:color="auto"/>
            </w:tcBorders>
          </w:tcPr>
          <w:p w:rsidR="001D3172" w:rsidRPr="003346BA" w:rsidRDefault="001D3172"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709" w:type="dxa"/>
            <w:tcBorders>
              <w:top w:val="single" w:sz="6" w:space="0" w:color="auto"/>
              <w:left w:val="single" w:sz="6" w:space="0" w:color="auto"/>
              <w:bottom w:val="single" w:sz="6" w:space="0" w:color="auto"/>
              <w:right w:val="single" w:sz="6" w:space="0" w:color="auto"/>
            </w:tcBorders>
          </w:tcPr>
          <w:p w:rsidR="001D3172" w:rsidRPr="003346BA" w:rsidRDefault="00C85F92" w:rsidP="00BD6811">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200</w:t>
            </w:r>
            <w:r w:rsidR="008D1538">
              <w:rPr>
                <w:rFonts w:ascii="Times New Roman" w:hAnsi="Times New Roman" w:cs="Times New Roman"/>
                <w:sz w:val="18"/>
                <w:szCs w:val="18"/>
                <w:vertAlign w:val="superscript"/>
              </w:rPr>
              <w:t>0</w:t>
            </w:r>
            <w:r>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1D3172" w:rsidRPr="003346BA" w:rsidRDefault="001D3172" w:rsidP="00BD681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708" w:type="dxa"/>
            <w:tcBorders>
              <w:top w:val="single" w:sz="6" w:space="0" w:color="auto"/>
              <w:left w:val="single" w:sz="6" w:space="0" w:color="auto"/>
              <w:bottom w:val="single" w:sz="6" w:space="0" w:color="auto"/>
              <w:right w:val="single" w:sz="6" w:space="0" w:color="auto"/>
            </w:tcBorders>
          </w:tcPr>
          <w:p w:rsidR="001D3172" w:rsidRPr="003346BA" w:rsidRDefault="001D3172"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567" w:type="dxa"/>
            <w:tcBorders>
              <w:top w:val="single" w:sz="6" w:space="0" w:color="auto"/>
              <w:left w:val="single" w:sz="6" w:space="0" w:color="auto"/>
              <w:bottom w:val="single" w:sz="6" w:space="0" w:color="auto"/>
              <w:right w:val="single" w:sz="6" w:space="0" w:color="auto"/>
            </w:tcBorders>
          </w:tcPr>
          <w:p w:rsidR="001D3172" w:rsidRPr="003346BA" w:rsidRDefault="001D3172"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567" w:type="dxa"/>
            <w:tcBorders>
              <w:top w:val="single" w:sz="6" w:space="0" w:color="auto"/>
              <w:left w:val="single" w:sz="6" w:space="0" w:color="auto"/>
              <w:bottom w:val="single" w:sz="6" w:space="0" w:color="auto"/>
              <w:right w:val="single" w:sz="6" w:space="0" w:color="auto"/>
            </w:tcBorders>
          </w:tcPr>
          <w:p w:rsidR="001D3172" w:rsidRPr="003346BA" w:rsidRDefault="001D3172"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709" w:type="dxa"/>
            <w:tcBorders>
              <w:top w:val="single" w:sz="6" w:space="0" w:color="auto"/>
              <w:left w:val="single" w:sz="6" w:space="0" w:color="auto"/>
              <w:bottom w:val="single" w:sz="6" w:space="0" w:color="auto"/>
              <w:right w:val="single" w:sz="6" w:space="0" w:color="auto"/>
            </w:tcBorders>
          </w:tcPr>
          <w:p w:rsidR="001D3172" w:rsidRPr="003346BA" w:rsidRDefault="001D3172"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709" w:type="dxa"/>
            <w:tcBorders>
              <w:top w:val="single" w:sz="6" w:space="0" w:color="auto"/>
              <w:left w:val="single" w:sz="6" w:space="0" w:color="auto"/>
              <w:bottom w:val="single" w:sz="6" w:space="0" w:color="auto"/>
              <w:right w:val="single" w:sz="6" w:space="0" w:color="auto"/>
            </w:tcBorders>
          </w:tcPr>
          <w:p w:rsidR="001D3172" w:rsidRPr="003346BA" w:rsidRDefault="001D3172"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709" w:type="dxa"/>
            <w:tcBorders>
              <w:top w:val="single" w:sz="6" w:space="0" w:color="auto"/>
              <w:left w:val="single" w:sz="6" w:space="0" w:color="auto"/>
              <w:bottom w:val="single" w:sz="6" w:space="0" w:color="auto"/>
              <w:right w:val="single" w:sz="6" w:space="0" w:color="auto"/>
            </w:tcBorders>
          </w:tcPr>
          <w:p w:rsidR="001D3172" w:rsidRPr="003346BA" w:rsidRDefault="001D3172"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1984" w:type="dxa"/>
            <w:tcBorders>
              <w:top w:val="single" w:sz="6" w:space="0" w:color="auto"/>
              <w:left w:val="single" w:sz="6" w:space="0" w:color="auto"/>
              <w:bottom w:val="single" w:sz="6" w:space="0" w:color="auto"/>
              <w:right w:val="single" w:sz="6" w:space="0" w:color="auto"/>
            </w:tcBorders>
          </w:tcPr>
          <w:p w:rsidR="001D3172" w:rsidRPr="00130CCB" w:rsidRDefault="00C85F92" w:rsidP="005C5ABE">
            <w:pPr>
              <w:pStyle w:val="ConsPlusCell"/>
              <w:rPr>
                <w:rFonts w:ascii="Times New Roman" w:hAnsi="Times New Roman" w:cs="Times New Roman"/>
                <w:bCs/>
                <w:sz w:val="18"/>
                <w:szCs w:val="18"/>
                <w:vertAlign w:val="superscript"/>
              </w:rPr>
            </w:pPr>
            <w:r>
              <w:rPr>
                <w:rFonts w:ascii="Times New Roman" w:hAnsi="Times New Roman" w:cs="Times New Roman"/>
                <w:bCs/>
                <w:sz w:val="18"/>
                <w:szCs w:val="18"/>
                <w:vertAlign w:val="superscript"/>
              </w:rPr>
              <w:t>Капитальный ремонт автомобильной дороги Котлас-</w:t>
            </w:r>
            <w:r w:rsidR="00E44886">
              <w:rPr>
                <w:rFonts w:ascii="Times New Roman" w:hAnsi="Times New Roman" w:cs="Times New Roman"/>
                <w:bCs/>
                <w:sz w:val="18"/>
                <w:szCs w:val="18"/>
                <w:vertAlign w:val="superscript"/>
              </w:rPr>
              <w:t>Сольвычегодск-</w:t>
            </w:r>
            <w:proofErr w:type="gramStart"/>
            <w:r w:rsidR="00E44886">
              <w:rPr>
                <w:rFonts w:ascii="Times New Roman" w:hAnsi="Times New Roman" w:cs="Times New Roman"/>
                <w:bCs/>
                <w:sz w:val="18"/>
                <w:szCs w:val="18"/>
                <w:vertAlign w:val="superscript"/>
              </w:rPr>
              <w:t>Яренск ,</w:t>
            </w:r>
            <w:proofErr w:type="gramEnd"/>
            <w:r w:rsidR="00E44886">
              <w:rPr>
                <w:rFonts w:ascii="Times New Roman" w:hAnsi="Times New Roman" w:cs="Times New Roman"/>
                <w:bCs/>
                <w:sz w:val="18"/>
                <w:szCs w:val="18"/>
                <w:vertAlign w:val="superscript"/>
              </w:rPr>
              <w:t xml:space="preserve"> км 1+510, мостовой переход через р. </w:t>
            </w:r>
            <w:proofErr w:type="spellStart"/>
            <w:r w:rsidR="00E44886">
              <w:rPr>
                <w:rFonts w:ascii="Times New Roman" w:hAnsi="Times New Roman" w:cs="Times New Roman"/>
                <w:bCs/>
                <w:sz w:val="18"/>
                <w:szCs w:val="18"/>
                <w:vertAlign w:val="superscript"/>
              </w:rPr>
              <w:t>Чакулка</w:t>
            </w:r>
            <w:proofErr w:type="spellEnd"/>
            <w:r w:rsidR="00E44886">
              <w:rPr>
                <w:rFonts w:ascii="Times New Roman" w:hAnsi="Times New Roman" w:cs="Times New Roman"/>
                <w:bCs/>
                <w:sz w:val="18"/>
                <w:szCs w:val="18"/>
                <w:vertAlign w:val="superscript"/>
              </w:rPr>
              <w:t xml:space="preserve"> в Ленском районе.</w:t>
            </w:r>
          </w:p>
        </w:tc>
      </w:tr>
      <w:tr w:rsidR="00105995" w:rsidRPr="003346BA" w:rsidTr="00B24E8A">
        <w:trPr>
          <w:cantSplit/>
          <w:trHeight w:val="360"/>
        </w:trPr>
        <w:tc>
          <w:tcPr>
            <w:tcW w:w="2832" w:type="dxa"/>
            <w:tcBorders>
              <w:top w:val="single" w:sz="6" w:space="0" w:color="auto"/>
              <w:left w:val="single" w:sz="6" w:space="0" w:color="auto"/>
              <w:bottom w:val="single" w:sz="6" w:space="0" w:color="auto"/>
              <w:right w:val="single" w:sz="6" w:space="0" w:color="auto"/>
            </w:tcBorders>
          </w:tcPr>
          <w:p w:rsidR="00E54166" w:rsidRPr="00E54166" w:rsidRDefault="00E54166" w:rsidP="005C5ABE">
            <w:pPr>
              <w:pStyle w:val="ConsPlusCell"/>
              <w:widowControl/>
              <w:rPr>
                <w:rFonts w:ascii="Times New Roman" w:hAnsi="Times New Roman" w:cs="Times New Roman"/>
                <w:sz w:val="18"/>
                <w:szCs w:val="18"/>
                <w:vertAlign w:val="superscript"/>
              </w:rPr>
            </w:pPr>
            <w:r w:rsidRPr="00E54166">
              <w:rPr>
                <w:rFonts w:ascii="Times New Roman" w:hAnsi="Times New Roman" w:cs="Times New Roman"/>
                <w:sz w:val="18"/>
                <w:szCs w:val="18"/>
                <w:vertAlign w:val="superscript"/>
              </w:rPr>
              <w:t xml:space="preserve">2.1. Строительство жилья для переселения из аварийного жилищного фонда (строительство </w:t>
            </w:r>
            <w:proofErr w:type="spellStart"/>
            <w:r w:rsidRPr="00E54166">
              <w:rPr>
                <w:rFonts w:ascii="Times New Roman" w:hAnsi="Times New Roman" w:cs="Times New Roman"/>
                <w:sz w:val="18"/>
                <w:szCs w:val="18"/>
                <w:vertAlign w:val="superscript"/>
              </w:rPr>
              <w:t>пож</w:t>
            </w:r>
            <w:proofErr w:type="spellEnd"/>
            <w:r w:rsidRPr="00E54166">
              <w:rPr>
                <w:rFonts w:ascii="Times New Roman" w:hAnsi="Times New Roman" w:cs="Times New Roman"/>
                <w:sz w:val="18"/>
                <w:szCs w:val="18"/>
                <w:vertAlign w:val="superscript"/>
              </w:rPr>
              <w:t xml:space="preserve">. водоема; вынос ВЛ-0,4 кВт; </w:t>
            </w:r>
          </w:p>
          <w:p w:rsidR="00105995" w:rsidRPr="003346BA" w:rsidRDefault="00E54166" w:rsidP="005C5ABE">
            <w:pPr>
              <w:pStyle w:val="ConsPlusCell"/>
              <w:widowControl/>
              <w:rPr>
                <w:rFonts w:ascii="Times New Roman" w:hAnsi="Times New Roman" w:cs="Times New Roman"/>
                <w:sz w:val="18"/>
                <w:szCs w:val="18"/>
                <w:vertAlign w:val="superscript"/>
              </w:rPr>
            </w:pPr>
            <w:r w:rsidRPr="00E54166">
              <w:rPr>
                <w:rFonts w:ascii="Times New Roman" w:hAnsi="Times New Roman" w:cs="Times New Roman"/>
                <w:sz w:val="18"/>
                <w:szCs w:val="18"/>
                <w:vertAlign w:val="superscript"/>
              </w:rPr>
              <w:t>вынос ВЛ-10 кВт; инженерные изыскания; обоснование инвестиций; технологический и ценовой аудит; снос аварийного жилья)</w:t>
            </w:r>
          </w:p>
        </w:tc>
        <w:tc>
          <w:tcPr>
            <w:tcW w:w="2206" w:type="dxa"/>
            <w:tcBorders>
              <w:top w:val="single" w:sz="6" w:space="0" w:color="auto"/>
              <w:left w:val="single" w:sz="6" w:space="0" w:color="auto"/>
              <w:bottom w:val="single" w:sz="6" w:space="0" w:color="auto"/>
              <w:right w:val="single" w:sz="6" w:space="0" w:color="auto"/>
            </w:tcBorders>
            <w:vAlign w:val="center"/>
          </w:tcPr>
          <w:p w:rsidR="00105995" w:rsidRPr="003346BA" w:rsidRDefault="00105995" w:rsidP="00391073">
            <w:pPr>
              <w:jc w:val="center"/>
              <w:rPr>
                <w:sz w:val="18"/>
                <w:szCs w:val="18"/>
                <w:vertAlign w:val="superscript"/>
              </w:rPr>
            </w:pPr>
            <w:r w:rsidRPr="003346BA">
              <w:rPr>
                <w:sz w:val="18"/>
                <w:szCs w:val="18"/>
                <w:vertAlign w:val="superscript"/>
              </w:rPr>
              <w:t>отдел по управлению муниципальным имуществом и земельными ресурсами Администрации МО «Ленский муниципальный район», отдел архитектуры, строительства и капитальных ремонтов Администрации МО «Ленский муниципальный район», юридические и физические лица, определенные в соответствии с законодательством о размещении заказов на поставку товаров, выполнение работ, оказание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105995" w:rsidRPr="003346BA" w:rsidRDefault="00E44886" w:rsidP="00BD6811">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500,0*</w:t>
            </w:r>
          </w:p>
        </w:tc>
        <w:tc>
          <w:tcPr>
            <w:tcW w:w="900" w:type="dxa"/>
            <w:tcBorders>
              <w:top w:val="single" w:sz="6" w:space="0" w:color="auto"/>
              <w:left w:val="single" w:sz="6" w:space="0" w:color="auto"/>
              <w:bottom w:val="single" w:sz="6" w:space="0" w:color="auto"/>
              <w:right w:val="single" w:sz="6" w:space="0" w:color="auto"/>
            </w:tcBorders>
          </w:tcPr>
          <w:p w:rsidR="00105995" w:rsidRPr="003346BA" w:rsidRDefault="00E44886" w:rsidP="00BD6811">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1000,0</w:t>
            </w:r>
          </w:p>
        </w:tc>
        <w:tc>
          <w:tcPr>
            <w:tcW w:w="645" w:type="dxa"/>
            <w:gridSpan w:val="2"/>
            <w:tcBorders>
              <w:top w:val="single" w:sz="6" w:space="0" w:color="auto"/>
              <w:left w:val="single" w:sz="6" w:space="0" w:color="auto"/>
              <w:bottom w:val="single" w:sz="6" w:space="0" w:color="auto"/>
              <w:right w:val="single" w:sz="6" w:space="0" w:color="auto"/>
            </w:tcBorders>
          </w:tcPr>
          <w:p w:rsidR="00105995" w:rsidRPr="003346BA" w:rsidRDefault="00105995"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593" w:type="dxa"/>
            <w:tcBorders>
              <w:top w:val="single" w:sz="6" w:space="0" w:color="auto"/>
              <w:left w:val="single" w:sz="6" w:space="0" w:color="auto"/>
              <w:bottom w:val="single" w:sz="6" w:space="0" w:color="auto"/>
              <w:right w:val="single" w:sz="4" w:space="0" w:color="auto"/>
            </w:tcBorders>
          </w:tcPr>
          <w:p w:rsidR="00105995" w:rsidRPr="003346BA" w:rsidRDefault="00105995"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709" w:type="dxa"/>
            <w:tcBorders>
              <w:top w:val="single" w:sz="6" w:space="0" w:color="auto"/>
              <w:left w:val="single" w:sz="4" w:space="0" w:color="auto"/>
              <w:bottom w:val="single" w:sz="6" w:space="0" w:color="auto"/>
              <w:right w:val="single" w:sz="6" w:space="0" w:color="auto"/>
            </w:tcBorders>
          </w:tcPr>
          <w:p w:rsidR="00105995" w:rsidRPr="003346BA" w:rsidRDefault="00E44886" w:rsidP="00BD6811">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500,0*</w:t>
            </w:r>
          </w:p>
        </w:tc>
        <w:tc>
          <w:tcPr>
            <w:tcW w:w="851" w:type="dxa"/>
            <w:tcBorders>
              <w:top w:val="single" w:sz="6" w:space="0" w:color="auto"/>
              <w:left w:val="single" w:sz="6" w:space="0" w:color="auto"/>
              <w:bottom w:val="single" w:sz="6" w:space="0" w:color="auto"/>
              <w:right w:val="single" w:sz="6" w:space="0" w:color="auto"/>
            </w:tcBorders>
          </w:tcPr>
          <w:p w:rsidR="00105995" w:rsidRPr="003346BA" w:rsidRDefault="00E44886" w:rsidP="00BD6811">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1000,0</w:t>
            </w:r>
          </w:p>
        </w:tc>
        <w:tc>
          <w:tcPr>
            <w:tcW w:w="708" w:type="dxa"/>
            <w:tcBorders>
              <w:top w:val="single" w:sz="6" w:space="0" w:color="auto"/>
              <w:left w:val="single" w:sz="6" w:space="0" w:color="auto"/>
              <w:bottom w:val="single" w:sz="6" w:space="0" w:color="auto"/>
              <w:right w:val="single" w:sz="6" w:space="0" w:color="auto"/>
            </w:tcBorders>
          </w:tcPr>
          <w:p w:rsidR="00105995" w:rsidRPr="003346BA" w:rsidRDefault="00105995"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567" w:type="dxa"/>
            <w:tcBorders>
              <w:top w:val="single" w:sz="6" w:space="0" w:color="auto"/>
              <w:left w:val="single" w:sz="6" w:space="0" w:color="auto"/>
              <w:bottom w:val="single" w:sz="6" w:space="0" w:color="auto"/>
              <w:right w:val="single" w:sz="6" w:space="0" w:color="auto"/>
            </w:tcBorders>
          </w:tcPr>
          <w:p w:rsidR="00105995" w:rsidRPr="003346BA" w:rsidRDefault="00105995"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567" w:type="dxa"/>
            <w:tcBorders>
              <w:top w:val="single" w:sz="6" w:space="0" w:color="auto"/>
              <w:left w:val="single" w:sz="6" w:space="0" w:color="auto"/>
              <w:bottom w:val="single" w:sz="6" w:space="0" w:color="auto"/>
              <w:right w:val="single" w:sz="6" w:space="0" w:color="auto"/>
            </w:tcBorders>
          </w:tcPr>
          <w:p w:rsidR="00105995" w:rsidRPr="003346BA" w:rsidRDefault="00105995"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709" w:type="dxa"/>
            <w:tcBorders>
              <w:top w:val="single" w:sz="6" w:space="0" w:color="auto"/>
              <w:left w:val="single" w:sz="6" w:space="0" w:color="auto"/>
              <w:bottom w:val="single" w:sz="6" w:space="0" w:color="auto"/>
              <w:right w:val="single" w:sz="6" w:space="0" w:color="auto"/>
            </w:tcBorders>
          </w:tcPr>
          <w:p w:rsidR="00105995" w:rsidRPr="003346BA" w:rsidRDefault="00105995"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709" w:type="dxa"/>
            <w:tcBorders>
              <w:top w:val="single" w:sz="6" w:space="0" w:color="auto"/>
              <w:left w:val="single" w:sz="6" w:space="0" w:color="auto"/>
              <w:bottom w:val="single" w:sz="6" w:space="0" w:color="auto"/>
              <w:right w:val="single" w:sz="6" w:space="0" w:color="auto"/>
            </w:tcBorders>
          </w:tcPr>
          <w:p w:rsidR="00105995" w:rsidRPr="003346BA" w:rsidRDefault="00105995"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709" w:type="dxa"/>
            <w:tcBorders>
              <w:top w:val="single" w:sz="6" w:space="0" w:color="auto"/>
              <w:left w:val="single" w:sz="6" w:space="0" w:color="auto"/>
              <w:bottom w:val="single" w:sz="6" w:space="0" w:color="auto"/>
              <w:right w:val="single" w:sz="6" w:space="0" w:color="auto"/>
            </w:tcBorders>
          </w:tcPr>
          <w:p w:rsidR="00105995" w:rsidRPr="003346BA" w:rsidRDefault="00105995"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1984" w:type="dxa"/>
            <w:tcBorders>
              <w:top w:val="single" w:sz="6" w:space="0" w:color="auto"/>
              <w:left w:val="single" w:sz="6" w:space="0" w:color="auto"/>
              <w:bottom w:val="single" w:sz="6" w:space="0" w:color="auto"/>
              <w:right w:val="single" w:sz="6" w:space="0" w:color="auto"/>
            </w:tcBorders>
          </w:tcPr>
          <w:p w:rsidR="00105995" w:rsidRDefault="00E44886" w:rsidP="005C5ABE">
            <w:pPr>
              <w:pStyle w:val="ConsPlusCell"/>
              <w:widowControl/>
              <w:rPr>
                <w:rFonts w:ascii="Times New Roman" w:hAnsi="Times New Roman" w:cs="Times New Roman"/>
                <w:sz w:val="18"/>
                <w:szCs w:val="18"/>
                <w:vertAlign w:val="superscript"/>
              </w:rPr>
            </w:pPr>
            <w:r>
              <w:rPr>
                <w:rFonts w:ascii="Times New Roman" w:hAnsi="Times New Roman" w:cs="Times New Roman"/>
                <w:sz w:val="18"/>
                <w:szCs w:val="18"/>
                <w:vertAlign w:val="superscript"/>
              </w:rPr>
              <w:t>Проведена разработка документации по обоснованию инвестиций под строительство МКД.</w:t>
            </w:r>
          </w:p>
          <w:p w:rsidR="00E44886" w:rsidRPr="003346BA" w:rsidRDefault="00E44886" w:rsidP="005C5ABE">
            <w:pPr>
              <w:pStyle w:val="ConsPlusCell"/>
              <w:widowControl/>
              <w:rPr>
                <w:rFonts w:ascii="Times New Roman" w:hAnsi="Times New Roman" w:cs="Times New Roman"/>
                <w:sz w:val="18"/>
                <w:szCs w:val="18"/>
                <w:vertAlign w:val="superscript"/>
              </w:rPr>
            </w:pPr>
            <w:r>
              <w:rPr>
                <w:rFonts w:ascii="Times New Roman" w:hAnsi="Times New Roman" w:cs="Times New Roman"/>
                <w:sz w:val="18"/>
                <w:szCs w:val="18"/>
                <w:vertAlign w:val="superscript"/>
              </w:rPr>
              <w:t>*  плановый объем финансирования будет уточнен на ближайшей сессии Собрания депутатов.</w:t>
            </w:r>
          </w:p>
        </w:tc>
      </w:tr>
      <w:tr w:rsidR="00105995" w:rsidRPr="003346BA" w:rsidTr="00B24E8A">
        <w:trPr>
          <w:cantSplit/>
          <w:trHeight w:val="360"/>
        </w:trPr>
        <w:tc>
          <w:tcPr>
            <w:tcW w:w="2832" w:type="dxa"/>
            <w:tcBorders>
              <w:top w:val="single" w:sz="6" w:space="0" w:color="auto"/>
              <w:left w:val="single" w:sz="6" w:space="0" w:color="auto"/>
              <w:bottom w:val="single" w:sz="6" w:space="0" w:color="auto"/>
              <w:right w:val="single" w:sz="6" w:space="0" w:color="auto"/>
            </w:tcBorders>
          </w:tcPr>
          <w:p w:rsidR="00105995" w:rsidRPr="003346BA" w:rsidRDefault="00105995" w:rsidP="005C5ABE">
            <w:pPr>
              <w:rPr>
                <w:sz w:val="18"/>
                <w:szCs w:val="18"/>
                <w:vertAlign w:val="superscript"/>
              </w:rPr>
            </w:pPr>
            <w:r w:rsidRPr="003346BA">
              <w:rPr>
                <w:sz w:val="18"/>
                <w:szCs w:val="18"/>
                <w:vertAlign w:val="superscript"/>
              </w:rPr>
              <w:t>2.2. Предоставление возмещения лицам, в чьей собственности находятся жилые помещения, входящие в аварийный жилищный фонд, в соответствии со статьёй 32 Жилищного кодекса Российской Федерации</w:t>
            </w:r>
          </w:p>
        </w:tc>
        <w:tc>
          <w:tcPr>
            <w:tcW w:w="2206" w:type="dxa"/>
            <w:tcBorders>
              <w:top w:val="single" w:sz="6" w:space="0" w:color="auto"/>
              <w:left w:val="single" w:sz="6" w:space="0" w:color="auto"/>
              <w:bottom w:val="single" w:sz="6" w:space="0" w:color="auto"/>
              <w:right w:val="single" w:sz="6" w:space="0" w:color="auto"/>
            </w:tcBorders>
            <w:vAlign w:val="center"/>
          </w:tcPr>
          <w:p w:rsidR="00105995" w:rsidRPr="003346BA" w:rsidRDefault="00105995" w:rsidP="00391073">
            <w:pPr>
              <w:jc w:val="center"/>
              <w:rPr>
                <w:sz w:val="18"/>
                <w:szCs w:val="18"/>
                <w:vertAlign w:val="superscript"/>
              </w:rPr>
            </w:pPr>
            <w:r w:rsidRPr="003346BA">
              <w:rPr>
                <w:sz w:val="18"/>
                <w:szCs w:val="18"/>
                <w:vertAlign w:val="superscript"/>
              </w:rPr>
              <w:t>отдел по управлению муниципальным имуществом и земельными ресурсами Администрации МО «Ленский муниципальный район», отдел архитектуры, строительства и капитальных ремонтов Администрации МО «Ленский муниципальный район»</w:t>
            </w:r>
          </w:p>
        </w:tc>
        <w:tc>
          <w:tcPr>
            <w:tcW w:w="900" w:type="dxa"/>
            <w:tcBorders>
              <w:top w:val="single" w:sz="6" w:space="0" w:color="auto"/>
              <w:left w:val="single" w:sz="6" w:space="0" w:color="auto"/>
              <w:bottom w:val="single" w:sz="6" w:space="0" w:color="auto"/>
              <w:right w:val="single" w:sz="6" w:space="0" w:color="auto"/>
            </w:tcBorders>
          </w:tcPr>
          <w:p w:rsidR="00105995" w:rsidRPr="003346BA" w:rsidRDefault="00BD4A23" w:rsidP="00BD6811">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5834,9</w:t>
            </w:r>
          </w:p>
        </w:tc>
        <w:tc>
          <w:tcPr>
            <w:tcW w:w="900" w:type="dxa"/>
            <w:tcBorders>
              <w:top w:val="single" w:sz="6" w:space="0" w:color="auto"/>
              <w:left w:val="single" w:sz="6" w:space="0" w:color="auto"/>
              <w:bottom w:val="single" w:sz="6" w:space="0" w:color="auto"/>
              <w:right w:val="single" w:sz="6" w:space="0" w:color="auto"/>
            </w:tcBorders>
          </w:tcPr>
          <w:p w:rsidR="00105995" w:rsidRPr="003346BA" w:rsidRDefault="00BD4A23" w:rsidP="00BD6811">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1788,0</w:t>
            </w:r>
          </w:p>
        </w:tc>
        <w:tc>
          <w:tcPr>
            <w:tcW w:w="645" w:type="dxa"/>
            <w:gridSpan w:val="2"/>
            <w:tcBorders>
              <w:top w:val="single" w:sz="6" w:space="0" w:color="auto"/>
              <w:left w:val="single" w:sz="6" w:space="0" w:color="auto"/>
              <w:bottom w:val="single" w:sz="6" w:space="0" w:color="auto"/>
              <w:right w:val="single" w:sz="6" w:space="0" w:color="auto"/>
            </w:tcBorders>
          </w:tcPr>
          <w:p w:rsidR="00105995" w:rsidRPr="003346BA" w:rsidRDefault="00105995"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593" w:type="dxa"/>
            <w:tcBorders>
              <w:top w:val="single" w:sz="6" w:space="0" w:color="auto"/>
              <w:left w:val="single" w:sz="6" w:space="0" w:color="auto"/>
              <w:bottom w:val="single" w:sz="6" w:space="0" w:color="auto"/>
              <w:right w:val="single" w:sz="4" w:space="0" w:color="auto"/>
            </w:tcBorders>
          </w:tcPr>
          <w:p w:rsidR="00105995" w:rsidRPr="003346BA" w:rsidRDefault="00105995"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709" w:type="dxa"/>
            <w:tcBorders>
              <w:top w:val="single" w:sz="6" w:space="0" w:color="auto"/>
              <w:left w:val="single" w:sz="4" w:space="0" w:color="auto"/>
              <w:bottom w:val="single" w:sz="6" w:space="0" w:color="auto"/>
              <w:right w:val="single" w:sz="6" w:space="0" w:color="auto"/>
            </w:tcBorders>
          </w:tcPr>
          <w:p w:rsidR="00105995" w:rsidRPr="003346BA" w:rsidRDefault="00BD4A23" w:rsidP="00BD6811">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4,3</w:t>
            </w:r>
          </w:p>
        </w:tc>
        <w:tc>
          <w:tcPr>
            <w:tcW w:w="851" w:type="dxa"/>
            <w:tcBorders>
              <w:top w:val="single" w:sz="6" w:space="0" w:color="auto"/>
              <w:left w:val="single" w:sz="6" w:space="0" w:color="auto"/>
              <w:bottom w:val="single" w:sz="6" w:space="0" w:color="auto"/>
              <w:right w:val="single" w:sz="6" w:space="0" w:color="auto"/>
            </w:tcBorders>
          </w:tcPr>
          <w:p w:rsidR="00105995" w:rsidRPr="003346BA" w:rsidRDefault="00105995" w:rsidP="00BD681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708" w:type="dxa"/>
            <w:tcBorders>
              <w:top w:val="single" w:sz="6" w:space="0" w:color="auto"/>
              <w:left w:val="single" w:sz="6" w:space="0" w:color="auto"/>
              <w:bottom w:val="single" w:sz="6" w:space="0" w:color="auto"/>
              <w:right w:val="single" w:sz="6" w:space="0" w:color="auto"/>
            </w:tcBorders>
          </w:tcPr>
          <w:p w:rsidR="00105995" w:rsidRPr="003346BA" w:rsidRDefault="00105995"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567" w:type="dxa"/>
            <w:tcBorders>
              <w:top w:val="single" w:sz="6" w:space="0" w:color="auto"/>
              <w:left w:val="single" w:sz="6" w:space="0" w:color="auto"/>
              <w:bottom w:val="single" w:sz="6" w:space="0" w:color="auto"/>
              <w:right w:val="single" w:sz="6" w:space="0" w:color="auto"/>
            </w:tcBorders>
          </w:tcPr>
          <w:p w:rsidR="00105995" w:rsidRPr="003346BA" w:rsidRDefault="00105995"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567" w:type="dxa"/>
            <w:tcBorders>
              <w:top w:val="single" w:sz="6" w:space="0" w:color="auto"/>
              <w:left w:val="single" w:sz="6" w:space="0" w:color="auto"/>
              <w:bottom w:val="single" w:sz="6" w:space="0" w:color="auto"/>
              <w:right w:val="single" w:sz="6" w:space="0" w:color="auto"/>
            </w:tcBorders>
          </w:tcPr>
          <w:p w:rsidR="00105995" w:rsidRPr="003346BA" w:rsidRDefault="00BD4A23"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113,6</w:t>
            </w:r>
          </w:p>
        </w:tc>
        <w:tc>
          <w:tcPr>
            <w:tcW w:w="709" w:type="dxa"/>
            <w:tcBorders>
              <w:top w:val="single" w:sz="6" w:space="0" w:color="auto"/>
              <w:left w:val="single" w:sz="6" w:space="0" w:color="auto"/>
              <w:bottom w:val="single" w:sz="6" w:space="0" w:color="auto"/>
              <w:right w:val="single" w:sz="6" w:space="0" w:color="auto"/>
            </w:tcBorders>
          </w:tcPr>
          <w:p w:rsidR="00105995" w:rsidRPr="003346BA" w:rsidRDefault="00BD4A23"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35,8</w:t>
            </w:r>
          </w:p>
        </w:tc>
        <w:tc>
          <w:tcPr>
            <w:tcW w:w="709" w:type="dxa"/>
            <w:tcBorders>
              <w:top w:val="single" w:sz="6" w:space="0" w:color="auto"/>
              <w:left w:val="single" w:sz="6" w:space="0" w:color="auto"/>
              <w:bottom w:val="single" w:sz="6" w:space="0" w:color="auto"/>
              <w:right w:val="single" w:sz="6" w:space="0" w:color="auto"/>
            </w:tcBorders>
          </w:tcPr>
          <w:p w:rsidR="00105995" w:rsidRPr="003346BA" w:rsidRDefault="00BD4A23"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5717,0</w:t>
            </w:r>
            <w:r w:rsidR="00E54166">
              <w:rPr>
                <w:rFonts w:ascii="Times New Roman" w:hAnsi="Times New Roman" w:cs="Times New Roman"/>
                <w:sz w:val="18"/>
                <w:szCs w:val="18"/>
                <w:vertAlign w:val="superscript"/>
              </w:rPr>
              <w:t>-фонд реформирования ЖКХ</w:t>
            </w:r>
          </w:p>
          <w:p w:rsidR="00105995" w:rsidRPr="003346BA" w:rsidRDefault="00105995" w:rsidP="00391073">
            <w:pPr>
              <w:pStyle w:val="ConsPlusCell"/>
              <w:widowControl/>
              <w:jc w:val="center"/>
              <w:rPr>
                <w:rFonts w:ascii="Times New Roman" w:hAnsi="Times New Roman" w:cs="Times New Roman"/>
                <w:sz w:val="18"/>
                <w:szCs w:val="18"/>
                <w:vertAlign w:val="superscript"/>
              </w:rPr>
            </w:pPr>
          </w:p>
        </w:tc>
        <w:tc>
          <w:tcPr>
            <w:tcW w:w="709" w:type="dxa"/>
            <w:tcBorders>
              <w:top w:val="single" w:sz="6" w:space="0" w:color="auto"/>
              <w:left w:val="single" w:sz="6" w:space="0" w:color="auto"/>
              <w:bottom w:val="single" w:sz="6" w:space="0" w:color="auto"/>
              <w:right w:val="single" w:sz="6" w:space="0" w:color="auto"/>
            </w:tcBorders>
          </w:tcPr>
          <w:p w:rsidR="00105995" w:rsidRPr="003346BA" w:rsidRDefault="00BD4A23"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1752,2</w:t>
            </w:r>
          </w:p>
        </w:tc>
        <w:tc>
          <w:tcPr>
            <w:tcW w:w="1984" w:type="dxa"/>
            <w:tcBorders>
              <w:top w:val="single" w:sz="6" w:space="0" w:color="auto"/>
              <w:left w:val="single" w:sz="6" w:space="0" w:color="auto"/>
              <w:bottom w:val="single" w:sz="6" w:space="0" w:color="auto"/>
              <w:right w:val="single" w:sz="6" w:space="0" w:color="auto"/>
            </w:tcBorders>
          </w:tcPr>
          <w:p w:rsidR="00105995" w:rsidRPr="00E54166" w:rsidRDefault="00E54166" w:rsidP="005C5ABE">
            <w:pPr>
              <w:pStyle w:val="ConsPlusCell"/>
              <w:widowControl/>
              <w:rPr>
                <w:rFonts w:ascii="Times New Roman" w:hAnsi="Times New Roman" w:cs="Times New Roman"/>
                <w:sz w:val="18"/>
                <w:szCs w:val="18"/>
                <w:vertAlign w:val="subscript"/>
              </w:rPr>
            </w:pPr>
            <w:r w:rsidRPr="00E54166">
              <w:rPr>
                <w:rFonts w:ascii="Times New Roman" w:hAnsi="Times New Roman" w:cs="Times New Roman"/>
                <w:sz w:val="18"/>
                <w:szCs w:val="18"/>
                <w:vertAlign w:val="subscript"/>
              </w:rPr>
              <w:t>Предоставление возмещения лицам, в чьей собственности находятся жилые помещения, входящие в аварийный жилищный фонд, в соответствии со статьёй 32 Жилищного кодекса Российской Федерации</w:t>
            </w:r>
          </w:p>
        </w:tc>
      </w:tr>
      <w:tr w:rsidR="00105995" w:rsidRPr="003346BA" w:rsidTr="00B24E8A">
        <w:trPr>
          <w:cantSplit/>
          <w:trHeight w:val="360"/>
        </w:trPr>
        <w:tc>
          <w:tcPr>
            <w:tcW w:w="2832" w:type="dxa"/>
            <w:tcBorders>
              <w:top w:val="single" w:sz="6" w:space="0" w:color="auto"/>
              <w:left w:val="single" w:sz="6" w:space="0" w:color="auto"/>
              <w:bottom w:val="single" w:sz="6" w:space="0" w:color="auto"/>
              <w:right w:val="single" w:sz="6" w:space="0" w:color="auto"/>
            </w:tcBorders>
          </w:tcPr>
          <w:p w:rsidR="00105995" w:rsidRPr="003346BA" w:rsidRDefault="00105995" w:rsidP="005C5ABE">
            <w:pPr>
              <w:pStyle w:val="ConsPlusNonformat"/>
              <w:widowControl/>
              <w:tabs>
                <w:tab w:val="left" w:pos="356"/>
              </w:tabs>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lastRenderedPageBreak/>
              <w:t>2.</w:t>
            </w:r>
            <w:r w:rsidR="003C7657" w:rsidRPr="003346BA">
              <w:rPr>
                <w:rFonts w:ascii="Times New Roman" w:hAnsi="Times New Roman" w:cs="Times New Roman"/>
                <w:sz w:val="18"/>
                <w:szCs w:val="18"/>
                <w:vertAlign w:val="superscript"/>
              </w:rPr>
              <w:t>3. Капитальный</w:t>
            </w:r>
            <w:r w:rsidRPr="003346BA">
              <w:rPr>
                <w:rFonts w:ascii="Times New Roman" w:hAnsi="Times New Roman" w:cs="Times New Roman"/>
                <w:sz w:val="18"/>
                <w:szCs w:val="18"/>
                <w:vertAlign w:val="superscript"/>
              </w:rPr>
              <w:t xml:space="preserve"> ремонт общего имущества в многоквартирных домах</w:t>
            </w:r>
          </w:p>
        </w:tc>
        <w:tc>
          <w:tcPr>
            <w:tcW w:w="2206" w:type="dxa"/>
            <w:tcBorders>
              <w:top w:val="single" w:sz="6" w:space="0" w:color="auto"/>
              <w:left w:val="single" w:sz="6" w:space="0" w:color="auto"/>
              <w:bottom w:val="single" w:sz="6" w:space="0" w:color="auto"/>
              <w:right w:val="single" w:sz="6" w:space="0" w:color="auto"/>
            </w:tcBorders>
            <w:vAlign w:val="center"/>
          </w:tcPr>
          <w:p w:rsidR="00105995" w:rsidRPr="003346BA" w:rsidRDefault="00105995" w:rsidP="00391073">
            <w:pPr>
              <w:jc w:val="center"/>
              <w:rPr>
                <w:sz w:val="18"/>
                <w:szCs w:val="18"/>
                <w:vertAlign w:val="superscript"/>
              </w:rPr>
            </w:pPr>
            <w:r w:rsidRPr="003346BA">
              <w:rPr>
                <w:sz w:val="18"/>
                <w:szCs w:val="18"/>
                <w:vertAlign w:val="superscript"/>
              </w:rPr>
              <w:t>отдел архитектуры, строительства и капитальных ремонтов Администрации МО «Ленский муниципальный район», юридические и физические лица, определенные в соответствии с законодательством о размещении заказов на поставку товаров, выполнение работ, оказание услуг для муниципальных нужд; управляющие организации, товарищества собственников жилья, собственники помещений в многоквартирных домах</w:t>
            </w:r>
          </w:p>
        </w:tc>
        <w:tc>
          <w:tcPr>
            <w:tcW w:w="900" w:type="dxa"/>
            <w:tcBorders>
              <w:top w:val="single" w:sz="6" w:space="0" w:color="auto"/>
              <w:left w:val="single" w:sz="6" w:space="0" w:color="auto"/>
              <w:bottom w:val="single" w:sz="6" w:space="0" w:color="auto"/>
              <w:right w:val="single" w:sz="6" w:space="0" w:color="auto"/>
            </w:tcBorders>
          </w:tcPr>
          <w:p w:rsidR="00105995" w:rsidRPr="003346BA" w:rsidRDefault="00105995" w:rsidP="00391073">
            <w:pPr>
              <w:pStyle w:val="ConsPlusCell"/>
              <w:widowControl/>
              <w:jc w:val="center"/>
              <w:rPr>
                <w:rFonts w:ascii="Times New Roman" w:hAnsi="Times New Roman" w:cs="Times New Roman"/>
                <w:bCs/>
                <w:sz w:val="18"/>
                <w:szCs w:val="18"/>
                <w:vertAlign w:val="superscript"/>
              </w:rPr>
            </w:pPr>
            <w:r w:rsidRPr="003346BA">
              <w:rPr>
                <w:rFonts w:ascii="Times New Roman" w:hAnsi="Times New Roman" w:cs="Times New Roman"/>
                <w:bCs/>
                <w:sz w:val="18"/>
                <w:szCs w:val="18"/>
                <w:vertAlign w:val="superscript"/>
              </w:rPr>
              <w:t>0,0</w:t>
            </w:r>
          </w:p>
        </w:tc>
        <w:tc>
          <w:tcPr>
            <w:tcW w:w="900" w:type="dxa"/>
            <w:tcBorders>
              <w:top w:val="single" w:sz="6" w:space="0" w:color="auto"/>
              <w:left w:val="single" w:sz="6" w:space="0" w:color="auto"/>
              <w:bottom w:val="single" w:sz="6" w:space="0" w:color="auto"/>
              <w:right w:val="single" w:sz="6" w:space="0" w:color="auto"/>
            </w:tcBorders>
          </w:tcPr>
          <w:p w:rsidR="00105995" w:rsidRPr="003346BA" w:rsidRDefault="00105995" w:rsidP="00391073">
            <w:pPr>
              <w:pStyle w:val="ConsPlusCell"/>
              <w:widowControl/>
              <w:jc w:val="center"/>
              <w:rPr>
                <w:rFonts w:ascii="Times New Roman" w:hAnsi="Times New Roman" w:cs="Times New Roman"/>
                <w:bCs/>
                <w:sz w:val="18"/>
                <w:szCs w:val="18"/>
                <w:vertAlign w:val="superscript"/>
              </w:rPr>
            </w:pPr>
            <w:r w:rsidRPr="003346BA">
              <w:rPr>
                <w:rFonts w:ascii="Times New Roman" w:hAnsi="Times New Roman" w:cs="Times New Roman"/>
                <w:bCs/>
                <w:sz w:val="18"/>
                <w:szCs w:val="18"/>
                <w:vertAlign w:val="superscript"/>
              </w:rPr>
              <w:t>0,0</w:t>
            </w:r>
          </w:p>
        </w:tc>
        <w:tc>
          <w:tcPr>
            <w:tcW w:w="645" w:type="dxa"/>
            <w:gridSpan w:val="2"/>
            <w:tcBorders>
              <w:top w:val="single" w:sz="6" w:space="0" w:color="auto"/>
              <w:left w:val="single" w:sz="6" w:space="0" w:color="auto"/>
              <w:bottom w:val="single" w:sz="6" w:space="0" w:color="auto"/>
              <w:right w:val="single" w:sz="6" w:space="0" w:color="auto"/>
            </w:tcBorders>
          </w:tcPr>
          <w:p w:rsidR="00105995" w:rsidRPr="003346BA" w:rsidRDefault="00105995" w:rsidP="00391073">
            <w:pPr>
              <w:pStyle w:val="ConsPlusCell"/>
              <w:widowControl/>
              <w:jc w:val="center"/>
              <w:rPr>
                <w:rFonts w:ascii="Times New Roman" w:hAnsi="Times New Roman" w:cs="Times New Roman"/>
                <w:bCs/>
                <w:sz w:val="18"/>
                <w:szCs w:val="18"/>
                <w:vertAlign w:val="superscript"/>
              </w:rPr>
            </w:pPr>
            <w:r w:rsidRPr="003346BA">
              <w:rPr>
                <w:rFonts w:ascii="Times New Roman" w:hAnsi="Times New Roman" w:cs="Times New Roman"/>
                <w:bCs/>
                <w:sz w:val="18"/>
                <w:szCs w:val="18"/>
                <w:vertAlign w:val="superscript"/>
              </w:rPr>
              <w:t>0,0</w:t>
            </w:r>
          </w:p>
        </w:tc>
        <w:tc>
          <w:tcPr>
            <w:tcW w:w="593" w:type="dxa"/>
            <w:tcBorders>
              <w:top w:val="single" w:sz="6" w:space="0" w:color="auto"/>
              <w:left w:val="single" w:sz="6" w:space="0" w:color="auto"/>
              <w:bottom w:val="single" w:sz="6" w:space="0" w:color="auto"/>
              <w:right w:val="single" w:sz="4" w:space="0" w:color="auto"/>
            </w:tcBorders>
          </w:tcPr>
          <w:p w:rsidR="00105995" w:rsidRPr="003346BA" w:rsidRDefault="00105995" w:rsidP="00391073">
            <w:pPr>
              <w:pStyle w:val="ConsPlusCell"/>
              <w:widowControl/>
              <w:jc w:val="center"/>
              <w:rPr>
                <w:rFonts w:ascii="Times New Roman" w:hAnsi="Times New Roman" w:cs="Times New Roman"/>
                <w:bCs/>
                <w:sz w:val="18"/>
                <w:szCs w:val="18"/>
                <w:vertAlign w:val="superscript"/>
              </w:rPr>
            </w:pPr>
            <w:r w:rsidRPr="003346BA">
              <w:rPr>
                <w:rFonts w:ascii="Times New Roman" w:hAnsi="Times New Roman" w:cs="Times New Roman"/>
                <w:bCs/>
                <w:sz w:val="18"/>
                <w:szCs w:val="18"/>
                <w:vertAlign w:val="superscript"/>
              </w:rPr>
              <w:t>0,0</w:t>
            </w:r>
          </w:p>
        </w:tc>
        <w:tc>
          <w:tcPr>
            <w:tcW w:w="709" w:type="dxa"/>
            <w:tcBorders>
              <w:top w:val="single" w:sz="6" w:space="0" w:color="auto"/>
              <w:left w:val="single" w:sz="4" w:space="0" w:color="auto"/>
              <w:bottom w:val="single" w:sz="6" w:space="0" w:color="auto"/>
              <w:right w:val="single" w:sz="6" w:space="0" w:color="auto"/>
            </w:tcBorders>
          </w:tcPr>
          <w:p w:rsidR="00105995" w:rsidRPr="003346BA" w:rsidRDefault="00105995" w:rsidP="00391073">
            <w:pPr>
              <w:pStyle w:val="ConsPlusCell"/>
              <w:widowControl/>
              <w:jc w:val="center"/>
              <w:rPr>
                <w:rFonts w:ascii="Times New Roman" w:hAnsi="Times New Roman" w:cs="Times New Roman"/>
                <w:bCs/>
                <w:sz w:val="18"/>
                <w:szCs w:val="18"/>
                <w:vertAlign w:val="superscript"/>
              </w:rPr>
            </w:pPr>
            <w:r w:rsidRPr="003346BA">
              <w:rPr>
                <w:rFonts w:ascii="Times New Roman" w:hAnsi="Times New Roman" w:cs="Times New Roman"/>
                <w:bCs/>
                <w:sz w:val="18"/>
                <w:szCs w:val="18"/>
                <w:vertAlign w:val="superscript"/>
              </w:rPr>
              <w:t>0,0</w:t>
            </w:r>
          </w:p>
        </w:tc>
        <w:tc>
          <w:tcPr>
            <w:tcW w:w="851" w:type="dxa"/>
            <w:tcBorders>
              <w:top w:val="single" w:sz="6" w:space="0" w:color="auto"/>
              <w:left w:val="single" w:sz="6" w:space="0" w:color="auto"/>
              <w:bottom w:val="single" w:sz="6" w:space="0" w:color="auto"/>
              <w:right w:val="single" w:sz="6" w:space="0" w:color="auto"/>
            </w:tcBorders>
          </w:tcPr>
          <w:p w:rsidR="00105995" w:rsidRPr="003346BA" w:rsidRDefault="00105995" w:rsidP="00391073">
            <w:pPr>
              <w:pStyle w:val="ConsPlusCell"/>
              <w:widowControl/>
              <w:jc w:val="center"/>
              <w:rPr>
                <w:rFonts w:ascii="Times New Roman" w:hAnsi="Times New Roman" w:cs="Times New Roman"/>
                <w:bCs/>
                <w:sz w:val="18"/>
                <w:szCs w:val="18"/>
                <w:vertAlign w:val="superscript"/>
              </w:rPr>
            </w:pPr>
            <w:r w:rsidRPr="003346BA">
              <w:rPr>
                <w:rFonts w:ascii="Times New Roman" w:hAnsi="Times New Roman" w:cs="Times New Roman"/>
                <w:bCs/>
                <w:sz w:val="18"/>
                <w:szCs w:val="18"/>
                <w:vertAlign w:val="superscript"/>
              </w:rPr>
              <w:t>0,0</w:t>
            </w:r>
          </w:p>
        </w:tc>
        <w:tc>
          <w:tcPr>
            <w:tcW w:w="708" w:type="dxa"/>
            <w:tcBorders>
              <w:top w:val="single" w:sz="6" w:space="0" w:color="auto"/>
              <w:left w:val="single" w:sz="6" w:space="0" w:color="auto"/>
              <w:bottom w:val="single" w:sz="6" w:space="0" w:color="auto"/>
              <w:right w:val="single" w:sz="6" w:space="0" w:color="auto"/>
            </w:tcBorders>
          </w:tcPr>
          <w:p w:rsidR="00105995" w:rsidRPr="003346BA" w:rsidRDefault="00105995" w:rsidP="00391073">
            <w:pPr>
              <w:pStyle w:val="ConsPlusCell"/>
              <w:widowControl/>
              <w:jc w:val="center"/>
              <w:rPr>
                <w:rFonts w:ascii="Times New Roman" w:hAnsi="Times New Roman" w:cs="Times New Roman"/>
                <w:bCs/>
                <w:sz w:val="18"/>
                <w:szCs w:val="18"/>
                <w:vertAlign w:val="superscript"/>
              </w:rPr>
            </w:pPr>
            <w:r w:rsidRPr="003346BA">
              <w:rPr>
                <w:rFonts w:ascii="Times New Roman" w:hAnsi="Times New Roman" w:cs="Times New Roman"/>
                <w:bCs/>
                <w:sz w:val="18"/>
                <w:szCs w:val="18"/>
                <w:vertAlign w:val="superscript"/>
              </w:rPr>
              <w:t>0,0</w:t>
            </w:r>
          </w:p>
        </w:tc>
        <w:tc>
          <w:tcPr>
            <w:tcW w:w="567" w:type="dxa"/>
            <w:tcBorders>
              <w:top w:val="single" w:sz="6" w:space="0" w:color="auto"/>
              <w:left w:val="single" w:sz="6" w:space="0" w:color="auto"/>
              <w:bottom w:val="single" w:sz="6" w:space="0" w:color="auto"/>
              <w:right w:val="single" w:sz="6" w:space="0" w:color="auto"/>
            </w:tcBorders>
          </w:tcPr>
          <w:p w:rsidR="00105995" w:rsidRPr="003346BA" w:rsidRDefault="00105995" w:rsidP="00391073">
            <w:pPr>
              <w:pStyle w:val="ConsPlusCell"/>
              <w:widowControl/>
              <w:jc w:val="center"/>
              <w:rPr>
                <w:rFonts w:ascii="Times New Roman" w:hAnsi="Times New Roman" w:cs="Times New Roman"/>
                <w:bCs/>
                <w:sz w:val="18"/>
                <w:szCs w:val="18"/>
                <w:vertAlign w:val="superscript"/>
              </w:rPr>
            </w:pPr>
            <w:r w:rsidRPr="003346BA">
              <w:rPr>
                <w:rFonts w:ascii="Times New Roman" w:hAnsi="Times New Roman" w:cs="Times New Roman"/>
                <w:bCs/>
                <w:sz w:val="18"/>
                <w:szCs w:val="18"/>
                <w:vertAlign w:val="superscript"/>
              </w:rPr>
              <w:t>0,0</w:t>
            </w:r>
          </w:p>
        </w:tc>
        <w:tc>
          <w:tcPr>
            <w:tcW w:w="567" w:type="dxa"/>
            <w:tcBorders>
              <w:top w:val="single" w:sz="6" w:space="0" w:color="auto"/>
              <w:left w:val="single" w:sz="6" w:space="0" w:color="auto"/>
              <w:bottom w:val="single" w:sz="6" w:space="0" w:color="auto"/>
              <w:right w:val="single" w:sz="6" w:space="0" w:color="auto"/>
            </w:tcBorders>
          </w:tcPr>
          <w:p w:rsidR="00105995" w:rsidRPr="003346BA" w:rsidRDefault="00105995" w:rsidP="00391073">
            <w:pPr>
              <w:pStyle w:val="ConsPlusCell"/>
              <w:widowControl/>
              <w:jc w:val="center"/>
              <w:rPr>
                <w:rFonts w:ascii="Times New Roman" w:hAnsi="Times New Roman" w:cs="Times New Roman"/>
                <w:bCs/>
                <w:sz w:val="18"/>
                <w:szCs w:val="18"/>
                <w:vertAlign w:val="superscript"/>
              </w:rPr>
            </w:pPr>
            <w:r w:rsidRPr="003346BA">
              <w:rPr>
                <w:rFonts w:ascii="Times New Roman" w:hAnsi="Times New Roman" w:cs="Times New Roman"/>
                <w:bCs/>
                <w:sz w:val="18"/>
                <w:szCs w:val="18"/>
                <w:vertAlign w:val="superscript"/>
              </w:rPr>
              <w:t>0,0</w:t>
            </w:r>
          </w:p>
        </w:tc>
        <w:tc>
          <w:tcPr>
            <w:tcW w:w="709" w:type="dxa"/>
            <w:tcBorders>
              <w:top w:val="single" w:sz="6" w:space="0" w:color="auto"/>
              <w:left w:val="single" w:sz="6" w:space="0" w:color="auto"/>
              <w:bottom w:val="single" w:sz="6" w:space="0" w:color="auto"/>
              <w:right w:val="single" w:sz="6" w:space="0" w:color="auto"/>
            </w:tcBorders>
          </w:tcPr>
          <w:p w:rsidR="00105995" w:rsidRPr="003346BA" w:rsidRDefault="00105995" w:rsidP="00391073">
            <w:pPr>
              <w:pStyle w:val="ConsPlusCell"/>
              <w:widowControl/>
              <w:jc w:val="center"/>
              <w:rPr>
                <w:rFonts w:ascii="Times New Roman" w:hAnsi="Times New Roman" w:cs="Times New Roman"/>
                <w:bCs/>
                <w:sz w:val="18"/>
                <w:szCs w:val="18"/>
                <w:vertAlign w:val="superscript"/>
              </w:rPr>
            </w:pPr>
            <w:r w:rsidRPr="003346BA">
              <w:rPr>
                <w:rFonts w:ascii="Times New Roman" w:hAnsi="Times New Roman" w:cs="Times New Roman"/>
                <w:bCs/>
                <w:sz w:val="18"/>
                <w:szCs w:val="18"/>
                <w:vertAlign w:val="superscript"/>
              </w:rPr>
              <w:t>0,0</w:t>
            </w:r>
          </w:p>
        </w:tc>
        <w:tc>
          <w:tcPr>
            <w:tcW w:w="709" w:type="dxa"/>
            <w:tcBorders>
              <w:top w:val="single" w:sz="6" w:space="0" w:color="auto"/>
              <w:left w:val="single" w:sz="6" w:space="0" w:color="auto"/>
              <w:bottom w:val="single" w:sz="6" w:space="0" w:color="auto"/>
              <w:right w:val="single" w:sz="6" w:space="0" w:color="auto"/>
            </w:tcBorders>
          </w:tcPr>
          <w:p w:rsidR="00105995" w:rsidRPr="003346BA" w:rsidRDefault="00105995" w:rsidP="00391073">
            <w:pPr>
              <w:pStyle w:val="ConsPlusCell"/>
              <w:widowControl/>
              <w:jc w:val="center"/>
              <w:rPr>
                <w:rFonts w:ascii="Times New Roman" w:hAnsi="Times New Roman" w:cs="Times New Roman"/>
                <w:bCs/>
                <w:sz w:val="18"/>
                <w:szCs w:val="18"/>
                <w:vertAlign w:val="superscript"/>
              </w:rPr>
            </w:pPr>
            <w:r w:rsidRPr="003346BA">
              <w:rPr>
                <w:rFonts w:ascii="Times New Roman" w:hAnsi="Times New Roman" w:cs="Times New Roman"/>
                <w:bCs/>
                <w:sz w:val="18"/>
                <w:szCs w:val="18"/>
                <w:vertAlign w:val="superscript"/>
              </w:rPr>
              <w:t>0,0</w:t>
            </w:r>
          </w:p>
        </w:tc>
        <w:tc>
          <w:tcPr>
            <w:tcW w:w="709" w:type="dxa"/>
            <w:tcBorders>
              <w:top w:val="single" w:sz="6" w:space="0" w:color="auto"/>
              <w:left w:val="single" w:sz="6" w:space="0" w:color="auto"/>
              <w:bottom w:val="single" w:sz="6" w:space="0" w:color="auto"/>
              <w:right w:val="single" w:sz="6" w:space="0" w:color="auto"/>
            </w:tcBorders>
          </w:tcPr>
          <w:p w:rsidR="00105995" w:rsidRPr="003346BA" w:rsidRDefault="00105995" w:rsidP="00391073">
            <w:pPr>
              <w:pStyle w:val="ConsPlusCell"/>
              <w:widowControl/>
              <w:jc w:val="center"/>
              <w:rPr>
                <w:rFonts w:ascii="Times New Roman" w:hAnsi="Times New Roman" w:cs="Times New Roman"/>
                <w:bCs/>
                <w:sz w:val="18"/>
                <w:szCs w:val="18"/>
                <w:vertAlign w:val="superscript"/>
              </w:rPr>
            </w:pPr>
            <w:r w:rsidRPr="003346BA">
              <w:rPr>
                <w:rFonts w:ascii="Times New Roman" w:hAnsi="Times New Roman" w:cs="Times New Roman"/>
                <w:bCs/>
                <w:sz w:val="18"/>
                <w:szCs w:val="18"/>
                <w:vertAlign w:val="superscript"/>
              </w:rPr>
              <w:t>0,0</w:t>
            </w:r>
          </w:p>
        </w:tc>
        <w:tc>
          <w:tcPr>
            <w:tcW w:w="1984" w:type="dxa"/>
            <w:tcBorders>
              <w:top w:val="single" w:sz="6" w:space="0" w:color="auto"/>
              <w:left w:val="single" w:sz="6" w:space="0" w:color="auto"/>
              <w:bottom w:val="single" w:sz="6" w:space="0" w:color="auto"/>
              <w:right w:val="single" w:sz="6" w:space="0" w:color="auto"/>
            </w:tcBorders>
          </w:tcPr>
          <w:p w:rsidR="00105995" w:rsidRPr="003346BA" w:rsidRDefault="005A32AA" w:rsidP="005C5ABE">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w:t>
            </w:r>
            <w:r w:rsidR="00105995" w:rsidRPr="003346BA">
              <w:rPr>
                <w:rFonts w:ascii="Times New Roman" w:hAnsi="Times New Roman" w:cs="Times New Roman"/>
                <w:sz w:val="18"/>
                <w:szCs w:val="18"/>
                <w:vertAlign w:val="superscript"/>
              </w:rPr>
              <w:t>ланируется</w:t>
            </w:r>
            <w:r w:rsidRPr="003346BA">
              <w:rPr>
                <w:rFonts w:ascii="Times New Roman" w:hAnsi="Times New Roman" w:cs="Times New Roman"/>
                <w:sz w:val="18"/>
                <w:szCs w:val="18"/>
                <w:vertAlign w:val="superscript"/>
              </w:rPr>
              <w:t xml:space="preserve"> в течение 202</w:t>
            </w:r>
            <w:r w:rsidR="00BD4A23">
              <w:rPr>
                <w:rFonts w:ascii="Times New Roman" w:hAnsi="Times New Roman" w:cs="Times New Roman"/>
                <w:sz w:val="18"/>
                <w:szCs w:val="18"/>
                <w:vertAlign w:val="superscript"/>
              </w:rPr>
              <w:t>4</w:t>
            </w:r>
            <w:r w:rsidRPr="003346BA">
              <w:rPr>
                <w:rFonts w:ascii="Times New Roman" w:hAnsi="Times New Roman" w:cs="Times New Roman"/>
                <w:sz w:val="18"/>
                <w:szCs w:val="18"/>
                <w:vertAlign w:val="superscript"/>
              </w:rPr>
              <w:t xml:space="preserve"> года за счет средств фонда капремонта</w:t>
            </w:r>
          </w:p>
        </w:tc>
      </w:tr>
      <w:tr w:rsidR="005A32AA" w:rsidRPr="00D17144" w:rsidTr="00B24E8A">
        <w:trPr>
          <w:cantSplit/>
          <w:trHeight w:val="360"/>
        </w:trPr>
        <w:tc>
          <w:tcPr>
            <w:tcW w:w="2832" w:type="dxa"/>
            <w:tcBorders>
              <w:top w:val="single" w:sz="6" w:space="0" w:color="auto"/>
              <w:left w:val="single" w:sz="6" w:space="0" w:color="auto"/>
              <w:bottom w:val="single" w:sz="6" w:space="0" w:color="auto"/>
              <w:right w:val="single" w:sz="6" w:space="0" w:color="auto"/>
            </w:tcBorders>
          </w:tcPr>
          <w:p w:rsidR="005A32AA" w:rsidRPr="004D5558" w:rsidRDefault="005A32AA" w:rsidP="00D17144">
            <w:pPr>
              <w:pStyle w:val="ConsPlusCell"/>
              <w:widowControl/>
              <w:shd w:val="clear" w:color="auto" w:fill="C6D9F1" w:themeFill="text2" w:themeFillTint="33"/>
              <w:jc w:val="center"/>
              <w:rPr>
                <w:rFonts w:ascii="Times New Roman" w:hAnsi="Times New Roman" w:cs="Times New Roman"/>
                <w:bCs/>
                <w:vertAlign w:val="superscript"/>
              </w:rPr>
            </w:pPr>
            <w:r w:rsidRPr="004D5558">
              <w:rPr>
                <w:rFonts w:ascii="Times New Roman" w:hAnsi="Times New Roman" w:cs="Times New Roman"/>
                <w:bCs/>
                <w:vertAlign w:val="superscript"/>
              </w:rPr>
              <w:t xml:space="preserve">Итого по   </w:t>
            </w:r>
            <w:r w:rsidR="00D17144" w:rsidRPr="004D5558">
              <w:rPr>
                <w:rFonts w:ascii="Times New Roman" w:hAnsi="Times New Roman" w:cs="Times New Roman"/>
                <w:bCs/>
                <w:vertAlign w:val="superscript"/>
              </w:rPr>
              <w:t>муниципальной</w:t>
            </w:r>
            <w:r w:rsidRPr="004D5558">
              <w:rPr>
                <w:rFonts w:ascii="Times New Roman" w:hAnsi="Times New Roman" w:cs="Times New Roman"/>
                <w:bCs/>
                <w:vertAlign w:val="superscript"/>
              </w:rPr>
              <w:br/>
              <w:t>Программе</w:t>
            </w:r>
          </w:p>
        </w:tc>
        <w:tc>
          <w:tcPr>
            <w:tcW w:w="2206" w:type="dxa"/>
            <w:tcBorders>
              <w:top w:val="single" w:sz="6" w:space="0" w:color="auto"/>
              <w:left w:val="single" w:sz="6" w:space="0" w:color="auto"/>
              <w:bottom w:val="single" w:sz="6" w:space="0" w:color="auto"/>
              <w:right w:val="single" w:sz="6" w:space="0" w:color="auto"/>
            </w:tcBorders>
          </w:tcPr>
          <w:p w:rsidR="005A32AA" w:rsidRPr="004D5558" w:rsidRDefault="005A32AA" w:rsidP="00D17144">
            <w:pPr>
              <w:pStyle w:val="ConsPlusCell"/>
              <w:widowControl/>
              <w:shd w:val="clear" w:color="auto" w:fill="C6D9F1" w:themeFill="text2" w:themeFillTint="33"/>
              <w:jc w:val="center"/>
              <w:rPr>
                <w:rFonts w:ascii="Times New Roman" w:hAnsi="Times New Roman" w:cs="Times New Roman"/>
                <w:bCs/>
                <w:vertAlign w:val="superscript"/>
              </w:rPr>
            </w:pPr>
          </w:p>
        </w:tc>
        <w:tc>
          <w:tcPr>
            <w:tcW w:w="900" w:type="dxa"/>
            <w:tcBorders>
              <w:top w:val="single" w:sz="6" w:space="0" w:color="auto"/>
              <w:left w:val="single" w:sz="6" w:space="0" w:color="auto"/>
              <w:bottom w:val="single" w:sz="6" w:space="0" w:color="auto"/>
              <w:right w:val="single" w:sz="6" w:space="0" w:color="auto"/>
            </w:tcBorders>
          </w:tcPr>
          <w:p w:rsidR="005A32AA" w:rsidRPr="004D5558" w:rsidRDefault="00BD4A23" w:rsidP="00D17144">
            <w:pPr>
              <w:pStyle w:val="ConsPlusCell"/>
              <w:widowControl/>
              <w:shd w:val="clear" w:color="auto" w:fill="C6D9F1" w:themeFill="text2" w:themeFillTint="33"/>
              <w:jc w:val="center"/>
              <w:rPr>
                <w:rFonts w:ascii="Times New Roman" w:hAnsi="Times New Roman" w:cs="Times New Roman"/>
                <w:bCs/>
                <w:vertAlign w:val="superscript"/>
              </w:rPr>
            </w:pPr>
            <w:r>
              <w:rPr>
                <w:rFonts w:ascii="Times New Roman" w:hAnsi="Times New Roman" w:cs="Times New Roman"/>
                <w:bCs/>
                <w:vertAlign w:val="superscript"/>
              </w:rPr>
              <w:t>10240,6</w:t>
            </w:r>
          </w:p>
        </w:tc>
        <w:tc>
          <w:tcPr>
            <w:tcW w:w="900" w:type="dxa"/>
            <w:tcBorders>
              <w:top w:val="single" w:sz="6" w:space="0" w:color="auto"/>
              <w:left w:val="single" w:sz="6" w:space="0" w:color="auto"/>
              <w:bottom w:val="single" w:sz="6" w:space="0" w:color="auto"/>
              <w:right w:val="single" w:sz="6" w:space="0" w:color="auto"/>
            </w:tcBorders>
          </w:tcPr>
          <w:p w:rsidR="005A32AA" w:rsidRPr="004D5558" w:rsidRDefault="00BD4A23" w:rsidP="00D17144">
            <w:pPr>
              <w:pStyle w:val="ConsPlusCell"/>
              <w:widowControl/>
              <w:shd w:val="clear" w:color="auto" w:fill="C6D9F1" w:themeFill="text2" w:themeFillTint="33"/>
              <w:jc w:val="center"/>
              <w:rPr>
                <w:rFonts w:ascii="Times New Roman" w:hAnsi="Times New Roman" w:cs="Times New Roman"/>
                <w:bCs/>
                <w:vertAlign w:val="superscript"/>
              </w:rPr>
            </w:pPr>
            <w:r>
              <w:rPr>
                <w:rFonts w:ascii="Times New Roman" w:hAnsi="Times New Roman" w:cs="Times New Roman"/>
                <w:bCs/>
                <w:vertAlign w:val="superscript"/>
              </w:rPr>
              <w:t>2788,0</w:t>
            </w:r>
          </w:p>
        </w:tc>
        <w:tc>
          <w:tcPr>
            <w:tcW w:w="645" w:type="dxa"/>
            <w:gridSpan w:val="2"/>
            <w:tcBorders>
              <w:top w:val="single" w:sz="6" w:space="0" w:color="auto"/>
              <w:left w:val="single" w:sz="6" w:space="0" w:color="auto"/>
              <w:bottom w:val="single" w:sz="6" w:space="0" w:color="auto"/>
              <w:right w:val="single" w:sz="6" w:space="0" w:color="auto"/>
            </w:tcBorders>
          </w:tcPr>
          <w:p w:rsidR="005A32AA" w:rsidRPr="004D5558" w:rsidRDefault="005A32AA" w:rsidP="00D17144">
            <w:pPr>
              <w:pStyle w:val="ConsPlusCell"/>
              <w:widowControl/>
              <w:shd w:val="clear" w:color="auto" w:fill="C6D9F1" w:themeFill="text2" w:themeFillTint="33"/>
              <w:jc w:val="center"/>
              <w:rPr>
                <w:rFonts w:ascii="Times New Roman" w:hAnsi="Times New Roman" w:cs="Times New Roman"/>
                <w:bCs/>
                <w:vertAlign w:val="superscript"/>
              </w:rPr>
            </w:pPr>
            <w:r w:rsidRPr="004D5558">
              <w:rPr>
                <w:rFonts w:ascii="Times New Roman" w:hAnsi="Times New Roman" w:cs="Times New Roman"/>
                <w:bCs/>
                <w:vertAlign w:val="superscript"/>
              </w:rPr>
              <w:t>0,0</w:t>
            </w:r>
          </w:p>
        </w:tc>
        <w:tc>
          <w:tcPr>
            <w:tcW w:w="593" w:type="dxa"/>
            <w:tcBorders>
              <w:top w:val="single" w:sz="6" w:space="0" w:color="auto"/>
              <w:left w:val="single" w:sz="6" w:space="0" w:color="auto"/>
              <w:bottom w:val="single" w:sz="6" w:space="0" w:color="auto"/>
              <w:right w:val="single" w:sz="4" w:space="0" w:color="auto"/>
            </w:tcBorders>
          </w:tcPr>
          <w:p w:rsidR="005A32AA" w:rsidRPr="004D5558" w:rsidRDefault="005A32AA" w:rsidP="00D17144">
            <w:pPr>
              <w:pStyle w:val="ConsPlusCell"/>
              <w:widowControl/>
              <w:shd w:val="clear" w:color="auto" w:fill="C6D9F1" w:themeFill="text2" w:themeFillTint="33"/>
              <w:jc w:val="center"/>
              <w:rPr>
                <w:rFonts w:ascii="Times New Roman" w:hAnsi="Times New Roman" w:cs="Times New Roman"/>
                <w:bCs/>
                <w:vertAlign w:val="superscript"/>
              </w:rPr>
            </w:pPr>
            <w:r w:rsidRPr="004D5558">
              <w:rPr>
                <w:rFonts w:ascii="Times New Roman" w:hAnsi="Times New Roman" w:cs="Times New Roman"/>
                <w:bCs/>
                <w:vertAlign w:val="superscript"/>
              </w:rPr>
              <w:t>0,0</w:t>
            </w:r>
          </w:p>
        </w:tc>
        <w:tc>
          <w:tcPr>
            <w:tcW w:w="709" w:type="dxa"/>
            <w:tcBorders>
              <w:top w:val="single" w:sz="6" w:space="0" w:color="auto"/>
              <w:left w:val="single" w:sz="4" w:space="0" w:color="auto"/>
              <w:bottom w:val="single" w:sz="6" w:space="0" w:color="auto"/>
              <w:right w:val="single" w:sz="6" w:space="0" w:color="auto"/>
            </w:tcBorders>
          </w:tcPr>
          <w:p w:rsidR="005A32AA" w:rsidRPr="004D5558" w:rsidRDefault="00BD4A23" w:rsidP="00D17144">
            <w:pPr>
              <w:pStyle w:val="ConsPlusCell"/>
              <w:widowControl/>
              <w:shd w:val="clear" w:color="auto" w:fill="C6D9F1" w:themeFill="text2" w:themeFillTint="33"/>
              <w:jc w:val="center"/>
              <w:rPr>
                <w:rFonts w:ascii="Times New Roman" w:hAnsi="Times New Roman" w:cs="Times New Roman"/>
                <w:bCs/>
                <w:vertAlign w:val="superscript"/>
              </w:rPr>
            </w:pPr>
            <w:r>
              <w:rPr>
                <w:rFonts w:ascii="Times New Roman" w:hAnsi="Times New Roman" w:cs="Times New Roman"/>
                <w:bCs/>
                <w:vertAlign w:val="superscript"/>
              </w:rPr>
              <w:t>4403,0</w:t>
            </w:r>
          </w:p>
        </w:tc>
        <w:tc>
          <w:tcPr>
            <w:tcW w:w="851" w:type="dxa"/>
            <w:tcBorders>
              <w:top w:val="single" w:sz="6" w:space="0" w:color="auto"/>
              <w:left w:val="single" w:sz="6" w:space="0" w:color="auto"/>
              <w:bottom w:val="single" w:sz="6" w:space="0" w:color="auto"/>
              <w:right w:val="single" w:sz="6" w:space="0" w:color="auto"/>
            </w:tcBorders>
          </w:tcPr>
          <w:p w:rsidR="005A32AA" w:rsidRPr="004D5558" w:rsidRDefault="00BD4A23" w:rsidP="00D17144">
            <w:pPr>
              <w:pStyle w:val="ConsPlusCell"/>
              <w:widowControl/>
              <w:shd w:val="clear" w:color="auto" w:fill="C6D9F1" w:themeFill="text2" w:themeFillTint="33"/>
              <w:jc w:val="center"/>
              <w:rPr>
                <w:rFonts w:ascii="Times New Roman" w:hAnsi="Times New Roman" w:cs="Times New Roman"/>
                <w:bCs/>
                <w:vertAlign w:val="superscript"/>
              </w:rPr>
            </w:pPr>
            <w:r>
              <w:rPr>
                <w:rFonts w:ascii="Times New Roman" w:hAnsi="Times New Roman" w:cs="Times New Roman"/>
                <w:bCs/>
                <w:vertAlign w:val="superscript"/>
              </w:rPr>
              <w:t>1000,0</w:t>
            </w:r>
          </w:p>
        </w:tc>
        <w:tc>
          <w:tcPr>
            <w:tcW w:w="708" w:type="dxa"/>
            <w:tcBorders>
              <w:top w:val="single" w:sz="6" w:space="0" w:color="auto"/>
              <w:left w:val="single" w:sz="6" w:space="0" w:color="auto"/>
              <w:bottom w:val="single" w:sz="6" w:space="0" w:color="auto"/>
              <w:right w:val="single" w:sz="6" w:space="0" w:color="auto"/>
            </w:tcBorders>
          </w:tcPr>
          <w:p w:rsidR="005A32AA" w:rsidRPr="004D5558" w:rsidRDefault="005A32AA" w:rsidP="005C5ABE">
            <w:pPr>
              <w:pStyle w:val="ConsPlusCell"/>
              <w:widowControl/>
              <w:shd w:val="clear" w:color="auto" w:fill="C6D9F1" w:themeFill="text2" w:themeFillTint="33"/>
              <w:jc w:val="center"/>
              <w:rPr>
                <w:rFonts w:ascii="Times New Roman" w:hAnsi="Times New Roman" w:cs="Times New Roman"/>
                <w:bCs/>
                <w:vertAlign w:val="superscript"/>
              </w:rPr>
            </w:pPr>
            <w:r w:rsidRPr="004D5558">
              <w:rPr>
                <w:rFonts w:ascii="Times New Roman" w:hAnsi="Times New Roman" w:cs="Times New Roman"/>
                <w:bCs/>
                <w:vertAlign w:val="superscript"/>
              </w:rPr>
              <w:t>0</w:t>
            </w:r>
            <w:r w:rsidR="00D344E5">
              <w:rPr>
                <w:rFonts w:ascii="Times New Roman" w:hAnsi="Times New Roman" w:cs="Times New Roman"/>
                <w:bCs/>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5A32AA" w:rsidRPr="004D5558" w:rsidRDefault="005A32AA" w:rsidP="00D17144">
            <w:pPr>
              <w:pStyle w:val="ConsPlusCell"/>
              <w:widowControl/>
              <w:shd w:val="clear" w:color="auto" w:fill="C6D9F1" w:themeFill="text2" w:themeFillTint="33"/>
              <w:jc w:val="center"/>
              <w:rPr>
                <w:rFonts w:ascii="Times New Roman" w:hAnsi="Times New Roman" w:cs="Times New Roman"/>
                <w:bCs/>
                <w:vertAlign w:val="superscript"/>
              </w:rPr>
            </w:pPr>
            <w:r w:rsidRPr="004D5558">
              <w:rPr>
                <w:rFonts w:ascii="Times New Roman" w:hAnsi="Times New Roman" w:cs="Times New Roman"/>
                <w:bCs/>
                <w:vertAlign w:val="superscript"/>
              </w:rPr>
              <w:t>0</w:t>
            </w:r>
            <w:r w:rsidR="00D344E5">
              <w:rPr>
                <w:rFonts w:ascii="Times New Roman" w:hAnsi="Times New Roman" w:cs="Times New Roman"/>
                <w:bCs/>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5A32AA" w:rsidRPr="004D5558" w:rsidRDefault="00BD4A23" w:rsidP="00D17144">
            <w:pPr>
              <w:pStyle w:val="ConsPlusCell"/>
              <w:widowControl/>
              <w:shd w:val="clear" w:color="auto" w:fill="C6D9F1" w:themeFill="text2" w:themeFillTint="33"/>
              <w:jc w:val="center"/>
              <w:rPr>
                <w:rFonts w:ascii="Times New Roman" w:hAnsi="Times New Roman" w:cs="Times New Roman"/>
                <w:bCs/>
                <w:vertAlign w:val="superscript"/>
              </w:rPr>
            </w:pPr>
            <w:r>
              <w:rPr>
                <w:rFonts w:ascii="Times New Roman" w:hAnsi="Times New Roman" w:cs="Times New Roman"/>
                <w:bCs/>
                <w:vertAlign w:val="superscript"/>
              </w:rPr>
              <w:t>120,6</w:t>
            </w:r>
          </w:p>
        </w:tc>
        <w:tc>
          <w:tcPr>
            <w:tcW w:w="709" w:type="dxa"/>
            <w:tcBorders>
              <w:top w:val="single" w:sz="6" w:space="0" w:color="auto"/>
              <w:left w:val="single" w:sz="6" w:space="0" w:color="auto"/>
              <w:bottom w:val="single" w:sz="6" w:space="0" w:color="auto"/>
              <w:right w:val="single" w:sz="6" w:space="0" w:color="auto"/>
            </w:tcBorders>
          </w:tcPr>
          <w:p w:rsidR="005A32AA" w:rsidRPr="004D5558" w:rsidRDefault="00BD4A23" w:rsidP="00D17144">
            <w:pPr>
              <w:pStyle w:val="ConsPlusCell"/>
              <w:widowControl/>
              <w:shd w:val="clear" w:color="auto" w:fill="C6D9F1" w:themeFill="text2" w:themeFillTint="33"/>
              <w:jc w:val="center"/>
              <w:rPr>
                <w:rFonts w:ascii="Times New Roman" w:hAnsi="Times New Roman" w:cs="Times New Roman"/>
                <w:bCs/>
                <w:vertAlign w:val="superscript"/>
              </w:rPr>
            </w:pPr>
            <w:r>
              <w:rPr>
                <w:rFonts w:ascii="Times New Roman" w:hAnsi="Times New Roman" w:cs="Times New Roman"/>
                <w:bCs/>
                <w:vertAlign w:val="superscript"/>
              </w:rPr>
              <w:t>35,8</w:t>
            </w:r>
          </w:p>
        </w:tc>
        <w:tc>
          <w:tcPr>
            <w:tcW w:w="709" w:type="dxa"/>
            <w:tcBorders>
              <w:top w:val="single" w:sz="6" w:space="0" w:color="auto"/>
              <w:left w:val="single" w:sz="6" w:space="0" w:color="auto"/>
              <w:bottom w:val="single" w:sz="6" w:space="0" w:color="auto"/>
              <w:right w:val="single" w:sz="6" w:space="0" w:color="auto"/>
            </w:tcBorders>
          </w:tcPr>
          <w:p w:rsidR="005A32AA" w:rsidRPr="004D5558" w:rsidRDefault="00BD4A23" w:rsidP="00D17144">
            <w:pPr>
              <w:pStyle w:val="ConsPlusCell"/>
              <w:widowControl/>
              <w:shd w:val="clear" w:color="auto" w:fill="C6D9F1" w:themeFill="text2" w:themeFillTint="33"/>
              <w:jc w:val="center"/>
              <w:rPr>
                <w:rFonts w:ascii="Times New Roman" w:hAnsi="Times New Roman" w:cs="Times New Roman"/>
                <w:bCs/>
                <w:vertAlign w:val="superscript"/>
              </w:rPr>
            </w:pPr>
            <w:r>
              <w:rPr>
                <w:rFonts w:ascii="Times New Roman" w:hAnsi="Times New Roman" w:cs="Times New Roman"/>
                <w:bCs/>
                <w:vertAlign w:val="superscript"/>
              </w:rPr>
              <w:t>5717,0</w:t>
            </w:r>
          </w:p>
        </w:tc>
        <w:tc>
          <w:tcPr>
            <w:tcW w:w="709" w:type="dxa"/>
            <w:tcBorders>
              <w:top w:val="single" w:sz="6" w:space="0" w:color="auto"/>
              <w:left w:val="single" w:sz="6" w:space="0" w:color="auto"/>
              <w:bottom w:val="single" w:sz="6" w:space="0" w:color="auto"/>
              <w:right w:val="single" w:sz="6" w:space="0" w:color="auto"/>
            </w:tcBorders>
          </w:tcPr>
          <w:p w:rsidR="005A32AA" w:rsidRPr="004D5558" w:rsidRDefault="00BD4A23" w:rsidP="00D17144">
            <w:pPr>
              <w:pStyle w:val="ConsPlusCell"/>
              <w:widowControl/>
              <w:shd w:val="clear" w:color="auto" w:fill="C6D9F1" w:themeFill="text2" w:themeFillTint="33"/>
              <w:jc w:val="center"/>
              <w:rPr>
                <w:rFonts w:ascii="Times New Roman" w:hAnsi="Times New Roman" w:cs="Times New Roman"/>
                <w:bCs/>
                <w:vertAlign w:val="superscript"/>
              </w:rPr>
            </w:pPr>
            <w:r>
              <w:rPr>
                <w:rFonts w:ascii="Times New Roman" w:hAnsi="Times New Roman" w:cs="Times New Roman"/>
                <w:bCs/>
                <w:vertAlign w:val="superscript"/>
              </w:rPr>
              <w:t>1752,2</w:t>
            </w:r>
          </w:p>
        </w:tc>
        <w:tc>
          <w:tcPr>
            <w:tcW w:w="1984" w:type="dxa"/>
            <w:tcBorders>
              <w:top w:val="single" w:sz="6" w:space="0" w:color="auto"/>
              <w:left w:val="single" w:sz="6" w:space="0" w:color="auto"/>
              <w:bottom w:val="single" w:sz="6" w:space="0" w:color="auto"/>
              <w:right w:val="single" w:sz="6" w:space="0" w:color="auto"/>
            </w:tcBorders>
          </w:tcPr>
          <w:p w:rsidR="005A32AA" w:rsidRPr="004D5558" w:rsidRDefault="005A32AA" w:rsidP="00D17144">
            <w:pPr>
              <w:pStyle w:val="ConsPlusCell"/>
              <w:widowControl/>
              <w:shd w:val="clear" w:color="auto" w:fill="C6D9F1" w:themeFill="text2" w:themeFillTint="33"/>
              <w:jc w:val="center"/>
              <w:rPr>
                <w:rFonts w:ascii="Times New Roman" w:hAnsi="Times New Roman" w:cs="Times New Roman"/>
                <w:bCs/>
                <w:highlight w:val="black"/>
                <w:vertAlign w:val="superscript"/>
              </w:rPr>
            </w:pPr>
          </w:p>
        </w:tc>
      </w:tr>
    </w:tbl>
    <w:p w:rsidR="00DA6058" w:rsidRPr="003346BA" w:rsidRDefault="00DA6058" w:rsidP="00391073">
      <w:pPr>
        <w:jc w:val="center"/>
        <w:rPr>
          <w:bCs/>
          <w:color w:val="FF0000"/>
          <w:sz w:val="18"/>
          <w:szCs w:val="18"/>
          <w:highlight w:val="yellow"/>
          <w:vertAlign w:val="superscript"/>
        </w:rPr>
      </w:pPr>
    </w:p>
    <w:p w:rsidR="00DA6058" w:rsidRDefault="00DA6058" w:rsidP="00391073">
      <w:pPr>
        <w:jc w:val="center"/>
        <w:rPr>
          <w:bCs/>
          <w:color w:val="FF0000"/>
          <w:sz w:val="18"/>
          <w:szCs w:val="18"/>
          <w:highlight w:val="yellow"/>
          <w:vertAlign w:val="superscript"/>
        </w:rPr>
      </w:pPr>
    </w:p>
    <w:p w:rsidR="00D17144" w:rsidRDefault="00D17144" w:rsidP="00391073">
      <w:pPr>
        <w:jc w:val="center"/>
        <w:rPr>
          <w:b/>
          <w:bCs/>
          <w:i/>
          <w:color w:val="FF0000"/>
          <w:sz w:val="18"/>
          <w:szCs w:val="18"/>
          <w:vertAlign w:val="superscript"/>
        </w:rPr>
      </w:pPr>
    </w:p>
    <w:p w:rsidR="00B959E0" w:rsidRDefault="00B959E0" w:rsidP="00391073">
      <w:pPr>
        <w:jc w:val="center"/>
        <w:rPr>
          <w:b/>
          <w:bCs/>
          <w:i/>
          <w:color w:val="FF0000"/>
          <w:sz w:val="18"/>
          <w:szCs w:val="18"/>
          <w:vertAlign w:val="superscript"/>
        </w:rPr>
      </w:pPr>
    </w:p>
    <w:p w:rsidR="004D5558" w:rsidRDefault="004D5558" w:rsidP="00391073">
      <w:pPr>
        <w:jc w:val="center"/>
        <w:rPr>
          <w:b/>
          <w:bCs/>
          <w:i/>
          <w:color w:val="FF0000"/>
          <w:sz w:val="18"/>
          <w:szCs w:val="18"/>
          <w:vertAlign w:val="superscript"/>
        </w:rPr>
      </w:pPr>
    </w:p>
    <w:p w:rsidR="00884E61" w:rsidRPr="00036676" w:rsidRDefault="00DA6058" w:rsidP="00391073">
      <w:pPr>
        <w:jc w:val="center"/>
        <w:rPr>
          <w:b/>
          <w:bCs/>
          <w:i/>
          <w:vertAlign w:val="superscript"/>
        </w:rPr>
      </w:pPr>
      <w:r w:rsidRPr="00D02A13">
        <w:rPr>
          <w:b/>
          <w:bCs/>
          <w:i/>
          <w:color w:val="FF0000"/>
          <w:vertAlign w:val="superscript"/>
        </w:rPr>
        <w:t xml:space="preserve"> </w:t>
      </w:r>
      <w:r w:rsidR="00884E61" w:rsidRPr="00036676">
        <w:rPr>
          <w:b/>
          <w:bCs/>
          <w:i/>
          <w:vertAlign w:val="superscript"/>
        </w:rPr>
        <w:t>«</w:t>
      </w:r>
      <w:proofErr w:type="gramStart"/>
      <w:r w:rsidR="005C5ABE" w:rsidRPr="00036676">
        <w:rPr>
          <w:b/>
          <w:bCs/>
          <w:i/>
          <w:vertAlign w:val="superscript"/>
        </w:rPr>
        <w:t>Профилактик</w:t>
      </w:r>
      <w:r w:rsidR="002224C9" w:rsidRPr="00036676">
        <w:rPr>
          <w:b/>
          <w:bCs/>
          <w:i/>
          <w:vertAlign w:val="superscript"/>
        </w:rPr>
        <w:t xml:space="preserve">а </w:t>
      </w:r>
      <w:r w:rsidR="005C5ABE" w:rsidRPr="00036676">
        <w:rPr>
          <w:b/>
          <w:bCs/>
          <w:i/>
          <w:vertAlign w:val="superscript"/>
        </w:rPr>
        <w:t xml:space="preserve"> безнадзорности</w:t>
      </w:r>
      <w:proofErr w:type="gramEnd"/>
      <w:r w:rsidR="00884E61" w:rsidRPr="00036676">
        <w:rPr>
          <w:b/>
          <w:bCs/>
          <w:i/>
          <w:vertAlign w:val="superscript"/>
        </w:rPr>
        <w:t xml:space="preserve"> и правонарушений несовершеннолетних на территории</w:t>
      </w:r>
    </w:p>
    <w:p w:rsidR="00884E61" w:rsidRPr="00D02A13" w:rsidRDefault="00884E61" w:rsidP="00391073">
      <w:pPr>
        <w:tabs>
          <w:tab w:val="left" w:pos="5387"/>
        </w:tabs>
        <w:jc w:val="center"/>
        <w:rPr>
          <w:b/>
          <w:bCs/>
          <w:i/>
          <w:vertAlign w:val="superscript"/>
        </w:rPr>
      </w:pPr>
      <w:r w:rsidRPr="00036676">
        <w:rPr>
          <w:b/>
          <w:bCs/>
          <w:i/>
          <w:vertAlign w:val="superscript"/>
        </w:rPr>
        <w:t>МО «Ленский муниципальный район</w:t>
      </w:r>
      <w:r w:rsidR="00D02A13" w:rsidRPr="00036676">
        <w:rPr>
          <w:b/>
          <w:bCs/>
          <w:i/>
          <w:vertAlign w:val="superscript"/>
        </w:rPr>
        <w:t>»</w:t>
      </w:r>
    </w:p>
    <w:tbl>
      <w:tblPr>
        <w:tblpPr w:leftFromText="180" w:rightFromText="180" w:vertAnchor="text" w:horzAnchor="margin" w:tblpY="39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5"/>
        <w:gridCol w:w="1116"/>
        <w:gridCol w:w="832"/>
        <w:gridCol w:w="848"/>
        <w:gridCol w:w="832"/>
        <w:gridCol w:w="848"/>
        <w:gridCol w:w="832"/>
        <w:gridCol w:w="701"/>
        <w:gridCol w:w="829"/>
        <w:gridCol w:w="879"/>
        <w:gridCol w:w="694"/>
        <w:gridCol w:w="848"/>
        <w:gridCol w:w="694"/>
        <w:gridCol w:w="641"/>
        <w:gridCol w:w="59"/>
        <w:gridCol w:w="3059"/>
      </w:tblGrid>
      <w:tr w:rsidR="00AF338E" w:rsidRPr="003346BA" w:rsidTr="002224C9">
        <w:trPr>
          <w:trHeight w:val="553"/>
          <w:tblHeader/>
        </w:trPr>
        <w:tc>
          <w:tcPr>
            <w:tcW w:w="616" w:type="pct"/>
            <w:vMerge w:val="restart"/>
            <w:tcBorders>
              <w:top w:val="single" w:sz="4" w:space="0" w:color="auto"/>
              <w:left w:val="single" w:sz="4" w:space="0" w:color="auto"/>
              <w:bottom w:val="single" w:sz="4" w:space="0" w:color="auto"/>
              <w:right w:val="single" w:sz="4" w:space="0" w:color="auto"/>
            </w:tcBorders>
            <w:vAlign w:val="center"/>
          </w:tcPr>
          <w:p w:rsidR="00AF338E" w:rsidRPr="003346BA" w:rsidRDefault="00AF338E" w:rsidP="00391073">
            <w:pPr>
              <w:jc w:val="center"/>
              <w:rPr>
                <w:sz w:val="18"/>
                <w:szCs w:val="18"/>
                <w:vertAlign w:val="superscript"/>
              </w:rPr>
            </w:pPr>
            <w:r w:rsidRPr="003346BA">
              <w:rPr>
                <w:sz w:val="18"/>
                <w:szCs w:val="18"/>
                <w:vertAlign w:val="superscript"/>
              </w:rPr>
              <w:t xml:space="preserve">наименование </w:t>
            </w:r>
            <w:r w:rsidRPr="003346BA">
              <w:rPr>
                <w:sz w:val="18"/>
                <w:szCs w:val="18"/>
                <w:vertAlign w:val="superscript"/>
              </w:rPr>
              <w:br/>
              <w:t>мероприяти</w:t>
            </w:r>
            <w:r w:rsidR="00AA03D2">
              <w:rPr>
                <w:sz w:val="18"/>
                <w:szCs w:val="18"/>
                <w:vertAlign w:val="superscript"/>
              </w:rPr>
              <w:t>й</w:t>
            </w:r>
            <w:r w:rsidRPr="003346BA">
              <w:rPr>
                <w:sz w:val="18"/>
                <w:szCs w:val="18"/>
                <w:vertAlign w:val="superscript"/>
              </w:rPr>
              <w:t xml:space="preserve"> </w:t>
            </w:r>
            <w:r w:rsidRPr="003346BA">
              <w:rPr>
                <w:sz w:val="18"/>
                <w:szCs w:val="18"/>
                <w:vertAlign w:val="superscript"/>
              </w:rPr>
              <w:br/>
            </w:r>
          </w:p>
        </w:tc>
        <w:tc>
          <w:tcPr>
            <w:tcW w:w="357" w:type="pct"/>
            <w:vMerge w:val="restart"/>
            <w:tcBorders>
              <w:top w:val="single" w:sz="4" w:space="0" w:color="auto"/>
              <w:left w:val="single" w:sz="4" w:space="0" w:color="auto"/>
              <w:bottom w:val="single" w:sz="4" w:space="0" w:color="auto"/>
              <w:right w:val="single" w:sz="4" w:space="0" w:color="auto"/>
            </w:tcBorders>
            <w:vAlign w:val="center"/>
          </w:tcPr>
          <w:p w:rsidR="00AF338E" w:rsidRPr="003346BA" w:rsidRDefault="00AF338E" w:rsidP="00391073">
            <w:pPr>
              <w:jc w:val="center"/>
              <w:rPr>
                <w:sz w:val="18"/>
                <w:szCs w:val="18"/>
                <w:vertAlign w:val="superscript"/>
              </w:rPr>
            </w:pPr>
          </w:p>
          <w:p w:rsidR="00AF338E" w:rsidRPr="003346BA" w:rsidRDefault="00AF338E" w:rsidP="00391073">
            <w:pPr>
              <w:jc w:val="center"/>
              <w:rPr>
                <w:sz w:val="18"/>
                <w:szCs w:val="18"/>
                <w:vertAlign w:val="superscript"/>
              </w:rPr>
            </w:pPr>
          </w:p>
          <w:p w:rsidR="00AF338E" w:rsidRPr="003346BA" w:rsidRDefault="00AF338E" w:rsidP="00391073">
            <w:pPr>
              <w:jc w:val="center"/>
              <w:rPr>
                <w:sz w:val="18"/>
                <w:szCs w:val="18"/>
                <w:vertAlign w:val="superscript"/>
              </w:rPr>
            </w:pPr>
            <w:r w:rsidRPr="003346BA">
              <w:rPr>
                <w:sz w:val="18"/>
                <w:szCs w:val="18"/>
                <w:vertAlign w:val="superscript"/>
              </w:rPr>
              <w:t>Исполнител</w:t>
            </w:r>
            <w:r w:rsidR="00AA03D2">
              <w:rPr>
                <w:sz w:val="18"/>
                <w:szCs w:val="18"/>
                <w:vertAlign w:val="superscript"/>
              </w:rPr>
              <w:t>ь</w:t>
            </w:r>
          </w:p>
          <w:p w:rsidR="00AF338E" w:rsidRPr="003346BA" w:rsidRDefault="00AF338E" w:rsidP="00391073">
            <w:pPr>
              <w:jc w:val="center"/>
              <w:rPr>
                <w:sz w:val="18"/>
                <w:szCs w:val="18"/>
                <w:vertAlign w:val="superscript"/>
              </w:rPr>
            </w:pPr>
          </w:p>
        </w:tc>
        <w:tc>
          <w:tcPr>
            <w:tcW w:w="3030" w:type="pct"/>
            <w:gridSpan w:val="12"/>
            <w:tcBorders>
              <w:top w:val="single" w:sz="4" w:space="0" w:color="auto"/>
              <w:left w:val="single" w:sz="4" w:space="0" w:color="auto"/>
              <w:bottom w:val="single" w:sz="4" w:space="0" w:color="auto"/>
              <w:right w:val="single" w:sz="4" w:space="0" w:color="auto"/>
            </w:tcBorders>
          </w:tcPr>
          <w:p w:rsidR="00AF338E" w:rsidRPr="003346BA" w:rsidRDefault="00AF338E" w:rsidP="00391073">
            <w:pPr>
              <w:jc w:val="center"/>
              <w:rPr>
                <w:sz w:val="18"/>
                <w:szCs w:val="18"/>
                <w:vertAlign w:val="superscript"/>
              </w:rPr>
            </w:pPr>
            <w:r w:rsidRPr="003346BA">
              <w:rPr>
                <w:sz w:val="18"/>
                <w:szCs w:val="18"/>
                <w:vertAlign w:val="superscript"/>
              </w:rPr>
              <w:t xml:space="preserve">Объемы </w:t>
            </w:r>
            <w:r w:rsidR="00B959E0" w:rsidRPr="003346BA">
              <w:rPr>
                <w:sz w:val="18"/>
                <w:szCs w:val="18"/>
                <w:vertAlign w:val="superscript"/>
              </w:rPr>
              <w:t>финансирования, тыс.</w:t>
            </w:r>
            <w:r>
              <w:rPr>
                <w:sz w:val="18"/>
                <w:szCs w:val="18"/>
                <w:vertAlign w:val="superscript"/>
              </w:rPr>
              <w:t xml:space="preserve"> </w:t>
            </w:r>
            <w:r w:rsidRPr="003346BA">
              <w:rPr>
                <w:sz w:val="18"/>
                <w:szCs w:val="18"/>
                <w:vertAlign w:val="superscript"/>
              </w:rPr>
              <w:t>руб.</w:t>
            </w:r>
          </w:p>
        </w:tc>
        <w:tc>
          <w:tcPr>
            <w:tcW w:w="997" w:type="pct"/>
            <w:gridSpan w:val="2"/>
            <w:tcBorders>
              <w:top w:val="single" w:sz="4" w:space="0" w:color="auto"/>
              <w:left w:val="single" w:sz="4" w:space="0" w:color="auto"/>
              <w:bottom w:val="single" w:sz="4" w:space="0" w:color="auto"/>
              <w:right w:val="single" w:sz="4" w:space="0" w:color="auto"/>
            </w:tcBorders>
          </w:tcPr>
          <w:p w:rsidR="00AF338E" w:rsidRPr="003346BA" w:rsidRDefault="00AF338E" w:rsidP="00391073">
            <w:pPr>
              <w:jc w:val="center"/>
              <w:rPr>
                <w:sz w:val="18"/>
                <w:szCs w:val="18"/>
                <w:vertAlign w:val="superscript"/>
              </w:rPr>
            </w:pPr>
          </w:p>
        </w:tc>
      </w:tr>
      <w:tr w:rsidR="00B65784" w:rsidRPr="003346BA" w:rsidTr="002224C9">
        <w:trPr>
          <w:trHeight w:val="730"/>
          <w:tblHeader/>
        </w:trPr>
        <w:tc>
          <w:tcPr>
            <w:tcW w:w="616" w:type="pct"/>
            <w:vMerge/>
            <w:tcBorders>
              <w:top w:val="single" w:sz="4" w:space="0" w:color="auto"/>
              <w:left w:val="single" w:sz="4" w:space="0" w:color="auto"/>
              <w:bottom w:val="single" w:sz="4" w:space="0" w:color="auto"/>
              <w:right w:val="single" w:sz="4" w:space="0" w:color="auto"/>
            </w:tcBorders>
            <w:vAlign w:val="center"/>
          </w:tcPr>
          <w:p w:rsidR="00AF338E" w:rsidRPr="003346BA" w:rsidRDefault="00AF338E" w:rsidP="00391073">
            <w:pPr>
              <w:jc w:val="center"/>
              <w:rPr>
                <w:sz w:val="18"/>
                <w:szCs w:val="18"/>
                <w:vertAlign w:val="superscript"/>
              </w:rPr>
            </w:pPr>
          </w:p>
        </w:tc>
        <w:tc>
          <w:tcPr>
            <w:tcW w:w="357" w:type="pct"/>
            <w:vMerge/>
            <w:tcBorders>
              <w:top w:val="single" w:sz="4" w:space="0" w:color="auto"/>
              <w:left w:val="single" w:sz="4" w:space="0" w:color="auto"/>
              <w:bottom w:val="single" w:sz="4" w:space="0" w:color="auto"/>
              <w:right w:val="single" w:sz="4" w:space="0" w:color="auto"/>
            </w:tcBorders>
            <w:vAlign w:val="center"/>
          </w:tcPr>
          <w:p w:rsidR="00AF338E" w:rsidRPr="003346BA" w:rsidRDefault="00AF338E" w:rsidP="00391073">
            <w:pPr>
              <w:jc w:val="center"/>
              <w:rPr>
                <w:sz w:val="18"/>
                <w:szCs w:val="18"/>
                <w:vertAlign w:val="superscript"/>
              </w:rPr>
            </w:pPr>
          </w:p>
        </w:tc>
        <w:tc>
          <w:tcPr>
            <w:tcW w:w="537" w:type="pct"/>
            <w:gridSpan w:val="2"/>
            <w:tcBorders>
              <w:top w:val="single" w:sz="4" w:space="0" w:color="auto"/>
              <w:left w:val="single" w:sz="4" w:space="0" w:color="auto"/>
              <w:bottom w:val="single" w:sz="4" w:space="0" w:color="auto"/>
              <w:right w:val="single" w:sz="4" w:space="0" w:color="auto"/>
            </w:tcBorders>
            <w:vAlign w:val="center"/>
          </w:tcPr>
          <w:p w:rsidR="00AF338E" w:rsidRPr="003346BA" w:rsidRDefault="00AF338E" w:rsidP="00391073">
            <w:pPr>
              <w:jc w:val="center"/>
              <w:rPr>
                <w:sz w:val="18"/>
                <w:szCs w:val="18"/>
                <w:vertAlign w:val="superscript"/>
              </w:rPr>
            </w:pPr>
            <w:r w:rsidRPr="003346BA">
              <w:rPr>
                <w:sz w:val="18"/>
                <w:szCs w:val="18"/>
                <w:vertAlign w:val="superscript"/>
              </w:rPr>
              <w:t>всего</w:t>
            </w:r>
          </w:p>
          <w:p w:rsidR="00AF338E" w:rsidRPr="003346BA" w:rsidRDefault="00AF338E" w:rsidP="00391073">
            <w:pPr>
              <w:jc w:val="center"/>
              <w:rPr>
                <w:sz w:val="18"/>
                <w:szCs w:val="18"/>
                <w:vertAlign w:val="superscript"/>
              </w:rPr>
            </w:pPr>
          </w:p>
        </w:tc>
        <w:tc>
          <w:tcPr>
            <w:tcW w:w="537" w:type="pct"/>
            <w:gridSpan w:val="2"/>
            <w:tcBorders>
              <w:top w:val="single" w:sz="4" w:space="0" w:color="auto"/>
              <w:left w:val="single" w:sz="4" w:space="0" w:color="auto"/>
              <w:bottom w:val="single" w:sz="4" w:space="0" w:color="auto"/>
              <w:right w:val="single" w:sz="4" w:space="0" w:color="auto"/>
            </w:tcBorders>
          </w:tcPr>
          <w:p w:rsidR="00AF338E" w:rsidRPr="00AA03D2" w:rsidRDefault="00AF338E" w:rsidP="00D02A13">
            <w:pPr>
              <w:pStyle w:val="ConsPlusNormal"/>
              <w:widowControl/>
              <w:ind w:firstLine="0"/>
              <w:jc w:val="center"/>
              <w:rPr>
                <w:rFonts w:ascii="Times New Roman" w:hAnsi="Times New Roman" w:cs="Times New Roman"/>
                <w:sz w:val="18"/>
                <w:szCs w:val="18"/>
                <w:vertAlign w:val="superscript"/>
              </w:rPr>
            </w:pPr>
            <w:r w:rsidRPr="00AA03D2">
              <w:rPr>
                <w:rFonts w:ascii="Times New Roman" w:hAnsi="Times New Roman" w:cs="Times New Roman"/>
                <w:sz w:val="18"/>
                <w:szCs w:val="18"/>
                <w:vertAlign w:val="superscript"/>
              </w:rPr>
              <w:t xml:space="preserve">Федеральный </w:t>
            </w:r>
            <w:r w:rsidRPr="00AA03D2">
              <w:rPr>
                <w:rFonts w:ascii="Times New Roman" w:hAnsi="Times New Roman" w:cs="Times New Roman"/>
                <w:sz w:val="18"/>
                <w:szCs w:val="18"/>
                <w:vertAlign w:val="superscript"/>
              </w:rPr>
              <w:br/>
              <w:t>бюджет</w:t>
            </w:r>
          </w:p>
        </w:tc>
        <w:tc>
          <w:tcPr>
            <w:tcW w:w="490" w:type="pct"/>
            <w:gridSpan w:val="2"/>
            <w:tcBorders>
              <w:top w:val="single" w:sz="4" w:space="0" w:color="auto"/>
              <w:left w:val="single" w:sz="4" w:space="0" w:color="auto"/>
              <w:bottom w:val="single" w:sz="4" w:space="0" w:color="auto"/>
              <w:right w:val="single" w:sz="4" w:space="0" w:color="auto"/>
            </w:tcBorders>
          </w:tcPr>
          <w:p w:rsidR="00AF338E" w:rsidRPr="00AA03D2" w:rsidRDefault="00AF338E" w:rsidP="00391073">
            <w:pPr>
              <w:jc w:val="center"/>
              <w:rPr>
                <w:sz w:val="18"/>
                <w:szCs w:val="18"/>
                <w:vertAlign w:val="superscript"/>
              </w:rPr>
            </w:pPr>
            <w:r w:rsidRPr="00AA03D2">
              <w:rPr>
                <w:sz w:val="18"/>
                <w:szCs w:val="18"/>
                <w:vertAlign w:val="superscript"/>
              </w:rPr>
              <w:t>Бюджет МО «Ленский муниципальный район»</w:t>
            </w:r>
          </w:p>
        </w:tc>
        <w:tc>
          <w:tcPr>
            <w:tcW w:w="546" w:type="pct"/>
            <w:gridSpan w:val="2"/>
            <w:tcBorders>
              <w:top w:val="single" w:sz="4" w:space="0" w:color="auto"/>
              <w:left w:val="single" w:sz="4" w:space="0" w:color="auto"/>
              <w:bottom w:val="single" w:sz="4" w:space="0" w:color="auto"/>
              <w:right w:val="single" w:sz="4" w:space="0" w:color="auto"/>
            </w:tcBorders>
          </w:tcPr>
          <w:p w:rsidR="00AF338E" w:rsidRPr="003346BA" w:rsidRDefault="00AF338E" w:rsidP="00391073">
            <w:pPr>
              <w:jc w:val="center"/>
              <w:rPr>
                <w:sz w:val="18"/>
                <w:szCs w:val="18"/>
                <w:vertAlign w:val="superscript"/>
              </w:rPr>
            </w:pPr>
            <w:r w:rsidRPr="003346BA">
              <w:rPr>
                <w:sz w:val="18"/>
                <w:szCs w:val="18"/>
                <w:vertAlign w:val="superscript"/>
              </w:rPr>
              <w:t>Бюджеты поселений</w:t>
            </w:r>
          </w:p>
        </w:tc>
        <w:tc>
          <w:tcPr>
            <w:tcW w:w="493" w:type="pct"/>
            <w:gridSpan w:val="2"/>
            <w:tcBorders>
              <w:top w:val="single" w:sz="4" w:space="0" w:color="auto"/>
              <w:left w:val="single" w:sz="4" w:space="0" w:color="auto"/>
              <w:bottom w:val="single" w:sz="4" w:space="0" w:color="auto"/>
              <w:right w:val="single" w:sz="4" w:space="0" w:color="auto"/>
            </w:tcBorders>
          </w:tcPr>
          <w:p w:rsidR="00AF338E" w:rsidRPr="003346BA" w:rsidRDefault="00AF338E" w:rsidP="00391073">
            <w:pPr>
              <w:jc w:val="center"/>
              <w:rPr>
                <w:sz w:val="18"/>
                <w:szCs w:val="18"/>
                <w:vertAlign w:val="superscript"/>
              </w:rPr>
            </w:pPr>
            <w:r w:rsidRPr="003346BA">
              <w:rPr>
                <w:sz w:val="18"/>
                <w:szCs w:val="18"/>
                <w:vertAlign w:val="superscript"/>
              </w:rPr>
              <w:t xml:space="preserve">областной   </w:t>
            </w:r>
            <w:r w:rsidRPr="003346BA">
              <w:rPr>
                <w:sz w:val="18"/>
                <w:szCs w:val="18"/>
                <w:vertAlign w:val="superscript"/>
              </w:rPr>
              <w:br/>
              <w:t>бюджет</w:t>
            </w:r>
          </w:p>
        </w:tc>
        <w:tc>
          <w:tcPr>
            <w:tcW w:w="446" w:type="pct"/>
            <w:gridSpan w:val="3"/>
            <w:tcBorders>
              <w:top w:val="single" w:sz="4" w:space="0" w:color="auto"/>
              <w:left w:val="single" w:sz="4" w:space="0" w:color="auto"/>
              <w:bottom w:val="single" w:sz="4" w:space="0" w:color="auto"/>
              <w:right w:val="single" w:sz="4" w:space="0" w:color="auto"/>
            </w:tcBorders>
          </w:tcPr>
          <w:p w:rsidR="00AF338E" w:rsidRPr="003346BA" w:rsidRDefault="00AF338E" w:rsidP="00391073">
            <w:pPr>
              <w:jc w:val="center"/>
              <w:rPr>
                <w:sz w:val="18"/>
                <w:szCs w:val="18"/>
                <w:vertAlign w:val="superscript"/>
              </w:rPr>
            </w:pPr>
            <w:r w:rsidRPr="003346BA">
              <w:rPr>
                <w:sz w:val="18"/>
                <w:szCs w:val="18"/>
                <w:vertAlign w:val="superscript"/>
              </w:rPr>
              <w:t xml:space="preserve">внебюджетные </w:t>
            </w:r>
            <w:r w:rsidRPr="003346BA">
              <w:rPr>
                <w:sz w:val="18"/>
                <w:szCs w:val="18"/>
                <w:vertAlign w:val="superscript"/>
              </w:rPr>
              <w:br/>
              <w:t>источники</w:t>
            </w:r>
          </w:p>
        </w:tc>
        <w:tc>
          <w:tcPr>
            <w:tcW w:w="978" w:type="pct"/>
            <w:vMerge w:val="restart"/>
            <w:tcBorders>
              <w:top w:val="single" w:sz="4" w:space="0" w:color="auto"/>
              <w:left w:val="single" w:sz="4" w:space="0" w:color="auto"/>
              <w:right w:val="single" w:sz="4" w:space="0" w:color="auto"/>
            </w:tcBorders>
            <w:vAlign w:val="center"/>
          </w:tcPr>
          <w:p w:rsidR="00AF338E" w:rsidRPr="003346BA" w:rsidRDefault="00AF338E" w:rsidP="00391073">
            <w:pPr>
              <w:jc w:val="center"/>
              <w:rPr>
                <w:sz w:val="18"/>
                <w:szCs w:val="18"/>
                <w:vertAlign w:val="superscript"/>
              </w:rPr>
            </w:pPr>
            <w:r w:rsidRPr="003346BA">
              <w:rPr>
                <w:sz w:val="18"/>
                <w:szCs w:val="18"/>
                <w:vertAlign w:val="superscript"/>
              </w:rPr>
              <w:t>Фактический результат выполнения мероприятий с указанием причин невыполнения</w:t>
            </w:r>
          </w:p>
        </w:tc>
      </w:tr>
      <w:tr w:rsidR="002224C9" w:rsidRPr="003346BA" w:rsidTr="002224C9">
        <w:trPr>
          <w:trHeight w:val="454"/>
          <w:tblHeader/>
        </w:trPr>
        <w:tc>
          <w:tcPr>
            <w:tcW w:w="616" w:type="pct"/>
            <w:vMerge/>
            <w:tcBorders>
              <w:top w:val="single" w:sz="4" w:space="0" w:color="auto"/>
              <w:left w:val="single" w:sz="4" w:space="0" w:color="auto"/>
              <w:bottom w:val="single" w:sz="4" w:space="0" w:color="auto"/>
              <w:right w:val="single" w:sz="4" w:space="0" w:color="auto"/>
            </w:tcBorders>
            <w:vAlign w:val="center"/>
          </w:tcPr>
          <w:p w:rsidR="00AF338E" w:rsidRPr="003346BA" w:rsidRDefault="00AF338E" w:rsidP="00391073">
            <w:pPr>
              <w:jc w:val="center"/>
              <w:rPr>
                <w:sz w:val="18"/>
                <w:szCs w:val="18"/>
                <w:vertAlign w:val="superscript"/>
              </w:rPr>
            </w:pPr>
          </w:p>
        </w:tc>
        <w:tc>
          <w:tcPr>
            <w:tcW w:w="357" w:type="pct"/>
            <w:vMerge/>
            <w:tcBorders>
              <w:top w:val="single" w:sz="4" w:space="0" w:color="auto"/>
              <w:left w:val="single" w:sz="4" w:space="0" w:color="auto"/>
              <w:bottom w:val="single" w:sz="4" w:space="0" w:color="auto"/>
              <w:right w:val="single" w:sz="4" w:space="0" w:color="auto"/>
            </w:tcBorders>
            <w:vAlign w:val="center"/>
          </w:tcPr>
          <w:p w:rsidR="00AF338E" w:rsidRPr="003346BA" w:rsidRDefault="00AF338E" w:rsidP="00391073">
            <w:pPr>
              <w:jc w:val="center"/>
              <w:rPr>
                <w:sz w:val="18"/>
                <w:szCs w:val="18"/>
                <w:vertAlign w:val="superscript"/>
              </w:rPr>
            </w:pPr>
          </w:p>
        </w:tc>
        <w:tc>
          <w:tcPr>
            <w:tcW w:w="266" w:type="pct"/>
            <w:tcBorders>
              <w:top w:val="single" w:sz="4" w:space="0" w:color="auto"/>
              <w:left w:val="single" w:sz="4" w:space="0" w:color="auto"/>
              <w:bottom w:val="single" w:sz="4" w:space="0" w:color="auto"/>
              <w:right w:val="single" w:sz="4" w:space="0" w:color="auto"/>
            </w:tcBorders>
            <w:vAlign w:val="center"/>
          </w:tcPr>
          <w:p w:rsidR="00AF338E" w:rsidRPr="003346BA" w:rsidRDefault="00AF338E" w:rsidP="00391073">
            <w:pPr>
              <w:pStyle w:val="ConsPlusNormal"/>
              <w:widowControl/>
              <w:ind w:firstLine="0"/>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271" w:type="pct"/>
            <w:tcBorders>
              <w:top w:val="single" w:sz="4" w:space="0" w:color="auto"/>
              <w:left w:val="single" w:sz="4" w:space="0" w:color="auto"/>
              <w:bottom w:val="single" w:sz="4" w:space="0" w:color="auto"/>
              <w:right w:val="single" w:sz="4" w:space="0" w:color="auto"/>
            </w:tcBorders>
            <w:vAlign w:val="center"/>
          </w:tcPr>
          <w:p w:rsidR="00AF338E" w:rsidRPr="003346BA" w:rsidRDefault="00AF338E" w:rsidP="00391073">
            <w:pPr>
              <w:pStyle w:val="ConsPlusNormal"/>
              <w:widowControl/>
              <w:ind w:firstLine="0"/>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266" w:type="pct"/>
            <w:tcBorders>
              <w:top w:val="single" w:sz="4" w:space="0" w:color="auto"/>
              <w:left w:val="single" w:sz="4" w:space="0" w:color="auto"/>
              <w:bottom w:val="single" w:sz="4" w:space="0" w:color="auto"/>
              <w:right w:val="single" w:sz="4" w:space="0" w:color="auto"/>
            </w:tcBorders>
            <w:vAlign w:val="center"/>
          </w:tcPr>
          <w:p w:rsidR="00AF338E" w:rsidRPr="003346BA" w:rsidRDefault="00AF338E" w:rsidP="00391073">
            <w:pPr>
              <w:pStyle w:val="ConsPlusNormal"/>
              <w:widowControl/>
              <w:ind w:right="-62" w:firstLine="0"/>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271" w:type="pct"/>
            <w:tcBorders>
              <w:top w:val="single" w:sz="4" w:space="0" w:color="auto"/>
              <w:left w:val="single" w:sz="4" w:space="0" w:color="auto"/>
              <w:bottom w:val="single" w:sz="4" w:space="0" w:color="auto"/>
              <w:right w:val="single" w:sz="4" w:space="0" w:color="auto"/>
            </w:tcBorders>
            <w:vAlign w:val="center"/>
          </w:tcPr>
          <w:p w:rsidR="00AF338E" w:rsidRPr="003346BA" w:rsidRDefault="00AF338E" w:rsidP="00391073">
            <w:pPr>
              <w:pStyle w:val="ConsPlusNormal"/>
              <w:widowControl/>
              <w:ind w:firstLine="0"/>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266" w:type="pct"/>
            <w:tcBorders>
              <w:top w:val="single" w:sz="4" w:space="0" w:color="auto"/>
              <w:left w:val="single" w:sz="4" w:space="0" w:color="auto"/>
              <w:bottom w:val="single" w:sz="4" w:space="0" w:color="auto"/>
              <w:right w:val="single" w:sz="4" w:space="0" w:color="auto"/>
            </w:tcBorders>
            <w:vAlign w:val="center"/>
          </w:tcPr>
          <w:p w:rsidR="00AF338E" w:rsidRPr="003346BA" w:rsidRDefault="00AF338E" w:rsidP="00391073">
            <w:pPr>
              <w:pStyle w:val="ConsPlusNormal"/>
              <w:widowControl/>
              <w:ind w:firstLine="0"/>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223" w:type="pct"/>
            <w:tcBorders>
              <w:top w:val="single" w:sz="4" w:space="0" w:color="auto"/>
              <w:left w:val="single" w:sz="4" w:space="0" w:color="auto"/>
              <w:bottom w:val="single" w:sz="4" w:space="0" w:color="auto"/>
              <w:right w:val="single" w:sz="4" w:space="0" w:color="auto"/>
            </w:tcBorders>
            <w:vAlign w:val="center"/>
          </w:tcPr>
          <w:p w:rsidR="00AF338E" w:rsidRPr="003346BA" w:rsidRDefault="00AF338E" w:rsidP="00391073">
            <w:pPr>
              <w:pStyle w:val="ConsPlusNormal"/>
              <w:widowControl/>
              <w:ind w:right="-193" w:firstLine="0"/>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265" w:type="pct"/>
            <w:tcBorders>
              <w:top w:val="single" w:sz="4" w:space="0" w:color="auto"/>
              <w:left w:val="single" w:sz="4" w:space="0" w:color="auto"/>
              <w:bottom w:val="single" w:sz="4" w:space="0" w:color="auto"/>
              <w:right w:val="single" w:sz="4" w:space="0" w:color="auto"/>
            </w:tcBorders>
            <w:vAlign w:val="center"/>
          </w:tcPr>
          <w:p w:rsidR="00AF338E" w:rsidRPr="003346BA" w:rsidRDefault="00AF338E" w:rsidP="00391073">
            <w:pPr>
              <w:pStyle w:val="ConsPlusNormal"/>
              <w:widowControl/>
              <w:ind w:firstLine="0"/>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280" w:type="pct"/>
            <w:tcBorders>
              <w:top w:val="single" w:sz="4" w:space="0" w:color="auto"/>
              <w:left w:val="single" w:sz="4" w:space="0" w:color="auto"/>
              <w:bottom w:val="single" w:sz="4" w:space="0" w:color="auto"/>
              <w:right w:val="single" w:sz="4" w:space="0" w:color="auto"/>
            </w:tcBorders>
            <w:vAlign w:val="center"/>
          </w:tcPr>
          <w:p w:rsidR="00AF338E" w:rsidRPr="003346BA" w:rsidRDefault="00AF338E" w:rsidP="00391073">
            <w:pPr>
              <w:pStyle w:val="ConsPlusNormal"/>
              <w:widowControl/>
              <w:ind w:right="-29" w:firstLine="0"/>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222" w:type="pct"/>
            <w:tcBorders>
              <w:top w:val="single" w:sz="4" w:space="0" w:color="auto"/>
              <w:left w:val="single" w:sz="4" w:space="0" w:color="auto"/>
              <w:bottom w:val="single" w:sz="4" w:space="0" w:color="auto"/>
              <w:right w:val="single" w:sz="4" w:space="0" w:color="auto"/>
            </w:tcBorders>
            <w:vAlign w:val="center"/>
          </w:tcPr>
          <w:p w:rsidR="00AF338E" w:rsidRPr="003346BA" w:rsidRDefault="00AF338E" w:rsidP="00391073">
            <w:pPr>
              <w:pStyle w:val="ConsPlusNormal"/>
              <w:widowControl/>
              <w:ind w:right="-29" w:firstLine="0"/>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271" w:type="pct"/>
            <w:tcBorders>
              <w:top w:val="single" w:sz="4" w:space="0" w:color="auto"/>
              <w:left w:val="single" w:sz="4" w:space="0" w:color="auto"/>
              <w:bottom w:val="single" w:sz="4" w:space="0" w:color="auto"/>
              <w:right w:val="single" w:sz="4" w:space="0" w:color="auto"/>
            </w:tcBorders>
            <w:vAlign w:val="center"/>
          </w:tcPr>
          <w:p w:rsidR="00AF338E" w:rsidRPr="003346BA" w:rsidRDefault="00AF338E" w:rsidP="00391073">
            <w:pPr>
              <w:pStyle w:val="ConsPlusNormal"/>
              <w:widowControl/>
              <w:ind w:firstLine="0"/>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222" w:type="pct"/>
            <w:tcBorders>
              <w:top w:val="single" w:sz="4" w:space="0" w:color="auto"/>
              <w:left w:val="single" w:sz="4" w:space="0" w:color="auto"/>
              <w:bottom w:val="single" w:sz="4" w:space="0" w:color="auto"/>
              <w:right w:val="single" w:sz="4" w:space="0" w:color="auto"/>
            </w:tcBorders>
            <w:vAlign w:val="center"/>
          </w:tcPr>
          <w:p w:rsidR="00AF338E" w:rsidRPr="003346BA" w:rsidRDefault="00AF338E" w:rsidP="00391073">
            <w:pPr>
              <w:pStyle w:val="ConsPlusNormal"/>
              <w:widowControl/>
              <w:ind w:firstLine="0"/>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224" w:type="pct"/>
            <w:gridSpan w:val="2"/>
            <w:tcBorders>
              <w:top w:val="single" w:sz="4" w:space="0" w:color="auto"/>
              <w:left w:val="single" w:sz="4" w:space="0" w:color="auto"/>
              <w:bottom w:val="single" w:sz="4" w:space="0" w:color="auto"/>
              <w:right w:val="single" w:sz="4" w:space="0" w:color="auto"/>
            </w:tcBorders>
            <w:vAlign w:val="center"/>
          </w:tcPr>
          <w:p w:rsidR="00AF338E" w:rsidRPr="003346BA" w:rsidRDefault="00AF338E" w:rsidP="00391073">
            <w:pPr>
              <w:jc w:val="center"/>
              <w:rPr>
                <w:sz w:val="18"/>
                <w:szCs w:val="18"/>
                <w:vertAlign w:val="superscript"/>
              </w:rPr>
            </w:pPr>
            <w:r w:rsidRPr="003346BA">
              <w:rPr>
                <w:sz w:val="18"/>
                <w:szCs w:val="18"/>
                <w:vertAlign w:val="superscript"/>
              </w:rPr>
              <w:t>факт</w:t>
            </w:r>
          </w:p>
        </w:tc>
        <w:tc>
          <w:tcPr>
            <w:tcW w:w="978" w:type="pct"/>
            <w:vMerge/>
            <w:tcBorders>
              <w:left w:val="single" w:sz="4" w:space="0" w:color="auto"/>
              <w:bottom w:val="single" w:sz="4" w:space="0" w:color="auto"/>
              <w:right w:val="single" w:sz="4" w:space="0" w:color="auto"/>
            </w:tcBorders>
            <w:vAlign w:val="center"/>
          </w:tcPr>
          <w:p w:rsidR="00AF338E" w:rsidRPr="003346BA" w:rsidRDefault="00AF338E" w:rsidP="00391073">
            <w:pPr>
              <w:jc w:val="center"/>
              <w:rPr>
                <w:sz w:val="18"/>
                <w:szCs w:val="18"/>
                <w:vertAlign w:val="superscript"/>
              </w:rPr>
            </w:pPr>
          </w:p>
        </w:tc>
      </w:tr>
      <w:tr w:rsidR="002224C9" w:rsidRPr="003346BA" w:rsidTr="002224C9">
        <w:trPr>
          <w:tblHeader/>
        </w:trPr>
        <w:tc>
          <w:tcPr>
            <w:tcW w:w="616" w:type="pct"/>
            <w:tcBorders>
              <w:top w:val="single" w:sz="4" w:space="0" w:color="auto"/>
              <w:left w:val="single" w:sz="4" w:space="0" w:color="auto"/>
              <w:bottom w:val="single" w:sz="4" w:space="0" w:color="auto"/>
              <w:right w:val="single" w:sz="4" w:space="0" w:color="auto"/>
            </w:tcBorders>
          </w:tcPr>
          <w:p w:rsidR="00AF338E" w:rsidRPr="003346BA" w:rsidRDefault="00AF338E" w:rsidP="00391073">
            <w:pPr>
              <w:jc w:val="center"/>
              <w:rPr>
                <w:sz w:val="18"/>
                <w:szCs w:val="18"/>
                <w:vertAlign w:val="superscript"/>
              </w:rPr>
            </w:pPr>
            <w:r w:rsidRPr="003346BA">
              <w:rPr>
                <w:sz w:val="18"/>
                <w:szCs w:val="18"/>
                <w:vertAlign w:val="superscript"/>
              </w:rPr>
              <w:t>1</w:t>
            </w:r>
          </w:p>
        </w:tc>
        <w:tc>
          <w:tcPr>
            <w:tcW w:w="357" w:type="pct"/>
            <w:tcBorders>
              <w:top w:val="single" w:sz="4" w:space="0" w:color="auto"/>
              <w:left w:val="single" w:sz="4" w:space="0" w:color="auto"/>
              <w:bottom w:val="single" w:sz="4" w:space="0" w:color="auto"/>
              <w:right w:val="single" w:sz="4" w:space="0" w:color="auto"/>
            </w:tcBorders>
          </w:tcPr>
          <w:p w:rsidR="00AF338E" w:rsidRPr="003346BA" w:rsidRDefault="00AF338E" w:rsidP="00391073">
            <w:pPr>
              <w:spacing w:before="120"/>
              <w:jc w:val="center"/>
              <w:rPr>
                <w:sz w:val="18"/>
                <w:szCs w:val="18"/>
                <w:vertAlign w:val="superscript"/>
              </w:rPr>
            </w:pPr>
            <w:r w:rsidRPr="003346BA">
              <w:rPr>
                <w:sz w:val="18"/>
                <w:szCs w:val="18"/>
                <w:vertAlign w:val="superscript"/>
              </w:rPr>
              <w:t>2</w:t>
            </w:r>
          </w:p>
        </w:tc>
        <w:tc>
          <w:tcPr>
            <w:tcW w:w="266" w:type="pct"/>
            <w:tcBorders>
              <w:top w:val="single" w:sz="4" w:space="0" w:color="auto"/>
              <w:left w:val="single" w:sz="4" w:space="0" w:color="auto"/>
              <w:bottom w:val="single" w:sz="4" w:space="0" w:color="auto"/>
              <w:right w:val="single" w:sz="4" w:space="0" w:color="auto"/>
            </w:tcBorders>
          </w:tcPr>
          <w:p w:rsidR="00AF338E" w:rsidRPr="003346BA" w:rsidRDefault="00AF338E" w:rsidP="00391073">
            <w:pPr>
              <w:jc w:val="center"/>
              <w:rPr>
                <w:sz w:val="18"/>
                <w:szCs w:val="18"/>
                <w:vertAlign w:val="superscript"/>
              </w:rPr>
            </w:pPr>
            <w:r w:rsidRPr="003346BA">
              <w:rPr>
                <w:sz w:val="18"/>
                <w:szCs w:val="18"/>
                <w:vertAlign w:val="superscript"/>
              </w:rPr>
              <w:t>3</w:t>
            </w:r>
          </w:p>
        </w:tc>
        <w:tc>
          <w:tcPr>
            <w:tcW w:w="271" w:type="pct"/>
            <w:tcBorders>
              <w:top w:val="single" w:sz="4" w:space="0" w:color="auto"/>
              <w:left w:val="single" w:sz="4" w:space="0" w:color="auto"/>
              <w:bottom w:val="single" w:sz="4" w:space="0" w:color="auto"/>
              <w:right w:val="single" w:sz="4" w:space="0" w:color="auto"/>
            </w:tcBorders>
          </w:tcPr>
          <w:p w:rsidR="00AF338E" w:rsidRPr="003346BA" w:rsidRDefault="00AF338E" w:rsidP="00391073">
            <w:pPr>
              <w:jc w:val="center"/>
              <w:rPr>
                <w:sz w:val="18"/>
                <w:szCs w:val="18"/>
                <w:vertAlign w:val="superscript"/>
              </w:rPr>
            </w:pPr>
            <w:r w:rsidRPr="003346BA">
              <w:rPr>
                <w:sz w:val="18"/>
                <w:szCs w:val="18"/>
                <w:vertAlign w:val="superscript"/>
              </w:rPr>
              <w:t>4</w:t>
            </w:r>
          </w:p>
        </w:tc>
        <w:tc>
          <w:tcPr>
            <w:tcW w:w="266" w:type="pct"/>
            <w:tcBorders>
              <w:top w:val="single" w:sz="4" w:space="0" w:color="auto"/>
              <w:left w:val="single" w:sz="4" w:space="0" w:color="auto"/>
              <w:bottom w:val="single" w:sz="4" w:space="0" w:color="auto"/>
              <w:right w:val="single" w:sz="4" w:space="0" w:color="auto"/>
            </w:tcBorders>
          </w:tcPr>
          <w:p w:rsidR="00AF338E" w:rsidRPr="003346BA" w:rsidRDefault="00AF338E" w:rsidP="00391073">
            <w:pPr>
              <w:jc w:val="center"/>
              <w:rPr>
                <w:sz w:val="18"/>
                <w:szCs w:val="18"/>
                <w:vertAlign w:val="superscript"/>
              </w:rPr>
            </w:pPr>
            <w:r w:rsidRPr="003346BA">
              <w:rPr>
                <w:sz w:val="18"/>
                <w:szCs w:val="18"/>
                <w:vertAlign w:val="superscript"/>
              </w:rPr>
              <w:t>5</w:t>
            </w:r>
          </w:p>
        </w:tc>
        <w:tc>
          <w:tcPr>
            <w:tcW w:w="271" w:type="pct"/>
            <w:tcBorders>
              <w:top w:val="single" w:sz="4" w:space="0" w:color="auto"/>
              <w:left w:val="single" w:sz="4" w:space="0" w:color="auto"/>
              <w:bottom w:val="single" w:sz="4" w:space="0" w:color="auto"/>
              <w:right w:val="single" w:sz="4" w:space="0" w:color="auto"/>
            </w:tcBorders>
          </w:tcPr>
          <w:p w:rsidR="00AF338E" w:rsidRPr="003346BA" w:rsidRDefault="00AF338E" w:rsidP="00391073">
            <w:pPr>
              <w:jc w:val="center"/>
              <w:rPr>
                <w:sz w:val="18"/>
                <w:szCs w:val="18"/>
                <w:vertAlign w:val="superscript"/>
              </w:rPr>
            </w:pPr>
            <w:r w:rsidRPr="003346BA">
              <w:rPr>
                <w:sz w:val="18"/>
                <w:szCs w:val="18"/>
                <w:vertAlign w:val="superscript"/>
              </w:rPr>
              <w:t>6</w:t>
            </w:r>
          </w:p>
        </w:tc>
        <w:tc>
          <w:tcPr>
            <w:tcW w:w="266" w:type="pct"/>
            <w:tcBorders>
              <w:top w:val="single" w:sz="4" w:space="0" w:color="auto"/>
              <w:left w:val="single" w:sz="4" w:space="0" w:color="auto"/>
              <w:bottom w:val="single" w:sz="4" w:space="0" w:color="auto"/>
              <w:right w:val="single" w:sz="4" w:space="0" w:color="auto"/>
            </w:tcBorders>
          </w:tcPr>
          <w:p w:rsidR="00AF338E" w:rsidRPr="003346BA" w:rsidRDefault="00AF338E" w:rsidP="00391073">
            <w:pPr>
              <w:jc w:val="center"/>
              <w:rPr>
                <w:sz w:val="18"/>
                <w:szCs w:val="18"/>
                <w:vertAlign w:val="superscript"/>
              </w:rPr>
            </w:pPr>
            <w:r w:rsidRPr="003346BA">
              <w:rPr>
                <w:sz w:val="18"/>
                <w:szCs w:val="18"/>
                <w:vertAlign w:val="superscript"/>
              </w:rPr>
              <w:t>7</w:t>
            </w:r>
          </w:p>
        </w:tc>
        <w:tc>
          <w:tcPr>
            <w:tcW w:w="223" w:type="pct"/>
            <w:tcBorders>
              <w:top w:val="single" w:sz="4" w:space="0" w:color="auto"/>
              <w:left w:val="single" w:sz="4" w:space="0" w:color="auto"/>
              <w:bottom w:val="single" w:sz="4" w:space="0" w:color="auto"/>
              <w:right w:val="single" w:sz="4" w:space="0" w:color="auto"/>
            </w:tcBorders>
          </w:tcPr>
          <w:p w:rsidR="00AF338E" w:rsidRPr="003346BA" w:rsidRDefault="00AF338E" w:rsidP="00391073">
            <w:pPr>
              <w:jc w:val="center"/>
              <w:rPr>
                <w:sz w:val="18"/>
                <w:szCs w:val="18"/>
                <w:vertAlign w:val="superscript"/>
              </w:rPr>
            </w:pPr>
            <w:r w:rsidRPr="003346BA">
              <w:rPr>
                <w:sz w:val="18"/>
                <w:szCs w:val="18"/>
                <w:vertAlign w:val="superscript"/>
              </w:rPr>
              <w:t>8</w:t>
            </w:r>
          </w:p>
        </w:tc>
        <w:tc>
          <w:tcPr>
            <w:tcW w:w="265" w:type="pct"/>
            <w:tcBorders>
              <w:top w:val="single" w:sz="4" w:space="0" w:color="auto"/>
              <w:left w:val="single" w:sz="4" w:space="0" w:color="auto"/>
              <w:bottom w:val="single" w:sz="4" w:space="0" w:color="auto"/>
              <w:right w:val="single" w:sz="4" w:space="0" w:color="auto"/>
            </w:tcBorders>
          </w:tcPr>
          <w:p w:rsidR="00AF338E" w:rsidRPr="003346BA" w:rsidRDefault="00AF338E" w:rsidP="00391073">
            <w:pPr>
              <w:jc w:val="center"/>
              <w:rPr>
                <w:sz w:val="18"/>
                <w:szCs w:val="18"/>
                <w:vertAlign w:val="superscript"/>
              </w:rPr>
            </w:pPr>
            <w:r w:rsidRPr="003346BA">
              <w:rPr>
                <w:sz w:val="18"/>
                <w:szCs w:val="18"/>
                <w:vertAlign w:val="superscript"/>
              </w:rPr>
              <w:t>9</w:t>
            </w:r>
          </w:p>
        </w:tc>
        <w:tc>
          <w:tcPr>
            <w:tcW w:w="280" w:type="pct"/>
            <w:tcBorders>
              <w:top w:val="single" w:sz="4" w:space="0" w:color="auto"/>
              <w:left w:val="single" w:sz="4" w:space="0" w:color="auto"/>
              <w:bottom w:val="single" w:sz="4" w:space="0" w:color="auto"/>
              <w:right w:val="single" w:sz="4" w:space="0" w:color="auto"/>
            </w:tcBorders>
          </w:tcPr>
          <w:p w:rsidR="00AF338E" w:rsidRPr="003346BA" w:rsidRDefault="00AF338E" w:rsidP="00391073">
            <w:pPr>
              <w:jc w:val="center"/>
              <w:rPr>
                <w:sz w:val="18"/>
                <w:szCs w:val="18"/>
                <w:vertAlign w:val="superscript"/>
              </w:rPr>
            </w:pPr>
            <w:r w:rsidRPr="003346BA">
              <w:rPr>
                <w:sz w:val="18"/>
                <w:szCs w:val="18"/>
                <w:vertAlign w:val="superscript"/>
              </w:rPr>
              <w:t>10</w:t>
            </w:r>
          </w:p>
        </w:tc>
        <w:tc>
          <w:tcPr>
            <w:tcW w:w="222" w:type="pct"/>
            <w:tcBorders>
              <w:top w:val="single" w:sz="4" w:space="0" w:color="auto"/>
              <w:left w:val="single" w:sz="4" w:space="0" w:color="auto"/>
              <w:bottom w:val="single" w:sz="4" w:space="0" w:color="auto"/>
              <w:right w:val="single" w:sz="4" w:space="0" w:color="auto"/>
            </w:tcBorders>
          </w:tcPr>
          <w:p w:rsidR="00AF338E" w:rsidRPr="003346BA" w:rsidRDefault="00AF338E" w:rsidP="00391073">
            <w:pPr>
              <w:jc w:val="center"/>
              <w:rPr>
                <w:sz w:val="18"/>
                <w:szCs w:val="18"/>
                <w:vertAlign w:val="superscript"/>
              </w:rPr>
            </w:pPr>
            <w:r w:rsidRPr="003346BA">
              <w:rPr>
                <w:sz w:val="18"/>
                <w:szCs w:val="18"/>
                <w:vertAlign w:val="superscript"/>
              </w:rPr>
              <w:t>11</w:t>
            </w:r>
          </w:p>
        </w:tc>
        <w:tc>
          <w:tcPr>
            <w:tcW w:w="271" w:type="pct"/>
            <w:tcBorders>
              <w:top w:val="single" w:sz="4" w:space="0" w:color="auto"/>
              <w:left w:val="single" w:sz="4" w:space="0" w:color="auto"/>
              <w:bottom w:val="single" w:sz="4" w:space="0" w:color="auto"/>
              <w:right w:val="single" w:sz="4" w:space="0" w:color="auto"/>
            </w:tcBorders>
          </w:tcPr>
          <w:p w:rsidR="00AF338E" w:rsidRPr="003346BA" w:rsidRDefault="00AF338E" w:rsidP="00391073">
            <w:pPr>
              <w:jc w:val="center"/>
              <w:rPr>
                <w:sz w:val="18"/>
                <w:szCs w:val="18"/>
                <w:vertAlign w:val="superscript"/>
              </w:rPr>
            </w:pPr>
            <w:r w:rsidRPr="003346BA">
              <w:rPr>
                <w:sz w:val="18"/>
                <w:szCs w:val="18"/>
                <w:vertAlign w:val="superscript"/>
              </w:rPr>
              <w:t>12</w:t>
            </w:r>
          </w:p>
        </w:tc>
        <w:tc>
          <w:tcPr>
            <w:tcW w:w="222" w:type="pct"/>
            <w:tcBorders>
              <w:top w:val="single" w:sz="4" w:space="0" w:color="auto"/>
              <w:left w:val="single" w:sz="4" w:space="0" w:color="auto"/>
              <w:bottom w:val="single" w:sz="4" w:space="0" w:color="auto"/>
              <w:right w:val="single" w:sz="4" w:space="0" w:color="auto"/>
            </w:tcBorders>
          </w:tcPr>
          <w:p w:rsidR="00AF338E" w:rsidRPr="003346BA" w:rsidRDefault="00AF338E" w:rsidP="00391073">
            <w:pPr>
              <w:jc w:val="center"/>
              <w:rPr>
                <w:sz w:val="18"/>
                <w:szCs w:val="18"/>
                <w:vertAlign w:val="superscript"/>
              </w:rPr>
            </w:pPr>
            <w:r w:rsidRPr="003346BA">
              <w:rPr>
                <w:sz w:val="18"/>
                <w:szCs w:val="18"/>
                <w:vertAlign w:val="superscript"/>
              </w:rPr>
              <w:t>13</w:t>
            </w:r>
          </w:p>
        </w:tc>
        <w:tc>
          <w:tcPr>
            <w:tcW w:w="224" w:type="pct"/>
            <w:gridSpan w:val="2"/>
            <w:tcBorders>
              <w:top w:val="single" w:sz="4" w:space="0" w:color="auto"/>
              <w:left w:val="single" w:sz="4" w:space="0" w:color="auto"/>
              <w:bottom w:val="single" w:sz="4" w:space="0" w:color="auto"/>
              <w:right w:val="single" w:sz="4" w:space="0" w:color="auto"/>
            </w:tcBorders>
          </w:tcPr>
          <w:p w:rsidR="00AF338E" w:rsidRPr="003346BA" w:rsidRDefault="00AF338E" w:rsidP="00391073">
            <w:pPr>
              <w:ind w:left="-108"/>
              <w:jc w:val="center"/>
              <w:rPr>
                <w:sz w:val="18"/>
                <w:szCs w:val="18"/>
                <w:vertAlign w:val="superscript"/>
              </w:rPr>
            </w:pPr>
            <w:r w:rsidRPr="003346BA">
              <w:rPr>
                <w:sz w:val="18"/>
                <w:szCs w:val="18"/>
                <w:vertAlign w:val="superscript"/>
              </w:rPr>
              <w:t>14</w:t>
            </w:r>
          </w:p>
        </w:tc>
        <w:tc>
          <w:tcPr>
            <w:tcW w:w="978" w:type="pct"/>
            <w:tcBorders>
              <w:top w:val="single" w:sz="4" w:space="0" w:color="auto"/>
              <w:left w:val="single" w:sz="4" w:space="0" w:color="auto"/>
              <w:bottom w:val="single" w:sz="4" w:space="0" w:color="auto"/>
              <w:right w:val="single" w:sz="4" w:space="0" w:color="auto"/>
            </w:tcBorders>
          </w:tcPr>
          <w:p w:rsidR="00AF338E" w:rsidRPr="003346BA" w:rsidRDefault="00AF338E" w:rsidP="00391073">
            <w:pPr>
              <w:ind w:left="-108"/>
              <w:jc w:val="center"/>
              <w:rPr>
                <w:sz w:val="18"/>
                <w:szCs w:val="18"/>
                <w:vertAlign w:val="superscript"/>
              </w:rPr>
            </w:pPr>
            <w:r w:rsidRPr="003346BA">
              <w:rPr>
                <w:sz w:val="18"/>
                <w:szCs w:val="18"/>
                <w:vertAlign w:val="superscript"/>
              </w:rPr>
              <w:t>15</w:t>
            </w:r>
          </w:p>
        </w:tc>
      </w:tr>
      <w:tr w:rsidR="002224C9" w:rsidRPr="003346BA" w:rsidTr="002224C9">
        <w:tc>
          <w:tcPr>
            <w:tcW w:w="616" w:type="pct"/>
            <w:tcBorders>
              <w:top w:val="single" w:sz="4" w:space="0" w:color="auto"/>
              <w:left w:val="single" w:sz="4" w:space="0" w:color="auto"/>
              <w:bottom w:val="single" w:sz="4" w:space="0" w:color="auto"/>
              <w:right w:val="single" w:sz="4" w:space="0" w:color="auto"/>
            </w:tcBorders>
          </w:tcPr>
          <w:p w:rsidR="00AF338E" w:rsidRPr="003346BA" w:rsidRDefault="00AF338E" w:rsidP="005C5ABE">
            <w:pPr>
              <w:rPr>
                <w:sz w:val="18"/>
                <w:szCs w:val="18"/>
                <w:vertAlign w:val="superscript"/>
              </w:rPr>
            </w:pPr>
            <w:r w:rsidRPr="003346BA">
              <w:rPr>
                <w:sz w:val="18"/>
                <w:szCs w:val="18"/>
                <w:vertAlign w:val="superscript"/>
              </w:rPr>
              <w:t xml:space="preserve">1.1. Обеспечение межведомственного взаимодействия органов и учреждений системы профилактики через проведение совместных совещаний, научно – практических семинаров, </w:t>
            </w:r>
            <w:r w:rsidRPr="003346BA">
              <w:rPr>
                <w:sz w:val="18"/>
                <w:szCs w:val="18"/>
                <w:vertAlign w:val="superscript"/>
              </w:rPr>
              <w:lastRenderedPageBreak/>
              <w:t>конференций, «круглых столов» по вопросам профилактики безнадзорности и правонарушений</w:t>
            </w:r>
          </w:p>
          <w:p w:rsidR="00AF338E" w:rsidRPr="003346BA" w:rsidRDefault="00AF338E" w:rsidP="005C5ABE">
            <w:pPr>
              <w:tabs>
                <w:tab w:val="left" w:pos="6720"/>
              </w:tabs>
              <w:rPr>
                <w:sz w:val="18"/>
                <w:szCs w:val="18"/>
                <w:vertAlign w:val="superscript"/>
              </w:rPr>
            </w:pPr>
          </w:p>
        </w:tc>
        <w:tc>
          <w:tcPr>
            <w:tcW w:w="357" w:type="pct"/>
            <w:tcBorders>
              <w:top w:val="single" w:sz="4" w:space="0" w:color="auto"/>
              <w:left w:val="single" w:sz="4" w:space="0" w:color="auto"/>
              <w:bottom w:val="single" w:sz="4" w:space="0" w:color="auto"/>
              <w:right w:val="single" w:sz="4" w:space="0" w:color="auto"/>
            </w:tcBorders>
          </w:tcPr>
          <w:p w:rsidR="00AF338E" w:rsidRPr="003346BA" w:rsidRDefault="00AF338E" w:rsidP="00391073">
            <w:pPr>
              <w:spacing w:before="120"/>
              <w:jc w:val="center"/>
              <w:rPr>
                <w:sz w:val="18"/>
                <w:szCs w:val="18"/>
                <w:vertAlign w:val="superscript"/>
              </w:rPr>
            </w:pPr>
            <w:r w:rsidRPr="003346BA">
              <w:rPr>
                <w:sz w:val="18"/>
                <w:szCs w:val="18"/>
                <w:vertAlign w:val="superscript"/>
              </w:rPr>
              <w:lastRenderedPageBreak/>
              <w:t>МКДН и ЗП,</w:t>
            </w:r>
          </w:p>
          <w:p w:rsidR="00AF338E" w:rsidRPr="003346BA" w:rsidRDefault="00AF338E" w:rsidP="00391073">
            <w:pPr>
              <w:jc w:val="center"/>
              <w:rPr>
                <w:sz w:val="18"/>
                <w:szCs w:val="18"/>
                <w:vertAlign w:val="superscript"/>
              </w:rPr>
            </w:pPr>
            <w:r w:rsidRPr="003346BA">
              <w:rPr>
                <w:sz w:val="18"/>
                <w:szCs w:val="18"/>
                <w:vertAlign w:val="superscript"/>
              </w:rPr>
              <w:t>органы</w:t>
            </w:r>
          </w:p>
          <w:p w:rsidR="00AF338E" w:rsidRPr="003346BA" w:rsidRDefault="00AF338E" w:rsidP="00391073">
            <w:pPr>
              <w:jc w:val="center"/>
              <w:rPr>
                <w:sz w:val="18"/>
                <w:szCs w:val="18"/>
                <w:vertAlign w:val="superscript"/>
              </w:rPr>
            </w:pPr>
            <w:r w:rsidRPr="003346BA">
              <w:rPr>
                <w:sz w:val="18"/>
                <w:szCs w:val="18"/>
                <w:vertAlign w:val="superscript"/>
              </w:rPr>
              <w:t>системы профилактики</w:t>
            </w:r>
          </w:p>
          <w:p w:rsidR="00AF338E" w:rsidRPr="003346BA" w:rsidRDefault="00AF338E" w:rsidP="00391073">
            <w:pPr>
              <w:jc w:val="center"/>
              <w:rPr>
                <w:sz w:val="18"/>
                <w:szCs w:val="18"/>
                <w:vertAlign w:val="superscript"/>
              </w:rPr>
            </w:pPr>
          </w:p>
          <w:p w:rsidR="00AF338E" w:rsidRPr="003346BA" w:rsidRDefault="00AF338E" w:rsidP="00391073">
            <w:pPr>
              <w:jc w:val="center"/>
              <w:rPr>
                <w:sz w:val="18"/>
                <w:szCs w:val="18"/>
                <w:vertAlign w:val="superscript"/>
              </w:rPr>
            </w:pPr>
          </w:p>
        </w:tc>
        <w:tc>
          <w:tcPr>
            <w:tcW w:w="266" w:type="pct"/>
            <w:tcBorders>
              <w:top w:val="single" w:sz="4" w:space="0" w:color="auto"/>
              <w:left w:val="single" w:sz="4" w:space="0" w:color="auto"/>
              <w:bottom w:val="single" w:sz="4" w:space="0" w:color="auto"/>
              <w:right w:val="single" w:sz="4" w:space="0" w:color="auto"/>
            </w:tcBorders>
          </w:tcPr>
          <w:p w:rsidR="00AF338E" w:rsidRPr="003346BA" w:rsidRDefault="00AF338E" w:rsidP="00391073">
            <w:pPr>
              <w:jc w:val="center"/>
              <w:rPr>
                <w:sz w:val="18"/>
                <w:szCs w:val="18"/>
                <w:vertAlign w:val="superscript"/>
              </w:rPr>
            </w:pPr>
            <w:r w:rsidRPr="003346BA">
              <w:rPr>
                <w:sz w:val="18"/>
                <w:szCs w:val="18"/>
                <w:vertAlign w:val="superscript"/>
              </w:rPr>
              <w:t>0</w:t>
            </w:r>
          </w:p>
        </w:tc>
        <w:tc>
          <w:tcPr>
            <w:tcW w:w="271" w:type="pct"/>
            <w:tcBorders>
              <w:top w:val="single" w:sz="4" w:space="0" w:color="auto"/>
              <w:left w:val="single" w:sz="4" w:space="0" w:color="auto"/>
              <w:bottom w:val="single" w:sz="4" w:space="0" w:color="auto"/>
              <w:right w:val="single" w:sz="4" w:space="0" w:color="auto"/>
            </w:tcBorders>
          </w:tcPr>
          <w:p w:rsidR="00AF338E" w:rsidRPr="003346BA" w:rsidRDefault="00AF338E" w:rsidP="00391073">
            <w:pPr>
              <w:jc w:val="center"/>
              <w:rPr>
                <w:sz w:val="18"/>
                <w:szCs w:val="18"/>
                <w:vertAlign w:val="superscript"/>
              </w:rPr>
            </w:pPr>
            <w:r w:rsidRPr="003346BA">
              <w:rPr>
                <w:sz w:val="18"/>
                <w:szCs w:val="18"/>
                <w:vertAlign w:val="superscript"/>
              </w:rPr>
              <w:t>0</w:t>
            </w:r>
          </w:p>
        </w:tc>
        <w:tc>
          <w:tcPr>
            <w:tcW w:w="266" w:type="pct"/>
            <w:tcBorders>
              <w:top w:val="single" w:sz="4" w:space="0" w:color="auto"/>
              <w:left w:val="single" w:sz="4" w:space="0" w:color="auto"/>
              <w:bottom w:val="single" w:sz="4" w:space="0" w:color="auto"/>
              <w:right w:val="single" w:sz="4" w:space="0" w:color="auto"/>
            </w:tcBorders>
          </w:tcPr>
          <w:p w:rsidR="00AF338E" w:rsidRPr="003346BA" w:rsidRDefault="00AF338E" w:rsidP="00391073">
            <w:pPr>
              <w:jc w:val="center"/>
              <w:rPr>
                <w:sz w:val="18"/>
                <w:szCs w:val="18"/>
                <w:vertAlign w:val="superscript"/>
              </w:rPr>
            </w:pPr>
            <w:r w:rsidRPr="003346BA">
              <w:rPr>
                <w:sz w:val="18"/>
                <w:szCs w:val="18"/>
                <w:vertAlign w:val="superscript"/>
              </w:rPr>
              <w:t>0</w:t>
            </w:r>
          </w:p>
        </w:tc>
        <w:tc>
          <w:tcPr>
            <w:tcW w:w="271" w:type="pct"/>
            <w:tcBorders>
              <w:top w:val="single" w:sz="4" w:space="0" w:color="auto"/>
              <w:left w:val="single" w:sz="4" w:space="0" w:color="auto"/>
              <w:bottom w:val="single" w:sz="4" w:space="0" w:color="auto"/>
              <w:right w:val="single" w:sz="4" w:space="0" w:color="auto"/>
            </w:tcBorders>
          </w:tcPr>
          <w:p w:rsidR="00AF338E" w:rsidRPr="003346BA" w:rsidRDefault="00AF338E" w:rsidP="00391073">
            <w:pPr>
              <w:jc w:val="center"/>
              <w:rPr>
                <w:sz w:val="18"/>
                <w:szCs w:val="18"/>
                <w:vertAlign w:val="superscript"/>
              </w:rPr>
            </w:pPr>
            <w:r w:rsidRPr="003346BA">
              <w:rPr>
                <w:sz w:val="18"/>
                <w:szCs w:val="18"/>
                <w:vertAlign w:val="superscript"/>
              </w:rPr>
              <w:t>0</w:t>
            </w:r>
          </w:p>
        </w:tc>
        <w:tc>
          <w:tcPr>
            <w:tcW w:w="266" w:type="pct"/>
            <w:tcBorders>
              <w:top w:val="single" w:sz="4" w:space="0" w:color="auto"/>
              <w:left w:val="single" w:sz="4" w:space="0" w:color="auto"/>
              <w:bottom w:val="single" w:sz="4" w:space="0" w:color="auto"/>
              <w:right w:val="single" w:sz="4" w:space="0" w:color="auto"/>
            </w:tcBorders>
          </w:tcPr>
          <w:p w:rsidR="00AF338E" w:rsidRPr="003346BA" w:rsidRDefault="00AF338E" w:rsidP="00391073">
            <w:pPr>
              <w:jc w:val="center"/>
              <w:rPr>
                <w:sz w:val="18"/>
                <w:szCs w:val="18"/>
                <w:vertAlign w:val="superscript"/>
              </w:rPr>
            </w:pPr>
            <w:r w:rsidRPr="003346BA">
              <w:rPr>
                <w:sz w:val="18"/>
                <w:szCs w:val="18"/>
                <w:vertAlign w:val="superscript"/>
              </w:rPr>
              <w:t>0</w:t>
            </w:r>
          </w:p>
        </w:tc>
        <w:tc>
          <w:tcPr>
            <w:tcW w:w="223" w:type="pct"/>
            <w:tcBorders>
              <w:top w:val="single" w:sz="4" w:space="0" w:color="auto"/>
              <w:left w:val="single" w:sz="4" w:space="0" w:color="auto"/>
              <w:bottom w:val="single" w:sz="4" w:space="0" w:color="auto"/>
              <w:right w:val="single" w:sz="4" w:space="0" w:color="auto"/>
            </w:tcBorders>
          </w:tcPr>
          <w:p w:rsidR="00AF338E" w:rsidRPr="003346BA" w:rsidRDefault="00AF338E" w:rsidP="00391073">
            <w:pPr>
              <w:jc w:val="center"/>
              <w:rPr>
                <w:sz w:val="18"/>
                <w:szCs w:val="18"/>
                <w:vertAlign w:val="superscript"/>
              </w:rPr>
            </w:pPr>
            <w:r w:rsidRPr="003346BA">
              <w:rPr>
                <w:sz w:val="18"/>
                <w:szCs w:val="18"/>
                <w:vertAlign w:val="superscript"/>
              </w:rPr>
              <w:t>0</w:t>
            </w:r>
          </w:p>
        </w:tc>
        <w:tc>
          <w:tcPr>
            <w:tcW w:w="265" w:type="pct"/>
            <w:tcBorders>
              <w:top w:val="single" w:sz="4" w:space="0" w:color="auto"/>
              <w:left w:val="single" w:sz="4" w:space="0" w:color="auto"/>
              <w:bottom w:val="single" w:sz="4" w:space="0" w:color="auto"/>
              <w:right w:val="single" w:sz="4" w:space="0" w:color="auto"/>
            </w:tcBorders>
          </w:tcPr>
          <w:p w:rsidR="00AF338E" w:rsidRPr="003346BA" w:rsidRDefault="00AF338E" w:rsidP="00391073">
            <w:pPr>
              <w:jc w:val="center"/>
              <w:rPr>
                <w:sz w:val="18"/>
                <w:szCs w:val="18"/>
                <w:vertAlign w:val="superscript"/>
              </w:rPr>
            </w:pPr>
            <w:r w:rsidRPr="003346BA">
              <w:rPr>
                <w:sz w:val="18"/>
                <w:szCs w:val="18"/>
                <w:vertAlign w:val="superscript"/>
              </w:rPr>
              <w:t>0</w:t>
            </w:r>
          </w:p>
        </w:tc>
        <w:tc>
          <w:tcPr>
            <w:tcW w:w="280" w:type="pct"/>
            <w:tcBorders>
              <w:top w:val="single" w:sz="4" w:space="0" w:color="auto"/>
              <w:left w:val="single" w:sz="4" w:space="0" w:color="auto"/>
              <w:bottom w:val="single" w:sz="4" w:space="0" w:color="auto"/>
              <w:right w:val="single" w:sz="4" w:space="0" w:color="auto"/>
            </w:tcBorders>
          </w:tcPr>
          <w:p w:rsidR="00AF338E" w:rsidRPr="003346BA" w:rsidRDefault="00AF338E" w:rsidP="00391073">
            <w:pPr>
              <w:jc w:val="center"/>
              <w:rPr>
                <w:sz w:val="18"/>
                <w:szCs w:val="18"/>
                <w:vertAlign w:val="superscript"/>
              </w:rPr>
            </w:pPr>
            <w:r w:rsidRPr="003346BA">
              <w:rPr>
                <w:sz w:val="18"/>
                <w:szCs w:val="18"/>
                <w:vertAlign w:val="superscript"/>
              </w:rPr>
              <w:t>0</w:t>
            </w:r>
          </w:p>
        </w:tc>
        <w:tc>
          <w:tcPr>
            <w:tcW w:w="222" w:type="pct"/>
            <w:tcBorders>
              <w:top w:val="single" w:sz="4" w:space="0" w:color="auto"/>
              <w:left w:val="single" w:sz="4" w:space="0" w:color="auto"/>
              <w:bottom w:val="single" w:sz="4" w:space="0" w:color="auto"/>
              <w:right w:val="single" w:sz="4" w:space="0" w:color="auto"/>
            </w:tcBorders>
          </w:tcPr>
          <w:p w:rsidR="00AF338E" w:rsidRPr="003346BA" w:rsidRDefault="00AF338E" w:rsidP="00391073">
            <w:pPr>
              <w:jc w:val="center"/>
              <w:rPr>
                <w:sz w:val="18"/>
                <w:szCs w:val="18"/>
                <w:vertAlign w:val="superscript"/>
              </w:rPr>
            </w:pPr>
            <w:r w:rsidRPr="003346BA">
              <w:rPr>
                <w:sz w:val="18"/>
                <w:szCs w:val="18"/>
                <w:vertAlign w:val="superscript"/>
              </w:rPr>
              <w:t>0</w:t>
            </w:r>
          </w:p>
        </w:tc>
        <w:tc>
          <w:tcPr>
            <w:tcW w:w="271" w:type="pct"/>
            <w:tcBorders>
              <w:top w:val="single" w:sz="4" w:space="0" w:color="auto"/>
              <w:left w:val="single" w:sz="4" w:space="0" w:color="auto"/>
              <w:bottom w:val="single" w:sz="4" w:space="0" w:color="auto"/>
              <w:right w:val="single" w:sz="4" w:space="0" w:color="auto"/>
            </w:tcBorders>
          </w:tcPr>
          <w:p w:rsidR="00AF338E" w:rsidRPr="003346BA" w:rsidRDefault="00AF338E" w:rsidP="00391073">
            <w:pPr>
              <w:jc w:val="center"/>
              <w:rPr>
                <w:sz w:val="18"/>
                <w:szCs w:val="18"/>
                <w:vertAlign w:val="superscript"/>
              </w:rPr>
            </w:pPr>
            <w:r w:rsidRPr="003346BA">
              <w:rPr>
                <w:sz w:val="18"/>
                <w:szCs w:val="18"/>
                <w:vertAlign w:val="superscript"/>
              </w:rPr>
              <w:t>0</w:t>
            </w:r>
          </w:p>
        </w:tc>
        <w:tc>
          <w:tcPr>
            <w:tcW w:w="222" w:type="pct"/>
            <w:tcBorders>
              <w:top w:val="single" w:sz="4" w:space="0" w:color="auto"/>
              <w:left w:val="single" w:sz="4" w:space="0" w:color="auto"/>
              <w:bottom w:val="single" w:sz="4" w:space="0" w:color="auto"/>
              <w:right w:val="single" w:sz="4" w:space="0" w:color="auto"/>
            </w:tcBorders>
          </w:tcPr>
          <w:p w:rsidR="00AF338E" w:rsidRPr="003346BA" w:rsidRDefault="00AF338E" w:rsidP="00391073">
            <w:pPr>
              <w:jc w:val="center"/>
              <w:rPr>
                <w:sz w:val="18"/>
                <w:szCs w:val="18"/>
                <w:vertAlign w:val="superscript"/>
              </w:rPr>
            </w:pPr>
            <w:r w:rsidRPr="003346BA">
              <w:rPr>
                <w:sz w:val="18"/>
                <w:szCs w:val="18"/>
                <w:vertAlign w:val="superscript"/>
              </w:rPr>
              <w:t>0</w:t>
            </w:r>
          </w:p>
        </w:tc>
        <w:tc>
          <w:tcPr>
            <w:tcW w:w="224" w:type="pct"/>
            <w:gridSpan w:val="2"/>
            <w:tcBorders>
              <w:top w:val="single" w:sz="4" w:space="0" w:color="auto"/>
              <w:left w:val="single" w:sz="4" w:space="0" w:color="auto"/>
              <w:bottom w:val="single" w:sz="4" w:space="0" w:color="auto"/>
              <w:right w:val="single" w:sz="4" w:space="0" w:color="auto"/>
            </w:tcBorders>
          </w:tcPr>
          <w:p w:rsidR="00AF338E" w:rsidRPr="003346BA" w:rsidRDefault="00AF338E" w:rsidP="00391073">
            <w:pPr>
              <w:ind w:left="-108"/>
              <w:jc w:val="center"/>
              <w:rPr>
                <w:sz w:val="18"/>
                <w:szCs w:val="18"/>
                <w:vertAlign w:val="superscript"/>
              </w:rPr>
            </w:pPr>
            <w:r w:rsidRPr="003346BA">
              <w:rPr>
                <w:sz w:val="18"/>
                <w:szCs w:val="18"/>
                <w:vertAlign w:val="superscript"/>
              </w:rPr>
              <w:t>0</w:t>
            </w:r>
          </w:p>
        </w:tc>
        <w:tc>
          <w:tcPr>
            <w:tcW w:w="978" w:type="pct"/>
            <w:tcBorders>
              <w:top w:val="single" w:sz="4" w:space="0" w:color="auto"/>
              <w:left w:val="single" w:sz="4" w:space="0" w:color="auto"/>
              <w:bottom w:val="single" w:sz="4" w:space="0" w:color="auto"/>
              <w:right w:val="single" w:sz="4" w:space="0" w:color="auto"/>
            </w:tcBorders>
          </w:tcPr>
          <w:p w:rsidR="00AF338E" w:rsidRPr="003346BA" w:rsidRDefault="00AF338E" w:rsidP="00C9795C">
            <w:pPr>
              <w:ind w:left="-108"/>
              <w:rPr>
                <w:sz w:val="18"/>
                <w:szCs w:val="18"/>
                <w:vertAlign w:val="superscript"/>
              </w:rPr>
            </w:pPr>
            <w:r w:rsidRPr="003346BA">
              <w:rPr>
                <w:sz w:val="18"/>
                <w:szCs w:val="18"/>
                <w:vertAlign w:val="superscript"/>
              </w:rPr>
              <w:t xml:space="preserve">В целях разработки эффективных форм работы, устранения выявленных недостатков в работе за </w:t>
            </w:r>
            <w:r>
              <w:rPr>
                <w:sz w:val="18"/>
                <w:szCs w:val="18"/>
                <w:vertAlign w:val="superscript"/>
              </w:rPr>
              <w:t>1 квартал 202</w:t>
            </w:r>
            <w:r w:rsidR="002224C9">
              <w:rPr>
                <w:sz w:val="18"/>
                <w:szCs w:val="18"/>
                <w:vertAlign w:val="superscript"/>
              </w:rPr>
              <w:t>4</w:t>
            </w:r>
            <w:r>
              <w:rPr>
                <w:sz w:val="18"/>
                <w:szCs w:val="18"/>
                <w:vertAlign w:val="superscript"/>
              </w:rPr>
              <w:t>г.</w:t>
            </w:r>
            <w:r w:rsidRPr="003346BA">
              <w:rPr>
                <w:sz w:val="18"/>
                <w:szCs w:val="18"/>
                <w:vertAlign w:val="superscript"/>
              </w:rPr>
              <w:t xml:space="preserve"> года на заседаниях МКДН и ЗП было рассмотрено </w:t>
            </w:r>
            <w:r>
              <w:rPr>
                <w:sz w:val="18"/>
                <w:szCs w:val="18"/>
                <w:vertAlign w:val="superscript"/>
              </w:rPr>
              <w:t>4</w:t>
            </w:r>
            <w:r w:rsidRPr="003346BA">
              <w:rPr>
                <w:sz w:val="18"/>
                <w:szCs w:val="18"/>
                <w:vertAlign w:val="superscript"/>
              </w:rPr>
              <w:t xml:space="preserve"> плановых вопрос</w:t>
            </w:r>
            <w:r w:rsidR="002224C9">
              <w:rPr>
                <w:sz w:val="18"/>
                <w:szCs w:val="18"/>
                <w:vertAlign w:val="superscript"/>
              </w:rPr>
              <w:t>а</w:t>
            </w:r>
            <w:r w:rsidRPr="003346BA">
              <w:rPr>
                <w:sz w:val="18"/>
                <w:szCs w:val="18"/>
                <w:vertAlign w:val="superscript"/>
              </w:rPr>
              <w:t xml:space="preserve">, касающихся безнадзорности, беспризорности, правонарушений несовершеннолетних, направления межведомственной работы по профилактике гибели и травматизма детей в </w:t>
            </w:r>
            <w:r w:rsidRPr="003346BA">
              <w:rPr>
                <w:sz w:val="18"/>
                <w:szCs w:val="18"/>
                <w:vertAlign w:val="superscript"/>
              </w:rPr>
              <w:lastRenderedPageBreak/>
              <w:t xml:space="preserve">результате  пожаров, организации работы по профилактике суицидальных проявлений в среде несовершеннолетних, организации работы по профилактике </w:t>
            </w:r>
            <w:proofErr w:type="spellStart"/>
            <w:r w:rsidRPr="003346BA">
              <w:rPr>
                <w:sz w:val="18"/>
                <w:szCs w:val="18"/>
                <w:vertAlign w:val="superscript"/>
              </w:rPr>
              <w:t>буллинга</w:t>
            </w:r>
            <w:proofErr w:type="spellEnd"/>
            <w:r w:rsidRPr="003346BA">
              <w:rPr>
                <w:sz w:val="18"/>
                <w:szCs w:val="18"/>
                <w:vertAlign w:val="superscript"/>
              </w:rPr>
              <w:t xml:space="preserve"> среди несовершеннолетних. </w:t>
            </w:r>
            <w:r w:rsidR="00B959E0" w:rsidRPr="003346BA">
              <w:rPr>
                <w:sz w:val="18"/>
                <w:szCs w:val="18"/>
                <w:vertAlign w:val="superscript"/>
              </w:rPr>
              <w:t>Проведено рабочих</w:t>
            </w:r>
            <w:r w:rsidRPr="003346BA">
              <w:rPr>
                <w:sz w:val="18"/>
                <w:szCs w:val="18"/>
                <w:vertAlign w:val="superscript"/>
              </w:rPr>
              <w:t xml:space="preserve"> встреч, совещаний, «круглых столов» - всего </w:t>
            </w:r>
            <w:r>
              <w:rPr>
                <w:sz w:val="18"/>
                <w:szCs w:val="18"/>
                <w:vertAlign w:val="superscript"/>
              </w:rPr>
              <w:t>1</w:t>
            </w:r>
            <w:r w:rsidRPr="003346BA">
              <w:rPr>
                <w:sz w:val="18"/>
                <w:szCs w:val="18"/>
                <w:vertAlign w:val="superscript"/>
              </w:rPr>
              <w:t xml:space="preserve">, с </w:t>
            </w:r>
            <w:r w:rsidR="00B959E0" w:rsidRPr="003346BA">
              <w:rPr>
                <w:sz w:val="18"/>
                <w:szCs w:val="18"/>
                <w:vertAlign w:val="superscript"/>
              </w:rPr>
              <w:t>участием органов</w:t>
            </w:r>
            <w:r w:rsidRPr="003346BA">
              <w:rPr>
                <w:sz w:val="18"/>
                <w:szCs w:val="18"/>
                <w:vertAlign w:val="superscript"/>
              </w:rPr>
              <w:t xml:space="preserve"> системы профилактики, а </w:t>
            </w:r>
            <w:r w:rsidR="00B959E0" w:rsidRPr="003346BA">
              <w:rPr>
                <w:sz w:val="18"/>
                <w:szCs w:val="18"/>
                <w:vertAlign w:val="superscript"/>
              </w:rPr>
              <w:t>также с</w:t>
            </w:r>
            <w:r w:rsidRPr="003346BA">
              <w:rPr>
                <w:sz w:val="18"/>
                <w:szCs w:val="18"/>
                <w:vertAlign w:val="superscript"/>
              </w:rPr>
              <w:t xml:space="preserve"> участием ГБУ АО «Яренский детский дом»).</w:t>
            </w:r>
          </w:p>
        </w:tc>
      </w:tr>
      <w:tr w:rsidR="002224C9" w:rsidRPr="003346BA" w:rsidTr="002224C9">
        <w:tc>
          <w:tcPr>
            <w:tcW w:w="616" w:type="pct"/>
            <w:tcBorders>
              <w:top w:val="single" w:sz="4" w:space="0" w:color="auto"/>
              <w:left w:val="single" w:sz="4" w:space="0" w:color="auto"/>
              <w:bottom w:val="single" w:sz="4" w:space="0" w:color="auto"/>
              <w:right w:val="single" w:sz="4" w:space="0" w:color="auto"/>
            </w:tcBorders>
          </w:tcPr>
          <w:p w:rsidR="00AF338E" w:rsidRPr="003346BA" w:rsidRDefault="00AF338E" w:rsidP="005C5ABE">
            <w:pPr>
              <w:rPr>
                <w:sz w:val="18"/>
                <w:szCs w:val="18"/>
                <w:vertAlign w:val="superscript"/>
              </w:rPr>
            </w:pPr>
            <w:r w:rsidRPr="003346BA">
              <w:rPr>
                <w:sz w:val="18"/>
                <w:szCs w:val="18"/>
                <w:vertAlign w:val="superscript"/>
              </w:rPr>
              <w:lastRenderedPageBreak/>
              <w:t>1.2. Развитие форм социально – психологической поддержки семьи и детей:</w:t>
            </w:r>
          </w:p>
          <w:p w:rsidR="00AF338E" w:rsidRPr="003346BA" w:rsidRDefault="00AF338E" w:rsidP="005C5ABE">
            <w:pPr>
              <w:rPr>
                <w:sz w:val="18"/>
                <w:szCs w:val="18"/>
                <w:vertAlign w:val="superscript"/>
              </w:rPr>
            </w:pPr>
            <w:r w:rsidRPr="003346BA">
              <w:rPr>
                <w:sz w:val="18"/>
                <w:szCs w:val="18"/>
                <w:vertAlign w:val="superscript"/>
              </w:rPr>
              <w:t>- привлечение специалистов области для оказания квалифицированной психологической помощи родителям;</w:t>
            </w:r>
          </w:p>
          <w:p w:rsidR="00AF338E" w:rsidRPr="003346BA" w:rsidRDefault="00AF338E" w:rsidP="005C5ABE">
            <w:pPr>
              <w:rPr>
                <w:sz w:val="18"/>
                <w:szCs w:val="18"/>
                <w:vertAlign w:val="superscript"/>
              </w:rPr>
            </w:pPr>
            <w:r w:rsidRPr="003346BA">
              <w:rPr>
                <w:sz w:val="18"/>
                <w:szCs w:val="18"/>
                <w:vertAlign w:val="superscript"/>
              </w:rPr>
              <w:t>- оказание материальной помощи малоимущим семьям, оказавшимся в трудной жизненной ситуации</w:t>
            </w:r>
          </w:p>
        </w:tc>
        <w:tc>
          <w:tcPr>
            <w:tcW w:w="357" w:type="pct"/>
            <w:tcBorders>
              <w:top w:val="single" w:sz="4" w:space="0" w:color="auto"/>
              <w:left w:val="single" w:sz="4" w:space="0" w:color="auto"/>
              <w:bottom w:val="single" w:sz="4" w:space="0" w:color="auto"/>
              <w:right w:val="single" w:sz="4" w:space="0" w:color="auto"/>
            </w:tcBorders>
            <w:vAlign w:val="center"/>
          </w:tcPr>
          <w:p w:rsidR="00AF338E" w:rsidRPr="003346BA" w:rsidRDefault="00AF338E" w:rsidP="00391073">
            <w:pPr>
              <w:jc w:val="center"/>
              <w:rPr>
                <w:sz w:val="18"/>
                <w:szCs w:val="18"/>
                <w:vertAlign w:val="superscript"/>
              </w:rPr>
            </w:pPr>
            <w:r w:rsidRPr="003346BA">
              <w:rPr>
                <w:sz w:val="18"/>
                <w:szCs w:val="18"/>
                <w:vertAlign w:val="superscript"/>
              </w:rPr>
              <w:t>Администрация,</w:t>
            </w:r>
          </w:p>
          <w:p w:rsidR="00AF338E" w:rsidRPr="003346BA" w:rsidRDefault="00AF338E" w:rsidP="00391073">
            <w:pPr>
              <w:jc w:val="center"/>
              <w:rPr>
                <w:sz w:val="18"/>
                <w:szCs w:val="18"/>
                <w:vertAlign w:val="superscript"/>
              </w:rPr>
            </w:pPr>
            <w:r w:rsidRPr="003346BA">
              <w:rPr>
                <w:sz w:val="18"/>
                <w:szCs w:val="18"/>
                <w:vertAlign w:val="superscript"/>
              </w:rPr>
              <w:t>органы</w:t>
            </w:r>
          </w:p>
          <w:p w:rsidR="00AF338E" w:rsidRPr="003346BA" w:rsidRDefault="00AF338E" w:rsidP="00391073">
            <w:pPr>
              <w:jc w:val="center"/>
              <w:rPr>
                <w:sz w:val="18"/>
                <w:szCs w:val="18"/>
                <w:vertAlign w:val="superscript"/>
              </w:rPr>
            </w:pPr>
            <w:r w:rsidRPr="003346BA">
              <w:rPr>
                <w:sz w:val="18"/>
                <w:szCs w:val="18"/>
                <w:vertAlign w:val="superscript"/>
              </w:rPr>
              <w:t>системы профилактики</w:t>
            </w:r>
          </w:p>
          <w:p w:rsidR="00AF338E" w:rsidRPr="003346BA" w:rsidRDefault="00AF338E" w:rsidP="00391073">
            <w:pPr>
              <w:jc w:val="center"/>
              <w:rPr>
                <w:sz w:val="18"/>
                <w:szCs w:val="18"/>
                <w:vertAlign w:val="superscript"/>
              </w:rPr>
            </w:pPr>
            <w:r w:rsidRPr="003346BA">
              <w:rPr>
                <w:sz w:val="18"/>
                <w:szCs w:val="18"/>
                <w:vertAlign w:val="superscript"/>
              </w:rPr>
              <w:t>ОСЗН</w:t>
            </w:r>
          </w:p>
        </w:tc>
        <w:tc>
          <w:tcPr>
            <w:tcW w:w="266" w:type="pct"/>
            <w:tcBorders>
              <w:top w:val="single" w:sz="4" w:space="0" w:color="auto"/>
              <w:left w:val="single" w:sz="4" w:space="0" w:color="auto"/>
              <w:bottom w:val="single" w:sz="4" w:space="0" w:color="auto"/>
              <w:right w:val="single" w:sz="4" w:space="0" w:color="auto"/>
            </w:tcBorders>
            <w:vAlign w:val="center"/>
          </w:tcPr>
          <w:p w:rsidR="00AF338E" w:rsidRPr="003346BA" w:rsidRDefault="00AF338E" w:rsidP="00A3202F">
            <w:pPr>
              <w:ind w:right="-25"/>
              <w:rPr>
                <w:sz w:val="18"/>
                <w:szCs w:val="18"/>
                <w:vertAlign w:val="superscript"/>
              </w:rPr>
            </w:pPr>
            <w:r w:rsidRPr="003346BA">
              <w:rPr>
                <w:sz w:val="18"/>
                <w:szCs w:val="18"/>
                <w:vertAlign w:val="superscript"/>
              </w:rPr>
              <w:t>0</w:t>
            </w:r>
          </w:p>
        </w:tc>
        <w:tc>
          <w:tcPr>
            <w:tcW w:w="271" w:type="pct"/>
            <w:tcBorders>
              <w:top w:val="single" w:sz="4" w:space="0" w:color="auto"/>
              <w:left w:val="single" w:sz="4" w:space="0" w:color="auto"/>
              <w:bottom w:val="single" w:sz="4" w:space="0" w:color="auto"/>
              <w:right w:val="single" w:sz="4" w:space="0" w:color="auto"/>
            </w:tcBorders>
            <w:vAlign w:val="center"/>
          </w:tcPr>
          <w:p w:rsidR="00AF338E" w:rsidRPr="003346BA" w:rsidRDefault="00AF338E" w:rsidP="00391073">
            <w:pPr>
              <w:jc w:val="center"/>
              <w:rPr>
                <w:sz w:val="18"/>
                <w:szCs w:val="18"/>
                <w:vertAlign w:val="superscript"/>
              </w:rPr>
            </w:pPr>
            <w:r w:rsidRPr="003346BA">
              <w:rPr>
                <w:sz w:val="18"/>
                <w:szCs w:val="18"/>
                <w:vertAlign w:val="superscript"/>
              </w:rPr>
              <w:t>0</w:t>
            </w:r>
          </w:p>
        </w:tc>
        <w:tc>
          <w:tcPr>
            <w:tcW w:w="266" w:type="pct"/>
            <w:tcBorders>
              <w:top w:val="single" w:sz="4" w:space="0" w:color="auto"/>
              <w:left w:val="single" w:sz="4" w:space="0" w:color="auto"/>
              <w:bottom w:val="single" w:sz="4" w:space="0" w:color="auto"/>
              <w:right w:val="single" w:sz="4" w:space="0" w:color="auto"/>
            </w:tcBorders>
            <w:vAlign w:val="center"/>
          </w:tcPr>
          <w:p w:rsidR="00AF338E" w:rsidRPr="003346BA" w:rsidRDefault="00AF338E" w:rsidP="00391073">
            <w:pPr>
              <w:jc w:val="center"/>
              <w:rPr>
                <w:sz w:val="18"/>
                <w:szCs w:val="18"/>
                <w:vertAlign w:val="superscript"/>
              </w:rPr>
            </w:pPr>
            <w:r w:rsidRPr="003346BA">
              <w:rPr>
                <w:sz w:val="18"/>
                <w:szCs w:val="18"/>
                <w:vertAlign w:val="superscript"/>
              </w:rPr>
              <w:t>0</w:t>
            </w:r>
          </w:p>
        </w:tc>
        <w:tc>
          <w:tcPr>
            <w:tcW w:w="271" w:type="pct"/>
            <w:tcBorders>
              <w:top w:val="single" w:sz="4" w:space="0" w:color="auto"/>
              <w:left w:val="single" w:sz="4" w:space="0" w:color="auto"/>
              <w:bottom w:val="single" w:sz="4" w:space="0" w:color="auto"/>
              <w:right w:val="single" w:sz="4" w:space="0" w:color="auto"/>
            </w:tcBorders>
            <w:vAlign w:val="center"/>
          </w:tcPr>
          <w:p w:rsidR="00AF338E" w:rsidRPr="003346BA" w:rsidRDefault="00AF338E" w:rsidP="00391073">
            <w:pPr>
              <w:jc w:val="center"/>
              <w:rPr>
                <w:sz w:val="18"/>
                <w:szCs w:val="18"/>
                <w:vertAlign w:val="superscript"/>
              </w:rPr>
            </w:pPr>
            <w:r w:rsidRPr="003346BA">
              <w:rPr>
                <w:sz w:val="18"/>
                <w:szCs w:val="18"/>
                <w:vertAlign w:val="superscript"/>
              </w:rPr>
              <w:t>0</w:t>
            </w:r>
          </w:p>
        </w:tc>
        <w:tc>
          <w:tcPr>
            <w:tcW w:w="266" w:type="pct"/>
            <w:tcBorders>
              <w:top w:val="single" w:sz="4" w:space="0" w:color="auto"/>
              <w:left w:val="single" w:sz="4" w:space="0" w:color="auto"/>
              <w:bottom w:val="single" w:sz="4" w:space="0" w:color="auto"/>
              <w:right w:val="single" w:sz="4" w:space="0" w:color="auto"/>
            </w:tcBorders>
            <w:vAlign w:val="center"/>
          </w:tcPr>
          <w:p w:rsidR="00AF338E" w:rsidRPr="003346BA" w:rsidRDefault="00AF338E" w:rsidP="00391073">
            <w:pPr>
              <w:jc w:val="center"/>
              <w:rPr>
                <w:sz w:val="18"/>
                <w:szCs w:val="18"/>
                <w:vertAlign w:val="superscript"/>
              </w:rPr>
            </w:pPr>
            <w:r w:rsidRPr="003346BA">
              <w:rPr>
                <w:sz w:val="18"/>
                <w:szCs w:val="18"/>
                <w:vertAlign w:val="superscript"/>
              </w:rPr>
              <w:t>0</w:t>
            </w:r>
          </w:p>
        </w:tc>
        <w:tc>
          <w:tcPr>
            <w:tcW w:w="223" w:type="pct"/>
            <w:tcBorders>
              <w:top w:val="single" w:sz="4" w:space="0" w:color="auto"/>
              <w:left w:val="single" w:sz="4" w:space="0" w:color="auto"/>
              <w:bottom w:val="single" w:sz="4" w:space="0" w:color="auto"/>
              <w:right w:val="single" w:sz="4" w:space="0" w:color="auto"/>
            </w:tcBorders>
            <w:vAlign w:val="center"/>
          </w:tcPr>
          <w:p w:rsidR="00AF338E" w:rsidRPr="003346BA" w:rsidRDefault="00AF338E" w:rsidP="00391073">
            <w:pPr>
              <w:jc w:val="center"/>
              <w:rPr>
                <w:sz w:val="18"/>
                <w:szCs w:val="18"/>
                <w:vertAlign w:val="superscript"/>
              </w:rPr>
            </w:pPr>
            <w:r w:rsidRPr="003346BA">
              <w:rPr>
                <w:sz w:val="18"/>
                <w:szCs w:val="18"/>
                <w:vertAlign w:val="superscript"/>
              </w:rPr>
              <w:t>0</w:t>
            </w:r>
          </w:p>
        </w:tc>
        <w:tc>
          <w:tcPr>
            <w:tcW w:w="265" w:type="pct"/>
            <w:tcBorders>
              <w:top w:val="single" w:sz="4" w:space="0" w:color="auto"/>
              <w:left w:val="single" w:sz="4" w:space="0" w:color="auto"/>
              <w:bottom w:val="single" w:sz="4" w:space="0" w:color="auto"/>
              <w:right w:val="single" w:sz="4" w:space="0" w:color="auto"/>
            </w:tcBorders>
            <w:vAlign w:val="center"/>
          </w:tcPr>
          <w:p w:rsidR="00AF338E" w:rsidRPr="003346BA" w:rsidRDefault="00AF338E" w:rsidP="00391073">
            <w:pPr>
              <w:jc w:val="center"/>
              <w:rPr>
                <w:sz w:val="18"/>
                <w:szCs w:val="18"/>
                <w:vertAlign w:val="superscript"/>
              </w:rPr>
            </w:pPr>
            <w:r w:rsidRPr="003346BA">
              <w:rPr>
                <w:sz w:val="18"/>
                <w:szCs w:val="18"/>
                <w:vertAlign w:val="superscript"/>
              </w:rPr>
              <w:t>0</w:t>
            </w:r>
          </w:p>
        </w:tc>
        <w:tc>
          <w:tcPr>
            <w:tcW w:w="280" w:type="pct"/>
            <w:tcBorders>
              <w:top w:val="single" w:sz="4" w:space="0" w:color="auto"/>
              <w:left w:val="single" w:sz="4" w:space="0" w:color="auto"/>
              <w:bottom w:val="single" w:sz="4" w:space="0" w:color="auto"/>
              <w:right w:val="single" w:sz="4" w:space="0" w:color="auto"/>
            </w:tcBorders>
            <w:vAlign w:val="center"/>
          </w:tcPr>
          <w:p w:rsidR="00AF338E" w:rsidRPr="003346BA" w:rsidRDefault="00AF338E" w:rsidP="00391073">
            <w:pPr>
              <w:jc w:val="center"/>
              <w:rPr>
                <w:sz w:val="18"/>
                <w:szCs w:val="18"/>
                <w:vertAlign w:val="superscript"/>
              </w:rPr>
            </w:pPr>
            <w:r w:rsidRPr="003346BA">
              <w:rPr>
                <w:sz w:val="18"/>
                <w:szCs w:val="18"/>
                <w:vertAlign w:val="superscript"/>
              </w:rPr>
              <w:t>0</w:t>
            </w:r>
          </w:p>
        </w:tc>
        <w:tc>
          <w:tcPr>
            <w:tcW w:w="222" w:type="pct"/>
            <w:tcBorders>
              <w:top w:val="single" w:sz="4" w:space="0" w:color="auto"/>
              <w:left w:val="single" w:sz="4" w:space="0" w:color="auto"/>
              <w:bottom w:val="single" w:sz="4" w:space="0" w:color="auto"/>
              <w:right w:val="single" w:sz="4" w:space="0" w:color="auto"/>
            </w:tcBorders>
            <w:vAlign w:val="center"/>
          </w:tcPr>
          <w:p w:rsidR="00AF338E" w:rsidRPr="003346BA" w:rsidRDefault="00AF338E" w:rsidP="00391073">
            <w:pPr>
              <w:jc w:val="center"/>
              <w:rPr>
                <w:sz w:val="18"/>
                <w:szCs w:val="18"/>
                <w:vertAlign w:val="superscript"/>
              </w:rPr>
            </w:pPr>
            <w:r w:rsidRPr="003346BA">
              <w:rPr>
                <w:sz w:val="18"/>
                <w:szCs w:val="18"/>
                <w:vertAlign w:val="superscript"/>
              </w:rPr>
              <w:t>0</w:t>
            </w:r>
          </w:p>
        </w:tc>
        <w:tc>
          <w:tcPr>
            <w:tcW w:w="271" w:type="pct"/>
            <w:tcBorders>
              <w:top w:val="single" w:sz="4" w:space="0" w:color="auto"/>
              <w:left w:val="single" w:sz="4" w:space="0" w:color="auto"/>
              <w:bottom w:val="single" w:sz="4" w:space="0" w:color="auto"/>
              <w:right w:val="single" w:sz="4" w:space="0" w:color="auto"/>
            </w:tcBorders>
            <w:vAlign w:val="center"/>
          </w:tcPr>
          <w:p w:rsidR="00AF338E" w:rsidRPr="003346BA" w:rsidRDefault="00AF338E" w:rsidP="00391073">
            <w:pPr>
              <w:jc w:val="center"/>
              <w:rPr>
                <w:sz w:val="18"/>
                <w:szCs w:val="18"/>
                <w:vertAlign w:val="superscript"/>
              </w:rPr>
            </w:pPr>
            <w:r w:rsidRPr="003346BA">
              <w:rPr>
                <w:sz w:val="18"/>
                <w:szCs w:val="18"/>
                <w:vertAlign w:val="superscript"/>
              </w:rPr>
              <w:t>0</w:t>
            </w:r>
          </w:p>
        </w:tc>
        <w:tc>
          <w:tcPr>
            <w:tcW w:w="222" w:type="pct"/>
            <w:tcBorders>
              <w:top w:val="single" w:sz="4" w:space="0" w:color="auto"/>
              <w:left w:val="single" w:sz="4" w:space="0" w:color="auto"/>
              <w:bottom w:val="single" w:sz="4" w:space="0" w:color="auto"/>
              <w:right w:val="single" w:sz="4" w:space="0" w:color="auto"/>
            </w:tcBorders>
            <w:vAlign w:val="center"/>
          </w:tcPr>
          <w:p w:rsidR="00AF338E" w:rsidRPr="003346BA" w:rsidRDefault="00AF338E" w:rsidP="00391073">
            <w:pPr>
              <w:jc w:val="center"/>
              <w:rPr>
                <w:sz w:val="18"/>
                <w:szCs w:val="18"/>
                <w:vertAlign w:val="superscript"/>
              </w:rPr>
            </w:pPr>
            <w:r w:rsidRPr="003346BA">
              <w:rPr>
                <w:sz w:val="18"/>
                <w:szCs w:val="18"/>
                <w:vertAlign w:val="superscript"/>
              </w:rPr>
              <w:t>0</w:t>
            </w:r>
          </w:p>
        </w:tc>
        <w:tc>
          <w:tcPr>
            <w:tcW w:w="224" w:type="pct"/>
            <w:gridSpan w:val="2"/>
            <w:tcBorders>
              <w:top w:val="single" w:sz="4" w:space="0" w:color="auto"/>
              <w:left w:val="single" w:sz="4" w:space="0" w:color="auto"/>
              <w:bottom w:val="single" w:sz="4" w:space="0" w:color="auto"/>
              <w:right w:val="single" w:sz="4" w:space="0" w:color="auto"/>
            </w:tcBorders>
            <w:vAlign w:val="center"/>
          </w:tcPr>
          <w:p w:rsidR="00AF338E" w:rsidRPr="003346BA" w:rsidRDefault="00AF338E" w:rsidP="00391073">
            <w:pPr>
              <w:ind w:left="-108" w:right="-31"/>
              <w:jc w:val="center"/>
              <w:rPr>
                <w:sz w:val="18"/>
                <w:szCs w:val="18"/>
                <w:vertAlign w:val="superscript"/>
              </w:rPr>
            </w:pPr>
            <w:r w:rsidRPr="003346BA">
              <w:rPr>
                <w:sz w:val="18"/>
                <w:szCs w:val="18"/>
                <w:vertAlign w:val="superscript"/>
              </w:rPr>
              <w:t>0</w:t>
            </w:r>
          </w:p>
        </w:tc>
        <w:tc>
          <w:tcPr>
            <w:tcW w:w="978" w:type="pct"/>
            <w:tcBorders>
              <w:top w:val="single" w:sz="4" w:space="0" w:color="auto"/>
              <w:left w:val="single" w:sz="4" w:space="0" w:color="auto"/>
              <w:bottom w:val="single" w:sz="4" w:space="0" w:color="auto"/>
              <w:right w:val="single" w:sz="4" w:space="0" w:color="auto"/>
            </w:tcBorders>
          </w:tcPr>
          <w:p w:rsidR="00AF338E" w:rsidRPr="003346BA" w:rsidRDefault="00AF338E" w:rsidP="00C9795C">
            <w:pPr>
              <w:ind w:left="-108" w:right="-31"/>
              <w:rPr>
                <w:sz w:val="18"/>
                <w:szCs w:val="18"/>
                <w:vertAlign w:val="superscript"/>
              </w:rPr>
            </w:pPr>
            <w:r w:rsidRPr="003346BA">
              <w:rPr>
                <w:sz w:val="18"/>
                <w:szCs w:val="18"/>
                <w:vertAlign w:val="superscript"/>
              </w:rPr>
              <w:t>Заключен договор о сотрудничестве со специалистами центра ГБУ АО «Центр «Надежда» с «Урдомская СШ», «Яренская СШ».</w:t>
            </w:r>
            <w:r w:rsidRPr="003346BA">
              <w:rPr>
                <w:color w:val="FF0000"/>
                <w:sz w:val="18"/>
                <w:szCs w:val="18"/>
                <w:vertAlign w:val="superscript"/>
              </w:rPr>
              <w:t xml:space="preserve"> </w:t>
            </w:r>
            <w:r w:rsidRPr="003346BA">
              <w:rPr>
                <w:sz w:val="18"/>
                <w:szCs w:val="18"/>
                <w:vertAlign w:val="superscript"/>
              </w:rPr>
              <w:t>Все мероприятия проводятся очно.</w:t>
            </w:r>
          </w:p>
          <w:p w:rsidR="00AF338E" w:rsidRPr="003346BA" w:rsidRDefault="00AF338E" w:rsidP="00C9795C">
            <w:pPr>
              <w:ind w:left="-108" w:right="-31"/>
              <w:rPr>
                <w:color w:val="FF0000"/>
                <w:sz w:val="18"/>
                <w:szCs w:val="18"/>
                <w:vertAlign w:val="superscript"/>
              </w:rPr>
            </w:pPr>
            <w:r w:rsidRPr="003346BA">
              <w:rPr>
                <w:sz w:val="18"/>
                <w:szCs w:val="18"/>
                <w:vertAlign w:val="superscript"/>
              </w:rPr>
              <w:t>Методическая поддержка педагогических работников, психологическое консультирование несовершеннолетних и их родителей. Профилактическая работа по формированию ЗОЖ и профилактике негативных явлений - информация доводится до родителей через официальные информационные ресурсы общеобразовательных учреждений.</w:t>
            </w:r>
            <w:r w:rsidRPr="003346BA">
              <w:rPr>
                <w:color w:val="FF0000"/>
                <w:sz w:val="18"/>
                <w:szCs w:val="18"/>
                <w:vertAlign w:val="superscript"/>
              </w:rPr>
              <w:t xml:space="preserve"> </w:t>
            </w:r>
          </w:p>
          <w:p w:rsidR="00AF338E" w:rsidRPr="003346BA" w:rsidRDefault="00AF338E" w:rsidP="00C9795C">
            <w:pPr>
              <w:ind w:left="-108" w:right="-31"/>
              <w:rPr>
                <w:color w:val="FF0000"/>
                <w:sz w:val="18"/>
                <w:szCs w:val="18"/>
                <w:vertAlign w:val="superscript"/>
              </w:rPr>
            </w:pPr>
            <w:r w:rsidRPr="003346BA">
              <w:rPr>
                <w:sz w:val="18"/>
                <w:szCs w:val="18"/>
                <w:vertAlign w:val="superscript"/>
              </w:rPr>
              <w:t>Общеобразовательным учреждениям предложено активнее использовать ресурс оказания социально-психологической поддержки.</w:t>
            </w:r>
          </w:p>
        </w:tc>
      </w:tr>
      <w:tr w:rsidR="002224C9" w:rsidRPr="003346BA" w:rsidTr="002224C9">
        <w:trPr>
          <w:trHeight w:val="2284"/>
        </w:trPr>
        <w:tc>
          <w:tcPr>
            <w:tcW w:w="616" w:type="pct"/>
            <w:tcBorders>
              <w:top w:val="single" w:sz="4" w:space="0" w:color="auto"/>
              <w:left w:val="single" w:sz="4" w:space="0" w:color="auto"/>
              <w:bottom w:val="single" w:sz="4" w:space="0" w:color="auto"/>
              <w:right w:val="single" w:sz="4" w:space="0" w:color="auto"/>
            </w:tcBorders>
          </w:tcPr>
          <w:p w:rsidR="00AF338E" w:rsidRPr="003346BA" w:rsidRDefault="00AF338E" w:rsidP="00C9795C">
            <w:pPr>
              <w:rPr>
                <w:sz w:val="18"/>
                <w:szCs w:val="18"/>
                <w:vertAlign w:val="superscript"/>
              </w:rPr>
            </w:pPr>
            <w:r w:rsidRPr="003346BA">
              <w:rPr>
                <w:sz w:val="18"/>
                <w:szCs w:val="18"/>
                <w:vertAlign w:val="superscript"/>
              </w:rPr>
              <w:t xml:space="preserve">1.3. Участие органов и учреждений системы профилактики в родительских </w:t>
            </w:r>
            <w:r w:rsidR="0050602C" w:rsidRPr="003346BA">
              <w:rPr>
                <w:sz w:val="18"/>
                <w:szCs w:val="18"/>
                <w:vertAlign w:val="superscript"/>
              </w:rPr>
              <w:t>собраниях, проведение семинаров</w:t>
            </w:r>
            <w:r w:rsidRPr="003346BA">
              <w:rPr>
                <w:sz w:val="18"/>
                <w:szCs w:val="18"/>
                <w:vertAlign w:val="superscript"/>
              </w:rPr>
              <w:t xml:space="preserve"> для </w:t>
            </w:r>
            <w:r w:rsidR="0050602C" w:rsidRPr="003346BA">
              <w:rPr>
                <w:sz w:val="18"/>
                <w:szCs w:val="18"/>
                <w:vertAlign w:val="superscript"/>
              </w:rPr>
              <w:t>родителей по</w:t>
            </w:r>
            <w:r w:rsidRPr="003346BA">
              <w:rPr>
                <w:sz w:val="18"/>
                <w:szCs w:val="18"/>
                <w:vertAlign w:val="superscript"/>
              </w:rPr>
              <w:t xml:space="preserve"> вопросам профилактики </w:t>
            </w:r>
            <w:r w:rsidR="0050602C" w:rsidRPr="003346BA">
              <w:rPr>
                <w:sz w:val="18"/>
                <w:szCs w:val="18"/>
                <w:vertAlign w:val="superscript"/>
              </w:rPr>
              <w:t>правонарушений и</w:t>
            </w:r>
            <w:r w:rsidRPr="003346BA">
              <w:rPr>
                <w:sz w:val="18"/>
                <w:szCs w:val="18"/>
                <w:vertAlign w:val="superscript"/>
              </w:rPr>
              <w:t xml:space="preserve"> преступлений несовершеннолетними</w:t>
            </w:r>
          </w:p>
          <w:p w:rsidR="00AF338E" w:rsidRPr="003346BA" w:rsidRDefault="00AF338E" w:rsidP="00C9795C">
            <w:pPr>
              <w:rPr>
                <w:sz w:val="18"/>
                <w:szCs w:val="18"/>
                <w:vertAlign w:val="superscript"/>
              </w:rPr>
            </w:pPr>
          </w:p>
        </w:tc>
        <w:tc>
          <w:tcPr>
            <w:tcW w:w="357" w:type="pct"/>
            <w:tcBorders>
              <w:top w:val="single" w:sz="4" w:space="0" w:color="auto"/>
              <w:left w:val="single" w:sz="4" w:space="0" w:color="auto"/>
              <w:bottom w:val="single" w:sz="4" w:space="0" w:color="auto"/>
              <w:right w:val="single" w:sz="4" w:space="0" w:color="auto"/>
            </w:tcBorders>
          </w:tcPr>
          <w:p w:rsidR="00AF338E" w:rsidRPr="003346BA" w:rsidRDefault="00AF338E" w:rsidP="00391073">
            <w:pPr>
              <w:spacing w:before="120"/>
              <w:ind w:right="-129"/>
              <w:jc w:val="center"/>
              <w:rPr>
                <w:sz w:val="18"/>
                <w:szCs w:val="18"/>
                <w:vertAlign w:val="superscript"/>
              </w:rPr>
            </w:pPr>
            <w:proofErr w:type="spellStart"/>
            <w:r w:rsidRPr="003346BA">
              <w:rPr>
                <w:sz w:val="18"/>
                <w:szCs w:val="18"/>
                <w:vertAlign w:val="superscript"/>
              </w:rPr>
              <w:t>Отд.обр</w:t>
            </w:r>
            <w:proofErr w:type="spellEnd"/>
            <w:r w:rsidRPr="003346BA">
              <w:rPr>
                <w:sz w:val="18"/>
                <w:szCs w:val="18"/>
                <w:vertAlign w:val="superscript"/>
              </w:rPr>
              <w:t>., органы системы профи-</w:t>
            </w:r>
          </w:p>
          <w:p w:rsidR="00AF338E" w:rsidRPr="003346BA" w:rsidRDefault="00AF338E" w:rsidP="00391073">
            <w:pPr>
              <w:jc w:val="center"/>
              <w:rPr>
                <w:sz w:val="18"/>
                <w:szCs w:val="18"/>
                <w:vertAlign w:val="superscript"/>
              </w:rPr>
            </w:pPr>
            <w:r w:rsidRPr="003346BA">
              <w:rPr>
                <w:sz w:val="18"/>
                <w:szCs w:val="18"/>
                <w:vertAlign w:val="superscript"/>
              </w:rPr>
              <w:t>лактики</w:t>
            </w:r>
          </w:p>
        </w:tc>
        <w:tc>
          <w:tcPr>
            <w:tcW w:w="266" w:type="pct"/>
            <w:tcBorders>
              <w:top w:val="single" w:sz="4" w:space="0" w:color="auto"/>
              <w:left w:val="single" w:sz="4" w:space="0" w:color="auto"/>
              <w:bottom w:val="single" w:sz="4" w:space="0" w:color="auto"/>
              <w:right w:val="single" w:sz="4" w:space="0" w:color="auto"/>
            </w:tcBorders>
            <w:vAlign w:val="center"/>
          </w:tcPr>
          <w:p w:rsidR="00AF338E" w:rsidRPr="003346BA" w:rsidRDefault="002224C9" w:rsidP="00391073">
            <w:pPr>
              <w:ind w:left="-108" w:right="-108"/>
              <w:jc w:val="center"/>
              <w:rPr>
                <w:sz w:val="18"/>
                <w:szCs w:val="18"/>
                <w:vertAlign w:val="superscript"/>
              </w:rPr>
            </w:pPr>
            <w:r>
              <w:rPr>
                <w:sz w:val="18"/>
                <w:szCs w:val="18"/>
                <w:vertAlign w:val="superscript"/>
              </w:rPr>
              <w:t>3,0</w:t>
            </w:r>
          </w:p>
        </w:tc>
        <w:tc>
          <w:tcPr>
            <w:tcW w:w="271" w:type="pct"/>
            <w:tcBorders>
              <w:top w:val="single" w:sz="4" w:space="0" w:color="auto"/>
              <w:left w:val="single" w:sz="4" w:space="0" w:color="auto"/>
              <w:bottom w:val="single" w:sz="4" w:space="0" w:color="auto"/>
              <w:right w:val="single" w:sz="4" w:space="0" w:color="auto"/>
            </w:tcBorders>
            <w:vAlign w:val="center"/>
          </w:tcPr>
          <w:p w:rsidR="00AF338E" w:rsidRPr="003346BA" w:rsidRDefault="00AF338E" w:rsidP="00391073">
            <w:pPr>
              <w:jc w:val="center"/>
              <w:rPr>
                <w:sz w:val="18"/>
                <w:szCs w:val="18"/>
                <w:vertAlign w:val="superscript"/>
              </w:rPr>
            </w:pPr>
            <w:r w:rsidRPr="003346BA">
              <w:rPr>
                <w:sz w:val="18"/>
                <w:szCs w:val="18"/>
                <w:vertAlign w:val="superscript"/>
              </w:rPr>
              <w:t>0</w:t>
            </w:r>
          </w:p>
        </w:tc>
        <w:tc>
          <w:tcPr>
            <w:tcW w:w="266" w:type="pct"/>
            <w:tcBorders>
              <w:top w:val="single" w:sz="4" w:space="0" w:color="auto"/>
              <w:left w:val="single" w:sz="4" w:space="0" w:color="auto"/>
              <w:bottom w:val="single" w:sz="4" w:space="0" w:color="auto"/>
              <w:right w:val="single" w:sz="4" w:space="0" w:color="auto"/>
            </w:tcBorders>
            <w:vAlign w:val="center"/>
          </w:tcPr>
          <w:p w:rsidR="00AF338E" w:rsidRPr="003346BA" w:rsidRDefault="00AF338E" w:rsidP="00391073">
            <w:pPr>
              <w:jc w:val="center"/>
              <w:rPr>
                <w:sz w:val="18"/>
                <w:szCs w:val="18"/>
                <w:vertAlign w:val="superscript"/>
              </w:rPr>
            </w:pPr>
            <w:r w:rsidRPr="003346BA">
              <w:rPr>
                <w:sz w:val="18"/>
                <w:szCs w:val="18"/>
                <w:vertAlign w:val="superscript"/>
              </w:rPr>
              <w:t>0</w:t>
            </w:r>
          </w:p>
        </w:tc>
        <w:tc>
          <w:tcPr>
            <w:tcW w:w="271" w:type="pct"/>
            <w:tcBorders>
              <w:top w:val="single" w:sz="4" w:space="0" w:color="auto"/>
              <w:left w:val="single" w:sz="4" w:space="0" w:color="auto"/>
              <w:bottom w:val="single" w:sz="4" w:space="0" w:color="auto"/>
              <w:right w:val="single" w:sz="4" w:space="0" w:color="auto"/>
            </w:tcBorders>
            <w:vAlign w:val="center"/>
          </w:tcPr>
          <w:p w:rsidR="00AF338E" w:rsidRPr="003346BA" w:rsidRDefault="00AF338E" w:rsidP="00391073">
            <w:pPr>
              <w:jc w:val="center"/>
              <w:rPr>
                <w:sz w:val="18"/>
                <w:szCs w:val="18"/>
                <w:vertAlign w:val="superscript"/>
              </w:rPr>
            </w:pPr>
            <w:r w:rsidRPr="003346BA">
              <w:rPr>
                <w:sz w:val="18"/>
                <w:szCs w:val="18"/>
                <w:vertAlign w:val="superscript"/>
              </w:rPr>
              <w:t>0</w:t>
            </w:r>
          </w:p>
        </w:tc>
        <w:tc>
          <w:tcPr>
            <w:tcW w:w="266" w:type="pct"/>
            <w:tcBorders>
              <w:top w:val="single" w:sz="4" w:space="0" w:color="auto"/>
              <w:left w:val="single" w:sz="4" w:space="0" w:color="auto"/>
              <w:bottom w:val="single" w:sz="4" w:space="0" w:color="auto"/>
              <w:right w:val="single" w:sz="4" w:space="0" w:color="auto"/>
            </w:tcBorders>
            <w:vAlign w:val="center"/>
          </w:tcPr>
          <w:p w:rsidR="00AF338E" w:rsidRPr="003346BA" w:rsidRDefault="002224C9" w:rsidP="00391073">
            <w:pPr>
              <w:jc w:val="center"/>
              <w:rPr>
                <w:sz w:val="18"/>
                <w:szCs w:val="18"/>
                <w:vertAlign w:val="superscript"/>
              </w:rPr>
            </w:pPr>
            <w:r>
              <w:rPr>
                <w:sz w:val="18"/>
                <w:szCs w:val="18"/>
                <w:vertAlign w:val="superscript"/>
              </w:rPr>
              <w:t>3,0</w:t>
            </w:r>
          </w:p>
        </w:tc>
        <w:tc>
          <w:tcPr>
            <w:tcW w:w="223" w:type="pct"/>
            <w:tcBorders>
              <w:top w:val="single" w:sz="4" w:space="0" w:color="auto"/>
              <w:left w:val="single" w:sz="4" w:space="0" w:color="auto"/>
              <w:bottom w:val="single" w:sz="4" w:space="0" w:color="auto"/>
              <w:right w:val="single" w:sz="4" w:space="0" w:color="auto"/>
            </w:tcBorders>
            <w:vAlign w:val="center"/>
          </w:tcPr>
          <w:p w:rsidR="00AF338E" w:rsidRPr="003346BA" w:rsidRDefault="00AF338E" w:rsidP="00391073">
            <w:pPr>
              <w:ind w:left="-129" w:right="-115"/>
              <w:jc w:val="center"/>
              <w:rPr>
                <w:sz w:val="18"/>
                <w:szCs w:val="18"/>
                <w:vertAlign w:val="superscript"/>
              </w:rPr>
            </w:pPr>
            <w:r w:rsidRPr="003346BA">
              <w:rPr>
                <w:sz w:val="18"/>
                <w:szCs w:val="18"/>
                <w:vertAlign w:val="superscript"/>
              </w:rPr>
              <w:t>0</w:t>
            </w:r>
          </w:p>
        </w:tc>
        <w:tc>
          <w:tcPr>
            <w:tcW w:w="265" w:type="pct"/>
            <w:tcBorders>
              <w:top w:val="single" w:sz="4" w:space="0" w:color="auto"/>
              <w:left w:val="single" w:sz="4" w:space="0" w:color="auto"/>
              <w:bottom w:val="single" w:sz="4" w:space="0" w:color="auto"/>
              <w:right w:val="single" w:sz="4" w:space="0" w:color="auto"/>
            </w:tcBorders>
            <w:vAlign w:val="center"/>
          </w:tcPr>
          <w:p w:rsidR="00AF338E" w:rsidRPr="003346BA" w:rsidRDefault="00AF338E" w:rsidP="00391073">
            <w:pPr>
              <w:ind w:left="-129" w:right="-115"/>
              <w:jc w:val="center"/>
              <w:rPr>
                <w:sz w:val="18"/>
                <w:szCs w:val="18"/>
                <w:vertAlign w:val="superscript"/>
              </w:rPr>
            </w:pPr>
            <w:r w:rsidRPr="003346BA">
              <w:rPr>
                <w:sz w:val="18"/>
                <w:szCs w:val="18"/>
                <w:vertAlign w:val="superscript"/>
              </w:rPr>
              <w:t>0</w:t>
            </w:r>
          </w:p>
        </w:tc>
        <w:tc>
          <w:tcPr>
            <w:tcW w:w="280" w:type="pct"/>
            <w:tcBorders>
              <w:top w:val="single" w:sz="4" w:space="0" w:color="auto"/>
              <w:left w:val="single" w:sz="4" w:space="0" w:color="auto"/>
              <w:bottom w:val="single" w:sz="4" w:space="0" w:color="auto"/>
              <w:right w:val="single" w:sz="4" w:space="0" w:color="auto"/>
            </w:tcBorders>
            <w:vAlign w:val="center"/>
          </w:tcPr>
          <w:p w:rsidR="00AF338E" w:rsidRPr="003346BA" w:rsidRDefault="00AF338E" w:rsidP="00391073">
            <w:pPr>
              <w:jc w:val="center"/>
              <w:rPr>
                <w:sz w:val="18"/>
                <w:szCs w:val="18"/>
                <w:vertAlign w:val="superscript"/>
              </w:rPr>
            </w:pPr>
            <w:r w:rsidRPr="003346BA">
              <w:rPr>
                <w:sz w:val="18"/>
                <w:szCs w:val="18"/>
                <w:vertAlign w:val="superscript"/>
              </w:rPr>
              <w:t>0</w:t>
            </w:r>
          </w:p>
        </w:tc>
        <w:tc>
          <w:tcPr>
            <w:tcW w:w="222" w:type="pct"/>
            <w:tcBorders>
              <w:top w:val="single" w:sz="4" w:space="0" w:color="auto"/>
              <w:left w:val="single" w:sz="4" w:space="0" w:color="auto"/>
              <w:bottom w:val="single" w:sz="4" w:space="0" w:color="auto"/>
              <w:right w:val="single" w:sz="4" w:space="0" w:color="auto"/>
            </w:tcBorders>
            <w:vAlign w:val="center"/>
          </w:tcPr>
          <w:p w:rsidR="00AF338E" w:rsidRPr="003346BA" w:rsidRDefault="00AF338E" w:rsidP="00391073">
            <w:pPr>
              <w:jc w:val="center"/>
              <w:rPr>
                <w:sz w:val="18"/>
                <w:szCs w:val="18"/>
                <w:vertAlign w:val="superscript"/>
              </w:rPr>
            </w:pPr>
            <w:r w:rsidRPr="003346BA">
              <w:rPr>
                <w:sz w:val="18"/>
                <w:szCs w:val="18"/>
                <w:vertAlign w:val="superscript"/>
              </w:rPr>
              <w:t>0</w:t>
            </w:r>
          </w:p>
        </w:tc>
        <w:tc>
          <w:tcPr>
            <w:tcW w:w="271" w:type="pct"/>
            <w:tcBorders>
              <w:top w:val="single" w:sz="4" w:space="0" w:color="auto"/>
              <w:left w:val="single" w:sz="4" w:space="0" w:color="auto"/>
              <w:bottom w:val="single" w:sz="4" w:space="0" w:color="auto"/>
              <w:right w:val="single" w:sz="4" w:space="0" w:color="auto"/>
            </w:tcBorders>
            <w:vAlign w:val="center"/>
          </w:tcPr>
          <w:p w:rsidR="00AF338E" w:rsidRPr="003346BA" w:rsidRDefault="00AF338E" w:rsidP="00391073">
            <w:pPr>
              <w:jc w:val="center"/>
              <w:rPr>
                <w:sz w:val="18"/>
                <w:szCs w:val="18"/>
                <w:vertAlign w:val="superscript"/>
              </w:rPr>
            </w:pPr>
            <w:r w:rsidRPr="003346BA">
              <w:rPr>
                <w:sz w:val="18"/>
                <w:szCs w:val="18"/>
                <w:vertAlign w:val="superscript"/>
              </w:rPr>
              <w:t>0</w:t>
            </w:r>
          </w:p>
        </w:tc>
        <w:tc>
          <w:tcPr>
            <w:tcW w:w="222" w:type="pct"/>
            <w:tcBorders>
              <w:top w:val="single" w:sz="4" w:space="0" w:color="auto"/>
              <w:left w:val="single" w:sz="4" w:space="0" w:color="auto"/>
              <w:bottom w:val="single" w:sz="4" w:space="0" w:color="auto"/>
              <w:right w:val="single" w:sz="4" w:space="0" w:color="auto"/>
            </w:tcBorders>
            <w:vAlign w:val="center"/>
          </w:tcPr>
          <w:p w:rsidR="00AF338E" w:rsidRPr="003346BA" w:rsidRDefault="00AF338E" w:rsidP="00391073">
            <w:pPr>
              <w:jc w:val="center"/>
              <w:rPr>
                <w:sz w:val="18"/>
                <w:szCs w:val="18"/>
                <w:vertAlign w:val="superscript"/>
              </w:rPr>
            </w:pPr>
            <w:r w:rsidRPr="003346BA">
              <w:rPr>
                <w:sz w:val="18"/>
                <w:szCs w:val="18"/>
                <w:vertAlign w:val="superscript"/>
              </w:rPr>
              <w:t>0</w:t>
            </w:r>
          </w:p>
        </w:tc>
        <w:tc>
          <w:tcPr>
            <w:tcW w:w="224" w:type="pct"/>
            <w:gridSpan w:val="2"/>
            <w:tcBorders>
              <w:top w:val="single" w:sz="4" w:space="0" w:color="auto"/>
              <w:left w:val="single" w:sz="4" w:space="0" w:color="auto"/>
              <w:bottom w:val="single" w:sz="4" w:space="0" w:color="auto"/>
              <w:right w:val="single" w:sz="4" w:space="0" w:color="auto"/>
            </w:tcBorders>
            <w:vAlign w:val="center"/>
          </w:tcPr>
          <w:p w:rsidR="00AF338E" w:rsidRPr="003346BA" w:rsidRDefault="00AF338E" w:rsidP="00391073">
            <w:pPr>
              <w:autoSpaceDE w:val="0"/>
              <w:autoSpaceDN w:val="0"/>
              <w:adjustRightInd w:val="0"/>
              <w:jc w:val="center"/>
              <w:outlineLvl w:val="0"/>
              <w:rPr>
                <w:sz w:val="18"/>
                <w:szCs w:val="18"/>
                <w:vertAlign w:val="superscript"/>
              </w:rPr>
            </w:pPr>
            <w:r w:rsidRPr="003346BA">
              <w:rPr>
                <w:sz w:val="18"/>
                <w:szCs w:val="18"/>
                <w:vertAlign w:val="superscript"/>
              </w:rPr>
              <w:t>0</w:t>
            </w:r>
          </w:p>
        </w:tc>
        <w:tc>
          <w:tcPr>
            <w:tcW w:w="978" w:type="pct"/>
            <w:tcBorders>
              <w:top w:val="single" w:sz="4" w:space="0" w:color="auto"/>
              <w:left w:val="single" w:sz="4" w:space="0" w:color="auto"/>
              <w:bottom w:val="single" w:sz="4" w:space="0" w:color="auto"/>
              <w:right w:val="single" w:sz="4" w:space="0" w:color="auto"/>
            </w:tcBorders>
          </w:tcPr>
          <w:p w:rsidR="00AF338E" w:rsidRPr="002B6C53" w:rsidRDefault="00AF338E" w:rsidP="0050602C">
            <w:pPr>
              <w:ind w:left="34" w:right="-28"/>
              <w:rPr>
                <w:color w:val="FF0000"/>
                <w:sz w:val="18"/>
                <w:szCs w:val="18"/>
                <w:vertAlign w:val="superscript"/>
              </w:rPr>
            </w:pPr>
            <w:r>
              <w:rPr>
                <w:sz w:val="18"/>
                <w:szCs w:val="18"/>
                <w:vertAlign w:val="superscript"/>
              </w:rPr>
              <w:t>Образовательные учреждения района реализуют программу законопослушного поведения, в т.ч. «Правовое просвещение и формирование законопослушного поведения обучающихся 1-11 классов ОУ», охват составил 100% обучающихся</w:t>
            </w:r>
            <w:r w:rsidRPr="002B6C53">
              <w:rPr>
                <w:sz w:val="18"/>
                <w:szCs w:val="18"/>
                <w:vertAlign w:val="superscript"/>
              </w:rPr>
              <w:t>;</w:t>
            </w:r>
            <w:r>
              <w:rPr>
                <w:sz w:val="18"/>
                <w:szCs w:val="18"/>
                <w:vertAlign w:val="superscript"/>
              </w:rPr>
              <w:t xml:space="preserve"> проведены </w:t>
            </w:r>
            <w:r w:rsidRPr="002B6C53">
              <w:rPr>
                <w:sz w:val="18"/>
                <w:szCs w:val="18"/>
                <w:vertAlign w:val="superscript"/>
              </w:rPr>
              <w:t xml:space="preserve">профилактические </w:t>
            </w:r>
            <w:r>
              <w:rPr>
                <w:sz w:val="18"/>
                <w:szCs w:val="18"/>
                <w:vertAlign w:val="superscript"/>
              </w:rPr>
              <w:t xml:space="preserve">мероприятия- </w:t>
            </w:r>
            <w:r w:rsidRPr="00970F1C">
              <w:rPr>
                <w:sz w:val="18"/>
                <w:szCs w:val="18"/>
                <w:vertAlign w:val="superscript"/>
              </w:rPr>
              <w:t xml:space="preserve">индивидуальные беседы с несовершеннолетними состоящими на проф. учетах – </w:t>
            </w:r>
            <w:r w:rsidR="002224C9">
              <w:rPr>
                <w:sz w:val="18"/>
                <w:szCs w:val="18"/>
                <w:vertAlign w:val="superscript"/>
              </w:rPr>
              <w:t>9</w:t>
            </w:r>
            <w:r w:rsidRPr="00970F1C">
              <w:rPr>
                <w:sz w:val="18"/>
                <w:szCs w:val="18"/>
                <w:vertAlign w:val="superscript"/>
              </w:rPr>
              <w:t xml:space="preserve"> бесед, проф. беседы с родителями несовершеннолетних состоящи</w:t>
            </w:r>
            <w:r w:rsidR="002224C9">
              <w:rPr>
                <w:sz w:val="18"/>
                <w:szCs w:val="18"/>
                <w:vertAlign w:val="superscript"/>
              </w:rPr>
              <w:t xml:space="preserve">х </w:t>
            </w:r>
            <w:r w:rsidRPr="00970F1C">
              <w:rPr>
                <w:sz w:val="18"/>
                <w:szCs w:val="18"/>
                <w:vertAlign w:val="superscript"/>
              </w:rPr>
              <w:t>на проф. учетах-</w:t>
            </w:r>
            <w:r w:rsidR="002224C9">
              <w:rPr>
                <w:sz w:val="18"/>
                <w:szCs w:val="18"/>
                <w:vertAlign w:val="superscript"/>
              </w:rPr>
              <w:t>7</w:t>
            </w:r>
            <w:r w:rsidRPr="00970F1C">
              <w:rPr>
                <w:sz w:val="18"/>
                <w:szCs w:val="18"/>
                <w:vertAlign w:val="superscript"/>
              </w:rPr>
              <w:t xml:space="preserve"> бесед, классные часы- </w:t>
            </w:r>
            <w:r w:rsidR="002224C9">
              <w:rPr>
                <w:sz w:val="18"/>
                <w:szCs w:val="18"/>
                <w:vertAlign w:val="superscript"/>
              </w:rPr>
              <w:t>32</w:t>
            </w:r>
            <w:r w:rsidRPr="00970F1C">
              <w:rPr>
                <w:sz w:val="18"/>
                <w:szCs w:val="18"/>
                <w:vertAlign w:val="superscript"/>
              </w:rPr>
              <w:t>, уроки здоровья</w:t>
            </w:r>
            <w:r w:rsidR="002224C9">
              <w:rPr>
                <w:sz w:val="18"/>
                <w:szCs w:val="18"/>
                <w:vertAlign w:val="superscript"/>
              </w:rPr>
              <w:t>1</w:t>
            </w:r>
            <w:r w:rsidRPr="00970F1C">
              <w:rPr>
                <w:sz w:val="18"/>
                <w:szCs w:val="18"/>
                <w:vertAlign w:val="superscript"/>
              </w:rPr>
              <w:t>. Органами системы профилактики принято участие в 1 родительском собрании в рамках ОПМ «Дети России»</w:t>
            </w:r>
            <w:r w:rsidR="002224C9">
              <w:rPr>
                <w:sz w:val="18"/>
                <w:szCs w:val="18"/>
                <w:vertAlign w:val="superscript"/>
              </w:rPr>
              <w:t>.</w:t>
            </w:r>
          </w:p>
        </w:tc>
      </w:tr>
      <w:tr w:rsidR="002224C9" w:rsidRPr="003346BA" w:rsidTr="002224C9">
        <w:trPr>
          <w:trHeight w:val="1667"/>
        </w:trPr>
        <w:tc>
          <w:tcPr>
            <w:tcW w:w="616" w:type="pct"/>
            <w:tcBorders>
              <w:top w:val="single" w:sz="4" w:space="0" w:color="auto"/>
              <w:left w:val="single" w:sz="4" w:space="0" w:color="auto"/>
              <w:bottom w:val="single" w:sz="4" w:space="0" w:color="auto"/>
              <w:right w:val="single" w:sz="4" w:space="0" w:color="auto"/>
            </w:tcBorders>
          </w:tcPr>
          <w:p w:rsidR="00AF338E" w:rsidRPr="003346BA" w:rsidRDefault="00AF338E" w:rsidP="00C9795C">
            <w:pPr>
              <w:rPr>
                <w:sz w:val="18"/>
                <w:szCs w:val="18"/>
                <w:vertAlign w:val="superscript"/>
              </w:rPr>
            </w:pPr>
            <w:r w:rsidRPr="003346BA">
              <w:rPr>
                <w:sz w:val="18"/>
                <w:szCs w:val="18"/>
                <w:vertAlign w:val="superscript"/>
              </w:rPr>
              <w:t>1.4. Осуществление государственных полномочий по созданию комиссии по делам несовершеннолетних и защите их прав</w:t>
            </w:r>
          </w:p>
        </w:tc>
        <w:tc>
          <w:tcPr>
            <w:tcW w:w="357" w:type="pct"/>
            <w:tcBorders>
              <w:top w:val="single" w:sz="4" w:space="0" w:color="auto"/>
              <w:left w:val="single" w:sz="4" w:space="0" w:color="auto"/>
              <w:bottom w:val="single" w:sz="4" w:space="0" w:color="auto"/>
              <w:right w:val="single" w:sz="4" w:space="0" w:color="auto"/>
            </w:tcBorders>
          </w:tcPr>
          <w:p w:rsidR="00AF338E" w:rsidRPr="003346BA" w:rsidRDefault="00AF338E" w:rsidP="008D5410">
            <w:pPr>
              <w:jc w:val="center"/>
              <w:rPr>
                <w:sz w:val="18"/>
                <w:szCs w:val="18"/>
                <w:vertAlign w:val="superscript"/>
              </w:rPr>
            </w:pPr>
            <w:r w:rsidRPr="003346BA">
              <w:rPr>
                <w:sz w:val="18"/>
                <w:szCs w:val="18"/>
                <w:vertAlign w:val="superscript"/>
              </w:rPr>
              <w:t>МКДН и ЗП</w:t>
            </w:r>
          </w:p>
        </w:tc>
        <w:tc>
          <w:tcPr>
            <w:tcW w:w="266" w:type="pct"/>
            <w:tcBorders>
              <w:top w:val="single" w:sz="4" w:space="0" w:color="auto"/>
              <w:left w:val="single" w:sz="4" w:space="0" w:color="auto"/>
              <w:bottom w:val="single" w:sz="4" w:space="0" w:color="auto"/>
              <w:right w:val="single" w:sz="4" w:space="0" w:color="auto"/>
            </w:tcBorders>
          </w:tcPr>
          <w:p w:rsidR="00AF338E" w:rsidRPr="003346BA" w:rsidRDefault="002224C9" w:rsidP="008D5410">
            <w:pPr>
              <w:ind w:left="-93" w:right="-25"/>
              <w:jc w:val="center"/>
              <w:rPr>
                <w:sz w:val="18"/>
                <w:szCs w:val="18"/>
                <w:vertAlign w:val="superscript"/>
              </w:rPr>
            </w:pPr>
            <w:r>
              <w:rPr>
                <w:sz w:val="18"/>
                <w:szCs w:val="18"/>
                <w:vertAlign w:val="superscript"/>
              </w:rPr>
              <w:t>1804,8</w:t>
            </w:r>
          </w:p>
          <w:p w:rsidR="00AF338E" w:rsidRPr="003346BA" w:rsidRDefault="00AF338E" w:rsidP="008D5410">
            <w:pPr>
              <w:ind w:left="-93" w:right="-25"/>
              <w:jc w:val="center"/>
              <w:rPr>
                <w:sz w:val="18"/>
                <w:szCs w:val="18"/>
                <w:vertAlign w:val="superscript"/>
              </w:rPr>
            </w:pPr>
          </w:p>
        </w:tc>
        <w:tc>
          <w:tcPr>
            <w:tcW w:w="271" w:type="pct"/>
            <w:tcBorders>
              <w:top w:val="single" w:sz="4" w:space="0" w:color="auto"/>
              <w:left w:val="single" w:sz="4" w:space="0" w:color="auto"/>
              <w:bottom w:val="single" w:sz="4" w:space="0" w:color="auto"/>
              <w:right w:val="single" w:sz="4" w:space="0" w:color="auto"/>
            </w:tcBorders>
          </w:tcPr>
          <w:p w:rsidR="00AF338E" w:rsidRPr="003346BA" w:rsidRDefault="002224C9" w:rsidP="008D5410">
            <w:pPr>
              <w:ind w:left="-49" w:right="-113"/>
              <w:jc w:val="center"/>
              <w:rPr>
                <w:sz w:val="18"/>
                <w:szCs w:val="18"/>
                <w:vertAlign w:val="superscript"/>
              </w:rPr>
            </w:pPr>
            <w:r>
              <w:rPr>
                <w:sz w:val="18"/>
                <w:szCs w:val="18"/>
                <w:vertAlign w:val="superscript"/>
              </w:rPr>
              <w:t>428,4</w:t>
            </w:r>
          </w:p>
        </w:tc>
        <w:tc>
          <w:tcPr>
            <w:tcW w:w="266" w:type="pct"/>
            <w:tcBorders>
              <w:top w:val="single" w:sz="4" w:space="0" w:color="auto"/>
              <w:left w:val="single" w:sz="4" w:space="0" w:color="auto"/>
              <w:bottom w:val="single" w:sz="4" w:space="0" w:color="auto"/>
              <w:right w:val="single" w:sz="4" w:space="0" w:color="auto"/>
            </w:tcBorders>
          </w:tcPr>
          <w:p w:rsidR="00AF338E" w:rsidRPr="003346BA" w:rsidRDefault="00AF338E" w:rsidP="008D5410">
            <w:pPr>
              <w:jc w:val="center"/>
              <w:rPr>
                <w:sz w:val="18"/>
                <w:szCs w:val="18"/>
                <w:vertAlign w:val="superscript"/>
              </w:rPr>
            </w:pPr>
            <w:r w:rsidRPr="003346BA">
              <w:rPr>
                <w:sz w:val="18"/>
                <w:szCs w:val="18"/>
                <w:vertAlign w:val="superscript"/>
              </w:rPr>
              <w:t>0</w:t>
            </w:r>
          </w:p>
        </w:tc>
        <w:tc>
          <w:tcPr>
            <w:tcW w:w="271" w:type="pct"/>
            <w:tcBorders>
              <w:top w:val="single" w:sz="4" w:space="0" w:color="auto"/>
              <w:left w:val="single" w:sz="4" w:space="0" w:color="auto"/>
              <w:bottom w:val="single" w:sz="4" w:space="0" w:color="auto"/>
              <w:right w:val="single" w:sz="4" w:space="0" w:color="auto"/>
            </w:tcBorders>
          </w:tcPr>
          <w:p w:rsidR="00AF338E" w:rsidRPr="003346BA" w:rsidRDefault="00AF338E" w:rsidP="008D5410">
            <w:pPr>
              <w:jc w:val="center"/>
              <w:rPr>
                <w:sz w:val="18"/>
                <w:szCs w:val="18"/>
                <w:vertAlign w:val="superscript"/>
              </w:rPr>
            </w:pPr>
            <w:r w:rsidRPr="003346BA">
              <w:rPr>
                <w:sz w:val="18"/>
                <w:szCs w:val="18"/>
                <w:vertAlign w:val="superscript"/>
              </w:rPr>
              <w:t>0</w:t>
            </w:r>
          </w:p>
        </w:tc>
        <w:tc>
          <w:tcPr>
            <w:tcW w:w="266" w:type="pct"/>
            <w:tcBorders>
              <w:top w:val="single" w:sz="4" w:space="0" w:color="auto"/>
              <w:left w:val="single" w:sz="4" w:space="0" w:color="auto"/>
              <w:bottom w:val="single" w:sz="4" w:space="0" w:color="auto"/>
              <w:right w:val="single" w:sz="4" w:space="0" w:color="auto"/>
            </w:tcBorders>
          </w:tcPr>
          <w:p w:rsidR="00AF338E" w:rsidRPr="003346BA" w:rsidRDefault="00AF338E" w:rsidP="008D5410">
            <w:pPr>
              <w:jc w:val="center"/>
              <w:rPr>
                <w:sz w:val="18"/>
                <w:szCs w:val="18"/>
                <w:vertAlign w:val="superscript"/>
              </w:rPr>
            </w:pPr>
            <w:r w:rsidRPr="003346BA">
              <w:rPr>
                <w:sz w:val="18"/>
                <w:szCs w:val="18"/>
                <w:vertAlign w:val="superscript"/>
              </w:rPr>
              <w:t>0</w:t>
            </w:r>
          </w:p>
        </w:tc>
        <w:tc>
          <w:tcPr>
            <w:tcW w:w="223" w:type="pct"/>
            <w:tcBorders>
              <w:top w:val="single" w:sz="4" w:space="0" w:color="auto"/>
              <w:left w:val="single" w:sz="4" w:space="0" w:color="auto"/>
              <w:bottom w:val="single" w:sz="4" w:space="0" w:color="auto"/>
              <w:right w:val="single" w:sz="4" w:space="0" w:color="auto"/>
            </w:tcBorders>
          </w:tcPr>
          <w:p w:rsidR="00AF338E" w:rsidRPr="003346BA" w:rsidRDefault="00AF338E" w:rsidP="008D5410">
            <w:pPr>
              <w:ind w:left="-45" w:right="-80"/>
              <w:jc w:val="center"/>
              <w:rPr>
                <w:sz w:val="18"/>
                <w:szCs w:val="18"/>
                <w:vertAlign w:val="superscript"/>
              </w:rPr>
            </w:pPr>
            <w:r w:rsidRPr="003346BA">
              <w:rPr>
                <w:sz w:val="18"/>
                <w:szCs w:val="18"/>
                <w:vertAlign w:val="superscript"/>
              </w:rPr>
              <w:t>0</w:t>
            </w:r>
          </w:p>
        </w:tc>
        <w:tc>
          <w:tcPr>
            <w:tcW w:w="265" w:type="pct"/>
            <w:tcBorders>
              <w:top w:val="single" w:sz="4" w:space="0" w:color="auto"/>
              <w:left w:val="single" w:sz="4" w:space="0" w:color="auto"/>
              <w:bottom w:val="single" w:sz="4" w:space="0" w:color="auto"/>
              <w:right w:val="single" w:sz="4" w:space="0" w:color="auto"/>
            </w:tcBorders>
          </w:tcPr>
          <w:p w:rsidR="00AF338E" w:rsidRPr="003346BA" w:rsidRDefault="00AF338E" w:rsidP="008D5410">
            <w:pPr>
              <w:ind w:left="-45" w:right="-80"/>
              <w:jc w:val="center"/>
              <w:rPr>
                <w:sz w:val="18"/>
                <w:szCs w:val="18"/>
                <w:vertAlign w:val="superscript"/>
              </w:rPr>
            </w:pPr>
            <w:r w:rsidRPr="003346BA">
              <w:rPr>
                <w:sz w:val="18"/>
                <w:szCs w:val="18"/>
                <w:vertAlign w:val="superscript"/>
              </w:rPr>
              <w:t>0</w:t>
            </w:r>
          </w:p>
        </w:tc>
        <w:tc>
          <w:tcPr>
            <w:tcW w:w="280" w:type="pct"/>
            <w:tcBorders>
              <w:top w:val="single" w:sz="4" w:space="0" w:color="auto"/>
              <w:left w:val="single" w:sz="4" w:space="0" w:color="auto"/>
              <w:bottom w:val="single" w:sz="4" w:space="0" w:color="auto"/>
              <w:right w:val="single" w:sz="4" w:space="0" w:color="auto"/>
            </w:tcBorders>
          </w:tcPr>
          <w:p w:rsidR="00AF338E" w:rsidRPr="003346BA" w:rsidRDefault="00AF338E" w:rsidP="008D5410">
            <w:pPr>
              <w:ind w:left="-136" w:right="-29"/>
              <w:jc w:val="center"/>
              <w:rPr>
                <w:sz w:val="18"/>
                <w:szCs w:val="18"/>
                <w:vertAlign w:val="superscript"/>
              </w:rPr>
            </w:pPr>
            <w:r w:rsidRPr="003346BA">
              <w:rPr>
                <w:sz w:val="18"/>
                <w:szCs w:val="18"/>
                <w:vertAlign w:val="superscript"/>
              </w:rPr>
              <w:t>0</w:t>
            </w:r>
          </w:p>
        </w:tc>
        <w:tc>
          <w:tcPr>
            <w:tcW w:w="222" w:type="pct"/>
            <w:tcBorders>
              <w:top w:val="single" w:sz="4" w:space="0" w:color="auto"/>
              <w:left w:val="single" w:sz="4" w:space="0" w:color="auto"/>
              <w:bottom w:val="single" w:sz="4" w:space="0" w:color="auto"/>
              <w:right w:val="single" w:sz="4" w:space="0" w:color="auto"/>
            </w:tcBorders>
          </w:tcPr>
          <w:p w:rsidR="00AF338E" w:rsidRPr="003346BA" w:rsidRDefault="002224C9" w:rsidP="008D5410">
            <w:pPr>
              <w:ind w:left="-93" w:right="-25"/>
              <w:jc w:val="center"/>
              <w:rPr>
                <w:sz w:val="18"/>
                <w:szCs w:val="18"/>
                <w:vertAlign w:val="superscript"/>
              </w:rPr>
            </w:pPr>
            <w:r>
              <w:rPr>
                <w:sz w:val="18"/>
                <w:szCs w:val="18"/>
                <w:vertAlign w:val="superscript"/>
              </w:rPr>
              <w:t>1804,8</w:t>
            </w:r>
          </w:p>
          <w:p w:rsidR="00AF338E" w:rsidRPr="003346BA" w:rsidRDefault="00AF338E" w:rsidP="008D5410">
            <w:pPr>
              <w:ind w:left="-93" w:right="-25"/>
              <w:jc w:val="center"/>
              <w:rPr>
                <w:sz w:val="18"/>
                <w:szCs w:val="18"/>
                <w:vertAlign w:val="superscript"/>
              </w:rPr>
            </w:pPr>
          </w:p>
        </w:tc>
        <w:tc>
          <w:tcPr>
            <w:tcW w:w="271" w:type="pct"/>
            <w:tcBorders>
              <w:top w:val="single" w:sz="4" w:space="0" w:color="auto"/>
              <w:left w:val="single" w:sz="4" w:space="0" w:color="auto"/>
              <w:bottom w:val="single" w:sz="4" w:space="0" w:color="auto"/>
              <w:right w:val="single" w:sz="4" w:space="0" w:color="auto"/>
            </w:tcBorders>
          </w:tcPr>
          <w:p w:rsidR="00AF338E" w:rsidRPr="003346BA" w:rsidRDefault="002224C9" w:rsidP="008D5410">
            <w:pPr>
              <w:ind w:left="-49" w:right="-113"/>
              <w:jc w:val="center"/>
              <w:rPr>
                <w:sz w:val="18"/>
                <w:szCs w:val="18"/>
                <w:vertAlign w:val="superscript"/>
              </w:rPr>
            </w:pPr>
            <w:r>
              <w:rPr>
                <w:sz w:val="18"/>
                <w:szCs w:val="18"/>
                <w:vertAlign w:val="superscript"/>
              </w:rPr>
              <w:t>428,4</w:t>
            </w:r>
          </w:p>
        </w:tc>
        <w:tc>
          <w:tcPr>
            <w:tcW w:w="222" w:type="pct"/>
            <w:tcBorders>
              <w:top w:val="single" w:sz="4" w:space="0" w:color="auto"/>
              <w:left w:val="single" w:sz="4" w:space="0" w:color="auto"/>
              <w:bottom w:val="single" w:sz="4" w:space="0" w:color="auto"/>
              <w:right w:val="single" w:sz="4" w:space="0" w:color="auto"/>
            </w:tcBorders>
          </w:tcPr>
          <w:p w:rsidR="00AF338E" w:rsidRPr="003346BA" w:rsidRDefault="00AF338E" w:rsidP="008D5410">
            <w:pPr>
              <w:jc w:val="center"/>
              <w:rPr>
                <w:sz w:val="18"/>
                <w:szCs w:val="18"/>
                <w:vertAlign w:val="superscript"/>
              </w:rPr>
            </w:pPr>
            <w:r w:rsidRPr="003346BA">
              <w:rPr>
                <w:sz w:val="18"/>
                <w:szCs w:val="18"/>
                <w:vertAlign w:val="superscript"/>
              </w:rPr>
              <w:t>0</w:t>
            </w:r>
          </w:p>
        </w:tc>
        <w:tc>
          <w:tcPr>
            <w:tcW w:w="224" w:type="pct"/>
            <w:gridSpan w:val="2"/>
            <w:tcBorders>
              <w:top w:val="single" w:sz="4" w:space="0" w:color="auto"/>
              <w:left w:val="single" w:sz="4" w:space="0" w:color="auto"/>
              <w:bottom w:val="single" w:sz="4" w:space="0" w:color="auto"/>
              <w:right w:val="single" w:sz="4" w:space="0" w:color="auto"/>
            </w:tcBorders>
          </w:tcPr>
          <w:p w:rsidR="00AF338E" w:rsidRPr="003346BA" w:rsidRDefault="00AF338E" w:rsidP="008D5410">
            <w:pPr>
              <w:tabs>
                <w:tab w:val="left" w:pos="1407"/>
              </w:tabs>
              <w:ind w:left="34" w:right="-31"/>
              <w:jc w:val="center"/>
              <w:rPr>
                <w:sz w:val="18"/>
                <w:szCs w:val="18"/>
                <w:vertAlign w:val="superscript"/>
              </w:rPr>
            </w:pPr>
            <w:r w:rsidRPr="003346BA">
              <w:rPr>
                <w:sz w:val="18"/>
                <w:szCs w:val="18"/>
                <w:vertAlign w:val="superscript"/>
              </w:rPr>
              <w:t>0</w:t>
            </w:r>
          </w:p>
        </w:tc>
        <w:tc>
          <w:tcPr>
            <w:tcW w:w="978" w:type="pct"/>
            <w:tcBorders>
              <w:top w:val="single" w:sz="4" w:space="0" w:color="auto"/>
              <w:left w:val="single" w:sz="4" w:space="0" w:color="auto"/>
              <w:bottom w:val="single" w:sz="4" w:space="0" w:color="auto"/>
              <w:right w:val="single" w:sz="4" w:space="0" w:color="auto"/>
            </w:tcBorders>
          </w:tcPr>
          <w:p w:rsidR="00AF338E" w:rsidRPr="003346BA" w:rsidRDefault="00AF338E" w:rsidP="0050602C">
            <w:pPr>
              <w:tabs>
                <w:tab w:val="left" w:pos="1407"/>
              </w:tabs>
              <w:ind w:left="34" w:right="-31"/>
              <w:rPr>
                <w:color w:val="FF0000"/>
                <w:sz w:val="18"/>
                <w:szCs w:val="18"/>
                <w:vertAlign w:val="superscript"/>
              </w:rPr>
            </w:pPr>
            <w:r w:rsidRPr="003346BA">
              <w:rPr>
                <w:sz w:val="18"/>
                <w:szCs w:val="18"/>
                <w:vertAlign w:val="superscript"/>
              </w:rPr>
              <w:t xml:space="preserve">Государственные полномочия по созданию и обеспечению деятельности комиссии по делам несовершеннолетних и защите их прав исполняются. </w:t>
            </w:r>
          </w:p>
        </w:tc>
      </w:tr>
      <w:tr w:rsidR="002224C9" w:rsidRPr="003346BA" w:rsidTr="002224C9">
        <w:trPr>
          <w:trHeight w:val="558"/>
        </w:trPr>
        <w:tc>
          <w:tcPr>
            <w:tcW w:w="616" w:type="pct"/>
            <w:tcBorders>
              <w:top w:val="single" w:sz="4" w:space="0" w:color="auto"/>
              <w:left w:val="single" w:sz="4" w:space="0" w:color="auto"/>
              <w:bottom w:val="single" w:sz="4" w:space="0" w:color="auto"/>
              <w:right w:val="single" w:sz="4" w:space="0" w:color="auto"/>
            </w:tcBorders>
          </w:tcPr>
          <w:p w:rsidR="00AF338E" w:rsidRPr="003346BA" w:rsidRDefault="00AF338E" w:rsidP="00C9795C">
            <w:pPr>
              <w:rPr>
                <w:sz w:val="18"/>
                <w:szCs w:val="18"/>
                <w:vertAlign w:val="superscript"/>
              </w:rPr>
            </w:pPr>
            <w:r w:rsidRPr="003346BA">
              <w:rPr>
                <w:sz w:val="18"/>
                <w:szCs w:val="18"/>
                <w:vertAlign w:val="superscript"/>
              </w:rPr>
              <w:t>2.</w:t>
            </w:r>
            <w:r w:rsidR="00B337B7" w:rsidRPr="003346BA">
              <w:rPr>
                <w:sz w:val="18"/>
                <w:szCs w:val="18"/>
                <w:vertAlign w:val="superscript"/>
              </w:rPr>
              <w:t>1. Участие</w:t>
            </w:r>
            <w:r w:rsidRPr="003346BA">
              <w:rPr>
                <w:sz w:val="18"/>
                <w:szCs w:val="18"/>
                <w:vertAlign w:val="superscript"/>
              </w:rPr>
              <w:t xml:space="preserve"> в межведомственной комплексной оперативно - профилактической операции «Подросток»</w:t>
            </w:r>
          </w:p>
        </w:tc>
        <w:tc>
          <w:tcPr>
            <w:tcW w:w="357" w:type="pct"/>
            <w:tcBorders>
              <w:top w:val="single" w:sz="4" w:space="0" w:color="auto"/>
              <w:left w:val="single" w:sz="4" w:space="0" w:color="auto"/>
              <w:bottom w:val="single" w:sz="4" w:space="0" w:color="auto"/>
              <w:right w:val="single" w:sz="4" w:space="0" w:color="auto"/>
            </w:tcBorders>
          </w:tcPr>
          <w:p w:rsidR="00AF338E" w:rsidRPr="003346BA" w:rsidRDefault="00AF338E" w:rsidP="00D87304">
            <w:pPr>
              <w:jc w:val="center"/>
              <w:rPr>
                <w:sz w:val="18"/>
                <w:szCs w:val="18"/>
                <w:vertAlign w:val="superscript"/>
              </w:rPr>
            </w:pPr>
            <w:r w:rsidRPr="003346BA">
              <w:rPr>
                <w:sz w:val="18"/>
                <w:szCs w:val="18"/>
                <w:vertAlign w:val="superscript"/>
              </w:rPr>
              <w:t>Органы</w:t>
            </w:r>
          </w:p>
          <w:p w:rsidR="00AF338E" w:rsidRPr="003346BA" w:rsidRDefault="00AF338E" w:rsidP="00D87304">
            <w:pPr>
              <w:jc w:val="center"/>
              <w:rPr>
                <w:sz w:val="18"/>
                <w:szCs w:val="18"/>
                <w:vertAlign w:val="superscript"/>
              </w:rPr>
            </w:pPr>
            <w:r w:rsidRPr="003346BA">
              <w:rPr>
                <w:sz w:val="18"/>
                <w:szCs w:val="18"/>
                <w:vertAlign w:val="superscript"/>
              </w:rPr>
              <w:t>системы профилактики</w:t>
            </w:r>
          </w:p>
          <w:p w:rsidR="00AF338E" w:rsidRPr="003346BA" w:rsidRDefault="00AF338E" w:rsidP="00D87304">
            <w:pPr>
              <w:jc w:val="center"/>
              <w:rPr>
                <w:sz w:val="18"/>
                <w:szCs w:val="18"/>
                <w:vertAlign w:val="superscript"/>
              </w:rPr>
            </w:pPr>
          </w:p>
        </w:tc>
        <w:tc>
          <w:tcPr>
            <w:tcW w:w="266" w:type="pct"/>
            <w:tcBorders>
              <w:top w:val="single" w:sz="4" w:space="0" w:color="auto"/>
              <w:left w:val="single" w:sz="4" w:space="0" w:color="auto"/>
              <w:bottom w:val="single" w:sz="4" w:space="0" w:color="auto"/>
              <w:right w:val="single" w:sz="4" w:space="0" w:color="auto"/>
            </w:tcBorders>
          </w:tcPr>
          <w:p w:rsidR="00AF338E" w:rsidRPr="003346BA" w:rsidRDefault="00AF338E" w:rsidP="00D87304">
            <w:pPr>
              <w:jc w:val="center"/>
              <w:rPr>
                <w:sz w:val="18"/>
                <w:szCs w:val="18"/>
                <w:vertAlign w:val="superscript"/>
              </w:rPr>
            </w:pPr>
            <w:r w:rsidRPr="003346BA">
              <w:rPr>
                <w:sz w:val="18"/>
                <w:szCs w:val="18"/>
                <w:vertAlign w:val="superscript"/>
              </w:rPr>
              <w:t>0</w:t>
            </w:r>
          </w:p>
        </w:tc>
        <w:tc>
          <w:tcPr>
            <w:tcW w:w="271" w:type="pct"/>
            <w:tcBorders>
              <w:top w:val="single" w:sz="4" w:space="0" w:color="auto"/>
              <w:left w:val="single" w:sz="4" w:space="0" w:color="auto"/>
              <w:bottom w:val="single" w:sz="4" w:space="0" w:color="auto"/>
              <w:right w:val="single" w:sz="4" w:space="0" w:color="auto"/>
            </w:tcBorders>
          </w:tcPr>
          <w:p w:rsidR="00AF338E" w:rsidRPr="003346BA" w:rsidRDefault="00AF338E" w:rsidP="00D87304">
            <w:pPr>
              <w:ind w:right="-108"/>
              <w:jc w:val="center"/>
              <w:rPr>
                <w:sz w:val="18"/>
                <w:szCs w:val="18"/>
                <w:vertAlign w:val="superscript"/>
              </w:rPr>
            </w:pPr>
            <w:r w:rsidRPr="003346BA">
              <w:rPr>
                <w:sz w:val="18"/>
                <w:szCs w:val="18"/>
                <w:vertAlign w:val="superscript"/>
              </w:rPr>
              <w:t>0</w:t>
            </w:r>
          </w:p>
        </w:tc>
        <w:tc>
          <w:tcPr>
            <w:tcW w:w="266" w:type="pct"/>
            <w:tcBorders>
              <w:top w:val="single" w:sz="4" w:space="0" w:color="auto"/>
              <w:left w:val="single" w:sz="4" w:space="0" w:color="auto"/>
              <w:bottom w:val="single" w:sz="4" w:space="0" w:color="auto"/>
              <w:right w:val="single" w:sz="4" w:space="0" w:color="auto"/>
            </w:tcBorders>
          </w:tcPr>
          <w:p w:rsidR="00AF338E" w:rsidRPr="003346BA" w:rsidRDefault="00AF338E" w:rsidP="00D87304">
            <w:pPr>
              <w:jc w:val="center"/>
              <w:rPr>
                <w:sz w:val="18"/>
                <w:szCs w:val="18"/>
                <w:vertAlign w:val="superscript"/>
              </w:rPr>
            </w:pPr>
            <w:r w:rsidRPr="003346BA">
              <w:rPr>
                <w:sz w:val="18"/>
                <w:szCs w:val="18"/>
                <w:vertAlign w:val="superscript"/>
              </w:rPr>
              <w:t>0</w:t>
            </w:r>
          </w:p>
        </w:tc>
        <w:tc>
          <w:tcPr>
            <w:tcW w:w="271" w:type="pct"/>
            <w:tcBorders>
              <w:top w:val="single" w:sz="4" w:space="0" w:color="auto"/>
              <w:left w:val="single" w:sz="4" w:space="0" w:color="auto"/>
              <w:bottom w:val="single" w:sz="4" w:space="0" w:color="auto"/>
              <w:right w:val="single" w:sz="4" w:space="0" w:color="auto"/>
            </w:tcBorders>
          </w:tcPr>
          <w:p w:rsidR="00AF338E" w:rsidRPr="003346BA" w:rsidRDefault="00AF338E" w:rsidP="00D87304">
            <w:pPr>
              <w:ind w:right="-108"/>
              <w:jc w:val="center"/>
              <w:rPr>
                <w:sz w:val="18"/>
                <w:szCs w:val="18"/>
                <w:vertAlign w:val="superscript"/>
              </w:rPr>
            </w:pPr>
            <w:r w:rsidRPr="003346BA">
              <w:rPr>
                <w:sz w:val="18"/>
                <w:szCs w:val="18"/>
                <w:vertAlign w:val="superscript"/>
              </w:rPr>
              <w:t>0</w:t>
            </w:r>
          </w:p>
        </w:tc>
        <w:tc>
          <w:tcPr>
            <w:tcW w:w="266" w:type="pct"/>
            <w:tcBorders>
              <w:top w:val="single" w:sz="4" w:space="0" w:color="auto"/>
              <w:left w:val="single" w:sz="4" w:space="0" w:color="auto"/>
              <w:bottom w:val="single" w:sz="4" w:space="0" w:color="auto"/>
              <w:right w:val="single" w:sz="4" w:space="0" w:color="auto"/>
            </w:tcBorders>
          </w:tcPr>
          <w:p w:rsidR="00AF338E" w:rsidRPr="003346BA" w:rsidRDefault="00AF338E" w:rsidP="00D87304">
            <w:pPr>
              <w:jc w:val="center"/>
              <w:rPr>
                <w:sz w:val="18"/>
                <w:szCs w:val="18"/>
                <w:vertAlign w:val="superscript"/>
              </w:rPr>
            </w:pPr>
            <w:r w:rsidRPr="003346BA">
              <w:rPr>
                <w:sz w:val="18"/>
                <w:szCs w:val="18"/>
                <w:vertAlign w:val="superscript"/>
              </w:rPr>
              <w:t>0</w:t>
            </w:r>
          </w:p>
        </w:tc>
        <w:tc>
          <w:tcPr>
            <w:tcW w:w="223" w:type="pct"/>
            <w:tcBorders>
              <w:top w:val="single" w:sz="4" w:space="0" w:color="auto"/>
              <w:left w:val="single" w:sz="4" w:space="0" w:color="auto"/>
              <w:bottom w:val="single" w:sz="4" w:space="0" w:color="auto"/>
              <w:right w:val="single" w:sz="4" w:space="0" w:color="auto"/>
            </w:tcBorders>
          </w:tcPr>
          <w:p w:rsidR="00AF338E" w:rsidRPr="003346BA" w:rsidRDefault="00AF338E" w:rsidP="00D87304">
            <w:pPr>
              <w:ind w:right="-108"/>
              <w:jc w:val="center"/>
              <w:rPr>
                <w:sz w:val="18"/>
                <w:szCs w:val="18"/>
                <w:vertAlign w:val="superscript"/>
              </w:rPr>
            </w:pPr>
            <w:r w:rsidRPr="003346BA">
              <w:rPr>
                <w:sz w:val="18"/>
                <w:szCs w:val="18"/>
                <w:vertAlign w:val="superscript"/>
              </w:rPr>
              <w:t>0</w:t>
            </w:r>
          </w:p>
        </w:tc>
        <w:tc>
          <w:tcPr>
            <w:tcW w:w="265" w:type="pct"/>
            <w:tcBorders>
              <w:top w:val="single" w:sz="4" w:space="0" w:color="auto"/>
              <w:left w:val="single" w:sz="4" w:space="0" w:color="auto"/>
              <w:bottom w:val="single" w:sz="4" w:space="0" w:color="auto"/>
              <w:right w:val="single" w:sz="4" w:space="0" w:color="auto"/>
            </w:tcBorders>
          </w:tcPr>
          <w:p w:rsidR="00AF338E" w:rsidRPr="003346BA" w:rsidRDefault="00AF338E" w:rsidP="00D87304">
            <w:pPr>
              <w:ind w:right="-108"/>
              <w:jc w:val="center"/>
              <w:rPr>
                <w:sz w:val="18"/>
                <w:szCs w:val="18"/>
                <w:vertAlign w:val="superscript"/>
              </w:rPr>
            </w:pPr>
            <w:r w:rsidRPr="003346BA">
              <w:rPr>
                <w:sz w:val="18"/>
                <w:szCs w:val="18"/>
                <w:vertAlign w:val="superscript"/>
              </w:rPr>
              <w:t>0</w:t>
            </w:r>
          </w:p>
        </w:tc>
        <w:tc>
          <w:tcPr>
            <w:tcW w:w="280" w:type="pct"/>
            <w:tcBorders>
              <w:top w:val="single" w:sz="4" w:space="0" w:color="auto"/>
              <w:left w:val="single" w:sz="4" w:space="0" w:color="auto"/>
              <w:bottom w:val="single" w:sz="4" w:space="0" w:color="auto"/>
              <w:right w:val="single" w:sz="4" w:space="0" w:color="auto"/>
            </w:tcBorders>
          </w:tcPr>
          <w:p w:rsidR="00AF338E" w:rsidRPr="003346BA" w:rsidRDefault="00AF338E" w:rsidP="00D87304">
            <w:pPr>
              <w:jc w:val="center"/>
              <w:rPr>
                <w:sz w:val="18"/>
                <w:szCs w:val="18"/>
                <w:vertAlign w:val="superscript"/>
              </w:rPr>
            </w:pPr>
            <w:r w:rsidRPr="003346BA">
              <w:rPr>
                <w:sz w:val="18"/>
                <w:szCs w:val="18"/>
                <w:vertAlign w:val="superscript"/>
              </w:rPr>
              <w:t>0</w:t>
            </w:r>
          </w:p>
        </w:tc>
        <w:tc>
          <w:tcPr>
            <w:tcW w:w="222" w:type="pct"/>
            <w:tcBorders>
              <w:top w:val="single" w:sz="4" w:space="0" w:color="auto"/>
              <w:left w:val="single" w:sz="4" w:space="0" w:color="auto"/>
              <w:bottom w:val="single" w:sz="4" w:space="0" w:color="auto"/>
              <w:right w:val="single" w:sz="4" w:space="0" w:color="auto"/>
            </w:tcBorders>
          </w:tcPr>
          <w:p w:rsidR="00AF338E" w:rsidRPr="003346BA" w:rsidRDefault="00AF338E" w:rsidP="00D87304">
            <w:pPr>
              <w:jc w:val="center"/>
              <w:rPr>
                <w:sz w:val="18"/>
                <w:szCs w:val="18"/>
                <w:vertAlign w:val="superscript"/>
              </w:rPr>
            </w:pPr>
            <w:r w:rsidRPr="003346BA">
              <w:rPr>
                <w:sz w:val="18"/>
                <w:szCs w:val="18"/>
                <w:vertAlign w:val="superscript"/>
              </w:rPr>
              <w:t>0</w:t>
            </w:r>
          </w:p>
        </w:tc>
        <w:tc>
          <w:tcPr>
            <w:tcW w:w="271" w:type="pct"/>
            <w:tcBorders>
              <w:top w:val="single" w:sz="4" w:space="0" w:color="auto"/>
              <w:left w:val="single" w:sz="4" w:space="0" w:color="auto"/>
              <w:bottom w:val="single" w:sz="4" w:space="0" w:color="auto"/>
              <w:right w:val="single" w:sz="4" w:space="0" w:color="auto"/>
            </w:tcBorders>
          </w:tcPr>
          <w:p w:rsidR="00AF338E" w:rsidRPr="003346BA" w:rsidRDefault="00AF338E" w:rsidP="00D87304">
            <w:pPr>
              <w:ind w:right="-108"/>
              <w:jc w:val="center"/>
              <w:rPr>
                <w:sz w:val="18"/>
                <w:szCs w:val="18"/>
                <w:vertAlign w:val="superscript"/>
              </w:rPr>
            </w:pPr>
            <w:r w:rsidRPr="003346BA">
              <w:rPr>
                <w:sz w:val="18"/>
                <w:szCs w:val="18"/>
                <w:vertAlign w:val="superscript"/>
              </w:rPr>
              <w:t>0</w:t>
            </w:r>
          </w:p>
        </w:tc>
        <w:tc>
          <w:tcPr>
            <w:tcW w:w="222" w:type="pct"/>
            <w:tcBorders>
              <w:top w:val="single" w:sz="4" w:space="0" w:color="auto"/>
              <w:left w:val="single" w:sz="4" w:space="0" w:color="auto"/>
              <w:bottom w:val="single" w:sz="4" w:space="0" w:color="auto"/>
              <w:right w:val="single" w:sz="4" w:space="0" w:color="auto"/>
            </w:tcBorders>
          </w:tcPr>
          <w:p w:rsidR="00AF338E" w:rsidRPr="003346BA" w:rsidRDefault="00AF338E" w:rsidP="00D87304">
            <w:pPr>
              <w:jc w:val="center"/>
              <w:rPr>
                <w:sz w:val="18"/>
                <w:szCs w:val="18"/>
                <w:vertAlign w:val="superscript"/>
              </w:rPr>
            </w:pPr>
            <w:r w:rsidRPr="003346BA">
              <w:rPr>
                <w:sz w:val="18"/>
                <w:szCs w:val="18"/>
                <w:vertAlign w:val="superscript"/>
              </w:rPr>
              <w:t>0</w:t>
            </w:r>
          </w:p>
        </w:tc>
        <w:tc>
          <w:tcPr>
            <w:tcW w:w="224" w:type="pct"/>
            <w:gridSpan w:val="2"/>
            <w:tcBorders>
              <w:top w:val="single" w:sz="4" w:space="0" w:color="auto"/>
              <w:left w:val="single" w:sz="4" w:space="0" w:color="auto"/>
              <w:bottom w:val="single" w:sz="4" w:space="0" w:color="auto"/>
              <w:right w:val="single" w:sz="4" w:space="0" w:color="auto"/>
            </w:tcBorders>
          </w:tcPr>
          <w:p w:rsidR="00AF338E" w:rsidRPr="003346BA" w:rsidRDefault="00AF338E" w:rsidP="00D87304">
            <w:pPr>
              <w:ind w:left="34" w:right="-31"/>
              <w:jc w:val="center"/>
              <w:rPr>
                <w:sz w:val="18"/>
                <w:szCs w:val="18"/>
                <w:vertAlign w:val="superscript"/>
              </w:rPr>
            </w:pPr>
            <w:r w:rsidRPr="003346BA">
              <w:rPr>
                <w:sz w:val="18"/>
                <w:szCs w:val="18"/>
                <w:vertAlign w:val="superscript"/>
              </w:rPr>
              <w:t>0</w:t>
            </w:r>
          </w:p>
        </w:tc>
        <w:tc>
          <w:tcPr>
            <w:tcW w:w="978" w:type="pct"/>
            <w:tcBorders>
              <w:top w:val="single" w:sz="4" w:space="0" w:color="auto"/>
              <w:left w:val="single" w:sz="4" w:space="0" w:color="auto"/>
              <w:bottom w:val="single" w:sz="4" w:space="0" w:color="auto"/>
              <w:right w:val="single" w:sz="4" w:space="0" w:color="auto"/>
            </w:tcBorders>
          </w:tcPr>
          <w:p w:rsidR="00AF338E" w:rsidRPr="003346BA" w:rsidRDefault="00AF338E" w:rsidP="00D87304">
            <w:pPr>
              <w:ind w:left="34" w:right="-31"/>
              <w:jc w:val="both"/>
              <w:rPr>
                <w:sz w:val="18"/>
                <w:szCs w:val="18"/>
                <w:vertAlign w:val="superscript"/>
              </w:rPr>
            </w:pPr>
            <w:r w:rsidRPr="003346BA">
              <w:rPr>
                <w:sz w:val="18"/>
                <w:szCs w:val="18"/>
                <w:vertAlign w:val="superscript"/>
              </w:rPr>
              <w:t>Проведение межведомственного комплексного оперативно - профилактического мероприятия «Подросток - 202</w:t>
            </w:r>
            <w:r w:rsidR="002224C9">
              <w:rPr>
                <w:sz w:val="18"/>
                <w:szCs w:val="18"/>
                <w:vertAlign w:val="superscript"/>
              </w:rPr>
              <w:t>4</w:t>
            </w:r>
            <w:r w:rsidRPr="003346BA">
              <w:rPr>
                <w:sz w:val="18"/>
                <w:szCs w:val="18"/>
                <w:vertAlign w:val="superscript"/>
              </w:rPr>
              <w:t>» запланировано на май-сентябрь 202</w:t>
            </w:r>
            <w:r w:rsidR="002224C9">
              <w:rPr>
                <w:sz w:val="18"/>
                <w:szCs w:val="18"/>
                <w:vertAlign w:val="superscript"/>
              </w:rPr>
              <w:t>4</w:t>
            </w:r>
            <w:r w:rsidRPr="003346BA">
              <w:rPr>
                <w:sz w:val="18"/>
                <w:szCs w:val="18"/>
                <w:vertAlign w:val="superscript"/>
              </w:rPr>
              <w:t xml:space="preserve"> года.</w:t>
            </w:r>
          </w:p>
          <w:p w:rsidR="00AF338E" w:rsidRPr="003346BA" w:rsidRDefault="00AF338E" w:rsidP="00D87304">
            <w:pPr>
              <w:ind w:left="34" w:right="-31"/>
              <w:jc w:val="both"/>
              <w:rPr>
                <w:color w:val="FF0000"/>
                <w:sz w:val="18"/>
                <w:szCs w:val="18"/>
                <w:u w:val="single"/>
                <w:vertAlign w:val="superscript"/>
              </w:rPr>
            </w:pPr>
            <w:r w:rsidRPr="003346BA">
              <w:rPr>
                <w:color w:val="FF0000"/>
                <w:sz w:val="18"/>
                <w:szCs w:val="18"/>
                <w:u w:val="single"/>
                <w:vertAlign w:val="superscript"/>
              </w:rPr>
              <w:t xml:space="preserve"> </w:t>
            </w:r>
          </w:p>
        </w:tc>
      </w:tr>
      <w:tr w:rsidR="002224C9" w:rsidRPr="003346BA" w:rsidTr="002224C9">
        <w:trPr>
          <w:trHeight w:val="700"/>
        </w:trPr>
        <w:tc>
          <w:tcPr>
            <w:tcW w:w="616" w:type="pct"/>
            <w:tcBorders>
              <w:top w:val="single" w:sz="4" w:space="0" w:color="auto"/>
              <w:left w:val="single" w:sz="4" w:space="0" w:color="auto"/>
              <w:bottom w:val="single" w:sz="4" w:space="0" w:color="auto"/>
              <w:right w:val="single" w:sz="4" w:space="0" w:color="auto"/>
            </w:tcBorders>
          </w:tcPr>
          <w:p w:rsidR="00AF338E" w:rsidRPr="003346BA" w:rsidRDefault="00AF338E" w:rsidP="00C9795C">
            <w:pPr>
              <w:rPr>
                <w:sz w:val="18"/>
                <w:szCs w:val="18"/>
                <w:vertAlign w:val="superscript"/>
              </w:rPr>
            </w:pPr>
            <w:r w:rsidRPr="003346BA">
              <w:rPr>
                <w:sz w:val="18"/>
                <w:szCs w:val="18"/>
                <w:vertAlign w:val="superscript"/>
              </w:rPr>
              <w:t xml:space="preserve">2.2. Организация и проведение районного конкурса среди школьников «Безопасное </w:t>
            </w:r>
            <w:r w:rsidRPr="003346BA">
              <w:rPr>
                <w:sz w:val="18"/>
                <w:szCs w:val="18"/>
                <w:vertAlign w:val="superscript"/>
              </w:rPr>
              <w:lastRenderedPageBreak/>
              <w:t>колесо»;</w:t>
            </w:r>
          </w:p>
          <w:p w:rsidR="00AF338E" w:rsidRPr="003346BA" w:rsidRDefault="00AF338E" w:rsidP="00C9795C">
            <w:pPr>
              <w:rPr>
                <w:sz w:val="18"/>
                <w:szCs w:val="18"/>
                <w:vertAlign w:val="superscript"/>
              </w:rPr>
            </w:pPr>
            <w:r w:rsidRPr="003346BA">
              <w:rPr>
                <w:sz w:val="18"/>
                <w:szCs w:val="18"/>
                <w:vertAlign w:val="superscript"/>
              </w:rPr>
              <w:t>Участие в областном конкурсе среди школьников «Безопасное колесо»</w:t>
            </w:r>
          </w:p>
        </w:tc>
        <w:tc>
          <w:tcPr>
            <w:tcW w:w="357" w:type="pct"/>
            <w:tcBorders>
              <w:top w:val="single" w:sz="4" w:space="0" w:color="auto"/>
              <w:left w:val="single" w:sz="4" w:space="0" w:color="auto"/>
              <w:bottom w:val="single" w:sz="4" w:space="0" w:color="auto"/>
              <w:right w:val="single" w:sz="4" w:space="0" w:color="auto"/>
            </w:tcBorders>
            <w:vAlign w:val="center"/>
          </w:tcPr>
          <w:p w:rsidR="00AF338E" w:rsidRPr="003346BA" w:rsidRDefault="00AF338E" w:rsidP="00D87304">
            <w:pPr>
              <w:spacing w:before="120"/>
              <w:ind w:right="-125"/>
              <w:jc w:val="center"/>
              <w:rPr>
                <w:sz w:val="18"/>
                <w:szCs w:val="18"/>
                <w:vertAlign w:val="superscript"/>
              </w:rPr>
            </w:pPr>
            <w:r w:rsidRPr="003346BA">
              <w:rPr>
                <w:sz w:val="18"/>
                <w:szCs w:val="18"/>
                <w:vertAlign w:val="superscript"/>
              </w:rPr>
              <w:lastRenderedPageBreak/>
              <w:t xml:space="preserve">ОМВД (ГИБДД) </w:t>
            </w:r>
            <w:proofErr w:type="spellStart"/>
            <w:r w:rsidRPr="003346BA">
              <w:rPr>
                <w:sz w:val="18"/>
                <w:szCs w:val="18"/>
                <w:vertAlign w:val="superscript"/>
              </w:rPr>
              <w:t>Отд.обр</w:t>
            </w:r>
            <w:proofErr w:type="spellEnd"/>
            <w:r w:rsidRPr="003346BA">
              <w:rPr>
                <w:sz w:val="18"/>
                <w:szCs w:val="18"/>
                <w:vertAlign w:val="superscript"/>
              </w:rPr>
              <w:t>. и ОУ</w:t>
            </w:r>
          </w:p>
          <w:p w:rsidR="00AF338E" w:rsidRPr="003346BA" w:rsidRDefault="00AF338E" w:rsidP="00D87304">
            <w:pPr>
              <w:jc w:val="center"/>
              <w:rPr>
                <w:sz w:val="18"/>
                <w:szCs w:val="18"/>
                <w:vertAlign w:val="superscript"/>
              </w:rPr>
            </w:pPr>
          </w:p>
        </w:tc>
        <w:tc>
          <w:tcPr>
            <w:tcW w:w="266" w:type="pct"/>
            <w:tcBorders>
              <w:top w:val="single" w:sz="4" w:space="0" w:color="auto"/>
              <w:left w:val="single" w:sz="4" w:space="0" w:color="auto"/>
              <w:bottom w:val="single" w:sz="4" w:space="0" w:color="auto"/>
              <w:right w:val="single" w:sz="4" w:space="0" w:color="auto"/>
            </w:tcBorders>
          </w:tcPr>
          <w:p w:rsidR="00AF338E" w:rsidRPr="003346BA" w:rsidRDefault="00AF338E" w:rsidP="00C9795C">
            <w:pPr>
              <w:jc w:val="center"/>
              <w:rPr>
                <w:sz w:val="18"/>
                <w:szCs w:val="18"/>
                <w:vertAlign w:val="superscript"/>
              </w:rPr>
            </w:pPr>
            <w:r>
              <w:rPr>
                <w:sz w:val="18"/>
                <w:szCs w:val="18"/>
                <w:vertAlign w:val="superscript"/>
              </w:rPr>
              <w:t>4</w:t>
            </w:r>
            <w:r w:rsidR="002224C9">
              <w:rPr>
                <w:sz w:val="18"/>
                <w:szCs w:val="18"/>
                <w:vertAlign w:val="superscript"/>
              </w:rPr>
              <w:t>5</w:t>
            </w:r>
            <w:r>
              <w:rPr>
                <w:sz w:val="18"/>
                <w:szCs w:val="18"/>
                <w:vertAlign w:val="superscript"/>
              </w:rPr>
              <w:t>,0</w:t>
            </w:r>
          </w:p>
        </w:tc>
        <w:tc>
          <w:tcPr>
            <w:tcW w:w="271" w:type="pct"/>
            <w:tcBorders>
              <w:top w:val="single" w:sz="4" w:space="0" w:color="auto"/>
              <w:left w:val="single" w:sz="4" w:space="0" w:color="auto"/>
              <w:bottom w:val="single" w:sz="4" w:space="0" w:color="auto"/>
              <w:right w:val="single" w:sz="4" w:space="0" w:color="auto"/>
            </w:tcBorders>
          </w:tcPr>
          <w:p w:rsidR="00AF338E" w:rsidRPr="003346BA" w:rsidRDefault="002224C9" w:rsidP="00C9795C">
            <w:pPr>
              <w:jc w:val="center"/>
              <w:rPr>
                <w:sz w:val="18"/>
                <w:szCs w:val="18"/>
                <w:vertAlign w:val="superscript"/>
              </w:rPr>
            </w:pPr>
            <w:r>
              <w:rPr>
                <w:sz w:val="18"/>
                <w:szCs w:val="18"/>
                <w:vertAlign w:val="superscript"/>
              </w:rPr>
              <w:t>0</w:t>
            </w:r>
          </w:p>
        </w:tc>
        <w:tc>
          <w:tcPr>
            <w:tcW w:w="266" w:type="pct"/>
            <w:tcBorders>
              <w:top w:val="single" w:sz="4" w:space="0" w:color="auto"/>
              <w:left w:val="single" w:sz="4" w:space="0" w:color="auto"/>
              <w:bottom w:val="single" w:sz="4" w:space="0" w:color="auto"/>
              <w:right w:val="single" w:sz="4" w:space="0" w:color="auto"/>
            </w:tcBorders>
          </w:tcPr>
          <w:p w:rsidR="00AF338E" w:rsidRPr="003346BA" w:rsidRDefault="00AF338E" w:rsidP="00C9795C">
            <w:pPr>
              <w:jc w:val="center"/>
              <w:rPr>
                <w:sz w:val="18"/>
                <w:szCs w:val="18"/>
                <w:vertAlign w:val="superscript"/>
              </w:rPr>
            </w:pPr>
            <w:r w:rsidRPr="003346BA">
              <w:rPr>
                <w:sz w:val="18"/>
                <w:szCs w:val="18"/>
                <w:vertAlign w:val="superscript"/>
              </w:rPr>
              <w:t>0</w:t>
            </w:r>
          </w:p>
        </w:tc>
        <w:tc>
          <w:tcPr>
            <w:tcW w:w="271" w:type="pct"/>
            <w:tcBorders>
              <w:top w:val="single" w:sz="4" w:space="0" w:color="auto"/>
              <w:left w:val="single" w:sz="4" w:space="0" w:color="auto"/>
              <w:bottom w:val="single" w:sz="4" w:space="0" w:color="auto"/>
              <w:right w:val="single" w:sz="4" w:space="0" w:color="auto"/>
            </w:tcBorders>
          </w:tcPr>
          <w:p w:rsidR="00AF338E" w:rsidRPr="003346BA" w:rsidRDefault="00AF338E" w:rsidP="00D87304">
            <w:pPr>
              <w:jc w:val="center"/>
              <w:rPr>
                <w:sz w:val="18"/>
                <w:szCs w:val="18"/>
                <w:vertAlign w:val="superscript"/>
              </w:rPr>
            </w:pPr>
            <w:r w:rsidRPr="003346BA">
              <w:rPr>
                <w:sz w:val="18"/>
                <w:szCs w:val="18"/>
                <w:vertAlign w:val="superscript"/>
              </w:rPr>
              <w:t>0</w:t>
            </w:r>
          </w:p>
        </w:tc>
        <w:tc>
          <w:tcPr>
            <w:tcW w:w="266" w:type="pct"/>
            <w:tcBorders>
              <w:top w:val="single" w:sz="4" w:space="0" w:color="auto"/>
              <w:left w:val="single" w:sz="4" w:space="0" w:color="auto"/>
              <w:bottom w:val="single" w:sz="4" w:space="0" w:color="auto"/>
              <w:right w:val="single" w:sz="4" w:space="0" w:color="auto"/>
            </w:tcBorders>
          </w:tcPr>
          <w:p w:rsidR="00AF338E" w:rsidRPr="003346BA" w:rsidRDefault="00AF338E" w:rsidP="00C9795C">
            <w:pPr>
              <w:jc w:val="center"/>
              <w:rPr>
                <w:sz w:val="18"/>
                <w:szCs w:val="18"/>
                <w:vertAlign w:val="superscript"/>
              </w:rPr>
            </w:pPr>
            <w:r>
              <w:rPr>
                <w:sz w:val="18"/>
                <w:szCs w:val="18"/>
                <w:vertAlign w:val="superscript"/>
              </w:rPr>
              <w:t>4</w:t>
            </w:r>
            <w:r w:rsidR="002224C9">
              <w:rPr>
                <w:sz w:val="18"/>
                <w:szCs w:val="18"/>
                <w:vertAlign w:val="superscript"/>
              </w:rPr>
              <w:t>5</w:t>
            </w:r>
            <w:r>
              <w:rPr>
                <w:sz w:val="18"/>
                <w:szCs w:val="18"/>
                <w:vertAlign w:val="superscript"/>
              </w:rPr>
              <w:t>,0</w:t>
            </w:r>
          </w:p>
        </w:tc>
        <w:tc>
          <w:tcPr>
            <w:tcW w:w="223" w:type="pct"/>
            <w:tcBorders>
              <w:top w:val="single" w:sz="4" w:space="0" w:color="auto"/>
              <w:left w:val="single" w:sz="4" w:space="0" w:color="auto"/>
              <w:bottom w:val="single" w:sz="4" w:space="0" w:color="auto"/>
              <w:right w:val="single" w:sz="4" w:space="0" w:color="auto"/>
            </w:tcBorders>
          </w:tcPr>
          <w:p w:rsidR="00AF338E" w:rsidRPr="003346BA" w:rsidRDefault="002224C9" w:rsidP="00C9795C">
            <w:pPr>
              <w:jc w:val="center"/>
              <w:rPr>
                <w:sz w:val="18"/>
                <w:szCs w:val="18"/>
                <w:vertAlign w:val="superscript"/>
              </w:rPr>
            </w:pPr>
            <w:r>
              <w:rPr>
                <w:sz w:val="18"/>
                <w:szCs w:val="18"/>
                <w:vertAlign w:val="superscript"/>
              </w:rPr>
              <w:t>0</w:t>
            </w:r>
          </w:p>
        </w:tc>
        <w:tc>
          <w:tcPr>
            <w:tcW w:w="265" w:type="pct"/>
            <w:tcBorders>
              <w:top w:val="single" w:sz="4" w:space="0" w:color="auto"/>
              <w:left w:val="single" w:sz="4" w:space="0" w:color="auto"/>
              <w:bottom w:val="single" w:sz="4" w:space="0" w:color="auto"/>
              <w:right w:val="single" w:sz="4" w:space="0" w:color="auto"/>
            </w:tcBorders>
          </w:tcPr>
          <w:p w:rsidR="00AF338E" w:rsidRPr="003346BA" w:rsidRDefault="00AF338E" w:rsidP="00C9795C">
            <w:pPr>
              <w:jc w:val="center"/>
              <w:rPr>
                <w:sz w:val="18"/>
                <w:szCs w:val="18"/>
                <w:vertAlign w:val="superscript"/>
              </w:rPr>
            </w:pPr>
            <w:r w:rsidRPr="003346BA">
              <w:rPr>
                <w:sz w:val="18"/>
                <w:szCs w:val="18"/>
                <w:vertAlign w:val="superscript"/>
              </w:rPr>
              <w:t>0</w:t>
            </w:r>
          </w:p>
        </w:tc>
        <w:tc>
          <w:tcPr>
            <w:tcW w:w="280" w:type="pct"/>
            <w:tcBorders>
              <w:top w:val="single" w:sz="4" w:space="0" w:color="auto"/>
              <w:left w:val="single" w:sz="4" w:space="0" w:color="auto"/>
              <w:bottom w:val="single" w:sz="4" w:space="0" w:color="auto"/>
              <w:right w:val="single" w:sz="4" w:space="0" w:color="auto"/>
            </w:tcBorders>
          </w:tcPr>
          <w:p w:rsidR="00AF338E" w:rsidRPr="003346BA" w:rsidRDefault="00AF338E" w:rsidP="00C9795C">
            <w:pPr>
              <w:jc w:val="center"/>
              <w:rPr>
                <w:sz w:val="18"/>
                <w:szCs w:val="18"/>
                <w:vertAlign w:val="superscript"/>
              </w:rPr>
            </w:pPr>
            <w:r w:rsidRPr="003346BA">
              <w:rPr>
                <w:sz w:val="18"/>
                <w:szCs w:val="18"/>
                <w:vertAlign w:val="superscript"/>
              </w:rPr>
              <w:t>0</w:t>
            </w:r>
          </w:p>
        </w:tc>
        <w:tc>
          <w:tcPr>
            <w:tcW w:w="222" w:type="pct"/>
            <w:tcBorders>
              <w:top w:val="single" w:sz="4" w:space="0" w:color="auto"/>
              <w:left w:val="single" w:sz="4" w:space="0" w:color="auto"/>
              <w:bottom w:val="single" w:sz="4" w:space="0" w:color="auto"/>
              <w:right w:val="single" w:sz="4" w:space="0" w:color="auto"/>
            </w:tcBorders>
          </w:tcPr>
          <w:p w:rsidR="00AF338E" w:rsidRPr="003346BA" w:rsidRDefault="00AF338E" w:rsidP="00C9795C">
            <w:pPr>
              <w:jc w:val="center"/>
              <w:rPr>
                <w:sz w:val="18"/>
                <w:szCs w:val="18"/>
                <w:vertAlign w:val="superscript"/>
              </w:rPr>
            </w:pPr>
            <w:r w:rsidRPr="003346BA">
              <w:rPr>
                <w:sz w:val="18"/>
                <w:szCs w:val="18"/>
                <w:vertAlign w:val="superscript"/>
              </w:rPr>
              <w:t>0</w:t>
            </w:r>
          </w:p>
        </w:tc>
        <w:tc>
          <w:tcPr>
            <w:tcW w:w="271" w:type="pct"/>
            <w:tcBorders>
              <w:top w:val="single" w:sz="4" w:space="0" w:color="auto"/>
              <w:left w:val="single" w:sz="4" w:space="0" w:color="auto"/>
              <w:bottom w:val="single" w:sz="4" w:space="0" w:color="auto"/>
              <w:right w:val="single" w:sz="4" w:space="0" w:color="auto"/>
            </w:tcBorders>
          </w:tcPr>
          <w:p w:rsidR="00AF338E" w:rsidRPr="003346BA" w:rsidRDefault="00AF338E" w:rsidP="00C9795C">
            <w:pPr>
              <w:jc w:val="center"/>
              <w:rPr>
                <w:sz w:val="18"/>
                <w:szCs w:val="18"/>
                <w:vertAlign w:val="superscript"/>
              </w:rPr>
            </w:pPr>
            <w:r w:rsidRPr="003346BA">
              <w:rPr>
                <w:sz w:val="18"/>
                <w:szCs w:val="18"/>
                <w:vertAlign w:val="superscript"/>
              </w:rPr>
              <w:t>0</w:t>
            </w:r>
          </w:p>
        </w:tc>
        <w:tc>
          <w:tcPr>
            <w:tcW w:w="222" w:type="pct"/>
            <w:tcBorders>
              <w:top w:val="single" w:sz="4" w:space="0" w:color="auto"/>
              <w:left w:val="single" w:sz="4" w:space="0" w:color="auto"/>
              <w:bottom w:val="single" w:sz="4" w:space="0" w:color="auto"/>
              <w:right w:val="single" w:sz="4" w:space="0" w:color="auto"/>
            </w:tcBorders>
          </w:tcPr>
          <w:p w:rsidR="00AF338E" w:rsidRPr="003346BA" w:rsidRDefault="00AF338E" w:rsidP="00C9795C">
            <w:pPr>
              <w:jc w:val="center"/>
              <w:rPr>
                <w:sz w:val="18"/>
                <w:szCs w:val="18"/>
                <w:vertAlign w:val="superscript"/>
              </w:rPr>
            </w:pPr>
            <w:r w:rsidRPr="003346BA">
              <w:rPr>
                <w:sz w:val="18"/>
                <w:szCs w:val="18"/>
                <w:vertAlign w:val="superscript"/>
              </w:rPr>
              <w:t>0</w:t>
            </w:r>
          </w:p>
        </w:tc>
        <w:tc>
          <w:tcPr>
            <w:tcW w:w="224" w:type="pct"/>
            <w:gridSpan w:val="2"/>
            <w:tcBorders>
              <w:top w:val="single" w:sz="4" w:space="0" w:color="auto"/>
              <w:left w:val="single" w:sz="4" w:space="0" w:color="auto"/>
              <w:bottom w:val="single" w:sz="4" w:space="0" w:color="auto"/>
              <w:right w:val="single" w:sz="4" w:space="0" w:color="auto"/>
            </w:tcBorders>
          </w:tcPr>
          <w:p w:rsidR="00AF338E" w:rsidRPr="003346BA" w:rsidRDefault="00AF338E" w:rsidP="00C9795C">
            <w:pPr>
              <w:jc w:val="center"/>
              <w:rPr>
                <w:sz w:val="18"/>
                <w:szCs w:val="18"/>
                <w:vertAlign w:val="superscript"/>
              </w:rPr>
            </w:pPr>
            <w:r w:rsidRPr="003346BA">
              <w:rPr>
                <w:sz w:val="18"/>
                <w:szCs w:val="18"/>
                <w:vertAlign w:val="superscript"/>
              </w:rPr>
              <w:t>0</w:t>
            </w:r>
          </w:p>
        </w:tc>
        <w:tc>
          <w:tcPr>
            <w:tcW w:w="978" w:type="pct"/>
            <w:tcBorders>
              <w:top w:val="single" w:sz="4" w:space="0" w:color="auto"/>
              <w:left w:val="single" w:sz="4" w:space="0" w:color="auto"/>
              <w:bottom w:val="single" w:sz="4" w:space="0" w:color="auto"/>
              <w:right w:val="single" w:sz="4" w:space="0" w:color="auto"/>
            </w:tcBorders>
          </w:tcPr>
          <w:p w:rsidR="00AF338E" w:rsidRPr="001D76F4" w:rsidRDefault="00AF338E" w:rsidP="00D87304">
            <w:pPr>
              <w:jc w:val="both"/>
              <w:rPr>
                <w:sz w:val="18"/>
                <w:szCs w:val="18"/>
                <w:vertAlign w:val="superscript"/>
              </w:rPr>
            </w:pPr>
            <w:r w:rsidRPr="001D76F4">
              <w:rPr>
                <w:sz w:val="18"/>
                <w:szCs w:val="18"/>
                <w:vertAlign w:val="superscript"/>
              </w:rPr>
              <w:t xml:space="preserve">Областной конкурс среди образовательных учреждений АО проведен </w:t>
            </w:r>
            <w:r w:rsidR="002224C9">
              <w:rPr>
                <w:sz w:val="18"/>
                <w:szCs w:val="18"/>
                <w:vertAlign w:val="superscript"/>
              </w:rPr>
              <w:t>с 05.03</w:t>
            </w:r>
            <w:proofErr w:type="gramStart"/>
            <w:r w:rsidR="002224C9">
              <w:rPr>
                <w:sz w:val="18"/>
                <w:szCs w:val="18"/>
                <w:vertAlign w:val="superscript"/>
              </w:rPr>
              <w:t>.</w:t>
            </w:r>
            <w:proofErr w:type="gramEnd"/>
            <w:r w:rsidR="002224C9">
              <w:rPr>
                <w:sz w:val="18"/>
                <w:szCs w:val="18"/>
                <w:vertAlign w:val="superscript"/>
              </w:rPr>
              <w:t>-06.03.2024г.</w:t>
            </w:r>
            <w:r w:rsidRPr="001D76F4">
              <w:rPr>
                <w:sz w:val="18"/>
                <w:szCs w:val="18"/>
                <w:vertAlign w:val="superscript"/>
              </w:rPr>
              <w:t>. в котором приняли участие 2</w:t>
            </w:r>
            <w:r w:rsidR="002224C9">
              <w:rPr>
                <w:sz w:val="18"/>
                <w:szCs w:val="18"/>
                <w:vertAlign w:val="superscript"/>
              </w:rPr>
              <w:t>4</w:t>
            </w:r>
            <w:r w:rsidRPr="001D76F4">
              <w:rPr>
                <w:sz w:val="18"/>
                <w:szCs w:val="18"/>
                <w:vertAlign w:val="superscript"/>
              </w:rPr>
              <w:t xml:space="preserve"> команд</w:t>
            </w:r>
            <w:r w:rsidR="002224C9">
              <w:rPr>
                <w:sz w:val="18"/>
                <w:szCs w:val="18"/>
                <w:vertAlign w:val="superscript"/>
              </w:rPr>
              <w:t>ы</w:t>
            </w:r>
            <w:r w:rsidRPr="001D76F4">
              <w:rPr>
                <w:sz w:val="18"/>
                <w:szCs w:val="18"/>
                <w:vertAlign w:val="superscript"/>
              </w:rPr>
              <w:t xml:space="preserve">, среди которых </w:t>
            </w:r>
            <w:r w:rsidRPr="001D76F4">
              <w:rPr>
                <w:sz w:val="18"/>
                <w:szCs w:val="18"/>
                <w:vertAlign w:val="superscript"/>
              </w:rPr>
              <w:lastRenderedPageBreak/>
              <w:t>команда МБОУ «</w:t>
            </w:r>
            <w:r w:rsidR="002224C9">
              <w:rPr>
                <w:sz w:val="18"/>
                <w:szCs w:val="18"/>
                <w:vertAlign w:val="superscript"/>
              </w:rPr>
              <w:t>Сойгинская</w:t>
            </w:r>
            <w:r w:rsidRPr="001D76F4">
              <w:rPr>
                <w:sz w:val="18"/>
                <w:szCs w:val="18"/>
                <w:vertAlign w:val="superscript"/>
              </w:rPr>
              <w:t xml:space="preserve"> СШ»</w:t>
            </w:r>
          </w:p>
        </w:tc>
      </w:tr>
      <w:tr w:rsidR="002224C9" w:rsidRPr="003346BA" w:rsidTr="002224C9">
        <w:tc>
          <w:tcPr>
            <w:tcW w:w="616" w:type="pct"/>
            <w:tcBorders>
              <w:top w:val="single" w:sz="4" w:space="0" w:color="auto"/>
              <w:left w:val="single" w:sz="4" w:space="0" w:color="auto"/>
              <w:bottom w:val="single" w:sz="4" w:space="0" w:color="auto"/>
              <w:right w:val="single" w:sz="4" w:space="0" w:color="auto"/>
            </w:tcBorders>
          </w:tcPr>
          <w:p w:rsidR="00AF338E" w:rsidRPr="003346BA" w:rsidRDefault="00AF338E" w:rsidP="00C9795C">
            <w:pPr>
              <w:rPr>
                <w:sz w:val="18"/>
                <w:szCs w:val="18"/>
                <w:vertAlign w:val="superscript"/>
              </w:rPr>
            </w:pPr>
            <w:r w:rsidRPr="003346BA">
              <w:rPr>
                <w:sz w:val="18"/>
                <w:szCs w:val="18"/>
                <w:vertAlign w:val="superscript"/>
              </w:rPr>
              <w:lastRenderedPageBreak/>
              <w:t>2.3. Участие в проведении районных конкурсов среди учащихся образовательных учреждений района</w:t>
            </w:r>
          </w:p>
        </w:tc>
        <w:tc>
          <w:tcPr>
            <w:tcW w:w="357" w:type="pct"/>
            <w:tcBorders>
              <w:top w:val="single" w:sz="4" w:space="0" w:color="auto"/>
              <w:left w:val="single" w:sz="4" w:space="0" w:color="auto"/>
              <w:bottom w:val="single" w:sz="4" w:space="0" w:color="auto"/>
              <w:right w:val="single" w:sz="4" w:space="0" w:color="auto"/>
            </w:tcBorders>
          </w:tcPr>
          <w:p w:rsidR="00AF338E" w:rsidRPr="003346BA" w:rsidRDefault="00AF338E" w:rsidP="00D87304">
            <w:pPr>
              <w:jc w:val="center"/>
              <w:rPr>
                <w:sz w:val="18"/>
                <w:szCs w:val="18"/>
                <w:vertAlign w:val="superscript"/>
              </w:rPr>
            </w:pPr>
            <w:proofErr w:type="spellStart"/>
            <w:r w:rsidRPr="003346BA">
              <w:rPr>
                <w:sz w:val="18"/>
                <w:szCs w:val="18"/>
                <w:vertAlign w:val="superscript"/>
              </w:rPr>
              <w:t>Отд.обр</w:t>
            </w:r>
            <w:proofErr w:type="spellEnd"/>
            <w:r w:rsidRPr="003346BA">
              <w:rPr>
                <w:sz w:val="18"/>
                <w:szCs w:val="18"/>
                <w:vertAlign w:val="superscript"/>
              </w:rPr>
              <w:t>. и ОУ,</w:t>
            </w:r>
          </w:p>
          <w:p w:rsidR="00AF338E" w:rsidRPr="003346BA" w:rsidRDefault="00AF338E" w:rsidP="00D87304">
            <w:pPr>
              <w:jc w:val="center"/>
              <w:rPr>
                <w:sz w:val="18"/>
                <w:szCs w:val="18"/>
                <w:vertAlign w:val="superscript"/>
              </w:rPr>
            </w:pPr>
            <w:r w:rsidRPr="003346BA">
              <w:rPr>
                <w:sz w:val="18"/>
                <w:szCs w:val="18"/>
                <w:vertAlign w:val="superscript"/>
              </w:rPr>
              <w:t>органы</w:t>
            </w:r>
          </w:p>
          <w:p w:rsidR="00AF338E" w:rsidRPr="003346BA" w:rsidRDefault="00AF338E" w:rsidP="00D87304">
            <w:pPr>
              <w:jc w:val="center"/>
              <w:rPr>
                <w:sz w:val="18"/>
                <w:szCs w:val="18"/>
                <w:vertAlign w:val="superscript"/>
              </w:rPr>
            </w:pPr>
            <w:r w:rsidRPr="003346BA">
              <w:rPr>
                <w:sz w:val="18"/>
                <w:szCs w:val="18"/>
                <w:vertAlign w:val="superscript"/>
              </w:rPr>
              <w:t>системы профилактики</w:t>
            </w:r>
          </w:p>
        </w:tc>
        <w:tc>
          <w:tcPr>
            <w:tcW w:w="266" w:type="pct"/>
            <w:tcBorders>
              <w:top w:val="single" w:sz="4" w:space="0" w:color="auto"/>
              <w:left w:val="single" w:sz="4" w:space="0" w:color="auto"/>
              <w:bottom w:val="single" w:sz="4" w:space="0" w:color="auto"/>
              <w:right w:val="single" w:sz="4" w:space="0" w:color="auto"/>
            </w:tcBorders>
          </w:tcPr>
          <w:p w:rsidR="00AF338E" w:rsidRPr="003346BA" w:rsidRDefault="00AF338E" w:rsidP="00D87304">
            <w:pPr>
              <w:jc w:val="center"/>
              <w:rPr>
                <w:sz w:val="18"/>
                <w:szCs w:val="18"/>
                <w:vertAlign w:val="superscript"/>
              </w:rPr>
            </w:pPr>
            <w:r w:rsidRPr="003346BA">
              <w:rPr>
                <w:sz w:val="18"/>
                <w:szCs w:val="18"/>
                <w:vertAlign w:val="superscript"/>
              </w:rPr>
              <w:t>0</w:t>
            </w:r>
          </w:p>
        </w:tc>
        <w:tc>
          <w:tcPr>
            <w:tcW w:w="271" w:type="pct"/>
            <w:tcBorders>
              <w:top w:val="single" w:sz="4" w:space="0" w:color="auto"/>
              <w:left w:val="single" w:sz="4" w:space="0" w:color="auto"/>
              <w:bottom w:val="single" w:sz="4" w:space="0" w:color="auto"/>
              <w:right w:val="single" w:sz="4" w:space="0" w:color="auto"/>
            </w:tcBorders>
          </w:tcPr>
          <w:p w:rsidR="00AF338E" w:rsidRPr="003346BA" w:rsidRDefault="00AF338E" w:rsidP="00D87304">
            <w:pPr>
              <w:jc w:val="center"/>
              <w:rPr>
                <w:sz w:val="18"/>
                <w:szCs w:val="18"/>
                <w:vertAlign w:val="superscript"/>
              </w:rPr>
            </w:pPr>
            <w:r w:rsidRPr="003346BA">
              <w:rPr>
                <w:sz w:val="18"/>
                <w:szCs w:val="18"/>
                <w:vertAlign w:val="superscript"/>
              </w:rPr>
              <w:t>0</w:t>
            </w:r>
          </w:p>
        </w:tc>
        <w:tc>
          <w:tcPr>
            <w:tcW w:w="266" w:type="pct"/>
            <w:tcBorders>
              <w:top w:val="single" w:sz="4" w:space="0" w:color="auto"/>
              <w:left w:val="single" w:sz="4" w:space="0" w:color="auto"/>
              <w:bottom w:val="single" w:sz="4" w:space="0" w:color="auto"/>
              <w:right w:val="single" w:sz="4" w:space="0" w:color="auto"/>
            </w:tcBorders>
          </w:tcPr>
          <w:p w:rsidR="00AF338E" w:rsidRPr="003346BA" w:rsidRDefault="00AF338E" w:rsidP="00D87304">
            <w:pPr>
              <w:jc w:val="center"/>
              <w:rPr>
                <w:sz w:val="18"/>
                <w:szCs w:val="18"/>
                <w:vertAlign w:val="superscript"/>
              </w:rPr>
            </w:pPr>
            <w:r w:rsidRPr="003346BA">
              <w:rPr>
                <w:sz w:val="18"/>
                <w:szCs w:val="18"/>
                <w:vertAlign w:val="superscript"/>
              </w:rPr>
              <w:t>0</w:t>
            </w:r>
          </w:p>
        </w:tc>
        <w:tc>
          <w:tcPr>
            <w:tcW w:w="271" w:type="pct"/>
            <w:tcBorders>
              <w:top w:val="single" w:sz="4" w:space="0" w:color="auto"/>
              <w:left w:val="single" w:sz="4" w:space="0" w:color="auto"/>
              <w:bottom w:val="single" w:sz="4" w:space="0" w:color="auto"/>
              <w:right w:val="single" w:sz="4" w:space="0" w:color="auto"/>
            </w:tcBorders>
          </w:tcPr>
          <w:p w:rsidR="00AF338E" w:rsidRPr="003346BA" w:rsidRDefault="00AF338E" w:rsidP="00D87304">
            <w:pPr>
              <w:jc w:val="center"/>
              <w:rPr>
                <w:sz w:val="18"/>
                <w:szCs w:val="18"/>
                <w:vertAlign w:val="superscript"/>
              </w:rPr>
            </w:pPr>
            <w:r w:rsidRPr="003346BA">
              <w:rPr>
                <w:sz w:val="18"/>
                <w:szCs w:val="18"/>
                <w:vertAlign w:val="superscript"/>
              </w:rPr>
              <w:t>0</w:t>
            </w:r>
          </w:p>
        </w:tc>
        <w:tc>
          <w:tcPr>
            <w:tcW w:w="266" w:type="pct"/>
            <w:tcBorders>
              <w:top w:val="single" w:sz="4" w:space="0" w:color="auto"/>
              <w:left w:val="single" w:sz="4" w:space="0" w:color="auto"/>
              <w:bottom w:val="single" w:sz="4" w:space="0" w:color="auto"/>
              <w:right w:val="single" w:sz="4" w:space="0" w:color="auto"/>
            </w:tcBorders>
          </w:tcPr>
          <w:p w:rsidR="00AF338E" w:rsidRPr="003346BA" w:rsidRDefault="00AF338E" w:rsidP="00D87304">
            <w:pPr>
              <w:jc w:val="center"/>
              <w:rPr>
                <w:sz w:val="18"/>
                <w:szCs w:val="18"/>
                <w:vertAlign w:val="superscript"/>
              </w:rPr>
            </w:pPr>
            <w:r w:rsidRPr="003346BA">
              <w:rPr>
                <w:sz w:val="18"/>
                <w:szCs w:val="18"/>
                <w:vertAlign w:val="superscript"/>
              </w:rPr>
              <w:t>0</w:t>
            </w:r>
          </w:p>
        </w:tc>
        <w:tc>
          <w:tcPr>
            <w:tcW w:w="223" w:type="pct"/>
            <w:tcBorders>
              <w:top w:val="single" w:sz="4" w:space="0" w:color="auto"/>
              <w:left w:val="single" w:sz="4" w:space="0" w:color="auto"/>
              <w:bottom w:val="single" w:sz="4" w:space="0" w:color="auto"/>
              <w:right w:val="single" w:sz="4" w:space="0" w:color="auto"/>
            </w:tcBorders>
          </w:tcPr>
          <w:p w:rsidR="00AF338E" w:rsidRPr="003346BA" w:rsidRDefault="00AF338E" w:rsidP="00D87304">
            <w:pPr>
              <w:jc w:val="center"/>
              <w:rPr>
                <w:sz w:val="18"/>
                <w:szCs w:val="18"/>
                <w:vertAlign w:val="superscript"/>
              </w:rPr>
            </w:pPr>
            <w:r w:rsidRPr="003346BA">
              <w:rPr>
                <w:sz w:val="18"/>
                <w:szCs w:val="18"/>
                <w:vertAlign w:val="superscript"/>
              </w:rPr>
              <w:t>0</w:t>
            </w:r>
          </w:p>
        </w:tc>
        <w:tc>
          <w:tcPr>
            <w:tcW w:w="265" w:type="pct"/>
            <w:tcBorders>
              <w:top w:val="single" w:sz="4" w:space="0" w:color="auto"/>
              <w:left w:val="single" w:sz="4" w:space="0" w:color="auto"/>
              <w:bottom w:val="single" w:sz="4" w:space="0" w:color="auto"/>
              <w:right w:val="single" w:sz="4" w:space="0" w:color="auto"/>
            </w:tcBorders>
          </w:tcPr>
          <w:p w:rsidR="00AF338E" w:rsidRPr="003346BA" w:rsidRDefault="00AF338E" w:rsidP="00D87304">
            <w:pPr>
              <w:jc w:val="center"/>
              <w:rPr>
                <w:sz w:val="18"/>
                <w:szCs w:val="18"/>
                <w:vertAlign w:val="superscript"/>
              </w:rPr>
            </w:pPr>
            <w:r w:rsidRPr="003346BA">
              <w:rPr>
                <w:sz w:val="18"/>
                <w:szCs w:val="18"/>
                <w:vertAlign w:val="superscript"/>
              </w:rPr>
              <w:t>0</w:t>
            </w:r>
          </w:p>
        </w:tc>
        <w:tc>
          <w:tcPr>
            <w:tcW w:w="280" w:type="pct"/>
            <w:tcBorders>
              <w:top w:val="single" w:sz="4" w:space="0" w:color="auto"/>
              <w:left w:val="single" w:sz="4" w:space="0" w:color="auto"/>
              <w:bottom w:val="single" w:sz="4" w:space="0" w:color="auto"/>
              <w:right w:val="single" w:sz="4" w:space="0" w:color="auto"/>
            </w:tcBorders>
          </w:tcPr>
          <w:p w:rsidR="00AF338E" w:rsidRPr="003346BA" w:rsidRDefault="00AF338E" w:rsidP="00D87304">
            <w:pPr>
              <w:jc w:val="center"/>
              <w:rPr>
                <w:sz w:val="18"/>
                <w:szCs w:val="18"/>
                <w:vertAlign w:val="superscript"/>
              </w:rPr>
            </w:pPr>
            <w:r w:rsidRPr="003346BA">
              <w:rPr>
                <w:sz w:val="18"/>
                <w:szCs w:val="18"/>
                <w:vertAlign w:val="superscript"/>
              </w:rPr>
              <w:t>0</w:t>
            </w:r>
          </w:p>
        </w:tc>
        <w:tc>
          <w:tcPr>
            <w:tcW w:w="222" w:type="pct"/>
            <w:tcBorders>
              <w:top w:val="single" w:sz="4" w:space="0" w:color="auto"/>
              <w:left w:val="single" w:sz="4" w:space="0" w:color="auto"/>
              <w:bottom w:val="single" w:sz="4" w:space="0" w:color="auto"/>
              <w:right w:val="single" w:sz="4" w:space="0" w:color="auto"/>
            </w:tcBorders>
          </w:tcPr>
          <w:p w:rsidR="00AF338E" w:rsidRPr="003346BA" w:rsidRDefault="00AF338E" w:rsidP="00D87304">
            <w:pPr>
              <w:jc w:val="center"/>
              <w:rPr>
                <w:sz w:val="18"/>
                <w:szCs w:val="18"/>
                <w:vertAlign w:val="superscript"/>
              </w:rPr>
            </w:pPr>
            <w:r w:rsidRPr="003346BA">
              <w:rPr>
                <w:sz w:val="18"/>
                <w:szCs w:val="18"/>
                <w:vertAlign w:val="superscript"/>
              </w:rPr>
              <w:t>0</w:t>
            </w:r>
          </w:p>
        </w:tc>
        <w:tc>
          <w:tcPr>
            <w:tcW w:w="271" w:type="pct"/>
            <w:tcBorders>
              <w:top w:val="single" w:sz="4" w:space="0" w:color="auto"/>
              <w:left w:val="single" w:sz="4" w:space="0" w:color="auto"/>
              <w:bottom w:val="single" w:sz="4" w:space="0" w:color="auto"/>
              <w:right w:val="single" w:sz="4" w:space="0" w:color="auto"/>
            </w:tcBorders>
          </w:tcPr>
          <w:p w:rsidR="00AF338E" w:rsidRPr="003346BA" w:rsidRDefault="00AF338E" w:rsidP="00D87304">
            <w:pPr>
              <w:jc w:val="center"/>
              <w:rPr>
                <w:sz w:val="18"/>
                <w:szCs w:val="18"/>
                <w:vertAlign w:val="superscript"/>
              </w:rPr>
            </w:pPr>
            <w:r w:rsidRPr="003346BA">
              <w:rPr>
                <w:sz w:val="18"/>
                <w:szCs w:val="18"/>
                <w:vertAlign w:val="superscript"/>
              </w:rPr>
              <w:t>0</w:t>
            </w:r>
          </w:p>
        </w:tc>
        <w:tc>
          <w:tcPr>
            <w:tcW w:w="222" w:type="pct"/>
            <w:tcBorders>
              <w:top w:val="single" w:sz="4" w:space="0" w:color="auto"/>
              <w:left w:val="single" w:sz="4" w:space="0" w:color="auto"/>
              <w:bottom w:val="single" w:sz="4" w:space="0" w:color="auto"/>
              <w:right w:val="single" w:sz="4" w:space="0" w:color="auto"/>
            </w:tcBorders>
          </w:tcPr>
          <w:p w:rsidR="00AF338E" w:rsidRPr="003346BA" w:rsidRDefault="00AF338E" w:rsidP="00D87304">
            <w:pPr>
              <w:jc w:val="center"/>
              <w:rPr>
                <w:sz w:val="18"/>
                <w:szCs w:val="18"/>
                <w:vertAlign w:val="superscript"/>
              </w:rPr>
            </w:pPr>
            <w:r w:rsidRPr="003346BA">
              <w:rPr>
                <w:sz w:val="18"/>
                <w:szCs w:val="18"/>
                <w:vertAlign w:val="superscript"/>
              </w:rPr>
              <w:t>0</w:t>
            </w:r>
          </w:p>
        </w:tc>
        <w:tc>
          <w:tcPr>
            <w:tcW w:w="224" w:type="pct"/>
            <w:gridSpan w:val="2"/>
            <w:tcBorders>
              <w:top w:val="single" w:sz="4" w:space="0" w:color="auto"/>
              <w:left w:val="single" w:sz="4" w:space="0" w:color="auto"/>
              <w:bottom w:val="single" w:sz="4" w:space="0" w:color="auto"/>
              <w:right w:val="single" w:sz="4" w:space="0" w:color="auto"/>
            </w:tcBorders>
          </w:tcPr>
          <w:p w:rsidR="00AF338E" w:rsidRPr="003346BA" w:rsidRDefault="00AF338E" w:rsidP="00D87304">
            <w:pPr>
              <w:autoSpaceDE w:val="0"/>
              <w:autoSpaceDN w:val="0"/>
              <w:adjustRightInd w:val="0"/>
              <w:jc w:val="center"/>
              <w:outlineLvl w:val="0"/>
              <w:rPr>
                <w:sz w:val="18"/>
                <w:szCs w:val="18"/>
                <w:vertAlign w:val="superscript"/>
              </w:rPr>
            </w:pPr>
            <w:r w:rsidRPr="003346BA">
              <w:rPr>
                <w:sz w:val="18"/>
                <w:szCs w:val="18"/>
                <w:vertAlign w:val="superscript"/>
              </w:rPr>
              <w:t>0</w:t>
            </w:r>
          </w:p>
        </w:tc>
        <w:tc>
          <w:tcPr>
            <w:tcW w:w="978" w:type="pct"/>
            <w:tcBorders>
              <w:top w:val="single" w:sz="4" w:space="0" w:color="auto"/>
              <w:left w:val="single" w:sz="4" w:space="0" w:color="auto"/>
              <w:bottom w:val="single" w:sz="4" w:space="0" w:color="auto"/>
              <w:right w:val="single" w:sz="4" w:space="0" w:color="auto"/>
            </w:tcBorders>
          </w:tcPr>
          <w:p w:rsidR="00AF338E" w:rsidRPr="002224C9" w:rsidRDefault="00AF338E" w:rsidP="002224C9">
            <w:pPr>
              <w:jc w:val="both"/>
              <w:rPr>
                <w:sz w:val="18"/>
                <w:szCs w:val="18"/>
                <w:vertAlign w:val="superscript"/>
              </w:rPr>
            </w:pPr>
            <w:r w:rsidRPr="003346BA">
              <w:rPr>
                <w:sz w:val="18"/>
                <w:szCs w:val="18"/>
                <w:vertAlign w:val="superscript"/>
              </w:rPr>
              <w:t>Мероприятия проводятся</w:t>
            </w:r>
            <w:r w:rsidR="002224C9">
              <w:rPr>
                <w:sz w:val="18"/>
                <w:szCs w:val="18"/>
                <w:vertAlign w:val="superscript"/>
              </w:rPr>
              <w:t xml:space="preserve"> </w:t>
            </w:r>
            <w:r w:rsidRPr="003346BA">
              <w:rPr>
                <w:sz w:val="18"/>
                <w:szCs w:val="18"/>
                <w:vertAlign w:val="superscript"/>
              </w:rPr>
              <w:t>по плану в течение учебного года. За первый квартал 202</w:t>
            </w:r>
            <w:r w:rsidR="00BB71F7">
              <w:rPr>
                <w:sz w:val="18"/>
                <w:szCs w:val="18"/>
                <w:vertAlign w:val="superscript"/>
              </w:rPr>
              <w:t>4</w:t>
            </w:r>
            <w:r w:rsidRPr="003346BA">
              <w:rPr>
                <w:sz w:val="18"/>
                <w:szCs w:val="18"/>
                <w:vertAlign w:val="superscript"/>
              </w:rPr>
              <w:t xml:space="preserve"> года среди учащихся общеобразовательных учреждений Ленского </w:t>
            </w:r>
            <w:r w:rsidR="00C9795C" w:rsidRPr="003346BA">
              <w:rPr>
                <w:sz w:val="18"/>
                <w:szCs w:val="18"/>
                <w:vertAlign w:val="superscript"/>
              </w:rPr>
              <w:t>района проведено</w:t>
            </w:r>
            <w:r w:rsidRPr="003346BA">
              <w:rPr>
                <w:sz w:val="18"/>
                <w:szCs w:val="18"/>
                <w:vertAlign w:val="superscript"/>
              </w:rPr>
              <w:t xml:space="preserve"> </w:t>
            </w:r>
            <w:r w:rsidR="00BB71F7">
              <w:rPr>
                <w:sz w:val="18"/>
                <w:szCs w:val="18"/>
                <w:vertAlign w:val="superscript"/>
              </w:rPr>
              <w:t>6</w:t>
            </w:r>
            <w:r w:rsidRPr="003346BA">
              <w:rPr>
                <w:sz w:val="18"/>
                <w:szCs w:val="18"/>
                <w:vertAlign w:val="superscript"/>
              </w:rPr>
              <w:t xml:space="preserve"> конкурсов по профилактическим вопросам и тест по правовой грамотности.</w:t>
            </w:r>
          </w:p>
        </w:tc>
      </w:tr>
      <w:tr w:rsidR="002224C9" w:rsidRPr="003346BA" w:rsidTr="002224C9">
        <w:tc>
          <w:tcPr>
            <w:tcW w:w="616" w:type="pct"/>
            <w:tcBorders>
              <w:top w:val="single" w:sz="4" w:space="0" w:color="auto"/>
              <w:left w:val="single" w:sz="4" w:space="0" w:color="auto"/>
              <w:bottom w:val="single" w:sz="4" w:space="0" w:color="auto"/>
              <w:right w:val="single" w:sz="4" w:space="0" w:color="auto"/>
            </w:tcBorders>
          </w:tcPr>
          <w:p w:rsidR="00AF338E" w:rsidRPr="003346BA" w:rsidRDefault="00AF338E" w:rsidP="00C9795C">
            <w:pPr>
              <w:rPr>
                <w:sz w:val="18"/>
                <w:szCs w:val="18"/>
                <w:vertAlign w:val="superscript"/>
              </w:rPr>
            </w:pPr>
            <w:r w:rsidRPr="003346BA">
              <w:rPr>
                <w:sz w:val="18"/>
                <w:szCs w:val="18"/>
                <w:vertAlign w:val="superscript"/>
              </w:rPr>
              <w:t>2.4. Организация занятости детей, состоящих на учетах профилактики, подростков из семей, находящихся в социально опасном положении, во внеурочное время, в каникулы:</w:t>
            </w:r>
          </w:p>
          <w:p w:rsidR="00AF338E" w:rsidRPr="003346BA" w:rsidRDefault="00AF338E" w:rsidP="00C9795C">
            <w:pPr>
              <w:rPr>
                <w:sz w:val="18"/>
                <w:szCs w:val="18"/>
                <w:vertAlign w:val="superscript"/>
              </w:rPr>
            </w:pPr>
            <w:r w:rsidRPr="003346BA">
              <w:rPr>
                <w:sz w:val="18"/>
                <w:szCs w:val="18"/>
                <w:vertAlign w:val="superscript"/>
              </w:rPr>
              <w:t xml:space="preserve">- Проведение акций по   вовлечению несовершеннолетних, состоящих на учете в органах системы </w:t>
            </w:r>
            <w:r w:rsidR="00B337B7" w:rsidRPr="003346BA">
              <w:rPr>
                <w:sz w:val="18"/>
                <w:szCs w:val="18"/>
                <w:vertAlign w:val="superscript"/>
              </w:rPr>
              <w:t>профилактики в</w:t>
            </w:r>
            <w:r w:rsidRPr="003346BA">
              <w:rPr>
                <w:sz w:val="18"/>
                <w:szCs w:val="18"/>
                <w:vertAlign w:val="superscript"/>
              </w:rPr>
              <w:t xml:space="preserve"> спортивную, творческую, интеллектуальную деятельность («Выходи играть во двор», «Чемпионы с улицы», «Чистота моего двора» и др.);</w:t>
            </w:r>
          </w:p>
          <w:p w:rsidR="00AF338E" w:rsidRPr="003346BA" w:rsidRDefault="00AF338E" w:rsidP="00C9795C">
            <w:pPr>
              <w:rPr>
                <w:sz w:val="18"/>
                <w:szCs w:val="18"/>
                <w:vertAlign w:val="superscript"/>
              </w:rPr>
            </w:pPr>
            <w:r w:rsidRPr="003346BA">
              <w:rPr>
                <w:sz w:val="18"/>
                <w:szCs w:val="18"/>
                <w:vertAlign w:val="superscript"/>
              </w:rPr>
              <w:t>- Проведение мероприятий спортивной, творческой и интеллектуальной направленности для несовершеннолетних, состоящих на учетах в   органах системы профилактики</w:t>
            </w:r>
          </w:p>
          <w:p w:rsidR="00AF338E" w:rsidRPr="003346BA" w:rsidRDefault="00AF338E" w:rsidP="00C9795C">
            <w:pPr>
              <w:rPr>
                <w:sz w:val="18"/>
                <w:szCs w:val="18"/>
                <w:vertAlign w:val="superscript"/>
              </w:rPr>
            </w:pPr>
          </w:p>
        </w:tc>
        <w:tc>
          <w:tcPr>
            <w:tcW w:w="357" w:type="pct"/>
            <w:tcBorders>
              <w:top w:val="single" w:sz="4" w:space="0" w:color="auto"/>
              <w:left w:val="single" w:sz="4" w:space="0" w:color="auto"/>
              <w:bottom w:val="single" w:sz="4" w:space="0" w:color="auto"/>
              <w:right w:val="single" w:sz="4" w:space="0" w:color="auto"/>
            </w:tcBorders>
          </w:tcPr>
          <w:p w:rsidR="00AF338E" w:rsidRPr="003346BA" w:rsidRDefault="00AF338E" w:rsidP="00D87304">
            <w:pPr>
              <w:jc w:val="center"/>
              <w:rPr>
                <w:sz w:val="18"/>
                <w:szCs w:val="18"/>
                <w:vertAlign w:val="superscript"/>
              </w:rPr>
            </w:pPr>
            <w:r w:rsidRPr="003346BA">
              <w:rPr>
                <w:sz w:val="18"/>
                <w:szCs w:val="18"/>
                <w:vertAlign w:val="superscript"/>
              </w:rPr>
              <w:t>Органы</w:t>
            </w:r>
          </w:p>
          <w:p w:rsidR="00AF338E" w:rsidRPr="003346BA" w:rsidRDefault="00AF338E" w:rsidP="00D87304">
            <w:pPr>
              <w:jc w:val="center"/>
              <w:rPr>
                <w:sz w:val="18"/>
                <w:szCs w:val="18"/>
                <w:vertAlign w:val="superscript"/>
              </w:rPr>
            </w:pPr>
            <w:r w:rsidRPr="003346BA">
              <w:rPr>
                <w:sz w:val="18"/>
                <w:szCs w:val="18"/>
                <w:vertAlign w:val="superscript"/>
              </w:rPr>
              <w:t>системы профилактики, НКО</w:t>
            </w:r>
          </w:p>
        </w:tc>
        <w:tc>
          <w:tcPr>
            <w:tcW w:w="266" w:type="pct"/>
            <w:tcBorders>
              <w:top w:val="single" w:sz="4" w:space="0" w:color="auto"/>
              <w:left w:val="single" w:sz="4" w:space="0" w:color="auto"/>
              <w:bottom w:val="single" w:sz="4" w:space="0" w:color="auto"/>
              <w:right w:val="single" w:sz="4" w:space="0" w:color="auto"/>
            </w:tcBorders>
          </w:tcPr>
          <w:p w:rsidR="00AF338E" w:rsidRPr="003346BA" w:rsidRDefault="00AF338E" w:rsidP="00D87304">
            <w:pPr>
              <w:jc w:val="center"/>
              <w:rPr>
                <w:sz w:val="18"/>
                <w:szCs w:val="18"/>
                <w:vertAlign w:val="superscript"/>
              </w:rPr>
            </w:pPr>
            <w:r w:rsidRPr="003346BA">
              <w:rPr>
                <w:sz w:val="18"/>
                <w:szCs w:val="18"/>
                <w:vertAlign w:val="superscript"/>
              </w:rPr>
              <w:t>0</w:t>
            </w:r>
          </w:p>
        </w:tc>
        <w:tc>
          <w:tcPr>
            <w:tcW w:w="271" w:type="pct"/>
            <w:tcBorders>
              <w:top w:val="single" w:sz="4" w:space="0" w:color="auto"/>
              <w:left w:val="single" w:sz="4" w:space="0" w:color="auto"/>
              <w:bottom w:val="single" w:sz="4" w:space="0" w:color="auto"/>
              <w:right w:val="single" w:sz="4" w:space="0" w:color="auto"/>
            </w:tcBorders>
          </w:tcPr>
          <w:p w:rsidR="00AF338E" w:rsidRPr="003346BA" w:rsidRDefault="00AF338E" w:rsidP="00D87304">
            <w:pPr>
              <w:jc w:val="center"/>
              <w:rPr>
                <w:sz w:val="18"/>
                <w:szCs w:val="18"/>
                <w:vertAlign w:val="superscript"/>
              </w:rPr>
            </w:pPr>
            <w:r w:rsidRPr="003346BA">
              <w:rPr>
                <w:sz w:val="18"/>
                <w:szCs w:val="18"/>
                <w:vertAlign w:val="superscript"/>
              </w:rPr>
              <w:t>0</w:t>
            </w:r>
          </w:p>
        </w:tc>
        <w:tc>
          <w:tcPr>
            <w:tcW w:w="266" w:type="pct"/>
            <w:tcBorders>
              <w:top w:val="single" w:sz="4" w:space="0" w:color="auto"/>
              <w:left w:val="single" w:sz="4" w:space="0" w:color="auto"/>
              <w:bottom w:val="single" w:sz="4" w:space="0" w:color="auto"/>
              <w:right w:val="single" w:sz="4" w:space="0" w:color="auto"/>
            </w:tcBorders>
          </w:tcPr>
          <w:p w:rsidR="00AF338E" w:rsidRPr="003346BA" w:rsidRDefault="00AF338E" w:rsidP="00D87304">
            <w:pPr>
              <w:jc w:val="center"/>
              <w:rPr>
                <w:sz w:val="18"/>
                <w:szCs w:val="18"/>
                <w:vertAlign w:val="superscript"/>
              </w:rPr>
            </w:pPr>
            <w:r w:rsidRPr="003346BA">
              <w:rPr>
                <w:sz w:val="18"/>
                <w:szCs w:val="18"/>
                <w:vertAlign w:val="superscript"/>
              </w:rPr>
              <w:t>0</w:t>
            </w:r>
          </w:p>
        </w:tc>
        <w:tc>
          <w:tcPr>
            <w:tcW w:w="271" w:type="pct"/>
            <w:tcBorders>
              <w:top w:val="single" w:sz="4" w:space="0" w:color="auto"/>
              <w:left w:val="single" w:sz="4" w:space="0" w:color="auto"/>
              <w:bottom w:val="single" w:sz="4" w:space="0" w:color="auto"/>
              <w:right w:val="single" w:sz="4" w:space="0" w:color="auto"/>
            </w:tcBorders>
          </w:tcPr>
          <w:p w:rsidR="00AF338E" w:rsidRPr="003346BA" w:rsidRDefault="00AF338E" w:rsidP="00D87304">
            <w:pPr>
              <w:jc w:val="center"/>
              <w:rPr>
                <w:sz w:val="18"/>
                <w:szCs w:val="18"/>
                <w:vertAlign w:val="superscript"/>
              </w:rPr>
            </w:pPr>
            <w:r w:rsidRPr="003346BA">
              <w:rPr>
                <w:sz w:val="18"/>
                <w:szCs w:val="18"/>
                <w:vertAlign w:val="superscript"/>
              </w:rPr>
              <w:t>0</w:t>
            </w:r>
          </w:p>
        </w:tc>
        <w:tc>
          <w:tcPr>
            <w:tcW w:w="266" w:type="pct"/>
            <w:tcBorders>
              <w:top w:val="single" w:sz="4" w:space="0" w:color="auto"/>
              <w:left w:val="single" w:sz="4" w:space="0" w:color="auto"/>
              <w:bottom w:val="single" w:sz="4" w:space="0" w:color="auto"/>
              <w:right w:val="single" w:sz="4" w:space="0" w:color="auto"/>
            </w:tcBorders>
          </w:tcPr>
          <w:p w:rsidR="00AF338E" w:rsidRPr="003346BA" w:rsidRDefault="00AF338E" w:rsidP="00D87304">
            <w:pPr>
              <w:jc w:val="center"/>
              <w:rPr>
                <w:sz w:val="18"/>
                <w:szCs w:val="18"/>
                <w:vertAlign w:val="superscript"/>
              </w:rPr>
            </w:pPr>
            <w:r w:rsidRPr="003346BA">
              <w:rPr>
                <w:sz w:val="18"/>
                <w:szCs w:val="18"/>
                <w:vertAlign w:val="superscript"/>
              </w:rPr>
              <w:t>0</w:t>
            </w:r>
          </w:p>
        </w:tc>
        <w:tc>
          <w:tcPr>
            <w:tcW w:w="223" w:type="pct"/>
            <w:tcBorders>
              <w:top w:val="single" w:sz="4" w:space="0" w:color="auto"/>
              <w:left w:val="single" w:sz="4" w:space="0" w:color="auto"/>
              <w:bottom w:val="single" w:sz="4" w:space="0" w:color="auto"/>
              <w:right w:val="single" w:sz="4" w:space="0" w:color="auto"/>
            </w:tcBorders>
          </w:tcPr>
          <w:p w:rsidR="00AF338E" w:rsidRPr="003346BA" w:rsidRDefault="00AF338E" w:rsidP="00D87304">
            <w:pPr>
              <w:jc w:val="center"/>
              <w:rPr>
                <w:sz w:val="18"/>
                <w:szCs w:val="18"/>
                <w:vertAlign w:val="superscript"/>
              </w:rPr>
            </w:pPr>
            <w:r w:rsidRPr="003346BA">
              <w:rPr>
                <w:sz w:val="18"/>
                <w:szCs w:val="18"/>
                <w:vertAlign w:val="superscript"/>
              </w:rPr>
              <w:t>0</w:t>
            </w:r>
          </w:p>
        </w:tc>
        <w:tc>
          <w:tcPr>
            <w:tcW w:w="265" w:type="pct"/>
            <w:tcBorders>
              <w:top w:val="single" w:sz="4" w:space="0" w:color="auto"/>
              <w:left w:val="single" w:sz="4" w:space="0" w:color="auto"/>
              <w:bottom w:val="single" w:sz="4" w:space="0" w:color="auto"/>
              <w:right w:val="single" w:sz="4" w:space="0" w:color="auto"/>
            </w:tcBorders>
          </w:tcPr>
          <w:p w:rsidR="00AF338E" w:rsidRPr="003346BA" w:rsidRDefault="00AF338E" w:rsidP="00D87304">
            <w:pPr>
              <w:jc w:val="center"/>
              <w:rPr>
                <w:sz w:val="18"/>
                <w:szCs w:val="18"/>
                <w:vertAlign w:val="superscript"/>
              </w:rPr>
            </w:pPr>
            <w:r w:rsidRPr="003346BA">
              <w:rPr>
                <w:sz w:val="18"/>
                <w:szCs w:val="18"/>
                <w:vertAlign w:val="superscript"/>
              </w:rPr>
              <w:t>0</w:t>
            </w:r>
          </w:p>
        </w:tc>
        <w:tc>
          <w:tcPr>
            <w:tcW w:w="280" w:type="pct"/>
            <w:tcBorders>
              <w:top w:val="single" w:sz="4" w:space="0" w:color="auto"/>
              <w:left w:val="single" w:sz="4" w:space="0" w:color="auto"/>
              <w:bottom w:val="single" w:sz="4" w:space="0" w:color="auto"/>
              <w:right w:val="single" w:sz="4" w:space="0" w:color="auto"/>
            </w:tcBorders>
          </w:tcPr>
          <w:p w:rsidR="00AF338E" w:rsidRPr="003346BA" w:rsidRDefault="00AF338E" w:rsidP="00D87304">
            <w:pPr>
              <w:jc w:val="center"/>
              <w:rPr>
                <w:sz w:val="18"/>
                <w:szCs w:val="18"/>
                <w:vertAlign w:val="superscript"/>
              </w:rPr>
            </w:pPr>
            <w:r w:rsidRPr="003346BA">
              <w:rPr>
                <w:sz w:val="18"/>
                <w:szCs w:val="18"/>
                <w:vertAlign w:val="superscript"/>
              </w:rPr>
              <w:t>0</w:t>
            </w:r>
          </w:p>
        </w:tc>
        <w:tc>
          <w:tcPr>
            <w:tcW w:w="222" w:type="pct"/>
            <w:tcBorders>
              <w:top w:val="single" w:sz="4" w:space="0" w:color="auto"/>
              <w:left w:val="single" w:sz="4" w:space="0" w:color="auto"/>
              <w:bottom w:val="single" w:sz="4" w:space="0" w:color="auto"/>
              <w:right w:val="single" w:sz="4" w:space="0" w:color="auto"/>
            </w:tcBorders>
          </w:tcPr>
          <w:p w:rsidR="00AF338E" w:rsidRPr="003346BA" w:rsidRDefault="00AF338E" w:rsidP="00D87304">
            <w:pPr>
              <w:jc w:val="center"/>
              <w:rPr>
                <w:sz w:val="18"/>
                <w:szCs w:val="18"/>
                <w:vertAlign w:val="superscript"/>
              </w:rPr>
            </w:pPr>
            <w:r w:rsidRPr="003346BA">
              <w:rPr>
                <w:sz w:val="18"/>
                <w:szCs w:val="18"/>
                <w:vertAlign w:val="superscript"/>
              </w:rPr>
              <w:t>0</w:t>
            </w:r>
          </w:p>
        </w:tc>
        <w:tc>
          <w:tcPr>
            <w:tcW w:w="271" w:type="pct"/>
            <w:tcBorders>
              <w:top w:val="single" w:sz="4" w:space="0" w:color="auto"/>
              <w:left w:val="single" w:sz="4" w:space="0" w:color="auto"/>
              <w:bottom w:val="single" w:sz="4" w:space="0" w:color="auto"/>
              <w:right w:val="single" w:sz="4" w:space="0" w:color="auto"/>
            </w:tcBorders>
          </w:tcPr>
          <w:p w:rsidR="00AF338E" w:rsidRPr="003346BA" w:rsidRDefault="00AF338E" w:rsidP="00D87304">
            <w:pPr>
              <w:jc w:val="center"/>
              <w:rPr>
                <w:sz w:val="18"/>
                <w:szCs w:val="18"/>
                <w:vertAlign w:val="superscript"/>
              </w:rPr>
            </w:pPr>
            <w:r w:rsidRPr="003346BA">
              <w:rPr>
                <w:sz w:val="18"/>
                <w:szCs w:val="18"/>
                <w:vertAlign w:val="superscript"/>
              </w:rPr>
              <w:t>0</w:t>
            </w:r>
          </w:p>
        </w:tc>
        <w:tc>
          <w:tcPr>
            <w:tcW w:w="222" w:type="pct"/>
            <w:tcBorders>
              <w:top w:val="single" w:sz="4" w:space="0" w:color="auto"/>
              <w:left w:val="single" w:sz="4" w:space="0" w:color="auto"/>
              <w:bottom w:val="single" w:sz="4" w:space="0" w:color="auto"/>
              <w:right w:val="single" w:sz="4" w:space="0" w:color="auto"/>
            </w:tcBorders>
          </w:tcPr>
          <w:p w:rsidR="00AF338E" w:rsidRPr="003346BA" w:rsidRDefault="00AF338E" w:rsidP="00D87304">
            <w:pPr>
              <w:jc w:val="center"/>
              <w:rPr>
                <w:sz w:val="18"/>
                <w:szCs w:val="18"/>
                <w:vertAlign w:val="superscript"/>
              </w:rPr>
            </w:pPr>
            <w:r w:rsidRPr="003346BA">
              <w:rPr>
                <w:sz w:val="18"/>
                <w:szCs w:val="18"/>
                <w:vertAlign w:val="superscript"/>
              </w:rPr>
              <w:t>0</w:t>
            </w:r>
          </w:p>
        </w:tc>
        <w:tc>
          <w:tcPr>
            <w:tcW w:w="224" w:type="pct"/>
            <w:gridSpan w:val="2"/>
            <w:tcBorders>
              <w:top w:val="single" w:sz="4" w:space="0" w:color="auto"/>
              <w:left w:val="single" w:sz="4" w:space="0" w:color="auto"/>
              <w:bottom w:val="single" w:sz="4" w:space="0" w:color="auto"/>
              <w:right w:val="single" w:sz="4" w:space="0" w:color="auto"/>
            </w:tcBorders>
          </w:tcPr>
          <w:p w:rsidR="00AF338E" w:rsidRPr="003346BA" w:rsidRDefault="00AF338E" w:rsidP="00D87304">
            <w:pPr>
              <w:jc w:val="center"/>
              <w:rPr>
                <w:sz w:val="18"/>
                <w:szCs w:val="18"/>
                <w:vertAlign w:val="superscript"/>
              </w:rPr>
            </w:pPr>
            <w:r w:rsidRPr="003346BA">
              <w:rPr>
                <w:sz w:val="18"/>
                <w:szCs w:val="18"/>
                <w:vertAlign w:val="superscript"/>
              </w:rPr>
              <w:t>0</w:t>
            </w:r>
          </w:p>
        </w:tc>
        <w:tc>
          <w:tcPr>
            <w:tcW w:w="978" w:type="pct"/>
            <w:tcBorders>
              <w:top w:val="single" w:sz="4" w:space="0" w:color="auto"/>
              <w:left w:val="single" w:sz="4" w:space="0" w:color="auto"/>
              <w:bottom w:val="single" w:sz="4" w:space="0" w:color="auto"/>
              <w:right w:val="single" w:sz="4" w:space="0" w:color="auto"/>
            </w:tcBorders>
          </w:tcPr>
          <w:p w:rsidR="00AF338E" w:rsidRPr="003346BA" w:rsidRDefault="00AF338E" w:rsidP="00D87304">
            <w:pPr>
              <w:jc w:val="both"/>
              <w:rPr>
                <w:sz w:val="18"/>
                <w:szCs w:val="18"/>
                <w:vertAlign w:val="superscript"/>
              </w:rPr>
            </w:pPr>
            <w:r w:rsidRPr="003346BA">
              <w:rPr>
                <w:sz w:val="18"/>
                <w:szCs w:val="18"/>
                <w:vertAlign w:val="superscript"/>
              </w:rPr>
              <w:t xml:space="preserve">Списки несовершеннолетних, состоящих на всех видах профилактических учетов, с которыми необходимо организовать и проводить работу, направлены во все учреждения </w:t>
            </w:r>
            <w:r w:rsidR="00B337B7" w:rsidRPr="003346BA">
              <w:rPr>
                <w:sz w:val="18"/>
                <w:szCs w:val="18"/>
                <w:vertAlign w:val="superscript"/>
              </w:rPr>
              <w:t>культуры, учреждения</w:t>
            </w:r>
            <w:r w:rsidRPr="003346BA">
              <w:rPr>
                <w:sz w:val="18"/>
                <w:szCs w:val="18"/>
                <w:vertAlign w:val="superscript"/>
              </w:rPr>
              <w:t xml:space="preserve"> дополнительного образования района. </w:t>
            </w:r>
          </w:p>
          <w:p w:rsidR="00AF338E" w:rsidRPr="003346BA" w:rsidRDefault="00AF338E" w:rsidP="00D87304">
            <w:pPr>
              <w:jc w:val="both"/>
              <w:rPr>
                <w:sz w:val="18"/>
                <w:szCs w:val="18"/>
                <w:vertAlign w:val="superscript"/>
              </w:rPr>
            </w:pPr>
            <w:r w:rsidRPr="003346BA">
              <w:rPr>
                <w:sz w:val="18"/>
                <w:szCs w:val="18"/>
                <w:vertAlign w:val="superscript"/>
              </w:rPr>
              <w:t xml:space="preserve">Количество вовлеченных в досуговую деятельность подростков, состоящих на различных видах учета, </w:t>
            </w:r>
            <w:r w:rsidR="00C9795C" w:rsidRPr="003346BA">
              <w:rPr>
                <w:sz w:val="18"/>
                <w:szCs w:val="18"/>
                <w:vertAlign w:val="superscript"/>
              </w:rPr>
              <w:t xml:space="preserve">составляет </w:t>
            </w:r>
            <w:r w:rsidR="00BB71F7">
              <w:rPr>
                <w:sz w:val="18"/>
                <w:szCs w:val="18"/>
                <w:vertAlign w:val="superscript"/>
              </w:rPr>
              <w:t xml:space="preserve">5 </w:t>
            </w:r>
            <w:r w:rsidRPr="003346BA">
              <w:rPr>
                <w:sz w:val="18"/>
                <w:szCs w:val="18"/>
                <w:vertAlign w:val="superscript"/>
              </w:rPr>
              <w:t>человек.</w:t>
            </w:r>
          </w:p>
          <w:p w:rsidR="00AF338E" w:rsidRPr="003346BA" w:rsidRDefault="00AF338E" w:rsidP="001D76F4">
            <w:pPr>
              <w:jc w:val="both"/>
              <w:rPr>
                <w:sz w:val="18"/>
                <w:szCs w:val="18"/>
                <w:vertAlign w:val="superscript"/>
              </w:rPr>
            </w:pPr>
            <w:r w:rsidRPr="003346BA">
              <w:rPr>
                <w:sz w:val="18"/>
                <w:szCs w:val="18"/>
                <w:vertAlign w:val="superscript"/>
              </w:rPr>
              <w:t>В реализации мероприятий «Лыжня России», лыжные гонки «Закрытие сезона» (участвовал</w:t>
            </w:r>
            <w:r w:rsidR="00BB71F7">
              <w:rPr>
                <w:sz w:val="18"/>
                <w:szCs w:val="18"/>
                <w:vertAlign w:val="superscript"/>
              </w:rPr>
              <w:t xml:space="preserve"> 1</w:t>
            </w:r>
            <w:r w:rsidRPr="003346BA">
              <w:rPr>
                <w:sz w:val="18"/>
                <w:szCs w:val="18"/>
                <w:vertAlign w:val="superscript"/>
              </w:rPr>
              <w:t xml:space="preserve"> подрост</w:t>
            </w:r>
            <w:r w:rsidR="00BB71F7">
              <w:rPr>
                <w:sz w:val="18"/>
                <w:szCs w:val="18"/>
                <w:vertAlign w:val="superscript"/>
              </w:rPr>
              <w:t>ок</w:t>
            </w:r>
            <w:r w:rsidRPr="003346BA">
              <w:rPr>
                <w:sz w:val="18"/>
                <w:szCs w:val="18"/>
                <w:vertAlign w:val="superscript"/>
              </w:rPr>
              <w:t xml:space="preserve">, состоящих на </w:t>
            </w:r>
            <w:proofErr w:type="spellStart"/>
            <w:r w:rsidRPr="003346BA">
              <w:rPr>
                <w:sz w:val="18"/>
                <w:szCs w:val="18"/>
                <w:vertAlign w:val="superscript"/>
              </w:rPr>
              <w:t>профучете</w:t>
            </w:r>
            <w:proofErr w:type="spellEnd"/>
            <w:r w:rsidRPr="003346BA">
              <w:rPr>
                <w:sz w:val="18"/>
                <w:szCs w:val="18"/>
                <w:vertAlign w:val="superscript"/>
              </w:rPr>
              <w:t xml:space="preserve">). Патриотических акциях «Уроки мужества» (приняло участие </w:t>
            </w:r>
            <w:r>
              <w:rPr>
                <w:sz w:val="18"/>
                <w:szCs w:val="18"/>
                <w:vertAlign w:val="superscript"/>
              </w:rPr>
              <w:t>2</w:t>
            </w:r>
            <w:r w:rsidRPr="003346BA">
              <w:rPr>
                <w:sz w:val="18"/>
                <w:szCs w:val="18"/>
                <w:vertAlign w:val="superscript"/>
              </w:rPr>
              <w:t xml:space="preserve"> подростка, состоящих на учете), «Память поколений» (приняло участие 2 подростка, состоящих на </w:t>
            </w:r>
            <w:proofErr w:type="spellStart"/>
            <w:r w:rsidRPr="003346BA">
              <w:rPr>
                <w:sz w:val="18"/>
                <w:szCs w:val="18"/>
                <w:vertAlign w:val="superscript"/>
              </w:rPr>
              <w:t>профучете</w:t>
            </w:r>
            <w:proofErr w:type="spellEnd"/>
            <w:r w:rsidRPr="003346BA">
              <w:rPr>
                <w:sz w:val="18"/>
                <w:szCs w:val="18"/>
                <w:vertAlign w:val="superscript"/>
              </w:rPr>
              <w:t xml:space="preserve">). </w:t>
            </w:r>
          </w:p>
        </w:tc>
      </w:tr>
      <w:tr w:rsidR="002224C9" w:rsidRPr="003346BA" w:rsidTr="002224C9">
        <w:tc>
          <w:tcPr>
            <w:tcW w:w="616" w:type="pct"/>
            <w:tcBorders>
              <w:top w:val="single" w:sz="4" w:space="0" w:color="auto"/>
              <w:left w:val="single" w:sz="4" w:space="0" w:color="auto"/>
              <w:bottom w:val="single" w:sz="4" w:space="0" w:color="auto"/>
              <w:right w:val="single" w:sz="4" w:space="0" w:color="auto"/>
            </w:tcBorders>
          </w:tcPr>
          <w:p w:rsidR="00AF338E" w:rsidRPr="003346BA" w:rsidRDefault="00AF338E" w:rsidP="00C9795C">
            <w:pPr>
              <w:rPr>
                <w:sz w:val="18"/>
                <w:szCs w:val="18"/>
                <w:vertAlign w:val="superscript"/>
              </w:rPr>
            </w:pPr>
            <w:r w:rsidRPr="003346BA">
              <w:rPr>
                <w:sz w:val="18"/>
                <w:szCs w:val="18"/>
                <w:vertAlign w:val="superscript"/>
              </w:rPr>
              <w:t>2.</w:t>
            </w:r>
            <w:r w:rsidR="00C9795C" w:rsidRPr="003346BA">
              <w:rPr>
                <w:sz w:val="18"/>
                <w:szCs w:val="18"/>
                <w:vertAlign w:val="superscript"/>
              </w:rPr>
              <w:t>5. Организация трудоустройства</w:t>
            </w:r>
            <w:r w:rsidRPr="003346BA">
              <w:rPr>
                <w:sz w:val="18"/>
                <w:szCs w:val="18"/>
                <w:vertAlign w:val="superscript"/>
              </w:rPr>
              <w:t xml:space="preserve"> (временное, постоянное) несовершеннолетних, состоящих на профилактических учетах</w:t>
            </w:r>
          </w:p>
        </w:tc>
        <w:tc>
          <w:tcPr>
            <w:tcW w:w="357" w:type="pct"/>
            <w:tcBorders>
              <w:top w:val="single" w:sz="4" w:space="0" w:color="auto"/>
              <w:left w:val="single" w:sz="4" w:space="0" w:color="auto"/>
              <w:bottom w:val="single" w:sz="4" w:space="0" w:color="auto"/>
              <w:right w:val="single" w:sz="4" w:space="0" w:color="auto"/>
            </w:tcBorders>
          </w:tcPr>
          <w:p w:rsidR="00AF338E" w:rsidRPr="003346BA" w:rsidRDefault="00AF338E" w:rsidP="00A3202F">
            <w:pPr>
              <w:ind w:right="-129"/>
              <w:jc w:val="center"/>
              <w:rPr>
                <w:sz w:val="18"/>
                <w:szCs w:val="18"/>
                <w:vertAlign w:val="superscript"/>
              </w:rPr>
            </w:pPr>
            <w:r w:rsidRPr="003346BA">
              <w:rPr>
                <w:sz w:val="18"/>
                <w:szCs w:val="18"/>
                <w:vertAlign w:val="superscript"/>
              </w:rPr>
              <w:t>Отдел бухгалтерского учета и отчетности</w:t>
            </w:r>
          </w:p>
          <w:p w:rsidR="00AF338E" w:rsidRPr="003346BA" w:rsidRDefault="00AF338E" w:rsidP="00A3202F">
            <w:pPr>
              <w:ind w:right="-129"/>
              <w:jc w:val="center"/>
              <w:rPr>
                <w:sz w:val="18"/>
                <w:szCs w:val="18"/>
                <w:vertAlign w:val="superscript"/>
              </w:rPr>
            </w:pPr>
            <w:r w:rsidRPr="003346BA">
              <w:rPr>
                <w:sz w:val="18"/>
                <w:szCs w:val="18"/>
                <w:vertAlign w:val="superscript"/>
              </w:rPr>
              <w:t>ЦЗН,</w:t>
            </w:r>
          </w:p>
          <w:p w:rsidR="00AF338E" w:rsidRPr="003346BA" w:rsidRDefault="00AF338E" w:rsidP="00A3202F">
            <w:pPr>
              <w:ind w:right="-129"/>
              <w:jc w:val="center"/>
              <w:rPr>
                <w:sz w:val="18"/>
                <w:szCs w:val="18"/>
                <w:vertAlign w:val="superscript"/>
              </w:rPr>
            </w:pPr>
            <w:r w:rsidRPr="003346BA">
              <w:rPr>
                <w:sz w:val="18"/>
                <w:szCs w:val="18"/>
                <w:vertAlign w:val="superscript"/>
              </w:rPr>
              <w:t>органы</w:t>
            </w:r>
          </w:p>
          <w:p w:rsidR="00AF338E" w:rsidRPr="003346BA" w:rsidRDefault="00AF338E" w:rsidP="00A3202F">
            <w:pPr>
              <w:jc w:val="center"/>
              <w:rPr>
                <w:sz w:val="18"/>
                <w:szCs w:val="18"/>
                <w:vertAlign w:val="superscript"/>
              </w:rPr>
            </w:pPr>
            <w:r w:rsidRPr="003346BA">
              <w:rPr>
                <w:sz w:val="18"/>
                <w:szCs w:val="18"/>
                <w:vertAlign w:val="superscript"/>
              </w:rPr>
              <w:t>системы профилактики</w:t>
            </w:r>
          </w:p>
        </w:tc>
        <w:tc>
          <w:tcPr>
            <w:tcW w:w="266" w:type="pct"/>
            <w:tcBorders>
              <w:top w:val="single" w:sz="4" w:space="0" w:color="auto"/>
              <w:left w:val="single" w:sz="4" w:space="0" w:color="auto"/>
              <w:bottom w:val="single" w:sz="4" w:space="0" w:color="auto"/>
              <w:right w:val="single" w:sz="4" w:space="0" w:color="auto"/>
            </w:tcBorders>
          </w:tcPr>
          <w:p w:rsidR="00AF338E" w:rsidRPr="003346BA" w:rsidRDefault="00AF338E" w:rsidP="00A3202F">
            <w:pPr>
              <w:jc w:val="center"/>
              <w:rPr>
                <w:sz w:val="18"/>
                <w:szCs w:val="18"/>
                <w:vertAlign w:val="superscript"/>
              </w:rPr>
            </w:pPr>
            <w:r w:rsidRPr="003346BA">
              <w:rPr>
                <w:sz w:val="18"/>
                <w:szCs w:val="18"/>
                <w:vertAlign w:val="superscript"/>
              </w:rPr>
              <w:t>0</w:t>
            </w:r>
          </w:p>
        </w:tc>
        <w:tc>
          <w:tcPr>
            <w:tcW w:w="271" w:type="pct"/>
            <w:tcBorders>
              <w:top w:val="single" w:sz="4" w:space="0" w:color="auto"/>
              <w:left w:val="single" w:sz="4" w:space="0" w:color="auto"/>
              <w:bottom w:val="single" w:sz="4" w:space="0" w:color="auto"/>
              <w:right w:val="single" w:sz="4" w:space="0" w:color="auto"/>
            </w:tcBorders>
          </w:tcPr>
          <w:p w:rsidR="00AF338E" w:rsidRPr="003346BA" w:rsidRDefault="00AF338E" w:rsidP="00A3202F">
            <w:pPr>
              <w:jc w:val="center"/>
              <w:rPr>
                <w:sz w:val="18"/>
                <w:szCs w:val="18"/>
                <w:vertAlign w:val="superscript"/>
              </w:rPr>
            </w:pPr>
            <w:r w:rsidRPr="003346BA">
              <w:rPr>
                <w:sz w:val="18"/>
                <w:szCs w:val="18"/>
                <w:vertAlign w:val="superscript"/>
              </w:rPr>
              <w:t>0</w:t>
            </w:r>
          </w:p>
        </w:tc>
        <w:tc>
          <w:tcPr>
            <w:tcW w:w="266" w:type="pct"/>
            <w:tcBorders>
              <w:top w:val="single" w:sz="4" w:space="0" w:color="auto"/>
              <w:left w:val="single" w:sz="4" w:space="0" w:color="auto"/>
              <w:bottom w:val="single" w:sz="4" w:space="0" w:color="auto"/>
              <w:right w:val="single" w:sz="4" w:space="0" w:color="auto"/>
            </w:tcBorders>
          </w:tcPr>
          <w:p w:rsidR="00AF338E" w:rsidRPr="003346BA" w:rsidRDefault="00AF338E" w:rsidP="00A3202F">
            <w:pPr>
              <w:jc w:val="center"/>
              <w:rPr>
                <w:sz w:val="18"/>
                <w:szCs w:val="18"/>
                <w:vertAlign w:val="superscript"/>
              </w:rPr>
            </w:pPr>
            <w:r w:rsidRPr="003346BA">
              <w:rPr>
                <w:sz w:val="18"/>
                <w:szCs w:val="18"/>
                <w:vertAlign w:val="superscript"/>
              </w:rPr>
              <w:t>0</w:t>
            </w:r>
          </w:p>
        </w:tc>
        <w:tc>
          <w:tcPr>
            <w:tcW w:w="271" w:type="pct"/>
            <w:tcBorders>
              <w:top w:val="single" w:sz="4" w:space="0" w:color="auto"/>
              <w:left w:val="single" w:sz="4" w:space="0" w:color="auto"/>
              <w:bottom w:val="single" w:sz="4" w:space="0" w:color="auto"/>
              <w:right w:val="single" w:sz="4" w:space="0" w:color="auto"/>
            </w:tcBorders>
          </w:tcPr>
          <w:p w:rsidR="00AF338E" w:rsidRPr="003346BA" w:rsidRDefault="00AF338E" w:rsidP="00A3202F">
            <w:pPr>
              <w:jc w:val="center"/>
              <w:rPr>
                <w:sz w:val="18"/>
                <w:szCs w:val="18"/>
                <w:vertAlign w:val="superscript"/>
              </w:rPr>
            </w:pPr>
            <w:r w:rsidRPr="003346BA">
              <w:rPr>
                <w:sz w:val="18"/>
                <w:szCs w:val="18"/>
                <w:vertAlign w:val="superscript"/>
              </w:rPr>
              <w:t>0</w:t>
            </w:r>
          </w:p>
        </w:tc>
        <w:tc>
          <w:tcPr>
            <w:tcW w:w="266" w:type="pct"/>
            <w:tcBorders>
              <w:top w:val="single" w:sz="4" w:space="0" w:color="auto"/>
              <w:left w:val="single" w:sz="4" w:space="0" w:color="auto"/>
              <w:bottom w:val="single" w:sz="4" w:space="0" w:color="auto"/>
              <w:right w:val="single" w:sz="4" w:space="0" w:color="auto"/>
            </w:tcBorders>
          </w:tcPr>
          <w:p w:rsidR="00AF338E" w:rsidRPr="003346BA" w:rsidRDefault="00AF338E" w:rsidP="00A3202F">
            <w:pPr>
              <w:jc w:val="center"/>
              <w:rPr>
                <w:sz w:val="18"/>
                <w:szCs w:val="18"/>
                <w:vertAlign w:val="superscript"/>
              </w:rPr>
            </w:pPr>
            <w:r w:rsidRPr="003346BA">
              <w:rPr>
                <w:sz w:val="18"/>
                <w:szCs w:val="18"/>
                <w:vertAlign w:val="superscript"/>
              </w:rPr>
              <w:t>0</w:t>
            </w:r>
          </w:p>
        </w:tc>
        <w:tc>
          <w:tcPr>
            <w:tcW w:w="223" w:type="pct"/>
            <w:tcBorders>
              <w:top w:val="single" w:sz="4" w:space="0" w:color="auto"/>
              <w:left w:val="single" w:sz="4" w:space="0" w:color="auto"/>
              <w:bottom w:val="single" w:sz="4" w:space="0" w:color="auto"/>
              <w:right w:val="single" w:sz="4" w:space="0" w:color="auto"/>
            </w:tcBorders>
          </w:tcPr>
          <w:p w:rsidR="00AF338E" w:rsidRPr="003346BA" w:rsidRDefault="00AF338E" w:rsidP="00A3202F">
            <w:pPr>
              <w:ind w:right="-94"/>
              <w:jc w:val="center"/>
              <w:rPr>
                <w:sz w:val="18"/>
                <w:szCs w:val="18"/>
                <w:vertAlign w:val="superscript"/>
              </w:rPr>
            </w:pPr>
            <w:r w:rsidRPr="003346BA">
              <w:rPr>
                <w:sz w:val="18"/>
                <w:szCs w:val="18"/>
                <w:vertAlign w:val="superscript"/>
              </w:rPr>
              <w:t>0</w:t>
            </w:r>
          </w:p>
        </w:tc>
        <w:tc>
          <w:tcPr>
            <w:tcW w:w="265" w:type="pct"/>
            <w:tcBorders>
              <w:top w:val="single" w:sz="4" w:space="0" w:color="auto"/>
              <w:left w:val="single" w:sz="4" w:space="0" w:color="auto"/>
              <w:bottom w:val="single" w:sz="4" w:space="0" w:color="auto"/>
              <w:right w:val="single" w:sz="4" w:space="0" w:color="auto"/>
            </w:tcBorders>
          </w:tcPr>
          <w:p w:rsidR="00AF338E" w:rsidRPr="003346BA" w:rsidRDefault="00AF338E" w:rsidP="00A3202F">
            <w:pPr>
              <w:ind w:right="-94"/>
              <w:jc w:val="center"/>
              <w:rPr>
                <w:sz w:val="18"/>
                <w:szCs w:val="18"/>
                <w:vertAlign w:val="superscript"/>
              </w:rPr>
            </w:pPr>
            <w:r w:rsidRPr="003346BA">
              <w:rPr>
                <w:sz w:val="18"/>
                <w:szCs w:val="18"/>
                <w:vertAlign w:val="superscript"/>
              </w:rPr>
              <w:t>0</w:t>
            </w:r>
          </w:p>
        </w:tc>
        <w:tc>
          <w:tcPr>
            <w:tcW w:w="280" w:type="pct"/>
            <w:tcBorders>
              <w:top w:val="single" w:sz="4" w:space="0" w:color="auto"/>
              <w:left w:val="single" w:sz="4" w:space="0" w:color="auto"/>
              <w:bottom w:val="single" w:sz="4" w:space="0" w:color="auto"/>
              <w:right w:val="single" w:sz="4" w:space="0" w:color="auto"/>
            </w:tcBorders>
          </w:tcPr>
          <w:p w:rsidR="00AF338E" w:rsidRPr="003346BA" w:rsidRDefault="00AF338E" w:rsidP="00A3202F">
            <w:pPr>
              <w:jc w:val="center"/>
              <w:rPr>
                <w:sz w:val="18"/>
                <w:szCs w:val="18"/>
                <w:vertAlign w:val="superscript"/>
              </w:rPr>
            </w:pPr>
            <w:r w:rsidRPr="003346BA">
              <w:rPr>
                <w:sz w:val="18"/>
                <w:szCs w:val="18"/>
                <w:vertAlign w:val="superscript"/>
              </w:rPr>
              <w:t>0</w:t>
            </w:r>
          </w:p>
        </w:tc>
        <w:tc>
          <w:tcPr>
            <w:tcW w:w="222" w:type="pct"/>
            <w:tcBorders>
              <w:top w:val="single" w:sz="4" w:space="0" w:color="auto"/>
              <w:left w:val="single" w:sz="4" w:space="0" w:color="auto"/>
              <w:bottom w:val="single" w:sz="4" w:space="0" w:color="auto"/>
              <w:right w:val="single" w:sz="4" w:space="0" w:color="auto"/>
            </w:tcBorders>
          </w:tcPr>
          <w:p w:rsidR="00AF338E" w:rsidRPr="003346BA" w:rsidRDefault="00AF338E" w:rsidP="00A3202F">
            <w:pPr>
              <w:jc w:val="center"/>
              <w:rPr>
                <w:sz w:val="18"/>
                <w:szCs w:val="18"/>
                <w:vertAlign w:val="superscript"/>
              </w:rPr>
            </w:pPr>
            <w:r w:rsidRPr="003346BA">
              <w:rPr>
                <w:sz w:val="18"/>
                <w:szCs w:val="18"/>
                <w:vertAlign w:val="superscript"/>
              </w:rPr>
              <w:t>0</w:t>
            </w:r>
          </w:p>
        </w:tc>
        <w:tc>
          <w:tcPr>
            <w:tcW w:w="271" w:type="pct"/>
            <w:tcBorders>
              <w:top w:val="single" w:sz="4" w:space="0" w:color="auto"/>
              <w:left w:val="single" w:sz="4" w:space="0" w:color="auto"/>
              <w:bottom w:val="single" w:sz="4" w:space="0" w:color="auto"/>
              <w:right w:val="single" w:sz="4" w:space="0" w:color="auto"/>
            </w:tcBorders>
          </w:tcPr>
          <w:p w:rsidR="00AF338E" w:rsidRPr="003346BA" w:rsidRDefault="00AF338E" w:rsidP="00A3202F">
            <w:pPr>
              <w:jc w:val="center"/>
              <w:rPr>
                <w:sz w:val="18"/>
                <w:szCs w:val="18"/>
                <w:vertAlign w:val="superscript"/>
              </w:rPr>
            </w:pPr>
            <w:r w:rsidRPr="003346BA">
              <w:rPr>
                <w:sz w:val="18"/>
                <w:szCs w:val="18"/>
                <w:vertAlign w:val="superscript"/>
              </w:rPr>
              <w:t>0</w:t>
            </w:r>
          </w:p>
        </w:tc>
        <w:tc>
          <w:tcPr>
            <w:tcW w:w="222" w:type="pct"/>
            <w:tcBorders>
              <w:top w:val="single" w:sz="4" w:space="0" w:color="auto"/>
              <w:left w:val="single" w:sz="4" w:space="0" w:color="auto"/>
              <w:bottom w:val="single" w:sz="4" w:space="0" w:color="auto"/>
              <w:right w:val="single" w:sz="4" w:space="0" w:color="auto"/>
            </w:tcBorders>
          </w:tcPr>
          <w:p w:rsidR="00AF338E" w:rsidRPr="003346BA" w:rsidRDefault="00AF338E" w:rsidP="00A3202F">
            <w:pPr>
              <w:jc w:val="center"/>
              <w:rPr>
                <w:sz w:val="18"/>
                <w:szCs w:val="18"/>
                <w:vertAlign w:val="superscript"/>
              </w:rPr>
            </w:pPr>
            <w:r w:rsidRPr="003346BA">
              <w:rPr>
                <w:sz w:val="18"/>
                <w:szCs w:val="18"/>
                <w:vertAlign w:val="superscript"/>
              </w:rPr>
              <w:t>0</w:t>
            </w:r>
          </w:p>
        </w:tc>
        <w:tc>
          <w:tcPr>
            <w:tcW w:w="224" w:type="pct"/>
            <w:gridSpan w:val="2"/>
            <w:tcBorders>
              <w:top w:val="single" w:sz="4" w:space="0" w:color="auto"/>
              <w:left w:val="single" w:sz="4" w:space="0" w:color="auto"/>
              <w:bottom w:val="single" w:sz="4" w:space="0" w:color="auto"/>
              <w:right w:val="single" w:sz="4" w:space="0" w:color="auto"/>
            </w:tcBorders>
          </w:tcPr>
          <w:p w:rsidR="00AF338E" w:rsidRPr="003346BA" w:rsidRDefault="00AF338E" w:rsidP="00A3202F">
            <w:pPr>
              <w:jc w:val="center"/>
              <w:rPr>
                <w:w w:val="102"/>
                <w:sz w:val="18"/>
                <w:szCs w:val="18"/>
                <w:vertAlign w:val="superscript"/>
              </w:rPr>
            </w:pPr>
            <w:r w:rsidRPr="003346BA">
              <w:rPr>
                <w:w w:val="102"/>
                <w:sz w:val="18"/>
                <w:szCs w:val="18"/>
                <w:vertAlign w:val="superscript"/>
              </w:rPr>
              <w:t>0</w:t>
            </w:r>
          </w:p>
        </w:tc>
        <w:tc>
          <w:tcPr>
            <w:tcW w:w="978" w:type="pct"/>
            <w:tcBorders>
              <w:top w:val="single" w:sz="4" w:space="0" w:color="auto"/>
              <w:left w:val="single" w:sz="4" w:space="0" w:color="auto"/>
              <w:bottom w:val="single" w:sz="4" w:space="0" w:color="auto"/>
              <w:right w:val="single" w:sz="4" w:space="0" w:color="auto"/>
            </w:tcBorders>
          </w:tcPr>
          <w:p w:rsidR="00AF338E" w:rsidRPr="003346BA" w:rsidRDefault="00AF338E" w:rsidP="00A3202F">
            <w:pPr>
              <w:jc w:val="both"/>
              <w:rPr>
                <w:w w:val="102"/>
                <w:sz w:val="18"/>
                <w:szCs w:val="18"/>
                <w:vertAlign w:val="superscript"/>
              </w:rPr>
            </w:pPr>
            <w:r w:rsidRPr="003346BA">
              <w:rPr>
                <w:w w:val="102"/>
                <w:sz w:val="18"/>
                <w:szCs w:val="18"/>
                <w:vertAlign w:val="superscript"/>
              </w:rPr>
              <w:t xml:space="preserve">Все основные </w:t>
            </w:r>
            <w:r w:rsidR="00364DC9" w:rsidRPr="003346BA">
              <w:rPr>
                <w:w w:val="102"/>
                <w:sz w:val="18"/>
                <w:szCs w:val="18"/>
                <w:vertAlign w:val="superscript"/>
              </w:rPr>
              <w:t>мероприятия по</w:t>
            </w:r>
            <w:r w:rsidRPr="003346BA">
              <w:rPr>
                <w:w w:val="102"/>
                <w:sz w:val="18"/>
                <w:szCs w:val="18"/>
                <w:vertAlign w:val="superscript"/>
              </w:rPr>
              <w:t xml:space="preserve"> трудоустройству несовершеннолетних запланированы на летний период. </w:t>
            </w:r>
          </w:p>
          <w:p w:rsidR="00AF338E" w:rsidRPr="003346BA" w:rsidRDefault="00AF338E" w:rsidP="00A3202F">
            <w:pPr>
              <w:jc w:val="both"/>
              <w:rPr>
                <w:sz w:val="18"/>
                <w:szCs w:val="18"/>
                <w:vertAlign w:val="superscript"/>
              </w:rPr>
            </w:pPr>
          </w:p>
        </w:tc>
      </w:tr>
      <w:tr w:rsidR="002224C9" w:rsidRPr="003346BA" w:rsidTr="002224C9">
        <w:tc>
          <w:tcPr>
            <w:tcW w:w="616" w:type="pct"/>
            <w:tcBorders>
              <w:top w:val="single" w:sz="4" w:space="0" w:color="auto"/>
              <w:left w:val="single" w:sz="4" w:space="0" w:color="auto"/>
              <w:bottom w:val="single" w:sz="4" w:space="0" w:color="auto"/>
              <w:right w:val="single" w:sz="4" w:space="0" w:color="auto"/>
            </w:tcBorders>
          </w:tcPr>
          <w:p w:rsidR="00AF338E" w:rsidRPr="003346BA" w:rsidRDefault="00AF338E" w:rsidP="00C9795C">
            <w:pPr>
              <w:rPr>
                <w:sz w:val="18"/>
                <w:szCs w:val="18"/>
                <w:vertAlign w:val="superscript"/>
              </w:rPr>
            </w:pPr>
            <w:r w:rsidRPr="003346BA">
              <w:rPr>
                <w:sz w:val="18"/>
                <w:szCs w:val="18"/>
                <w:vertAlign w:val="superscript"/>
              </w:rPr>
              <w:t>3.</w:t>
            </w:r>
            <w:r w:rsidR="00C9795C" w:rsidRPr="003346BA">
              <w:rPr>
                <w:sz w:val="18"/>
                <w:szCs w:val="18"/>
                <w:vertAlign w:val="superscript"/>
              </w:rPr>
              <w:t>1. Освещение</w:t>
            </w:r>
            <w:r w:rsidRPr="003346BA">
              <w:rPr>
                <w:sz w:val="18"/>
                <w:szCs w:val="18"/>
                <w:vertAlign w:val="superscript"/>
              </w:rPr>
              <w:t xml:space="preserve"> в средствах массовой информации, размещение на </w:t>
            </w:r>
            <w:r w:rsidR="00C9795C" w:rsidRPr="003346BA">
              <w:rPr>
                <w:sz w:val="18"/>
                <w:szCs w:val="18"/>
                <w:vertAlign w:val="superscript"/>
              </w:rPr>
              <w:t>сайте Администрации МО</w:t>
            </w:r>
            <w:r w:rsidRPr="003346BA">
              <w:rPr>
                <w:sz w:val="18"/>
                <w:szCs w:val="18"/>
                <w:vertAlign w:val="superscript"/>
              </w:rPr>
              <w:t xml:space="preserve"> «Ленский муниципальный район» материалов по проблемам семьи, подростков и молодежи для </w:t>
            </w:r>
            <w:r w:rsidR="00C9795C" w:rsidRPr="003346BA">
              <w:rPr>
                <w:sz w:val="18"/>
                <w:szCs w:val="18"/>
                <w:vertAlign w:val="superscript"/>
              </w:rPr>
              <w:t>привлечения внимания</w:t>
            </w:r>
            <w:r w:rsidRPr="003346BA">
              <w:rPr>
                <w:sz w:val="18"/>
                <w:szCs w:val="18"/>
                <w:vertAlign w:val="superscript"/>
              </w:rPr>
              <w:t xml:space="preserve"> общественности.</w:t>
            </w:r>
          </w:p>
        </w:tc>
        <w:tc>
          <w:tcPr>
            <w:tcW w:w="357" w:type="pct"/>
            <w:tcBorders>
              <w:top w:val="single" w:sz="4" w:space="0" w:color="auto"/>
              <w:left w:val="single" w:sz="4" w:space="0" w:color="auto"/>
              <w:bottom w:val="single" w:sz="4" w:space="0" w:color="auto"/>
              <w:right w:val="single" w:sz="4" w:space="0" w:color="auto"/>
            </w:tcBorders>
          </w:tcPr>
          <w:p w:rsidR="00AF338E" w:rsidRPr="003346BA" w:rsidRDefault="00AF338E" w:rsidP="00A3202F">
            <w:pPr>
              <w:jc w:val="center"/>
              <w:rPr>
                <w:sz w:val="18"/>
                <w:szCs w:val="18"/>
                <w:vertAlign w:val="superscript"/>
              </w:rPr>
            </w:pPr>
            <w:r w:rsidRPr="003346BA">
              <w:rPr>
                <w:sz w:val="18"/>
                <w:szCs w:val="18"/>
                <w:vertAlign w:val="superscript"/>
              </w:rPr>
              <w:t>Органы</w:t>
            </w:r>
          </w:p>
          <w:p w:rsidR="00AF338E" w:rsidRPr="003346BA" w:rsidRDefault="00AF338E" w:rsidP="00A3202F">
            <w:pPr>
              <w:jc w:val="center"/>
              <w:rPr>
                <w:sz w:val="18"/>
                <w:szCs w:val="18"/>
                <w:vertAlign w:val="superscript"/>
              </w:rPr>
            </w:pPr>
            <w:r w:rsidRPr="003346BA">
              <w:rPr>
                <w:sz w:val="18"/>
                <w:szCs w:val="18"/>
                <w:vertAlign w:val="superscript"/>
              </w:rPr>
              <w:t>системы профилактики</w:t>
            </w:r>
          </w:p>
        </w:tc>
        <w:tc>
          <w:tcPr>
            <w:tcW w:w="266" w:type="pct"/>
            <w:tcBorders>
              <w:top w:val="single" w:sz="4" w:space="0" w:color="auto"/>
              <w:left w:val="single" w:sz="4" w:space="0" w:color="auto"/>
              <w:bottom w:val="single" w:sz="4" w:space="0" w:color="auto"/>
              <w:right w:val="single" w:sz="4" w:space="0" w:color="auto"/>
            </w:tcBorders>
          </w:tcPr>
          <w:p w:rsidR="00AF338E" w:rsidRPr="003346BA" w:rsidRDefault="00AF338E" w:rsidP="00A3202F">
            <w:pPr>
              <w:jc w:val="center"/>
              <w:rPr>
                <w:sz w:val="18"/>
                <w:szCs w:val="18"/>
                <w:vertAlign w:val="superscript"/>
              </w:rPr>
            </w:pPr>
            <w:r w:rsidRPr="003346BA">
              <w:rPr>
                <w:sz w:val="18"/>
                <w:szCs w:val="18"/>
                <w:vertAlign w:val="superscript"/>
              </w:rPr>
              <w:t>0</w:t>
            </w:r>
          </w:p>
        </w:tc>
        <w:tc>
          <w:tcPr>
            <w:tcW w:w="271" w:type="pct"/>
            <w:tcBorders>
              <w:top w:val="single" w:sz="4" w:space="0" w:color="auto"/>
              <w:left w:val="single" w:sz="4" w:space="0" w:color="auto"/>
              <w:bottom w:val="single" w:sz="4" w:space="0" w:color="auto"/>
              <w:right w:val="single" w:sz="4" w:space="0" w:color="auto"/>
            </w:tcBorders>
          </w:tcPr>
          <w:p w:rsidR="00AF338E" w:rsidRPr="003346BA" w:rsidRDefault="00AF338E" w:rsidP="00A3202F">
            <w:pPr>
              <w:jc w:val="center"/>
              <w:rPr>
                <w:sz w:val="18"/>
                <w:szCs w:val="18"/>
                <w:vertAlign w:val="superscript"/>
              </w:rPr>
            </w:pPr>
            <w:r w:rsidRPr="003346BA">
              <w:rPr>
                <w:sz w:val="18"/>
                <w:szCs w:val="18"/>
                <w:vertAlign w:val="superscript"/>
              </w:rPr>
              <w:t>0</w:t>
            </w:r>
          </w:p>
        </w:tc>
        <w:tc>
          <w:tcPr>
            <w:tcW w:w="266" w:type="pct"/>
            <w:tcBorders>
              <w:top w:val="single" w:sz="4" w:space="0" w:color="auto"/>
              <w:left w:val="single" w:sz="4" w:space="0" w:color="auto"/>
              <w:bottom w:val="single" w:sz="4" w:space="0" w:color="auto"/>
              <w:right w:val="single" w:sz="4" w:space="0" w:color="auto"/>
            </w:tcBorders>
          </w:tcPr>
          <w:p w:rsidR="00AF338E" w:rsidRPr="003346BA" w:rsidRDefault="00AF338E" w:rsidP="00A3202F">
            <w:pPr>
              <w:jc w:val="center"/>
              <w:rPr>
                <w:sz w:val="18"/>
                <w:szCs w:val="18"/>
                <w:vertAlign w:val="superscript"/>
              </w:rPr>
            </w:pPr>
            <w:r w:rsidRPr="003346BA">
              <w:rPr>
                <w:sz w:val="18"/>
                <w:szCs w:val="18"/>
                <w:vertAlign w:val="superscript"/>
              </w:rPr>
              <w:t>0</w:t>
            </w:r>
          </w:p>
        </w:tc>
        <w:tc>
          <w:tcPr>
            <w:tcW w:w="271" w:type="pct"/>
            <w:tcBorders>
              <w:top w:val="single" w:sz="4" w:space="0" w:color="auto"/>
              <w:left w:val="single" w:sz="4" w:space="0" w:color="auto"/>
              <w:bottom w:val="single" w:sz="4" w:space="0" w:color="auto"/>
              <w:right w:val="single" w:sz="4" w:space="0" w:color="auto"/>
            </w:tcBorders>
          </w:tcPr>
          <w:p w:rsidR="00AF338E" w:rsidRPr="003346BA" w:rsidRDefault="00AF338E" w:rsidP="00A3202F">
            <w:pPr>
              <w:jc w:val="center"/>
              <w:rPr>
                <w:sz w:val="18"/>
                <w:szCs w:val="18"/>
                <w:vertAlign w:val="superscript"/>
              </w:rPr>
            </w:pPr>
            <w:r w:rsidRPr="003346BA">
              <w:rPr>
                <w:sz w:val="18"/>
                <w:szCs w:val="18"/>
                <w:vertAlign w:val="superscript"/>
              </w:rPr>
              <w:t>0</w:t>
            </w:r>
          </w:p>
        </w:tc>
        <w:tc>
          <w:tcPr>
            <w:tcW w:w="266" w:type="pct"/>
            <w:tcBorders>
              <w:top w:val="single" w:sz="4" w:space="0" w:color="auto"/>
              <w:left w:val="single" w:sz="4" w:space="0" w:color="auto"/>
              <w:bottom w:val="single" w:sz="4" w:space="0" w:color="auto"/>
              <w:right w:val="single" w:sz="4" w:space="0" w:color="auto"/>
            </w:tcBorders>
          </w:tcPr>
          <w:p w:rsidR="00AF338E" w:rsidRPr="003346BA" w:rsidRDefault="00AF338E" w:rsidP="00A3202F">
            <w:pPr>
              <w:jc w:val="center"/>
              <w:rPr>
                <w:sz w:val="18"/>
                <w:szCs w:val="18"/>
                <w:vertAlign w:val="superscript"/>
              </w:rPr>
            </w:pPr>
            <w:r w:rsidRPr="003346BA">
              <w:rPr>
                <w:sz w:val="18"/>
                <w:szCs w:val="18"/>
                <w:vertAlign w:val="superscript"/>
              </w:rPr>
              <w:t>0</w:t>
            </w:r>
          </w:p>
        </w:tc>
        <w:tc>
          <w:tcPr>
            <w:tcW w:w="223" w:type="pct"/>
            <w:tcBorders>
              <w:top w:val="single" w:sz="4" w:space="0" w:color="auto"/>
              <w:left w:val="single" w:sz="4" w:space="0" w:color="auto"/>
              <w:bottom w:val="single" w:sz="4" w:space="0" w:color="auto"/>
              <w:right w:val="single" w:sz="4" w:space="0" w:color="auto"/>
            </w:tcBorders>
          </w:tcPr>
          <w:p w:rsidR="00AF338E" w:rsidRPr="003346BA" w:rsidRDefault="00AF338E" w:rsidP="00A3202F">
            <w:pPr>
              <w:jc w:val="center"/>
              <w:rPr>
                <w:sz w:val="18"/>
                <w:szCs w:val="18"/>
                <w:vertAlign w:val="superscript"/>
              </w:rPr>
            </w:pPr>
            <w:r w:rsidRPr="003346BA">
              <w:rPr>
                <w:sz w:val="18"/>
                <w:szCs w:val="18"/>
                <w:vertAlign w:val="superscript"/>
              </w:rPr>
              <w:t>0</w:t>
            </w:r>
          </w:p>
        </w:tc>
        <w:tc>
          <w:tcPr>
            <w:tcW w:w="265" w:type="pct"/>
            <w:tcBorders>
              <w:top w:val="single" w:sz="4" w:space="0" w:color="auto"/>
              <w:left w:val="single" w:sz="4" w:space="0" w:color="auto"/>
              <w:bottom w:val="single" w:sz="4" w:space="0" w:color="auto"/>
              <w:right w:val="single" w:sz="4" w:space="0" w:color="auto"/>
            </w:tcBorders>
          </w:tcPr>
          <w:p w:rsidR="00AF338E" w:rsidRPr="003346BA" w:rsidRDefault="00AF338E" w:rsidP="00A3202F">
            <w:pPr>
              <w:jc w:val="center"/>
              <w:rPr>
                <w:sz w:val="18"/>
                <w:szCs w:val="18"/>
                <w:vertAlign w:val="superscript"/>
              </w:rPr>
            </w:pPr>
            <w:r w:rsidRPr="003346BA">
              <w:rPr>
                <w:sz w:val="18"/>
                <w:szCs w:val="18"/>
                <w:vertAlign w:val="superscript"/>
              </w:rPr>
              <w:t>0</w:t>
            </w:r>
          </w:p>
        </w:tc>
        <w:tc>
          <w:tcPr>
            <w:tcW w:w="280" w:type="pct"/>
            <w:tcBorders>
              <w:top w:val="single" w:sz="4" w:space="0" w:color="auto"/>
              <w:left w:val="single" w:sz="4" w:space="0" w:color="auto"/>
              <w:bottom w:val="single" w:sz="4" w:space="0" w:color="auto"/>
              <w:right w:val="single" w:sz="4" w:space="0" w:color="auto"/>
            </w:tcBorders>
          </w:tcPr>
          <w:p w:rsidR="00AF338E" w:rsidRPr="003346BA" w:rsidRDefault="00AF338E" w:rsidP="00A3202F">
            <w:pPr>
              <w:jc w:val="center"/>
              <w:rPr>
                <w:sz w:val="18"/>
                <w:szCs w:val="18"/>
                <w:vertAlign w:val="superscript"/>
              </w:rPr>
            </w:pPr>
            <w:r w:rsidRPr="003346BA">
              <w:rPr>
                <w:sz w:val="18"/>
                <w:szCs w:val="18"/>
                <w:vertAlign w:val="superscript"/>
              </w:rPr>
              <w:t>0</w:t>
            </w:r>
          </w:p>
        </w:tc>
        <w:tc>
          <w:tcPr>
            <w:tcW w:w="222" w:type="pct"/>
            <w:tcBorders>
              <w:top w:val="single" w:sz="4" w:space="0" w:color="auto"/>
              <w:left w:val="single" w:sz="4" w:space="0" w:color="auto"/>
              <w:bottom w:val="single" w:sz="4" w:space="0" w:color="auto"/>
              <w:right w:val="single" w:sz="4" w:space="0" w:color="auto"/>
            </w:tcBorders>
          </w:tcPr>
          <w:p w:rsidR="00AF338E" w:rsidRPr="003346BA" w:rsidRDefault="00AF338E" w:rsidP="00A3202F">
            <w:pPr>
              <w:jc w:val="center"/>
              <w:rPr>
                <w:sz w:val="18"/>
                <w:szCs w:val="18"/>
                <w:vertAlign w:val="superscript"/>
              </w:rPr>
            </w:pPr>
            <w:r w:rsidRPr="003346BA">
              <w:rPr>
                <w:sz w:val="18"/>
                <w:szCs w:val="18"/>
                <w:vertAlign w:val="superscript"/>
              </w:rPr>
              <w:t>0</w:t>
            </w:r>
          </w:p>
        </w:tc>
        <w:tc>
          <w:tcPr>
            <w:tcW w:w="271" w:type="pct"/>
            <w:tcBorders>
              <w:top w:val="single" w:sz="4" w:space="0" w:color="auto"/>
              <w:left w:val="single" w:sz="4" w:space="0" w:color="auto"/>
              <w:bottom w:val="single" w:sz="4" w:space="0" w:color="auto"/>
              <w:right w:val="single" w:sz="4" w:space="0" w:color="auto"/>
            </w:tcBorders>
          </w:tcPr>
          <w:p w:rsidR="00AF338E" w:rsidRPr="003346BA" w:rsidRDefault="00AF338E" w:rsidP="00A3202F">
            <w:pPr>
              <w:jc w:val="center"/>
              <w:rPr>
                <w:sz w:val="18"/>
                <w:szCs w:val="18"/>
                <w:vertAlign w:val="superscript"/>
              </w:rPr>
            </w:pPr>
            <w:r w:rsidRPr="003346BA">
              <w:rPr>
                <w:sz w:val="18"/>
                <w:szCs w:val="18"/>
                <w:vertAlign w:val="superscript"/>
              </w:rPr>
              <w:t>0</w:t>
            </w:r>
          </w:p>
        </w:tc>
        <w:tc>
          <w:tcPr>
            <w:tcW w:w="222" w:type="pct"/>
            <w:tcBorders>
              <w:top w:val="single" w:sz="4" w:space="0" w:color="auto"/>
              <w:left w:val="single" w:sz="4" w:space="0" w:color="auto"/>
              <w:bottom w:val="single" w:sz="4" w:space="0" w:color="auto"/>
              <w:right w:val="single" w:sz="4" w:space="0" w:color="auto"/>
            </w:tcBorders>
          </w:tcPr>
          <w:p w:rsidR="00AF338E" w:rsidRPr="003346BA" w:rsidRDefault="00AF338E" w:rsidP="00A3202F">
            <w:pPr>
              <w:jc w:val="center"/>
              <w:rPr>
                <w:sz w:val="18"/>
                <w:szCs w:val="18"/>
                <w:vertAlign w:val="superscript"/>
              </w:rPr>
            </w:pPr>
            <w:r w:rsidRPr="003346BA">
              <w:rPr>
                <w:sz w:val="18"/>
                <w:szCs w:val="18"/>
                <w:vertAlign w:val="superscript"/>
              </w:rPr>
              <w:t>0</w:t>
            </w:r>
          </w:p>
        </w:tc>
        <w:tc>
          <w:tcPr>
            <w:tcW w:w="224" w:type="pct"/>
            <w:gridSpan w:val="2"/>
            <w:tcBorders>
              <w:top w:val="single" w:sz="4" w:space="0" w:color="auto"/>
              <w:left w:val="single" w:sz="4" w:space="0" w:color="auto"/>
              <w:bottom w:val="single" w:sz="4" w:space="0" w:color="auto"/>
              <w:right w:val="single" w:sz="4" w:space="0" w:color="auto"/>
            </w:tcBorders>
          </w:tcPr>
          <w:p w:rsidR="00AF338E" w:rsidRPr="003346BA" w:rsidRDefault="00AF338E" w:rsidP="00A3202F">
            <w:pPr>
              <w:jc w:val="center"/>
              <w:rPr>
                <w:sz w:val="18"/>
                <w:szCs w:val="18"/>
                <w:vertAlign w:val="superscript"/>
              </w:rPr>
            </w:pPr>
          </w:p>
        </w:tc>
        <w:tc>
          <w:tcPr>
            <w:tcW w:w="978" w:type="pct"/>
            <w:tcBorders>
              <w:top w:val="single" w:sz="4" w:space="0" w:color="auto"/>
              <w:left w:val="single" w:sz="4" w:space="0" w:color="auto"/>
              <w:bottom w:val="single" w:sz="4" w:space="0" w:color="auto"/>
              <w:right w:val="single" w:sz="4" w:space="0" w:color="auto"/>
            </w:tcBorders>
          </w:tcPr>
          <w:p w:rsidR="00AF338E" w:rsidRPr="003346BA" w:rsidRDefault="00AF338E" w:rsidP="00A3202F">
            <w:pPr>
              <w:jc w:val="both"/>
              <w:rPr>
                <w:sz w:val="18"/>
                <w:szCs w:val="18"/>
                <w:vertAlign w:val="superscript"/>
              </w:rPr>
            </w:pPr>
            <w:r w:rsidRPr="003346BA">
              <w:rPr>
                <w:sz w:val="18"/>
                <w:szCs w:val="18"/>
                <w:vertAlign w:val="superscript"/>
              </w:rPr>
              <w:t>За первый квартал 202</w:t>
            </w:r>
            <w:r w:rsidR="00BB71F7">
              <w:rPr>
                <w:sz w:val="18"/>
                <w:szCs w:val="18"/>
                <w:vertAlign w:val="superscript"/>
              </w:rPr>
              <w:t>4</w:t>
            </w:r>
            <w:r w:rsidRPr="003346BA">
              <w:rPr>
                <w:sz w:val="18"/>
                <w:szCs w:val="18"/>
                <w:vertAlign w:val="superscript"/>
              </w:rPr>
              <w:t xml:space="preserve"> года подготовлена и размещена  различная информация о деятельности органов системы профилактики безнадзорности и правонарушений несовершеннолетних в сети Интернет: на сайте Администрации МО «Ленский муниципальный район» в разделе МКДН, в официальных группах МКДН и ЗП, ОМВД России по Ленскому району в «</w:t>
            </w:r>
            <w:proofErr w:type="spellStart"/>
            <w:r w:rsidRPr="003346BA">
              <w:rPr>
                <w:sz w:val="18"/>
                <w:szCs w:val="18"/>
                <w:vertAlign w:val="superscript"/>
              </w:rPr>
              <w:t>ВКонтакте</w:t>
            </w:r>
            <w:proofErr w:type="spellEnd"/>
            <w:r w:rsidRPr="003346BA">
              <w:rPr>
                <w:sz w:val="18"/>
                <w:szCs w:val="18"/>
                <w:vertAlign w:val="superscript"/>
              </w:rPr>
              <w:t>», в СМИ (районная газета «Маяк»)</w:t>
            </w:r>
            <w:r w:rsidR="00BB71F7">
              <w:rPr>
                <w:sz w:val="18"/>
                <w:szCs w:val="18"/>
                <w:vertAlign w:val="superscript"/>
              </w:rPr>
              <w:t>-81 публикация</w:t>
            </w:r>
            <w:r w:rsidRPr="003346BA">
              <w:rPr>
                <w:sz w:val="18"/>
                <w:szCs w:val="18"/>
                <w:vertAlign w:val="superscript"/>
              </w:rPr>
              <w:t xml:space="preserve">; </w:t>
            </w:r>
            <w:r w:rsidR="00BB71F7">
              <w:rPr>
                <w:sz w:val="18"/>
                <w:szCs w:val="18"/>
                <w:vertAlign w:val="superscript"/>
              </w:rPr>
              <w:t xml:space="preserve">отделом по вопросам молодежи, спорта, НКО, культуры  и туризма в СМИ и </w:t>
            </w:r>
            <w:r w:rsidR="00BB71F7">
              <w:rPr>
                <w:sz w:val="18"/>
                <w:szCs w:val="18"/>
                <w:vertAlign w:val="superscript"/>
              </w:rPr>
              <w:lastRenderedPageBreak/>
              <w:t xml:space="preserve">Интернет-сайте размещено-7 публикаций, Коряжемский КЦСО -2 публикации по антинаркотической акции </w:t>
            </w:r>
            <w:r w:rsidRPr="003346BA">
              <w:rPr>
                <w:sz w:val="18"/>
                <w:szCs w:val="18"/>
                <w:vertAlign w:val="superscript"/>
              </w:rPr>
              <w:t xml:space="preserve">  </w:t>
            </w:r>
            <w:r w:rsidR="00BB71F7">
              <w:rPr>
                <w:sz w:val="18"/>
                <w:szCs w:val="18"/>
                <w:vertAlign w:val="superscript"/>
              </w:rPr>
              <w:t>«Сообщи, где торгуют смертью» проведено 25 разъяснительных бесед с родителями и несовершеннолетними состоящих на учете о вреде и опасности наркотиков.</w:t>
            </w:r>
          </w:p>
        </w:tc>
      </w:tr>
      <w:tr w:rsidR="002224C9" w:rsidRPr="003346BA" w:rsidTr="002224C9">
        <w:tc>
          <w:tcPr>
            <w:tcW w:w="616" w:type="pct"/>
            <w:tcBorders>
              <w:top w:val="single" w:sz="4" w:space="0" w:color="auto"/>
              <w:left w:val="single" w:sz="4" w:space="0" w:color="auto"/>
              <w:bottom w:val="single" w:sz="4" w:space="0" w:color="auto"/>
              <w:right w:val="single" w:sz="4" w:space="0" w:color="auto"/>
            </w:tcBorders>
          </w:tcPr>
          <w:p w:rsidR="00AF338E" w:rsidRPr="003346BA" w:rsidRDefault="00AF338E" w:rsidP="00A3202F">
            <w:pPr>
              <w:jc w:val="center"/>
              <w:rPr>
                <w:sz w:val="18"/>
                <w:szCs w:val="18"/>
                <w:vertAlign w:val="superscript"/>
              </w:rPr>
            </w:pPr>
            <w:r w:rsidRPr="003346BA">
              <w:rPr>
                <w:sz w:val="18"/>
                <w:szCs w:val="18"/>
                <w:vertAlign w:val="superscript"/>
              </w:rPr>
              <w:lastRenderedPageBreak/>
              <w:t>3.2 Привлечение к проведению мероприятий с подростками представителей НКО (Совет молодёжи, Совет отцов, районный Совет женщин)</w:t>
            </w:r>
          </w:p>
        </w:tc>
        <w:tc>
          <w:tcPr>
            <w:tcW w:w="357" w:type="pct"/>
            <w:tcBorders>
              <w:top w:val="single" w:sz="4" w:space="0" w:color="auto"/>
              <w:left w:val="single" w:sz="4" w:space="0" w:color="auto"/>
              <w:bottom w:val="single" w:sz="4" w:space="0" w:color="auto"/>
              <w:right w:val="single" w:sz="4" w:space="0" w:color="auto"/>
            </w:tcBorders>
          </w:tcPr>
          <w:p w:rsidR="00AF338E" w:rsidRPr="003346BA" w:rsidRDefault="00AF338E" w:rsidP="00A3202F">
            <w:pPr>
              <w:jc w:val="center"/>
              <w:rPr>
                <w:sz w:val="18"/>
                <w:szCs w:val="18"/>
                <w:vertAlign w:val="superscript"/>
              </w:rPr>
            </w:pPr>
            <w:r w:rsidRPr="003346BA">
              <w:rPr>
                <w:sz w:val="18"/>
                <w:szCs w:val="18"/>
                <w:vertAlign w:val="superscript"/>
              </w:rPr>
              <w:t>Органы</w:t>
            </w:r>
          </w:p>
          <w:p w:rsidR="00AF338E" w:rsidRPr="003346BA" w:rsidRDefault="00AF338E" w:rsidP="00A3202F">
            <w:pPr>
              <w:jc w:val="center"/>
              <w:rPr>
                <w:sz w:val="18"/>
                <w:szCs w:val="18"/>
                <w:vertAlign w:val="superscript"/>
              </w:rPr>
            </w:pPr>
            <w:r w:rsidRPr="003346BA">
              <w:rPr>
                <w:sz w:val="18"/>
                <w:szCs w:val="18"/>
                <w:vertAlign w:val="superscript"/>
              </w:rPr>
              <w:t>системы профилактики,</w:t>
            </w:r>
          </w:p>
          <w:p w:rsidR="00AF338E" w:rsidRPr="003346BA" w:rsidRDefault="00AF338E" w:rsidP="00A3202F">
            <w:pPr>
              <w:jc w:val="center"/>
              <w:rPr>
                <w:sz w:val="18"/>
                <w:szCs w:val="18"/>
                <w:vertAlign w:val="superscript"/>
              </w:rPr>
            </w:pPr>
            <w:r w:rsidRPr="003346BA">
              <w:rPr>
                <w:sz w:val="18"/>
                <w:szCs w:val="18"/>
                <w:vertAlign w:val="superscript"/>
              </w:rPr>
              <w:t>НКО</w:t>
            </w:r>
          </w:p>
        </w:tc>
        <w:tc>
          <w:tcPr>
            <w:tcW w:w="266" w:type="pct"/>
            <w:tcBorders>
              <w:top w:val="single" w:sz="4" w:space="0" w:color="auto"/>
              <w:left w:val="single" w:sz="4" w:space="0" w:color="auto"/>
              <w:bottom w:val="single" w:sz="4" w:space="0" w:color="auto"/>
              <w:right w:val="single" w:sz="4" w:space="0" w:color="auto"/>
            </w:tcBorders>
          </w:tcPr>
          <w:p w:rsidR="00AF338E" w:rsidRPr="003346BA" w:rsidRDefault="00AF338E" w:rsidP="00A3202F">
            <w:pPr>
              <w:jc w:val="center"/>
              <w:rPr>
                <w:sz w:val="18"/>
                <w:szCs w:val="18"/>
                <w:vertAlign w:val="superscript"/>
              </w:rPr>
            </w:pPr>
            <w:r w:rsidRPr="003346BA">
              <w:rPr>
                <w:sz w:val="18"/>
                <w:szCs w:val="18"/>
                <w:vertAlign w:val="superscript"/>
              </w:rPr>
              <w:t>0</w:t>
            </w:r>
          </w:p>
        </w:tc>
        <w:tc>
          <w:tcPr>
            <w:tcW w:w="271" w:type="pct"/>
            <w:tcBorders>
              <w:top w:val="single" w:sz="4" w:space="0" w:color="auto"/>
              <w:left w:val="single" w:sz="4" w:space="0" w:color="auto"/>
              <w:bottom w:val="single" w:sz="4" w:space="0" w:color="auto"/>
              <w:right w:val="single" w:sz="4" w:space="0" w:color="auto"/>
            </w:tcBorders>
          </w:tcPr>
          <w:p w:rsidR="00AF338E" w:rsidRPr="003346BA" w:rsidRDefault="00AF338E" w:rsidP="00A3202F">
            <w:pPr>
              <w:jc w:val="center"/>
              <w:rPr>
                <w:sz w:val="18"/>
                <w:szCs w:val="18"/>
                <w:vertAlign w:val="superscript"/>
              </w:rPr>
            </w:pPr>
            <w:r w:rsidRPr="003346BA">
              <w:rPr>
                <w:sz w:val="18"/>
                <w:szCs w:val="18"/>
                <w:vertAlign w:val="superscript"/>
              </w:rPr>
              <w:t>0</w:t>
            </w:r>
          </w:p>
        </w:tc>
        <w:tc>
          <w:tcPr>
            <w:tcW w:w="266" w:type="pct"/>
            <w:tcBorders>
              <w:top w:val="single" w:sz="4" w:space="0" w:color="auto"/>
              <w:left w:val="single" w:sz="4" w:space="0" w:color="auto"/>
              <w:bottom w:val="single" w:sz="4" w:space="0" w:color="auto"/>
              <w:right w:val="single" w:sz="4" w:space="0" w:color="auto"/>
            </w:tcBorders>
          </w:tcPr>
          <w:p w:rsidR="00AF338E" w:rsidRPr="003346BA" w:rsidRDefault="00AF338E" w:rsidP="00A3202F">
            <w:pPr>
              <w:jc w:val="center"/>
              <w:rPr>
                <w:sz w:val="18"/>
                <w:szCs w:val="18"/>
                <w:vertAlign w:val="superscript"/>
              </w:rPr>
            </w:pPr>
            <w:r w:rsidRPr="003346BA">
              <w:rPr>
                <w:sz w:val="18"/>
                <w:szCs w:val="18"/>
                <w:vertAlign w:val="superscript"/>
              </w:rPr>
              <w:t>0</w:t>
            </w:r>
          </w:p>
        </w:tc>
        <w:tc>
          <w:tcPr>
            <w:tcW w:w="271" w:type="pct"/>
            <w:tcBorders>
              <w:top w:val="single" w:sz="4" w:space="0" w:color="auto"/>
              <w:left w:val="single" w:sz="4" w:space="0" w:color="auto"/>
              <w:bottom w:val="single" w:sz="4" w:space="0" w:color="auto"/>
              <w:right w:val="single" w:sz="4" w:space="0" w:color="auto"/>
            </w:tcBorders>
          </w:tcPr>
          <w:p w:rsidR="00AF338E" w:rsidRPr="003346BA" w:rsidRDefault="00AF338E" w:rsidP="00A3202F">
            <w:pPr>
              <w:jc w:val="center"/>
              <w:rPr>
                <w:sz w:val="18"/>
                <w:szCs w:val="18"/>
                <w:vertAlign w:val="superscript"/>
              </w:rPr>
            </w:pPr>
            <w:r w:rsidRPr="003346BA">
              <w:rPr>
                <w:sz w:val="18"/>
                <w:szCs w:val="18"/>
                <w:vertAlign w:val="superscript"/>
              </w:rPr>
              <w:t>0</w:t>
            </w:r>
          </w:p>
        </w:tc>
        <w:tc>
          <w:tcPr>
            <w:tcW w:w="266" w:type="pct"/>
            <w:tcBorders>
              <w:top w:val="single" w:sz="4" w:space="0" w:color="auto"/>
              <w:left w:val="single" w:sz="4" w:space="0" w:color="auto"/>
              <w:bottom w:val="single" w:sz="4" w:space="0" w:color="auto"/>
              <w:right w:val="single" w:sz="4" w:space="0" w:color="auto"/>
            </w:tcBorders>
          </w:tcPr>
          <w:p w:rsidR="00AF338E" w:rsidRPr="003346BA" w:rsidRDefault="00AF338E" w:rsidP="00A3202F">
            <w:pPr>
              <w:jc w:val="center"/>
              <w:rPr>
                <w:sz w:val="18"/>
                <w:szCs w:val="18"/>
                <w:vertAlign w:val="superscript"/>
              </w:rPr>
            </w:pPr>
            <w:r w:rsidRPr="003346BA">
              <w:rPr>
                <w:sz w:val="18"/>
                <w:szCs w:val="18"/>
                <w:vertAlign w:val="superscript"/>
              </w:rPr>
              <w:t>0</w:t>
            </w:r>
          </w:p>
        </w:tc>
        <w:tc>
          <w:tcPr>
            <w:tcW w:w="223" w:type="pct"/>
            <w:tcBorders>
              <w:top w:val="single" w:sz="4" w:space="0" w:color="auto"/>
              <w:left w:val="single" w:sz="4" w:space="0" w:color="auto"/>
              <w:bottom w:val="single" w:sz="4" w:space="0" w:color="auto"/>
              <w:right w:val="single" w:sz="4" w:space="0" w:color="auto"/>
            </w:tcBorders>
          </w:tcPr>
          <w:p w:rsidR="00AF338E" w:rsidRPr="003346BA" w:rsidRDefault="00AF338E" w:rsidP="00A3202F">
            <w:pPr>
              <w:jc w:val="center"/>
              <w:rPr>
                <w:sz w:val="18"/>
                <w:szCs w:val="18"/>
                <w:vertAlign w:val="superscript"/>
              </w:rPr>
            </w:pPr>
            <w:r w:rsidRPr="003346BA">
              <w:rPr>
                <w:sz w:val="18"/>
                <w:szCs w:val="18"/>
                <w:vertAlign w:val="superscript"/>
              </w:rPr>
              <w:t>0</w:t>
            </w:r>
          </w:p>
        </w:tc>
        <w:tc>
          <w:tcPr>
            <w:tcW w:w="265" w:type="pct"/>
            <w:tcBorders>
              <w:top w:val="single" w:sz="4" w:space="0" w:color="auto"/>
              <w:left w:val="single" w:sz="4" w:space="0" w:color="auto"/>
              <w:bottom w:val="single" w:sz="4" w:space="0" w:color="auto"/>
              <w:right w:val="single" w:sz="4" w:space="0" w:color="auto"/>
            </w:tcBorders>
          </w:tcPr>
          <w:p w:rsidR="00AF338E" w:rsidRPr="003346BA" w:rsidRDefault="00AF338E" w:rsidP="00A3202F">
            <w:pPr>
              <w:jc w:val="center"/>
              <w:rPr>
                <w:sz w:val="18"/>
                <w:szCs w:val="18"/>
                <w:vertAlign w:val="superscript"/>
              </w:rPr>
            </w:pPr>
            <w:r w:rsidRPr="003346BA">
              <w:rPr>
                <w:sz w:val="18"/>
                <w:szCs w:val="18"/>
                <w:vertAlign w:val="superscript"/>
              </w:rPr>
              <w:t>0</w:t>
            </w:r>
          </w:p>
        </w:tc>
        <w:tc>
          <w:tcPr>
            <w:tcW w:w="280" w:type="pct"/>
            <w:tcBorders>
              <w:top w:val="single" w:sz="4" w:space="0" w:color="auto"/>
              <w:left w:val="single" w:sz="4" w:space="0" w:color="auto"/>
              <w:bottom w:val="single" w:sz="4" w:space="0" w:color="auto"/>
              <w:right w:val="single" w:sz="4" w:space="0" w:color="auto"/>
            </w:tcBorders>
          </w:tcPr>
          <w:p w:rsidR="00AF338E" w:rsidRPr="003346BA" w:rsidRDefault="00AF338E" w:rsidP="00A3202F">
            <w:pPr>
              <w:jc w:val="center"/>
              <w:rPr>
                <w:sz w:val="18"/>
                <w:szCs w:val="18"/>
                <w:vertAlign w:val="superscript"/>
              </w:rPr>
            </w:pPr>
            <w:r w:rsidRPr="003346BA">
              <w:rPr>
                <w:sz w:val="18"/>
                <w:szCs w:val="18"/>
                <w:vertAlign w:val="superscript"/>
              </w:rPr>
              <w:t>0</w:t>
            </w:r>
          </w:p>
        </w:tc>
        <w:tc>
          <w:tcPr>
            <w:tcW w:w="222" w:type="pct"/>
            <w:tcBorders>
              <w:top w:val="single" w:sz="4" w:space="0" w:color="auto"/>
              <w:left w:val="single" w:sz="4" w:space="0" w:color="auto"/>
              <w:bottom w:val="single" w:sz="4" w:space="0" w:color="auto"/>
              <w:right w:val="single" w:sz="4" w:space="0" w:color="auto"/>
            </w:tcBorders>
          </w:tcPr>
          <w:p w:rsidR="00AF338E" w:rsidRPr="003346BA" w:rsidRDefault="00AF338E" w:rsidP="00A3202F">
            <w:pPr>
              <w:jc w:val="center"/>
              <w:rPr>
                <w:sz w:val="18"/>
                <w:szCs w:val="18"/>
                <w:vertAlign w:val="superscript"/>
              </w:rPr>
            </w:pPr>
            <w:r w:rsidRPr="003346BA">
              <w:rPr>
                <w:sz w:val="18"/>
                <w:szCs w:val="18"/>
                <w:vertAlign w:val="superscript"/>
              </w:rPr>
              <w:t>0</w:t>
            </w:r>
          </w:p>
        </w:tc>
        <w:tc>
          <w:tcPr>
            <w:tcW w:w="271" w:type="pct"/>
            <w:tcBorders>
              <w:top w:val="single" w:sz="4" w:space="0" w:color="auto"/>
              <w:left w:val="single" w:sz="4" w:space="0" w:color="auto"/>
              <w:bottom w:val="single" w:sz="4" w:space="0" w:color="auto"/>
              <w:right w:val="single" w:sz="4" w:space="0" w:color="auto"/>
            </w:tcBorders>
          </w:tcPr>
          <w:p w:rsidR="00AF338E" w:rsidRPr="003346BA" w:rsidRDefault="00AF338E" w:rsidP="00A3202F">
            <w:pPr>
              <w:jc w:val="center"/>
              <w:rPr>
                <w:sz w:val="18"/>
                <w:szCs w:val="18"/>
                <w:vertAlign w:val="superscript"/>
              </w:rPr>
            </w:pPr>
            <w:r w:rsidRPr="003346BA">
              <w:rPr>
                <w:sz w:val="18"/>
                <w:szCs w:val="18"/>
                <w:vertAlign w:val="superscript"/>
              </w:rPr>
              <w:t>0</w:t>
            </w:r>
          </w:p>
        </w:tc>
        <w:tc>
          <w:tcPr>
            <w:tcW w:w="222" w:type="pct"/>
            <w:tcBorders>
              <w:top w:val="single" w:sz="4" w:space="0" w:color="auto"/>
              <w:left w:val="single" w:sz="4" w:space="0" w:color="auto"/>
              <w:bottom w:val="single" w:sz="4" w:space="0" w:color="auto"/>
              <w:right w:val="single" w:sz="4" w:space="0" w:color="auto"/>
            </w:tcBorders>
          </w:tcPr>
          <w:p w:rsidR="00AF338E" w:rsidRPr="003346BA" w:rsidRDefault="00AF338E" w:rsidP="00A3202F">
            <w:pPr>
              <w:jc w:val="center"/>
              <w:rPr>
                <w:sz w:val="18"/>
                <w:szCs w:val="18"/>
                <w:vertAlign w:val="superscript"/>
              </w:rPr>
            </w:pPr>
            <w:r w:rsidRPr="003346BA">
              <w:rPr>
                <w:sz w:val="18"/>
                <w:szCs w:val="18"/>
                <w:vertAlign w:val="superscript"/>
              </w:rPr>
              <w:t>0</w:t>
            </w:r>
          </w:p>
        </w:tc>
        <w:tc>
          <w:tcPr>
            <w:tcW w:w="224" w:type="pct"/>
            <w:gridSpan w:val="2"/>
            <w:tcBorders>
              <w:top w:val="single" w:sz="4" w:space="0" w:color="auto"/>
              <w:left w:val="single" w:sz="4" w:space="0" w:color="auto"/>
              <w:bottom w:val="single" w:sz="4" w:space="0" w:color="auto"/>
              <w:right w:val="single" w:sz="4" w:space="0" w:color="auto"/>
            </w:tcBorders>
          </w:tcPr>
          <w:p w:rsidR="00AF338E" w:rsidRPr="003346BA" w:rsidRDefault="00AF338E" w:rsidP="00A3202F">
            <w:pPr>
              <w:jc w:val="center"/>
              <w:rPr>
                <w:sz w:val="18"/>
                <w:szCs w:val="18"/>
                <w:vertAlign w:val="superscript"/>
              </w:rPr>
            </w:pPr>
            <w:r w:rsidRPr="003346BA">
              <w:rPr>
                <w:sz w:val="18"/>
                <w:szCs w:val="18"/>
                <w:vertAlign w:val="superscript"/>
              </w:rPr>
              <w:t>0</w:t>
            </w:r>
          </w:p>
        </w:tc>
        <w:tc>
          <w:tcPr>
            <w:tcW w:w="978" w:type="pct"/>
            <w:tcBorders>
              <w:top w:val="single" w:sz="4" w:space="0" w:color="auto"/>
              <w:left w:val="single" w:sz="4" w:space="0" w:color="auto"/>
              <w:bottom w:val="single" w:sz="4" w:space="0" w:color="auto"/>
              <w:right w:val="single" w:sz="4" w:space="0" w:color="auto"/>
            </w:tcBorders>
          </w:tcPr>
          <w:p w:rsidR="00AF338E" w:rsidRPr="003346BA" w:rsidRDefault="00AF338E" w:rsidP="001D76F4">
            <w:pPr>
              <w:jc w:val="both"/>
              <w:rPr>
                <w:sz w:val="18"/>
                <w:szCs w:val="18"/>
                <w:vertAlign w:val="superscript"/>
              </w:rPr>
            </w:pPr>
            <w:r w:rsidRPr="003346BA">
              <w:rPr>
                <w:sz w:val="18"/>
                <w:szCs w:val="18"/>
                <w:vertAlign w:val="superscript"/>
              </w:rPr>
              <w:t>Представителями Совета молодёжи, Совета отцов района    проводились мероприятия</w:t>
            </w:r>
            <w:r>
              <w:rPr>
                <w:sz w:val="18"/>
                <w:szCs w:val="18"/>
                <w:vertAlign w:val="superscript"/>
              </w:rPr>
              <w:t>.</w:t>
            </w:r>
            <w:r w:rsidRPr="003346BA">
              <w:rPr>
                <w:sz w:val="18"/>
                <w:szCs w:val="18"/>
                <w:vertAlign w:val="superscript"/>
              </w:rPr>
              <w:t xml:space="preserve">  </w:t>
            </w:r>
            <w:r>
              <w:rPr>
                <w:sz w:val="18"/>
                <w:szCs w:val="18"/>
                <w:vertAlign w:val="superscript"/>
              </w:rPr>
              <w:t>С НКО «Совет отцов» организована встреча с воспитанниками ГБУ АО «Яренский детский дом</w:t>
            </w:r>
            <w:proofErr w:type="gramStart"/>
            <w:r>
              <w:rPr>
                <w:sz w:val="18"/>
                <w:szCs w:val="18"/>
                <w:vertAlign w:val="superscript"/>
              </w:rPr>
              <w:t xml:space="preserve">» </w:t>
            </w:r>
            <w:r w:rsidR="00BB71F7">
              <w:rPr>
                <w:sz w:val="18"/>
                <w:szCs w:val="18"/>
                <w:vertAlign w:val="superscript"/>
              </w:rPr>
              <w:t>.</w:t>
            </w:r>
            <w:proofErr w:type="gramEnd"/>
          </w:p>
        </w:tc>
      </w:tr>
      <w:tr w:rsidR="002224C9" w:rsidRPr="006D1348" w:rsidTr="002224C9">
        <w:tc>
          <w:tcPr>
            <w:tcW w:w="616" w:type="pct"/>
            <w:tcBorders>
              <w:top w:val="single" w:sz="4" w:space="0" w:color="auto"/>
              <w:left w:val="single" w:sz="4" w:space="0" w:color="auto"/>
              <w:bottom w:val="single" w:sz="4" w:space="0" w:color="auto"/>
              <w:right w:val="single" w:sz="4" w:space="0" w:color="auto"/>
            </w:tcBorders>
          </w:tcPr>
          <w:p w:rsidR="00AF338E" w:rsidRPr="00A66E2B" w:rsidRDefault="00AF338E" w:rsidP="006D1348">
            <w:pPr>
              <w:shd w:val="clear" w:color="auto" w:fill="C6D9F1" w:themeFill="text2" w:themeFillTint="33"/>
              <w:jc w:val="center"/>
              <w:rPr>
                <w:sz w:val="20"/>
                <w:szCs w:val="20"/>
                <w:vertAlign w:val="superscript"/>
              </w:rPr>
            </w:pPr>
            <w:r w:rsidRPr="00A66E2B">
              <w:rPr>
                <w:sz w:val="20"/>
                <w:szCs w:val="20"/>
                <w:vertAlign w:val="superscript"/>
              </w:rPr>
              <w:t>Итого по муниципальной</w:t>
            </w:r>
            <w:r w:rsidRPr="00A66E2B">
              <w:rPr>
                <w:sz w:val="20"/>
                <w:szCs w:val="20"/>
                <w:vertAlign w:val="superscript"/>
              </w:rPr>
              <w:br/>
              <w:t>Программе</w:t>
            </w:r>
          </w:p>
        </w:tc>
        <w:tc>
          <w:tcPr>
            <w:tcW w:w="357" w:type="pct"/>
            <w:tcBorders>
              <w:top w:val="single" w:sz="4" w:space="0" w:color="auto"/>
              <w:left w:val="single" w:sz="4" w:space="0" w:color="auto"/>
              <w:bottom w:val="single" w:sz="4" w:space="0" w:color="auto"/>
              <w:right w:val="single" w:sz="4" w:space="0" w:color="auto"/>
            </w:tcBorders>
          </w:tcPr>
          <w:p w:rsidR="00AF338E" w:rsidRPr="00A66E2B" w:rsidRDefault="00AF338E" w:rsidP="006D1348">
            <w:pPr>
              <w:shd w:val="clear" w:color="auto" w:fill="C6D9F1" w:themeFill="text2" w:themeFillTint="33"/>
              <w:jc w:val="center"/>
              <w:rPr>
                <w:sz w:val="20"/>
                <w:szCs w:val="20"/>
                <w:vertAlign w:val="superscript"/>
              </w:rPr>
            </w:pPr>
          </w:p>
        </w:tc>
        <w:tc>
          <w:tcPr>
            <w:tcW w:w="266" w:type="pct"/>
            <w:tcBorders>
              <w:top w:val="single" w:sz="4" w:space="0" w:color="auto"/>
              <w:left w:val="single" w:sz="4" w:space="0" w:color="auto"/>
              <w:bottom w:val="single" w:sz="4" w:space="0" w:color="auto"/>
              <w:right w:val="single" w:sz="4" w:space="0" w:color="auto"/>
            </w:tcBorders>
          </w:tcPr>
          <w:p w:rsidR="00AF338E" w:rsidRPr="00A66E2B" w:rsidRDefault="00BB71F7" w:rsidP="006D1348">
            <w:pPr>
              <w:shd w:val="clear" w:color="auto" w:fill="C6D9F1" w:themeFill="text2" w:themeFillTint="33"/>
              <w:ind w:left="-108" w:right="-108"/>
              <w:jc w:val="center"/>
              <w:rPr>
                <w:sz w:val="20"/>
                <w:szCs w:val="20"/>
                <w:vertAlign w:val="superscript"/>
              </w:rPr>
            </w:pPr>
            <w:r>
              <w:rPr>
                <w:sz w:val="20"/>
                <w:szCs w:val="20"/>
                <w:vertAlign w:val="superscript"/>
              </w:rPr>
              <w:t>1852,8</w:t>
            </w:r>
          </w:p>
        </w:tc>
        <w:tc>
          <w:tcPr>
            <w:tcW w:w="271" w:type="pct"/>
            <w:tcBorders>
              <w:top w:val="single" w:sz="4" w:space="0" w:color="auto"/>
              <w:left w:val="single" w:sz="4" w:space="0" w:color="auto"/>
              <w:bottom w:val="single" w:sz="4" w:space="0" w:color="auto"/>
              <w:right w:val="single" w:sz="4" w:space="0" w:color="auto"/>
            </w:tcBorders>
          </w:tcPr>
          <w:p w:rsidR="00AF338E" w:rsidRPr="00A66E2B" w:rsidRDefault="00BB71F7" w:rsidP="006D1348">
            <w:pPr>
              <w:shd w:val="clear" w:color="auto" w:fill="C6D9F1" w:themeFill="text2" w:themeFillTint="33"/>
              <w:ind w:left="-49" w:right="-108"/>
              <w:jc w:val="center"/>
              <w:rPr>
                <w:sz w:val="20"/>
                <w:szCs w:val="20"/>
                <w:vertAlign w:val="superscript"/>
              </w:rPr>
            </w:pPr>
            <w:r>
              <w:rPr>
                <w:sz w:val="20"/>
                <w:szCs w:val="20"/>
                <w:vertAlign w:val="superscript"/>
              </w:rPr>
              <w:t>428,4</w:t>
            </w:r>
          </w:p>
        </w:tc>
        <w:tc>
          <w:tcPr>
            <w:tcW w:w="266" w:type="pct"/>
            <w:tcBorders>
              <w:top w:val="single" w:sz="4" w:space="0" w:color="auto"/>
              <w:left w:val="single" w:sz="4" w:space="0" w:color="auto"/>
              <w:bottom w:val="single" w:sz="4" w:space="0" w:color="auto"/>
              <w:right w:val="single" w:sz="4" w:space="0" w:color="auto"/>
            </w:tcBorders>
          </w:tcPr>
          <w:p w:rsidR="00AF338E" w:rsidRPr="00A66E2B" w:rsidRDefault="00AF338E" w:rsidP="006D1348">
            <w:pPr>
              <w:shd w:val="clear" w:color="auto" w:fill="C6D9F1" w:themeFill="text2" w:themeFillTint="33"/>
              <w:jc w:val="center"/>
              <w:rPr>
                <w:sz w:val="20"/>
                <w:szCs w:val="20"/>
                <w:vertAlign w:val="superscript"/>
              </w:rPr>
            </w:pPr>
            <w:r w:rsidRPr="00A66E2B">
              <w:rPr>
                <w:sz w:val="20"/>
                <w:szCs w:val="20"/>
                <w:vertAlign w:val="superscript"/>
              </w:rPr>
              <w:t>0</w:t>
            </w:r>
            <w:r w:rsidR="00D344E5">
              <w:rPr>
                <w:sz w:val="20"/>
                <w:szCs w:val="20"/>
                <w:vertAlign w:val="superscript"/>
              </w:rPr>
              <w:t>,0</w:t>
            </w:r>
          </w:p>
        </w:tc>
        <w:tc>
          <w:tcPr>
            <w:tcW w:w="271" w:type="pct"/>
            <w:tcBorders>
              <w:top w:val="single" w:sz="4" w:space="0" w:color="auto"/>
              <w:left w:val="single" w:sz="4" w:space="0" w:color="auto"/>
              <w:bottom w:val="single" w:sz="4" w:space="0" w:color="auto"/>
              <w:right w:val="single" w:sz="4" w:space="0" w:color="auto"/>
            </w:tcBorders>
          </w:tcPr>
          <w:p w:rsidR="00AF338E" w:rsidRPr="00A66E2B" w:rsidRDefault="00AF338E" w:rsidP="006D1348">
            <w:pPr>
              <w:shd w:val="clear" w:color="auto" w:fill="C6D9F1" w:themeFill="text2" w:themeFillTint="33"/>
              <w:jc w:val="center"/>
              <w:rPr>
                <w:sz w:val="20"/>
                <w:szCs w:val="20"/>
                <w:vertAlign w:val="superscript"/>
              </w:rPr>
            </w:pPr>
            <w:r w:rsidRPr="00A66E2B">
              <w:rPr>
                <w:sz w:val="20"/>
                <w:szCs w:val="20"/>
                <w:vertAlign w:val="superscript"/>
              </w:rPr>
              <w:t>0</w:t>
            </w:r>
            <w:r w:rsidR="00D344E5">
              <w:rPr>
                <w:sz w:val="20"/>
                <w:szCs w:val="20"/>
                <w:vertAlign w:val="superscript"/>
              </w:rPr>
              <w:t>,0</w:t>
            </w:r>
          </w:p>
        </w:tc>
        <w:tc>
          <w:tcPr>
            <w:tcW w:w="266" w:type="pct"/>
            <w:tcBorders>
              <w:top w:val="single" w:sz="4" w:space="0" w:color="auto"/>
              <w:left w:val="single" w:sz="4" w:space="0" w:color="auto"/>
              <w:bottom w:val="single" w:sz="4" w:space="0" w:color="auto"/>
              <w:right w:val="single" w:sz="4" w:space="0" w:color="auto"/>
            </w:tcBorders>
          </w:tcPr>
          <w:p w:rsidR="00AF338E" w:rsidRPr="00A66E2B" w:rsidRDefault="00AF338E" w:rsidP="006D1348">
            <w:pPr>
              <w:shd w:val="clear" w:color="auto" w:fill="C6D9F1" w:themeFill="text2" w:themeFillTint="33"/>
              <w:jc w:val="center"/>
              <w:rPr>
                <w:sz w:val="20"/>
                <w:szCs w:val="20"/>
                <w:vertAlign w:val="superscript"/>
              </w:rPr>
            </w:pPr>
            <w:r w:rsidRPr="00A66E2B">
              <w:rPr>
                <w:sz w:val="20"/>
                <w:szCs w:val="20"/>
                <w:vertAlign w:val="superscript"/>
              </w:rPr>
              <w:t>48,0</w:t>
            </w:r>
          </w:p>
        </w:tc>
        <w:tc>
          <w:tcPr>
            <w:tcW w:w="223" w:type="pct"/>
            <w:tcBorders>
              <w:top w:val="single" w:sz="4" w:space="0" w:color="auto"/>
              <w:left w:val="single" w:sz="4" w:space="0" w:color="auto"/>
              <w:bottom w:val="single" w:sz="4" w:space="0" w:color="auto"/>
              <w:right w:val="single" w:sz="4" w:space="0" w:color="auto"/>
            </w:tcBorders>
          </w:tcPr>
          <w:p w:rsidR="00AF338E" w:rsidRPr="00A66E2B" w:rsidRDefault="00BB71F7" w:rsidP="006D1348">
            <w:pPr>
              <w:shd w:val="clear" w:color="auto" w:fill="C6D9F1" w:themeFill="text2" w:themeFillTint="33"/>
              <w:ind w:left="-128" w:right="-94"/>
              <w:jc w:val="center"/>
              <w:rPr>
                <w:sz w:val="20"/>
                <w:szCs w:val="20"/>
                <w:vertAlign w:val="superscript"/>
              </w:rPr>
            </w:pPr>
            <w:r>
              <w:rPr>
                <w:sz w:val="20"/>
                <w:szCs w:val="20"/>
                <w:vertAlign w:val="superscript"/>
              </w:rPr>
              <w:t>0</w:t>
            </w:r>
          </w:p>
        </w:tc>
        <w:tc>
          <w:tcPr>
            <w:tcW w:w="265" w:type="pct"/>
            <w:tcBorders>
              <w:top w:val="single" w:sz="4" w:space="0" w:color="auto"/>
              <w:left w:val="single" w:sz="4" w:space="0" w:color="auto"/>
              <w:bottom w:val="single" w:sz="4" w:space="0" w:color="auto"/>
              <w:right w:val="single" w:sz="4" w:space="0" w:color="auto"/>
            </w:tcBorders>
          </w:tcPr>
          <w:p w:rsidR="00AF338E" w:rsidRPr="00A66E2B" w:rsidRDefault="00AF338E" w:rsidP="006D1348">
            <w:pPr>
              <w:shd w:val="clear" w:color="auto" w:fill="C6D9F1" w:themeFill="text2" w:themeFillTint="33"/>
              <w:ind w:left="-128" w:right="-94"/>
              <w:jc w:val="center"/>
              <w:rPr>
                <w:sz w:val="20"/>
                <w:szCs w:val="20"/>
                <w:vertAlign w:val="superscript"/>
              </w:rPr>
            </w:pPr>
            <w:r w:rsidRPr="00A66E2B">
              <w:rPr>
                <w:sz w:val="20"/>
                <w:szCs w:val="20"/>
                <w:vertAlign w:val="superscript"/>
              </w:rPr>
              <w:t>0</w:t>
            </w:r>
            <w:r w:rsidR="00D344E5">
              <w:rPr>
                <w:sz w:val="20"/>
                <w:szCs w:val="20"/>
                <w:vertAlign w:val="superscript"/>
              </w:rPr>
              <w:t>,0</w:t>
            </w:r>
          </w:p>
        </w:tc>
        <w:tc>
          <w:tcPr>
            <w:tcW w:w="280" w:type="pct"/>
            <w:tcBorders>
              <w:top w:val="single" w:sz="4" w:space="0" w:color="auto"/>
              <w:left w:val="single" w:sz="4" w:space="0" w:color="auto"/>
              <w:bottom w:val="single" w:sz="4" w:space="0" w:color="auto"/>
              <w:right w:val="single" w:sz="4" w:space="0" w:color="auto"/>
            </w:tcBorders>
          </w:tcPr>
          <w:p w:rsidR="00AF338E" w:rsidRPr="00A66E2B" w:rsidRDefault="00AF338E" w:rsidP="006D1348">
            <w:pPr>
              <w:shd w:val="clear" w:color="auto" w:fill="C6D9F1" w:themeFill="text2" w:themeFillTint="33"/>
              <w:ind w:left="-49" w:right="-108"/>
              <w:jc w:val="center"/>
              <w:rPr>
                <w:sz w:val="20"/>
                <w:szCs w:val="20"/>
                <w:vertAlign w:val="superscript"/>
              </w:rPr>
            </w:pPr>
            <w:r w:rsidRPr="00A66E2B">
              <w:rPr>
                <w:sz w:val="20"/>
                <w:szCs w:val="20"/>
                <w:vertAlign w:val="superscript"/>
              </w:rPr>
              <w:t>0</w:t>
            </w:r>
            <w:r w:rsidR="00D344E5">
              <w:rPr>
                <w:sz w:val="20"/>
                <w:szCs w:val="20"/>
                <w:vertAlign w:val="superscript"/>
              </w:rPr>
              <w:t>,0</w:t>
            </w:r>
          </w:p>
        </w:tc>
        <w:tc>
          <w:tcPr>
            <w:tcW w:w="222" w:type="pct"/>
            <w:tcBorders>
              <w:top w:val="single" w:sz="4" w:space="0" w:color="auto"/>
              <w:left w:val="single" w:sz="4" w:space="0" w:color="auto"/>
              <w:bottom w:val="single" w:sz="4" w:space="0" w:color="auto"/>
              <w:right w:val="single" w:sz="4" w:space="0" w:color="auto"/>
            </w:tcBorders>
          </w:tcPr>
          <w:p w:rsidR="00AF338E" w:rsidRPr="00A66E2B" w:rsidRDefault="00BB71F7" w:rsidP="006D1348">
            <w:pPr>
              <w:shd w:val="clear" w:color="auto" w:fill="C6D9F1" w:themeFill="text2" w:themeFillTint="33"/>
              <w:ind w:left="-49" w:right="-108"/>
              <w:jc w:val="center"/>
              <w:rPr>
                <w:sz w:val="20"/>
                <w:szCs w:val="20"/>
                <w:vertAlign w:val="superscript"/>
              </w:rPr>
            </w:pPr>
            <w:r>
              <w:rPr>
                <w:sz w:val="20"/>
                <w:szCs w:val="20"/>
                <w:vertAlign w:val="superscript"/>
              </w:rPr>
              <w:t>1804,8</w:t>
            </w:r>
          </w:p>
        </w:tc>
        <w:tc>
          <w:tcPr>
            <w:tcW w:w="271" w:type="pct"/>
            <w:tcBorders>
              <w:top w:val="single" w:sz="4" w:space="0" w:color="auto"/>
              <w:left w:val="single" w:sz="4" w:space="0" w:color="auto"/>
              <w:bottom w:val="single" w:sz="4" w:space="0" w:color="auto"/>
              <w:right w:val="single" w:sz="4" w:space="0" w:color="auto"/>
            </w:tcBorders>
          </w:tcPr>
          <w:p w:rsidR="00AF338E" w:rsidRPr="00A66E2B" w:rsidRDefault="00BB71F7" w:rsidP="006D1348">
            <w:pPr>
              <w:shd w:val="clear" w:color="auto" w:fill="C6D9F1" w:themeFill="text2" w:themeFillTint="33"/>
              <w:jc w:val="center"/>
              <w:rPr>
                <w:sz w:val="20"/>
                <w:szCs w:val="20"/>
                <w:vertAlign w:val="superscript"/>
              </w:rPr>
            </w:pPr>
            <w:r>
              <w:rPr>
                <w:sz w:val="20"/>
                <w:szCs w:val="20"/>
                <w:vertAlign w:val="superscript"/>
              </w:rPr>
              <w:t>428,4</w:t>
            </w:r>
          </w:p>
        </w:tc>
        <w:tc>
          <w:tcPr>
            <w:tcW w:w="222" w:type="pct"/>
            <w:tcBorders>
              <w:top w:val="single" w:sz="4" w:space="0" w:color="auto"/>
              <w:left w:val="single" w:sz="4" w:space="0" w:color="auto"/>
              <w:bottom w:val="single" w:sz="4" w:space="0" w:color="auto"/>
              <w:right w:val="single" w:sz="4" w:space="0" w:color="auto"/>
            </w:tcBorders>
          </w:tcPr>
          <w:p w:rsidR="00AF338E" w:rsidRPr="00A66E2B" w:rsidRDefault="00AF338E" w:rsidP="006D1348">
            <w:pPr>
              <w:shd w:val="clear" w:color="auto" w:fill="C6D9F1" w:themeFill="text2" w:themeFillTint="33"/>
              <w:jc w:val="center"/>
              <w:rPr>
                <w:sz w:val="20"/>
                <w:szCs w:val="20"/>
                <w:vertAlign w:val="superscript"/>
              </w:rPr>
            </w:pPr>
            <w:r w:rsidRPr="00A66E2B">
              <w:rPr>
                <w:sz w:val="20"/>
                <w:szCs w:val="20"/>
                <w:vertAlign w:val="superscript"/>
              </w:rPr>
              <w:t>0</w:t>
            </w:r>
            <w:r w:rsidR="00D344E5">
              <w:rPr>
                <w:sz w:val="20"/>
                <w:szCs w:val="20"/>
                <w:vertAlign w:val="superscript"/>
              </w:rPr>
              <w:t>,0</w:t>
            </w:r>
          </w:p>
        </w:tc>
        <w:tc>
          <w:tcPr>
            <w:tcW w:w="224" w:type="pct"/>
            <w:gridSpan w:val="2"/>
            <w:tcBorders>
              <w:top w:val="single" w:sz="4" w:space="0" w:color="auto"/>
              <w:left w:val="single" w:sz="4" w:space="0" w:color="auto"/>
              <w:bottom w:val="single" w:sz="4" w:space="0" w:color="auto"/>
              <w:right w:val="single" w:sz="4" w:space="0" w:color="auto"/>
            </w:tcBorders>
          </w:tcPr>
          <w:p w:rsidR="00AF338E" w:rsidRPr="00A66E2B" w:rsidRDefault="00AF338E" w:rsidP="006D1348">
            <w:pPr>
              <w:shd w:val="clear" w:color="auto" w:fill="C6D9F1" w:themeFill="text2" w:themeFillTint="33"/>
              <w:jc w:val="center"/>
              <w:rPr>
                <w:sz w:val="20"/>
                <w:szCs w:val="20"/>
                <w:vertAlign w:val="superscript"/>
              </w:rPr>
            </w:pPr>
            <w:r w:rsidRPr="00A66E2B">
              <w:rPr>
                <w:sz w:val="20"/>
                <w:szCs w:val="20"/>
                <w:vertAlign w:val="superscript"/>
              </w:rPr>
              <w:t>0</w:t>
            </w:r>
            <w:r w:rsidR="00D344E5">
              <w:rPr>
                <w:sz w:val="20"/>
                <w:szCs w:val="20"/>
                <w:vertAlign w:val="superscript"/>
              </w:rPr>
              <w:t>,0</w:t>
            </w:r>
          </w:p>
        </w:tc>
        <w:tc>
          <w:tcPr>
            <w:tcW w:w="978" w:type="pct"/>
            <w:tcBorders>
              <w:top w:val="single" w:sz="4" w:space="0" w:color="auto"/>
              <w:left w:val="single" w:sz="4" w:space="0" w:color="auto"/>
              <w:bottom w:val="single" w:sz="4" w:space="0" w:color="auto"/>
              <w:right w:val="single" w:sz="4" w:space="0" w:color="auto"/>
            </w:tcBorders>
          </w:tcPr>
          <w:p w:rsidR="00AF338E" w:rsidRPr="00A66E2B" w:rsidRDefault="00AF338E" w:rsidP="006D1348">
            <w:pPr>
              <w:shd w:val="clear" w:color="auto" w:fill="C6D9F1" w:themeFill="text2" w:themeFillTint="33"/>
              <w:jc w:val="center"/>
              <w:rPr>
                <w:sz w:val="20"/>
                <w:szCs w:val="20"/>
                <w:vertAlign w:val="superscript"/>
              </w:rPr>
            </w:pPr>
          </w:p>
        </w:tc>
      </w:tr>
    </w:tbl>
    <w:p w:rsidR="00382DC2" w:rsidRPr="003346BA" w:rsidRDefault="00382DC2" w:rsidP="00BD6811">
      <w:pPr>
        <w:pStyle w:val="ConsPlusNormal"/>
        <w:widowControl/>
        <w:ind w:firstLine="0"/>
        <w:rPr>
          <w:rFonts w:ascii="Times New Roman" w:hAnsi="Times New Roman" w:cs="Times New Roman"/>
          <w:bCs/>
          <w:color w:val="FF0000"/>
          <w:sz w:val="18"/>
          <w:szCs w:val="18"/>
          <w:vertAlign w:val="superscript"/>
        </w:rPr>
      </w:pPr>
    </w:p>
    <w:p w:rsidR="00776848" w:rsidRDefault="00776848" w:rsidP="00391073">
      <w:pPr>
        <w:autoSpaceDE w:val="0"/>
        <w:autoSpaceDN w:val="0"/>
        <w:adjustRightInd w:val="0"/>
        <w:jc w:val="center"/>
        <w:outlineLvl w:val="1"/>
        <w:rPr>
          <w:bCs/>
          <w:color w:val="FF0000"/>
          <w:sz w:val="18"/>
          <w:szCs w:val="18"/>
          <w:vertAlign w:val="superscript"/>
        </w:rPr>
      </w:pPr>
    </w:p>
    <w:p w:rsidR="00BB71F7" w:rsidRDefault="00BB71F7" w:rsidP="00391073">
      <w:pPr>
        <w:autoSpaceDE w:val="0"/>
        <w:autoSpaceDN w:val="0"/>
        <w:adjustRightInd w:val="0"/>
        <w:jc w:val="center"/>
        <w:outlineLvl w:val="1"/>
        <w:rPr>
          <w:b/>
          <w:bCs/>
          <w:i/>
          <w:sz w:val="28"/>
          <w:szCs w:val="28"/>
          <w:vertAlign w:val="superscript"/>
        </w:rPr>
      </w:pPr>
    </w:p>
    <w:p w:rsidR="00F04ADC" w:rsidRPr="00932CE4" w:rsidRDefault="00F04ADC" w:rsidP="00391073">
      <w:pPr>
        <w:autoSpaceDE w:val="0"/>
        <w:autoSpaceDN w:val="0"/>
        <w:adjustRightInd w:val="0"/>
        <w:jc w:val="center"/>
        <w:outlineLvl w:val="1"/>
        <w:rPr>
          <w:b/>
          <w:bCs/>
          <w:i/>
          <w:sz w:val="28"/>
          <w:szCs w:val="28"/>
          <w:vertAlign w:val="superscript"/>
        </w:rPr>
      </w:pPr>
      <w:r w:rsidRPr="00036676">
        <w:rPr>
          <w:b/>
          <w:bCs/>
          <w:i/>
          <w:sz w:val="28"/>
          <w:szCs w:val="28"/>
          <w:vertAlign w:val="superscript"/>
        </w:rPr>
        <w:t>"Противодействие коррупции в МО «Ленский муниципальный район</w:t>
      </w:r>
      <w:r w:rsidR="00932CE4" w:rsidRPr="00036676">
        <w:rPr>
          <w:b/>
          <w:bCs/>
          <w:i/>
          <w:sz w:val="28"/>
          <w:szCs w:val="28"/>
          <w:vertAlign w:val="superscript"/>
        </w:rPr>
        <w:t>»</w:t>
      </w:r>
    </w:p>
    <w:p w:rsidR="00F04ADC" w:rsidRPr="003346BA" w:rsidRDefault="00F04ADC" w:rsidP="00391073">
      <w:pPr>
        <w:autoSpaceDE w:val="0"/>
        <w:autoSpaceDN w:val="0"/>
        <w:adjustRightInd w:val="0"/>
        <w:jc w:val="center"/>
        <w:outlineLvl w:val="1"/>
        <w:rPr>
          <w:b/>
          <w:bCs/>
          <w:sz w:val="18"/>
          <w:szCs w:val="18"/>
          <w:vertAlign w:val="superscript"/>
        </w:rPr>
      </w:pPr>
    </w:p>
    <w:tbl>
      <w:tblPr>
        <w:tblW w:w="15312" w:type="dxa"/>
        <w:tblInd w:w="-68" w:type="dxa"/>
        <w:tblLayout w:type="fixed"/>
        <w:tblCellMar>
          <w:left w:w="70" w:type="dxa"/>
          <w:right w:w="70" w:type="dxa"/>
        </w:tblCellMar>
        <w:tblLook w:val="04A0" w:firstRow="1" w:lastRow="0" w:firstColumn="1" w:lastColumn="0" w:noHBand="0" w:noVBand="1"/>
      </w:tblPr>
      <w:tblGrid>
        <w:gridCol w:w="3808"/>
        <w:gridCol w:w="1579"/>
        <w:gridCol w:w="614"/>
        <w:gridCol w:w="614"/>
        <w:gridCol w:w="615"/>
        <w:gridCol w:w="614"/>
        <w:gridCol w:w="615"/>
        <w:gridCol w:w="614"/>
        <w:gridCol w:w="614"/>
        <w:gridCol w:w="615"/>
        <w:gridCol w:w="614"/>
        <w:gridCol w:w="615"/>
        <w:gridCol w:w="614"/>
        <w:gridCol w:w="615"/>
        <w:gridCol w:w="2552"/>
      </w:tblGrid>
      <w:tr w:rsidR="00F04ADC" w:rsidRPr="003346BA" w:rsidTr="00A1776A">
        <w:trPr>
          <w:trHeight w:val="240"/>
          <w:tblHeader/>
        </w:trPr>
        <w:tc>
          <w:tcPr>
            <w:tcW w:w="3808" w:type="dxa"/>
            <w:vMerge w:val="restart"/>
            <w:tcBorders>
              <w:top w:val="single" w:sz="6" w:space="0" w:color="auto"/>
              <w:left w:val="single" w:sz="6" w:space="0" w:color="auto"/>
              <w:bottom w:val="single" w:sz="6" w:space="0" w:color="auto"/>
              <w:right w:val="single" w:sz="6" w:space="0" w:color="auto"/>
            </w:tcBorders>
            <w:vAlign w:val="center"/>
            <w:hideMark/>
          </w:tcPr>
          <w:p w:rsidR="00F04ADC" w:rsidRPr="003346BA" w:rsidRDefault="00F04AD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наименование</w:t>
            </w:r>
            <w:r w:rsidRPr="003346BA">
              <w:rPr>
                <w:rFonts w:ascii="Times New Roman" w:hAnsi="Times New Roman" w:cs="Times New Roman"/>
                <w:sz w:val="18"/>
                <w:szCs w:val="18"/>
                <w:vertAlign w:val="superscript"/>
              </w:rPr>
              <w:br/>
              <w:t>мероприяти</w:t>
            </w:r>
            <w:r w:rsidR="00AA03D2">
              <w:rPr>
                <w:rFonts w:ascii="Times New Roman" w:hAnsi="Times New Roman" w:cs="Times New Roman"/>
                <w:sz w:val="18"/>
                <w:szCs w:val="18"/>
                <w:vertAlign w:val="superscript"/>
              </w:rPr>
              <w:t>й</w:t>
            </w:r>
            <w:r w:rsidRPr="003346BA">
              <w:rPr>
                <w:rFonts w:ascii="Times New Roman" w:hAnsi="Times New Roman" w:cs="Times New Roman"/>
                <w:sz w:val="18"/>
                <w:szCs w:val="18"/>
                <w:vertAlign w:val="superscript"/>
              </w:rPr>
              <w:br/>
            </w:r>
          </w:p>
        </w:tc>
        <w:tc>
          <w:tcPr>
            <w:tcW w:w="1579" w:type="dxa"/>
            <w:vMerge w:val="restart"/>
            <w:tcBorders>
              <w:top w:val="single" w:sz="6" w:space="0" w:color="auto"/>
              <w:left w:val="single" w:sz="6" w:space="0" w:color="auto"/>
              <w:bottom w:val="single" w:sz="6" w:space="0" w:color="auto"/>
              <w:right w:val="single" w:sz="6" w:space="0" w:color="auto"/>
            </w:tcBorders>
            <w:vAlign w:val="center"/>
            <w:hideMark/>
          </w:tcPr>
          <w:p w:rsidR="00F04ADC" w:rsidRPr="003346BA" w:rsidRDefault="00F04AD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Исполнитель</w:t>
            </w:r>
          </w:p>
        </w:tc>
        <w:tc>
          <w:tcPr>
            <w:tcW w:w="7373" w:type="dxa"/>
            <w:gridSpan w:val="12"/>
            <w:tcBorders>
              <w:top w:val="single" w:sz="6" w:space="0" w:color="auto"/>
              <w:left w:val="single" w:sz="6" w:space="0" w:color="auto"/>
              <w:bottom w:val="single" w:sz="6" w:space="0" w:color="auto"/>
              <w:right w:val="single" w:sz="6" w:space="0" w:color="auto"/>
            </w:tcBorders>
            <w:vAlign w:val="center"/>
            <w:hideMark/>
          </w:tcPr>
          <w:p w:rsidR="00F04ADC" w:rsidRPr="003346BA" w:rsidRDefault="00F04AD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Объемы </w:t>
            </w:r>
            <w:r w:rsidR="00C9795C" w:rsidRPr="003346BA">
              <w:rPr>
                <w:rFonts w:ascii="Times New Roman" w:hAnsi="Times New Roman" w:cs="Times New Roman"/>
                <w:sz w:val="18"/>
                <w:szCs w:val="18"/>
                <w:vertAlign w:val="superscript"/>
              </w:rPr>
              <w:t>финансирования, тыс.</w:t>
            </w:r>
            <w:r w:rsidRPr="003346BA">
              <w:rPr>
                <w:rFonts w:ascii="Times New Roman" w:hAnsi="Times New Roman" w:cs="Times New Roman"/>
                <w:sz w:val="18"/>
                <w:szCs w:val="18"/>
                <w:vertAlign w:val="superscript"/>
              </w:rPr>
              <w:t xml:space="preserve"> руб.</w:t>
            </w:r>
          </w:p>
        </w:tc>
        <w:tc>
          <w:tcPr>
            <w:tcW w:w="2552" w:type="dxa"/>
            <w:vMerge w:val="restart"/>
            <w:tcBorders>
              <w:top w:val="single" w:sz="6" w:space="0" w:color="auto"/>
              <w:left w:val="single" w:sz="6" w:space="0" w:color="auto"/>
              <w:bottom w:val="single" w:sz="6" w:space="0" w:color="auto"/>
              <w:right w:val="single" w:sz="6" w:space="0" w:color="auto"/>
            </w:tcBorders>
            <w:vAlign w:val="center"/>
            <w:hideMark/>
          </w:tcPr>
          <w:p w:rsidR="00F04ADC" w:rsidRPr="003346BA" w:rsidRDefault="00F04AD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Фактический </w:t>
            </w:r>
            <w:r w:rsidR="005137E2" w:rsidRPr="003346BA">
              <w:rPr>
                <w:rFonts w:ascii="Times New Roman" w:hAnsi="Times New Roman" w:cs="Times New Roman"/>
                <w:sz w:val="18"/>
                <w:szCs w:val="18"/>
                <w:vertAlign w:val="superscript"/>
              </w:rPr>
              <w:t>результат выполнения</w:t>
            </w:r>
            <w:r w:rsidR="00D17144">
              <w:rPr>
                <w:rFonts w:ascii="Times New Roman" w:hAnsi="Times New Roman" w:cs="Times New Roman"/>
                <w:sz w:val="18"/>
                <w:szCs w:val="18"/>
                <w:vertAlign w:val="superscript"/>
              </w:rPr>
              <w:t xml:space="preserve"> </w:t>
            </w:r>
            <w:r w:rsidRPr="003346BA">
              <w:rPr>
                <w:rFonts w:ascii="Times New Roman" w:hAnsi="Times New Roman" w:cs="Times New Roman"/>
                <w:sz w:val="18"/>
                <w:szCs w:val="18"/>
                <w:vertAlign w:val="superscript"/>
              </w:rPr>
              <w:t xml:space="preserve">мероприятия с указанием причин   </w:t>
            </w:r>
            <w:r w:rsidRPr="003346BA">
              <w:rPr>
                <w:rFonts w:ascii="Times New Roman" w:hAnsi="Times New Roman" w:cs="Times New Roman"/>
                <w:sz w:val="18"/>
                <w:szCs w:val="18"/>
                <w:vertAlign w:val="superscript"/>
              </w:rPr>
              <w:br/>
              <w:t>невыполнения</w:t>
            </w:r>
          </w:p>
        </w:tc>
      </w:tr>
      <w:tr w:rsidR="00F04ADC" w:rsidRPr="003346BA" w:rsidTr="00A1776A">
        <w:trPr>
          <w:trHeight w:val="360"/>
          <w:tblHeader/>
        </w:trPr>
        <w:tc>
          <w:tcPr>
            <w:tcW w:w="3808" w:type="dxa"/>
            <w:vMerge/>
            <w:tcBorders>
              <w:top w:val="single" w:sz="6" w:space="0" w:color="auto"/>
              <w:left w:val="single" w:sz="6" w:space="0" w:color="auto"/>
              <w:bottom w:val="single" w:sz="6" w:space="0" w:color="auto"/>
              <w:right w:val="single" w:sz="6" w:space="0" w:color="auto"/>
            </w:tcBorders>
            <w:vAlign w:val="center"/>
            <w:hideMark/>
          </w:tcPr>
          <w:p w:rsidR="00F04ADC" w:rsidRPr="003346BA" w:rsidRDefault="00F04ADC" w:rsidP="00391073">
            <w:pPr>
              <w:jc w:val="center"/>
              <w:rPr>
                <w:sz w:val="18"/>
                <w:szCs w:val="18"/>
                <w:vertAlign w:val="superscript"/>
              </w:rPr>
            </w:pPr>
          </w:p>
        </w:tc>
        <w:tc>
          <w:tcPr>
            <w:tcW w:w="1579" w:type="dxa"/>
            <w:vMerge/>
            <w:tcBorders>
              <w:top w:val="single" w:sz="6" w:space="0" w:color="auto"/>
              <w:left w:val="single" w:sz="6" w:space="0" w:color="auto"/>
              <w:bottom w:val="single" w:sz="6" w:space="0" w:color="auto"/>
              <w:right w:val="single" w:sz="6" w:space="0" w:color="auto"/>
            </w:tcBorders>
            <w:vAlign w:val="center"/>
            <w:hideMark/>
          </w:tcPr>
          <w:p w:rsidR="00F04ADC" w:rsidRPr="003346BA" w:rsidRDefault="00F04ADC" w:rsidP="00391073">
            <w:pPr>
              <w:jc w:val="center"/>
              <w:rPr>
                <w:sz w:val="18"/>
                <w:szCs w:val="18"/>
                <w:vertAlign w:val="superscript"/>
              </w:rPr>
            </w:pPr>
          </w:p>
        </w:tc>
        <w:tc>
          <w:tcPr>
            <w:tcW w:w="1228" w:type="dxa"/>
            <w:gridSpan w:val="2"/>
            <w:tcBorders>
              <w:top w:val="single" w:sz="6" w:space="0" w:color="auto"/>
              <w:left w:val="single" w:sz="6" w:space="0" w:color="auto"/>
              <w:bottom w:val="single" w:sz="6" w:space="0" w:color="auto"/>
              <w:right w:val="single" w:sz="6" w:space="0" w:color="auto"/>
            </w:tcBorders>
            <w:vAlign w:val="center"/>
            <w:hideMark/>
          </w:tcPr>
          <w:p w:rsidR="00F04ADC" w:rsidRPr="003346BA" w:rsidRDefault="00F04AD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всего</w:t>
            </w:r>
          </w:p>
        </w:tc>
        <w:tc>
          <w:tcPr>
            <w:tcW w:w="1229" w:type="dxa"/>
            <w:gridSpan w:val="2"/>
            <w:tcBorders>
              <w:top w:val="single" w:sz="6" w:space="0" w:color="auto"/>
              <w:left w:val="single" w:sz="6" w:space="0" w:color="auto"/>
              <w:bottom w:val="single" w:sz="6" w:space="0" w:color="auto"/>
              <w:right w:val="single" w:sz="6" w:space="0" w:color="auto"/>
            </w:tcBorders>
            <w:vAlign w:val="center"/>
            <w:hideMark/>
          </w:tcPr>
          <w:p w:rsidR="00F04ADC" w:rsidRPr="003346BA" w:rsidRDefault="00F04AD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федеральный</w:t>
            </w:r>
            <w:r w:rsidRPr="003346BA">
              <w:rPr>
                <w:rFonts w:ascii="Times New Roman" w:hAnsi="Times New Roman" w:cs="Times New Roman"/>
                <w:sz w:val="18"/>
                <w:szCs w:val="18"/>
                <w:vertAlign w:val="superscript"/>
              </w:rPr>
              <w:br/>
              <w:t>бюджет</w:t>
            </w:r>
          </w:p>
        </w:tc>
        <w:tc>
          <w:tcPr>
            <w:tcW w:w="1229" w:type="dxa"/>
            <w:gridSpan w:val="2"/>
            <w:tcBorders>
              <w:top w:val="single" w:sz="6" w:space="0" w:color="auto"/>
              <w:left w:val="single" w:sz="6" w:space="0" w:color="auto"/>
              <w:bottom w:val="single" w:sz="6" w:space="0" w:color="auto"/>
              <w:right w:val="single" w:sz="6" w:space="0" w:color="auto"/>
            </w:tcBorders>
            <w:vAlign w:val="center"/>
            <w:hideMark/>
          </w:tcPr>
          <w:p w:rsidR="00F04ADC" w:rsidRPr="003346BA" w:rsidRDefault="00F04AD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бюджет МО «Ленский муниципальный район»</w:t>
            </w:r>
          </w:p>
        </w:tc>
        <w:tc>
          <w:tcPr>
            <w:tcW w:w="1229" w:type="dxa"/>
            <w:gridSpan w:val="2"/>
            <w:tcBorders>
              <w:top w:val="single" w:sz="6" w:space="0" w:color="auto"/>
              <w:left w:val="single" w:sz="6" w:space="0" w:color="auto"/>
              <w:bottom w:val="single" w:sz="6" w:space="0" w:color="auto"/>
              <w:right w:val="single" w:sz="6" w:space="0" w:color="auto"/>
            </w:tcBorders>
            <w:vAlign w:val="center"/>
          </w:tcPr>
          <w:p w:rsidR="00F04ADC" w:rsidRPr="003346BA" w:rsidRDefault="00F04AD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Бюджеты поселений</w:t>
            </w:r>
          </w:p>
        </w:tc>
        <w:tc>
          <w:tcPr>
            <w:tcW w:w="1229" w:type="dxa"/>
            <w:gridSpan w:val="2"/>
            <w:tcBorders>
              <w:top w:val="single" w:sz="6" w:space="0" w:color="auto"/>
              <w:left w:val="single" w:sz="6" w:space="0" w:color="auto"/>
              <w:bottom w:val="single" w:sz="6" w:space="0" w:color="auto"/>
              <w:right w:val="single" w:sz="6" w:space="0" w:color="auto"/>
            </w:tcBorders>
            <w:vAlign w:val="center"/>
            <w:hideMark/>
          </w:tcPr>
          <w:p w:rsidR="00F04ADC" w:rsidRPr="003346BA" w:rsidRDefault="00F04AD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областной  </w:t>
            </w:r>
            <w:r w:rsidRPr="003346BA">
              <w:rPr>
                <w:rFonts w:ascii="Times New Roman" w:hAnsi="Times New Roman" w:cs="Times New Roman"/>
                <w:sz w:val="18"/>
                <w:szCs w:val="18"/>
                <w:vertAlign w:val="superscript"/>
              </w:rPr>
              <w:br/>
              <w:t>бюджет</w:t>
            </w:r>
          </w:p>
        </w:tc>
        <w:tc>
          <w:tcPr>
            <w:tcW w:w="1229" w:type="dxa"/>
            <w:gridSpan w:val="2"/>
            <w:tcBorders>
              <w:top w:val="single" w:sz="6" w:space="0" w:color="auto"/>
              <w:left w:val="single" w:sz="6" w:space="0" w:color="auto"/>
              <w:bottom w:val="single" w:sz="6" w:space="0" w:color="auto"/>
              <w:right w:val="single" w:sz="6" w:space="0" w:color="auto"/>
            </w:tcBorders>
            <w:vAlign w:val="center"/>
            <w:hideMark/>
          </w:tcPr>
          <w:p w:rsidR="00F04ADC" w:rsidRPr="003346BA" w:rsidRDefault="00F04AD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внебюджетные</w:t>
            </w:r>
            <w:r w:rsidRPr="003346BA">
              <w:rPr>
                <w:rFonts w:ascii="Times New Roman" w:hAnsi="Times New Roman" w:cs="Times New Roman"/>
                <w:sz w:val="18"/>
                <w:szCs w:val="18"/>
                <w:vertAlign w:val="superscript"/>
              </w:rPr>
              <w:br/>
              <w:t>источники</w:t>
            </w:r>
          </w:p>
        </w:tc>
        <w:tc>
          <w:tcPr>
            <w:tcW w:w="2552" w:type="dxa"/>
            <w:vMerge/>
            <w:tcBorders>
              <w:top w:val="single" w:sz="6" w:space="0" w:color="auto"/>
              <w:left w:val="single" w:sz="6" w:space="0" w:color="auto"/>
              <w:bottom w:val="single" w:sz="6" w:space="0" w:color="auto"/>
              <w:right w:val="single" w:sz="6" w:space="0" w:color="auto"/>
            </w:tcBorders>
            <w:vAlign w:val="center"/>
            <w:hideMark/>
          </w:tcPr>
          <w:p w:rsidR="00F04ADC" w:rsidRPr="003346BA" w:rsidRDefault="00F04ADC" w:rsidP="00391073">
            <w:pPr>
              <w:jc w:val="center"/>
              <w:rPr>
                <w:sz w:val="18"/>
                <w:szCs w:val="18"/>
                <w:vertAlign w:val="superscript"/>
              </w:rPr>
            </w:pPr>
          </w:p>
        </w:tc>
      </w:tr>
      <w:tr w:rsidR="00F04ADC" w:rsidRPr="003346BA" w:rsidTr="00A1776A">
        <w:trPr>
          <w:trHeight w:val="720"/>
          <w:tblHeader/>
        </w:trPr>
        <w:tc>
          <w:tcPr>
            <w:tcW w:w="3808" w:type="dxa"/>
            <w:vMerge/>
            <w:tcBorders>
              <w:top w:val="single" w:sz="6" w:space="0" w:color="auto"/>
              <w:left w:val="single" w:sz="6" w:space="0" w:color="auto"/>
              <w:bottom w:val="single" w:sz="6" w:space="0" w:color="auto"/>
              <w:right w:val="single" w:sz="6" w:space="0" w:color="auto"/>
            </w:tcBorders>
            <w:vAlign w:val="center"/>
            <w:hideMark/>
          </w:tcPr>
          <w:p w:rsidR="00F04ADC" w:rsidRPr="003346BA" w:rsidRDefault="00F04ADC" w:rsidP="00391073">
            <w:pPr>
              <w:jc w:val="center"/>
              <w:rPr>
                <w:sz w:val="18"/>
                <w:szCs w:val="18"/>
                <w:vertAlign w:val="superscript"/>
              </w:rPr>
            </w:pPr>
          </w:p>
        </w:tc>
        <w:tc>
          <w:tcPr>
            <w:tcW w:w="1579" w:type="dxa"/>
            <w:vMerge/>
            <w:tcBorders>
              <w:top w:val="single" w:sz="6" w:space="0" w:color="auto"/>
              <w:left w:val="single" w:sz="6" w:space="0" w:color="auto"/>
              <w:bottom w:val="single" w:sz="6" w:space="0" w:color="auto"/>
              <w:right w:val="single" w:sz="6" w:space="0" w:color="auto"/>
            </w:tcBorders>
            <w:vAlign w:val="center"/>
            <w:hideMark/>
          </w:tcPr>
          <w:p w:rsidR="00F04ADC" w:rsidRPr="003346BA" w:rsidRDefault="00F04ADC" w:rsidP="00391073">
            <w:pPr>
              <w:jc w:val="center"/>
              <w:rPr>
                <w:sz w:val="18"/>
                <w:szCs w:val="18"/>
                <w:vertAlign w:val="superscript"/>
              </w:rPr>
            </w:pPr>
          </w:p>
        </w:tc>
        <w:tc>
          <w:tcPr>
            <w:tcW w:w="614" w:type="dxa"/>
            <w:tcBorders>
              <w:top w:val="single" w:sz="6" w:space="0" w:color="auto"/>
              <w:left w:val="single" w:sz="6" w:space="0" w:color="auto"/>
              <w:bottom w:val="single" w:sz="6" w:space="0" w:color="auto"/>
              <w:right w:val="single" w:sz="6" w:space="0" w:color="auto"/>
            </w:tcBorders>
            <w:vAlign w:val="center"/>
            <w:hideMark/>
          </w:tcPr>
          <w:p w:rsidR="00F04ADC" w:rsidRPr="003346BA" w:rsidRDefault="00F04AD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614" w:type="dxa"/>
            <w:tcBorders>
              <w:top w:val="single" w:sz="6" w:space="0" w:color="auto"/>
              <w:left w:val="single" w:sz="6" w:space="0" w:color="auto"/>
              <w:bottom w:val="single" w:sz="6" w:space="0" w:color="auto"/>
              <w:right w:val="single" w:sz="6" w:space="0" w:color="auto"/>
            </w:tcBorders>
            <w:vAlign w:val="center"/>
            <w:hideMark/>
          </w:tcPr>
          <w:p w:rsidR="00F04ADC" w:rsidRPr="003346BA" w:rsidRDefault="00F04AD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615" w:type="dxa"/>
            <w:tcBorders>
              <w:top w:val="single" w:sz="6" w:space="0" w:color="auto"/>
              <w:left w:val="single" w:sz="6" w:space="0" w:color="auto"/>
              <w:bottom w:val="single" w:sz="6" w:space="0" w:color="auto"/>
              <w:right w:val="single" w:sz="6" w:space="0" w:color="auto"/>
            </w:tcBorders>
            <w:vAlign w:val="center"/>
            <w:hideMark/>
          </w:tcPr>
          <w:p w:rsidR="00F04ADC" w:rsidRPr="003346BA" w:rsidRDefault="00F04AD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614" w:type="dxa"/>
            <w:tcBorders>
              <w:top w:val="single" w:sz="6" w:space="0" w:color="auto"/>
              <w:left w:val="single" w:sz="6" w:space="0" w:color="auto"/>
              <w:bottom w:val="single" w:sz="6" w:space="0" w:color="auto"/>
              <w:right w:val="single" w:sz="6" w:space="0" w:color="auto"/>
            </w:tcBorders>
            <w:vAlign w:val="center"/>
            <w:hideMark/>
          </w:tcPr>
          <w:p w:rsidR="00F04ADC" w:rsidRPr="003346BA" w:rsidRDefault="00F04AD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615" w:type="dxa"/>
            <w:tcBorders>
              <w:top w:val="single" w:sz="6" w:space="0" w:color="auto"/>
              <w:left w:val="single" w:sz="6" w:space="0" w:color="auto"/>
              <w:bottom w:val="single" w:sz="6" w:space="0" w:color="auto"/>
              <w:right w:val="single" w:sz="6" w:space="0" w:color="auto"/>
            </w:tcBorders>
            <w:hideMark/>
          </w:tcPr>
          <w:p w:rsidR="00F04ADC" w:rsidRPr="003346BA" w:rsidRDefault="00F04ADC" w:rsidP="00391073">
            <w:pPr>
              <w:pStyle w:val="ConsPlusCell"/>
              <w:widowControl/>
              <w:jc w:val="center"/>
              <w:rPr>
                <w:rFonts w:ascii="Times New Roman" w:hAnsi="Times New Roman" w:cs="Times New Roman"/>
                <w:sz w:val="18"/>
                <w:szCs w:val="18"/>
                <w:vertAlign w:val="superscript"/>
              </w:rPr>
            </w:pPr>
          </w:p>
          <w:p w:rsidR="00F04ADC" w:rsidRPr="003346BA" w:rsidRDefault="00F04AD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614" w:type="dxa"/>
            <w:tcBorders>
              <w:top w:val="single" w:sz="6" w:space="0" w:color="auto"/>
              <w:left w:val="single" w:sz="6" w:space="0" w:color="auto"/>
              <w:bottom w:val="single" w:sz="6" w:space="0" w:color="auto"/>
              <w:right w:val="single" w:sz="6" w:space="0" w:color="auto"/>
            </w:tcBorders>
            <w:vAlign w:val="center"/>
            <w:hideMark/>
          </w:tcPr>
          <w:p w:rsidR="00F04ADC" w:rsidRPr="003346BA" w:rsidRDefault="00F04AD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614" w:type="dxa"/>
            <w:tcBorders>
              <w:top w:val="single" w:sz="6" w:space="0" w:color="auto"/>
              <w:left w:val="single" w:sz="6" w:space="0" w:color="auto"/>
              <w:bottom w:val="single" w:sz="6" w:space="0" w:color="auto"/>
              <w:right w:val="single" w:sz="6" w:space="0" w:color="auto"/>
            </w:tcBorders>
            <w:vAlign w:val="center"/>
          </w:tcPr>
          <w:p w:rsidR="00F04ADC" w:rsidRPr="003346BA" w:rsidRDefault="00F04AD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615" w:type="dxa"/>
            <w:tcBorders>
              <w:top w:val="single" w:sz="6" w:space="0" w:color="auto"/>
              <w:left w:val="single" w:sz="6" w:space="0" w:color="auto"/>
              <w:bottom w:val="single" w:sz="6" w:space="0" w:color="auto"/>
              <w:right w:val="single" w:sz="6" w:space="0" w:color="auto"/>
            </w:tcBorders>
            <w:vAlign w:val="center"/>
            <w:hideMark/>
          </w:tcPr>
          <w:p w:rsidR="00F04ADC" w:rsidRPr="003346BA" w:rsidRDefault="00F04AD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614" w:type="dxa"/>
            <w:tcBorders>
              <w:top w:val="single" w:sz="6" w:space="0" w:color="auto"/>
              <w:left w:val="single" w:sz="6" w:space="0" w:color="auto"/>
              <w:bottom w:val="single" w:sz="6" w:space="0" w:color="auto"/>
              <w:right w:val="single" w:sz="6" w:space="0" w:color="auto"/>
            </w:tcBorders>
            <w:vAlign w:val="center"/>
            <w:hideMark/>
          </w:tcPr>
          <w:p w:rsidR="00F04ADC" w:rsidRPr="003346BA" w:rsidRDefault="00F04AD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615" w:type="dxa"/>
            <w:tcBorders>
              <w:top w:val="single" w:sz="6" w:space="0" w:color="auto"/>
              <w:left w:val="single" w:sz="6" w:space="0" w:color="auto"/>
              <w:bottom w:val="single" w:sz="6" w:space="0" w:color="auto"/>
              <w:right w:val="single" w:sz="6" w:space="0" w:color="auto"/>
            </w:tcBorders>
            <w:vAlign w:val="center"/>
            <w:hideMark/>
          </w:tcPr>
          <w:p w:rsidR="00F04ADC" w:rsidRPr="003346BA" w:rsidRDefault="00F04AD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614" w:type="dxa"/>
            <w:tcBorders>
              <w:top w:val="single" w:sz="6" w:space="0" w:color="auto"/>
              <w:left w:val="single" w:sz="6" w:space="0" w:color="auto"/>
              <w:bottom w:val="single" w:sz="6" w:space="0" w:color="auto"/>
              <w:right w:val="single" w:sz="6" w:space="0" w:color="auto"/>
            </w:tcBorders>
            <w:vAlign w:val="center"/>
            <w:hideMark/>
          </w:tcPr>
          <w:p w:rsidR="00F04ADC" w:rsidRPr="003346BA" w:rsidRDefault="00F04AD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615" w:type="dxa"/>
            <w:tcBorders>
              <w:top w:val="single" w:sz="6" w:space="0" w:color="auto"/>
              <w:left w:val="single" w:sz="6" w:space="0" w:color="auto"/>
              <w:bottom w:val="single" w:sz="6" w:space="0" w:color="auto"/>
              <w:right w:val="single" w:sz="6" w:space="0" w:color="auto"/>
            </w:tcBorders>
            <w:vAlign w:val="center"/>
            <w:hideMark/>
          </w:tcPr>
          <w:p w:rsidR="00F04ADC" w:rsidRPr="003346BA" w:rsidRDefault="00F04AD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2552" w:type="dxa"/>
            <w:vMerge/>
            <w:tcBorders>
              <w:top w:val="single" w:sz="6" w:space="0" w:color="auto"/>
              <w:left w:val="single" w:sz="6" w:space="0" w:color="auto"/>
              <w:bottom w:val="single" w:sz="6" w:space="0" w:color="auto"/>
              <w:right w:val="single" w:sz="6" w:space="0" w:color="auto"/>
            </w:tcBorders>
            <w:vAlign w:val="center"/>
            <w:hideMark/>
          </w:tcPr>
          <w:p w:rsidR="00F04ADC" w:rsidRPr="003346BA" w:rsidRDefault="00F04ADC" w:rsidP="00391073">
            <w:pPr>
              <w:jc w:val="center"/>
              <w:rPr>
                <w:sz w:val="18"/>
                <w:szCs w:val="18"/>
                <w:vertAlign w:val="superscript"/>
              </w:rPr>
            </w:pPr>
          </w:p>
        </w:tc>
      </w:tr>
      <w:tr w:rsidR="00F04ADC" w:rsidRPr="003346BA" w:rsidTr="00A1776A">
        <w:trPr>
          <w:trHeight w:val="240"/>
          <w:tblHeader/>
        </w:trPr>
        <w:tc>
          <w:tcPr>
            <w:tcW w:w="3808" w:type="dxa"/>
            <w:tcBorders>
              <w:top w:val="single" w:sz="6" w:space="0" w:color="auto"/>
              <w:left w:val="single" w:sz="6" w:space="0" w:color="auto"/>
              <w:bottom w:val="single" w:sz="6" w:space="0" w:color="auto"/>
              <w:right w:val="single" w:sz="6" w:space="0" w:color="auto"/>
            </w:tcBorders>
            <w:vAlign w:val="center"/>
            <w:hideMark/>
          </w:tcPr>
          <w:p w:rsidR="00F04ADC" w:rsidRPr="003346BA" w:rsidRDefault="00F04AD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w:t>
            </w:r>
          </w:p>
        </w:tc>
        <w:tc>
          <w:tcPr>
            <w:tcW w:w="1579" w:type="dxa"/>
            <w:tcBorders>
              <w:top w:val="single" w:sz="6" w:space="0" w:color="auto"/>
              <w:left w:val="single" w:sz="6" w:space="0" w:color="auto"/>
              <w:bottom w:val="single" w:sz="6" w:space="0" w:color="auto"/>
              <w:right w:val="single" w:sz="6" w:space="0" w:color="auto"/>
            </w:tcBorders>
            <w:vAlign w:val="center"/>
            <w:hideMark/>
          </w:tcPr>
          <w:p w:rsidR="00F04ADC" w:rsidRPr="003346BA" w:rsidRDefault="00F04AD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2</w:t>
            </w:r>
          </w:p>
        </w:tc>
        <w:tc>
          <w:tcPr>
            <w:tcW w:w="614" w:type="dxa"/>
            <w:tcBorders>
              <w:top w:val="single" w:sz="6" w:space="0" w:color="auto"/>
              <w:left w:val="single" w:sz="6" w:space="0" w:color="auto"/>
              <w:bottom w:val="single" w:sz="6" w:space="0" w:color="auto"/>
              <w:right w:val="single" w:sz="6" w:space="0" w:color="auto"/>
            </w:tcBorders>
            <w:vAlign w:val="center"/>
            <w:hideMark/>
          </w:tcPr>
          <w:p w:rsidR="00F04ADC" w:rsidRPr="003346BA" w:rsidRDefault="00F04AD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3</w:t>
            </w:r>
          </w:p>
        </w:tc>
        <w:tc>
          <w:tcPr>
            <w:tcW w:w="614" w:type="dxa"/>
            <w:tcBorders>
              <w:top w:val="single" w:sz="6" w:space="0" w:color="auto"/>
              <w:left w:val="single" w:sz="6" w:space="0" w:color="auto"/>
              <w:bottom w:val="single" w:sz="6" w:space="0" w:color="auto"/>
              <w:right w:val="single" w:sz="6" w:space="0" w:color="auto"/>
            </w:tcBorders>
            <w:vAlign w:val="center"/>
            <w:hideMark/>
          </w:tcPr>
          <w:p w:rsidR="00F04ADC" w:rsidRPr="003346BA" w:rsidRDefault="00F04AD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4</w:t>
            </w:r>
          </w:p>
        </w:tc>
        <w:tc>
          <w:tcPr>
            <w:tcW w:w="615" w:type="dxa"/>
            <w:tcBorders>
              <w:top w:val="single" w:sz="6" w:space="0" w:color="auto"/>
              <w:left w:val="single" w:sz="6" w:space="0" w:color="auto"/>
              <w:bottom w:val="single" w:sz="6" w:space="0" w:color="auto"/>
              <w:right w:val="single" w:sz="6" w:space="0" w:color="auto"/>
            </w:tcBorders>
            <w:vAlign w:val="center"/>
            <w:hideMark/>
          </w:tcPr>
          <w:p w:rsidR="00F04ADC" w:rsidRPr="003346BA" w:rsidRDefault="00F04AD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5</w:t>
            </w:r>
          </w:p>
        </w:tc>
        <w:tc>
          <w:tcPr>
            <w:tcW w:w="614" w:type="dxa"/>
            <w:tcBorders>
              <w:top w:val="single" w:sz="6" w:space="0" w:color="auto"/>
              <w:left w:val="single" w:sz="6" w:space="0" w:color="auto"/>
              <w:bottom w:val="single" w:sz="6" w:space="0" w:color="auto"/>
              <w:right w:val="single" w:sz="6" w:space="0" w:color="auto"/>
            </w:tcBorders>
            <w:vAlign w:val="center"/>
            <w:hideMark/>
          </w:tcPr>
          <w:p w:rsidR="00F04ADC" w:rsidRPr="003346BA" w:rsidRDefault="00F04AD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6</w:t>
            </w:r>
          </w:p>
        </w:tc>
        <w:tc>
          <w:tcPr>
            <w:tcW w:w="615" w:type="dxa"/>
            <w:tcBorders>
              <w:top w:val="single" w:sz="6" w:space="0" w:color="auto"/>
              <w:left w:val="single" w:sz="6" w:space="0" w:color="auto"/>
              <w:bottom w:val="single" w:sz="6" w:space="0" w:color="auto"/>
              <w:right w:val="single" w:sz="6" w:space="0" w:color="auto"/>
            </w:tcBorders>
            <w:vAlign w:val="center"/>
            <w:hideMark/>
          </w:tcPr>
          <w:p w:rsidR="00F04ADC" w:rsidRPr="003346BA" w:rsidRDefault="00F04AD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7</w:t>
            </w:r>
          </w:p>
        </w:tc>
        <w:tc>
          <w:tcPr>
            <w:tcW w:w="614" w:type="dxa"/>
            <w:tcBorders>
              <w:top w:val="single" w:sz="6" w:space="0" w:color="auto"/>
              <w:left w:val="single" w:sz="6" w:space="0" w:color="auto"/>
              <w:bottom w:val="single" w:sz="6" w:space="0" w:color="auto"/>
              <w:right w:val="single" w:sz="6" w:space="0" w:color="auto"/>
            </w:tcBorders>
            <w:vAlign w:val="center"/>
            <w:hideMark/>
          </w:tcPr>
          <w:p w:rsidR="00F04ADC" w:rsidRPr="003346BA" w:rsidRDefault="00F04AD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8</w:t>
            </w:r>
          </w:p>
        </w:tc>
        <w:tc>
          <w:tcPr>
            <w:tcW w:w="614" w:type="dxa"/>
            <w:tcBorders>
              <w:top w:val="single" w:sz="6" w:space="0" w:color="auto"/>
              <w:left w:val="single" w:sz="6" w:space="0" w:color="auto"/>
              <w:bottom w:val="single" w:sz="6" w:space="0" w:color="auto"/>
              <w:right w:val="single" w:sz="6" w:space="0" w:color="auto"/>
            </w:tcBorders>
            <w:vAlign w:val="center"/>
          </w:tcPr>
          <w:p w:rsidR="00F04ADC" w:rsidRPr="003346BA" w:rsidRDefault="00F04AD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9</w:t>
            </w:r>
          </w:p>
        </w:tc>
        <w:tc>
          <w:tcPr>
            <w:tcW w:w="615" w:type="dxa"/>
            <w:tcBorders>
              <w:top w:val="single" w:sz="6" w:space="0" w:color="auto"/>
              <w:left w:val="single" w:sz="6" w:space="0" w:color="auto"/>
              <w:bottom w:val="single" w:sz="6" w:space="0" w:color="auto"/>
              <w:right w:val="single" w:sz="6" w:space="0" w:color="auto"/>
            </w:tcBorders>
            <w:vAlign w:val="center"/>
            <w:hideMark/>
          </w:tcPr>
          <w:p w:rsidR="00F04ADC" w:rsidRPr="003346BA" w:rsidRDefault="00F04AD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10</w:t>
            </w:r>
          </w:p>
        </w:tc>
        <w:tc>
          <w:tcPr>
            <w:tcW w:w="614" w:type="dxa"/>
            <w:tcBorders>
              <w:top w:val="single" w:sz="6" w:space="0" w:color="auto"/>
              <w:left w:val="single" w:sz="6" w:space="0" w:color="auto"/>
              <w:bottom w:val="single" w:sz="6" w:space="0" w:color="auto"/>
              <w:right w:val="single" w:sz="6" w:space="0" w:color="auto"/>
            </w:tcBorders>
            <w:vAlign w:val="center"/>
            <w:hideMark/>
          </w:tcPr>
          <w:p w:rsidR="00F04ADC" w:rsidRPr="003346BA" w:rsidRDefault="00F04AD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11</w:t>
            </w:r>
          </w:p>
        </w:tc>
        <w:tc>
          <w:tcPr>
            <w:tcW w:w="615" w:type="dxa"/>
            <w:tcBorders>
              <w:top w:val="single" w:sz="6" w:space="0" w:color="auto"/>
              <w:left w:val="single" w:sz="6" w:space="0" w:color="auto"/>
              <w:bottom w:val="single" w:sz="6" w:space="0" w:color="auto"/>
              <w:right w:val="single" w:sz="6" w:space="0" w:color="auto"/>
            </w:tcBorders>
            <w:vAlign w:val="center"/>
            <w:hideMark/>
          </w:tcPr>
          <w:p w:rsidR="00F04ADC" w:rsidRPr="003346BA" w:rsidRDefault="00F04AD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12</w:t>
            </w:r>
          </w:p>
        </w:tc>
        <w:tc>
          <w:tcPr>
            <w:tcW w:w="614" w:type="dxa"/>
            <w:tcBorders>
              <w:top w:val="single" w:sz="6" w:space="0" w:color="auto"/>
              <w:left w:val="single" w:sz="6" w:space="0" w:color="auto"/>
              <w:bottom w:val="single" w:sz="6" w:space="0" w:color="auto"/>
              <w:right w:val="single" w:sz="6" w:space="0" w:color="auto"/>
            </w:tcBorders>
            <w:vAlign w:val="center"/>
            <w:hideMark/>
          </w:tcPr>
          <w:p w:rsidR="00F04ADC" w:rsidRPr="003346BA" w:rsidRDefault="00F04AD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13</w:t>
            </w:r>
          </w:p>
        </w:tc>
        <w:tc>
          <w:tcPr>
            <w:tcW w:w="615" w:type="dxa"/>
            <w:tcBorders>
              <w:top w:val="single" w:sz="6" w:space="0" w:color="auto"/>
              <w:left w:val="single" w:sz="6" w:space="0" w:color="auto"/>
              <w:bottom w:val="single" w:sz="6" w:space="0" w:color="auto"/>
              <w:right w:val="single" w:sz="6" w:space="0" w:color="auto"/>
            </w:tcBorders>
            <w:vAlign w:val="center"/>
            <w:hideMark/>
          </w:tcPr>
          <w:p w:rsidR="00F04ADC" w:rsidRPr="003346BA" w:rsidRDefault="00F04AD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14</w:t>
            </w:r>
          </w:p>
        </w:tc>
        <w:tc>
          <w:tcPr>
            <w:tcW w:w="2552" w:type="dxa"/>
            <w:tcBorders>
              <w:top w:val="single" w:sz="6" w:space="0" w:color="auto"/>
              <w:left w:val="single" w:sz="6" w:space="0" w:color="auto"/>
              <w:bottom w:val="single" w:sz="6" w:space="0" w:color="auto"/>
              <w:right w:val="single" w:sz="6" w:space="0" w:color="auto"/>
            </w:tcBorders>
            <w:vAlign w:val="center"/>
            <w:hideMark/>
          </w:tcPr>
          <w:p w:rsidR="00F04ADC" w:rsidRPr="003346BA" w:rsidRDefault="00F04AD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15</w:t>
            </w:r>
          </w:p>
        </w:tc>
      </w:tr>
      <w:tr w:rsidR="00A26907" w:rsidRPr="003346BA" w:rsidTr="00A1776A">
        <w:trPr>
          <w:cantSplit/>
          <w:trHeight w:val="240"/>
        </w:trPr>
        <w:tc>
          <w:tcPr>
            <w:tcW w:w="3808" w:type="dxa"/>
            <w:tcBorders>
              <w:top w:val="single" w:sz="6" w:space="0" w:color="auto"/>
              <w:left w:val="single" w:sz="6" w:space="0" w:color="auto"/>
              <w:bottom w:val="single" w:sz="6" w:space="0" w:color="auto"/>
              <w:right w:val="single" w:sz="6" w:space="0" w:color="auto"/>
            </w:tcBorders>
            <w:hideMark/>
          </w:tcPr>
          <w:p w:rsidR="00A26907" w:rsidRPr="003346BA" w:rsidRDefault="00A26907" w:rsidP="00C9795C">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1.1. Разработка и принятие нормативно-правовых актов антикоррупционной направленности</w:t>
            </w:r>
          </w:p>
        </w:tc>
        <w:tc>
          <w:tcPr>
            <w:tcW w:w="1579"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Общий отдел</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552" w:type="dxa"/>
            <w:tcBorders>
              <w:top w:val="single" w:sz="6" w:space="0" w:color="auto"/>
              <w:left w:val="single" w:sz="6" w:space="0" w:color="auto"/>
              <w:bottom w:val="single" w:sz="6" w:space="0" w:color="auto"/>
              <w:right w:val="single" w:sz="6" w:space="0" w:color="auto"/>
            </w:tcBorders>
            <w:hideMark/>
          </w:tcPr>
          <w:p w:rsidR="00A26907" w:rsidRPr="003346BA" w:rsidRDefault="00A26907" w:rsidP="00965A4C">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Вносятся изменения в действующие акты с учетом изменений в федеральном и областном законодательстве</w:t>
            </w:r>
          </w:p>
        </w:tc>
      </w:tr>
      <w:tr w:rsidR="00A26907" w:rsidRPr="003346BA" w:rsidTr="00A1776A">
        <w:trPr>
          <w:cantSplit/>
          <w:trHeight w:val="240"/>
        </w:trPr>
        <w:tc>
          <w:tcPr>
            <w:tcW w:w="3808" w:type="dxa"/>
            <w:tcBorders>
              <w:top w:val="single" w:sz="6" w:space="0" w:color="auto"/>
              <w:left w:val="single" w:sz="6" w:space="0" w:color="auto"/>
              <w:bottom w:val="single" w:sz="6" w:space="0" w:color="auto"/>
              <w:right w:val="single" w:sz="6" w:space="0" w:color="auto"/>
            </w:tcBorders>
            <w:hideMark/>
          </w:tcPr>
          <w:p w:rsidR="00A26907" w:rsidRPr="003346BA" w:rsidRDefault="00A26907" w:rsidP="00C9795C">
            <w:pPr>
              <w:ind w:right="-108"/>
              <w:rPr>
                <w:sz w:val="18"/>
                <w:szCs w:val="18"/>
                <w:vertAlign w:val="superscript"/>
              </w:rPr>
            </w:pPr>
            <w:r w:rsidRPr="003346BA">
              <w:rPr>
                <w:sz w:val="18"/>
                <w:szCs w:val="18"/>
                <w:vertAlign w:val="superscript"/>
              </w:rPr>
              <w:t>1.2. Организация и проведение антикоррупционной экспертизы проектов муниципальных правовых актов. Ревизия действующих нормативных правовых актов</w:t>
            </w:r>
          </w:p>
        </w:tc>
        <w:tc>
          <w:tcPr>
            <w:tcW w:w="1579" w:type="dxa"/>
            <w:tcBorders>
              <w:top w:val="single" w:sz="6" w:space="0" w:color="auto"/>
              <w:left w:val="single" w:sz="6" w:space="0" w:color="auto"/>
              <w:bottom w:val="single" w:sz="6" w:space="0" w:color="auto"/>
              <w:right w:val="single" w:sz="6" w:space="0" w:color="auto"/>
            </w:tcBorders>
            <w:hideMark/>
          </w:tcPr>
          <w:p w:rsidR="00A26907" w:rsidRPr="003346BA" w:rsidRDefault="00A26907" w:rsidP="00391073">
            <w:pPr>
              <w:ind w:right="-108"/>
              <w:jc w:val="center"/>
              <w:rPr>
                <w:sz w:val="18"/>
                <w:szCs w:val="18"/>
                <w:vertAlign w:val="superscript"/>
              </w:rPr>
            </w:pPr>
            <w:r w:rsidRPr="003346BA">
              <w:rPr>
                <w:sz w:val="18"/>
                <w:szCs w:val="18"/>
                <w:vertAlign w:val="superscript"/>
              </w:rPr>
              <w:t>Юридический отдел</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552" w:type="dxa"/>
            <w:tcBorders>
              <w:top w:val="single" w:sz="6" w:space="0" w:color="auto"/>
              <w:left w:val="single" w:sz="6" w:space="0" w:color="auto"/>
              <w:bottom w:val="single" w:sz="6" w:space="0" w:color="auto"/>
              <w:right w:val="single" w:sz="6" w:space="0" w:color="auto"/>
            </w:tcBorders>
            <w:hideMark/>
          </w:tcPr>
          <w:p w:rsidR="00A26907" w:rsidRPr="003346BA" w:rsidRDefault="005137E2" w:rsidP="00965A4C">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Антикоррупционная экспертиза</w:t>
            </w:r>
            <w:r w:rsidR="00A26907" w:rsidRPr="003346BA">
              <w:rPr>
                <w:rFonts w:ascii="Times New Roman" w:hAnsi="Times New Roman" w:cs="Times New Roman"/>
                <w:sz w:val="18"/>
                <w:szCs w:val="18"/>
                <w:vertAlign w:val="superscript"/>
              </w:rPr>
              <w:t xml:space="preserve"> проводится в соответствии с решением Собрания депутатов №40-н от 18.06.2014 г.</w:t>
            </w:r>
          </w:p>
        </w:tc>
      </w:tr>
      <w:tr w:rsidR="00A26907" w:rsidRPr="003346BA" w:rsidTr="00A1776A">
        <w:trPr>
          <w:cantSplit/>
          <w:trHeight w:val="240"/>
        </w:trPr>
        <w:tc>
          <w:tcPr>
            <w:tcW w:w="3808" w:type="dxa"/>
            <w:tcBorders>
              <w:top w:val="single" w:sz="6" w:space="0" w:color="auto"/>
              <w:left w:val="single" w:sz="6" w:space="0" w:color="auto"/>
              <w:bottom w:val="single" w:sz="6" w:space="0" w:color="auto"/>
              <w:right w:val="single" w:sz="6" w:space="0" w:color="auto"/>
            </w:tcBorders>
            <w:hideMark/>
          </w:tcPr>
          <w:p w:rsidR="00A26907" w:rsidRPr="003346BA" w:rsidRDefault="00A26907" w:rsidP="00C9795C">
            <w:pPr>
              <w:ind w:right="-108"/>
              <w:rPr>
                <w:sz w:val="18"/>
                <w:szCs w:val="18"/>
                <w:vertAlign w:val="superscript"/>
              </w:rPr>
            </w:pPr>
            <w:r w:rsidRPr="003346BA">
              <w:rPr>
                <w:sz w:val="18"/>
                <w:szCs w:val="18"/>
                <w:vertAlign w:val="superscript"/>
              </w:rPr>
              <w:t>1.3. Публикация на официальных сайтах администрации и в СМИ:</w:t>
            </w:r>
          </w:p>
          <w:p w:rsidR="00A26907" w:rsidRPr="003346BA" w:rsidRDefault="00A26907" w:rsidP="00C9795C">
            <w:pPr>
              <w:ind w:right="-108"/>
              <w:rPr>
                <w:sz w:val="18"/>
                <w:szCs w:val="18"/>
                <w:vertAlign w:val="superscript"/>
              </w:rPr>
            </w:pPr>
            <w:r w:rsidRPr="003346BA">
              <w:rPr>
                <w:sz w:val="18"/>
                <w:szCs w:val="18"/>
                <w:vertAlign w:val="superscript"/>
              </w:rPr>
              <w:t>- перечня разрабатываемых нормативно-правовых актов;</w:t>
            </w:r>
          </w:p>
          <w:p w:rsidR="00A26907" w:rsidRPr="003346BA" w:rsidRDefault="00A26907" w:rsidP="00C9795C">
            <w:pPr>
              <w:ind w:right="-108"/>
              <w:rPr>
                <w:sz w:val="18"/>
                <w:szCs w:val="18"/>
                <w:vertAlign w:val="superscript"/>
              </w:rPr>
            </w:pPr>
            <w:r w:rsidRPr="003346BA">
              <w:rPr>
                <w:sz w:val="18"/>
                <w:szCs w:val="18"/>
                <w:vertAlign w:val="superscript"/>
              </w:rPr>
              <w:t>- проектов нормативно-правовых актов;</w:t>
            </w:r>
          </w:p>
          <w:p w:rsidR="00A26907" w:rsidRPr="003346BA" w:rsidRDefault="00A26907" w:rsidP="00C9795C">
            <w:pPr>
              <w:ind w:right="-108"/>
              <w:rPr>
                <w:sz w:val="18"/>
                <w:szCs w:val="18"/>
                <w:vertAlign w:val="superscript"/>
              </w:rPr>
            </w:pPr>
            <w:r w:rsidRPr="003346BA">
              <w:rPr>
                <w:sz w:val="18"/>
                <w:szCs w:val="18"/>
                <w:vertAlign w:val="superscript"/>
              </w:rPr>
              <w:t>- информации антикоррупционной пропаганды с целью формирования нетерпимого отношения к проявлениям коррупции</w:t>
            </w:r>
          </w:p>
        </w:tc>
        <w:tc>
          <w:tcPr>
            <w:tcW w:w="1579" w:type="dxa"/>
            <w:tcBorders>
              <w:top w:val="single" w:sz="6" w:space="0" w:color="auto"/>
              <w:left w:val="single" w:sz="6" w:space="0" w:color="auto"/>
              <w:bottom w:val="single" w:sz="6" w:space="0" w:color="auto"/>
              <w:right w:val="single" w:sz="6" w:space="0" w:color="auto"/>
            </w:tcBorders>
            <w:hideMark/>
          </w:tcPr>
          <w:p w:rsidR="00A26907" w:rsidRPr="003346BA" w:rsidRDefault="00A26907" w:rsidP="00391073">
            <w:pPr>
              <w:ind w:right="-108"/>
              <w:jc w:val="center"/>
              <w:rPr>
                <w:sz w:val="18"/>
                <w:szCs w:val="18"/>
                <w:vertAlign w:val="superscript"/>
              </w:rPr>
            </w:pPr>
            <w:r w:rsidRPr="003346BA">
              <w:rPr>
                <w:sz w:val="18"/>
                <w:szCs w:val="18"/>
                <w:vertAlign w:val="superscript"/>
              </w:rPr>
              <w:t>Общий отдел</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552" w:type="dxa"/>
            <w:tcBorders>
              <w:top w:val="single" w:sz="6" w:space="0" w:color="auto"/>
              <w:left w:val="single" w:sz="6" w:space="0" w:color="auto"/>
              <w:bottom w:val="single" w:sz="6" w:space="0" w:color="auto"/>
              <w:right w:val="single" w:sz="6" w:space="0" w:color="auto"/>
            </w:tcBorders>
            <w:hideMark/>
          </w:tcPr>
          <w:p w:rsidR="00A26907" w:rsidRPr="003346BA" w:rsidRDefault="00A26907" w:rsidP="00965A4C">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НПА размещаются на сайте Администрации МО «Ленский муниципальный район» Коррупционные факторы за 1 квартал 202</w:t>
            </w:r>
            <w:r w:rsidR="00BA132F">
              <w:rPr>
                <w:rFonts w:ascii="Times New Roman" w:hAnsi="Times New Roman" w:cs="Times New Roman"/>
                <w:sz w:val="18"/>
                <w:szCs w:val="18"/>
                <w:vertAlign w:val="superscript"/>
              </w:rPr>
              <w:t>4</w:t>
            </w:r>
            <w:r w:rsidRPr="003346BA">
              <w:rPr>
                <w:rFonts w:ascii="Times New Roman" w:hAnsi="Times New Roman" w:cs="Times New Roman"/>
                <w:sz w:val="18"/>
                <w:szCs w:val="18"/>
                <w:vertAlign w:val="superscript"/>
              </w:rPr>
              <w:t xml:space="preserve"> г. не выявлены</w:t>
            </w:r>
          </w:p>
        </w:tc>
      </w:tr>
      <w:tr w:rsidR="00A26907" w:rsidRPr="003346BA" w:rsidTr="00A1776A">
        <w:trPr>
          <w:cantSplit/>
          <w:trHeight w:val="240"/>
        </w:trPr>
        <w:tc>
          <w:tcPr>
            <w:tcW w:w="3808" w:type="dxa"/>
            <w:tcBorders>
              <w:top w:val="single" w:sz="6" w:space="0" w:color="auto"/>
              <w:left w:val="single" w:sz="6" w:space="0" w:color="auto"/>
              <w:bottom w:val="single" w:sz="6" w:space="0" w:color="auto"/>
              <w:right w:val="single" w:sz="6" w:space="0" w:color="auto"/>
            </w:tcBorders>
            <w:hideMark/>
          </w:tcPr>
          <w:p w:rsidR="00A26907" w:rsidRPr="003346BA" w:rsidRDefault="00A26907" w:rsidP="00C9795C">
            <w:pPr>
              <w:ind w:right="-108"/>
              <w:rPr>
                <w:sz w:val="18"/>
                <w:szCs w:val="18"/>
                <w:vertAlign w:val="superscript"/>
              </w:rPr>
            </w:pPr>
            <w:r w:rsidRPr="003346BA">
              <w:rPr>
                <w:sz w:val="18"/>
                <w:szCs w:val="18"/>
                <w:vertAlign w:val="superscript"/>
              </w:rPr>
              <w:t>1.</w:t>
            </w:r>
            <w:r w:rsidR="005137E2" w:rsidRPr="003346BA">
              <w:rPr>
                <w:sz w:val="18"/>
                <w:szCs w:val="18"/>
                <w:vertAlign w:val="superscript"/>
              </w:rPr>
              <w:t>4. Осуществление</w:t>
            </w:r>
            <w:r w:rsidRPr="003346BA">
              <w:rPr>
                <w:sz w:val="18"/>
                <w:szCs w:val="18"/>
                <w:vertAlign w:val="superscript"/>
              </w:rPr>
              <w:t xml:space="preserve"> анализа динамики правонарушений коррупционной направленности в органах местного самоуправления района</w:t>
            </w:r>
          </w:p>
        </w:tc>
        <w:tc>
          <w:tcPr>
            <w:tcW w:w="1579" w:type="dxa"/>
            <w:tcBorders>
              <w:top w:val="single" w:sz="6" w:space="0" w:color="auto"/>
              <w:left w:val="single" w:sz="6" w:space="0" w:color="auto"/>
              <w:bottom w:val="single" w:sz="6" w:space="0" w:color="auto"/>
              <w:right w:val="single" w:sz="6" w:space="0" w:color="auto"/>
            </w:tcBorders>
            <w:hideMark/>
          </w:tcPr>
          <w:p w:rsidR="00A26907" w:rsidRPr="003346BA" w:rsidRDefault="00A26907" w:rsidP="00391073">
            <w:pPr>
              <w:ind w:right="-108"/>
              <w:jc w:val="center"/>
              <w:rPr>
                <w:sz w:val="18"/>
                <w:szCs w:val="18"/>
                <w:vertAlign w:val="superscript"/>
              </w:rPr>
            </w:pPr>
            <w:r w:rsidRPr="003346BA">
              <w:rPr>
                <w:sz w:val="18"/>
                <w:szCs w:val="18"/>
                <w:vertAlign w:val="superscript"/>
              </w:rPr>
              <w:t>Совет по противодействию коррупции</w:t>
            </w:r>
          </w:p>
          <w:p w:rsidR="00A26907" w:rsidRPr="003346BA" w:rsidRDefault="00A26907" w:rsidP="00391073">
            <w:pPr>
              <w:ind w:right="-108"/>
              <w:jc w:val="center"/>
              <w:rPr>
                <w:sz w:val="18"/>
                <w:szCs w:val="18"/>
                <w:vertAlign w:val="superscript"/>
              </w:rPr>
            </w:pPr>
            <w:r w:rsidRPr="003346BA">
              <w:rPr>
                <w:sz w:val="18"/>
                <w:szCs w:val="18"/>
                <w:vertAlign w:val="superscript"/>
              </w:rPr>
              <w:t>Общий отдел</w:t>
            </w:r>
          </w:p>
          <w:p w:rsidR="00A26907" w:rsidRPr="003346BA" w:rsidRDefault="00A26907" w:rsidP="00391073">
            <w:pPr>
              <w:ind w:right="-108"/>
              <w:jc w:val="center"/>
              <w:rPr>
                <w:sz w:val="18"/>
                <w:szCs w:val="18"/>
                <w:vertAlign w:val="superscript"/>
              </w:rPr>
            </w:pPr>
            <w:r w:rsidRPr="003346BA">
              <w:rPr>
                <w:sz w:val="18"/>
                <w:szCs w:val="18"/>
                <w:vertAlign w:val="superscript"/>
              </w:rPr>
              <w:t>Юридический отдел</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tcPr>
          <w:p w:rsidR="00A26907" w:rsidRPr="003346BA" w:rsidRDefault="00A26907"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552" w:type="dxa"/>
            <w:tcBorders>
              <w:top w:val="single" w:sz="6" w:space="0" w:color="auto"/>
              <w:left w:val="single" w:sz="6" w:space="0" w:color="auto"/>
              <w:bottom w:val="single" w:sz="6" w:space="0" w:color="auto"/>
              <w:right w:val="single" w:sz="6" w:space="0" w:color="auto"/>
            </w:tcBorders>
            <w:hideMark/>
          </w:tcPr>
          <w:p w:rsidR="00A26907" w:rsidRPr="003346BA" w:rsidRDefault="00A26907" w:rsidP="00C9795C">
            <w:pPr>
              <w:pStyle w:val="ConsPlusNonformat"/>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Правонарушений за 1 квартала 202</w:t>
            </w:r>
            <w:r w:rsidR="00BA132F">
              <w:rPr>
                <w:rFonts w:ascii="Times New Roman" w:hAnsi="Times New Roman" w:cs="Times New Roman"/>
                <w:sz w:val="18"/>
                <w:szCs w:val="18"/>
                <w:vertAlign w:val="superscript"/>
              </w:rPr>
              <w:t>4</w:t>
            </w:r>
            <w:r w:rsidRPr="003346BA">
              <w:rPr>
                <w:rFonts w:ascii="Times New Roman" w:hAnsi="Times New Roman" w:cs="Times New Roman"/>
                <w:sz w:val="18"/>
                <w:szCs w:val="18"/>
                <w:vertAlign w:val="superscript"/>
              </w:rPr>
              <w:t xml:space="preserve"> </w:t>
            </w:r>
            <w:r w:rsidR="005137E2" w:rsidRPr="003346BA">
              <w:rPr>
                <w:rFonts w:ascii="Times New Roman" w:hAnsi="Times New Roman" w:cs="Times New Roman"/>
                <w:sz w:val="18"/>
                <w:szCs w:val="18"/>
                <w:vertAlign w:val="superscript"/>
              </w:rPr>
              <w:t>года не</w:t>
            </w:r>
            <w:r w:rsidRPr="003346BA">
              <w:rPr>
                <w:rFonts w:ascii="Times New Roman" w:hAnsi="Times New Roman" w:cs="Times New Roman"/>
                <w:sz w:val="18"/>
                <w:szCs w:val="18"/>
                <w:vertAlign w:val="superscript"/>
              </w:rPr>
              <w:t xml:space="preserve"> выявлено.</w:t>
            </w:r>
          </w:p>
        </w:tc>
      </w:tr>
      <w:tr w:rsidR="00A26907" w:rsidRPr="003346BA" w:rsidTr="00A1776A">
        <w:trPr>
          <w:cantSplit/>
          <w:trHeight w:val="240"/>
        </w:trPr>
        <w:tc>
          <w:tcPr>
            <w:tcW w:w="3808" w:type="dxa"/>
            <w:tcBorders>
              <w:top w:val="single" w:sz="6" w:space="0" w:color="auto"/>
              <w:left w:val="single" w:sz="6" w:space="0" w:color="auto"/>
              <w:bottom w:val="single" w:sz="6" w:space="0" w:color="auto"/>
              <w:right w:val="single" w:sz="6" w:space="0" w:color="auto"/>
            </w:tcBorders>
            <w:hideMark/>
          </w:tcPr>
          <w:p w:rsidR="00A26907" w:rsidRPr="003346BA" w:rsidRDefault="00A26907" w:rsidP="00C9795C">
            <w:pPr>
              <w:ind w:right="-108"/>
              <w:rPr>
                <w:sz w:val="18"/>
                <w:szCs w:val="18"/>
                <w:vertAlign w:val="superscript"/>
              </w:rPr>
            </w:pPr>
            <w:r w:rsidRPr="003346BA">
              <w:rPr>
                <w:sz w:val="18"/>
                <w:szCs w:val="18"/>
                <w:vertAlign w:val="superscript"/>
              </w:rPr>
              <w:lastRenderedPageBreak/>
              <w:t>1.5. Проведение анализа итогов, эффективности размещения муниципального заказа</w:t>
            </w:r>
          </w:p>
        </w:tc>
        <w:tc>
          <w:tcPr>
            <w:tcW w:w="1579" w:type="dxa"/>
            <w:tcBorders>
              <w:top w:val="single" w:sz="6" w:space="0" w:color="auto"/>
              <w:left w:val="single" w:sz="6" w:space="0" w:color="auto"/>
              <w:bottom w:val="single" w:sz="6" w:space="0" w:color="auto"/>
              <w:right w:val="single" w:sz="6" w:space="0" w:color="auto"/>
            </w:tcBorders>
          </w:tcPr>
          <w:p w:rsidR="00A26907" w:rsidRPr="003346BA" w:rsidRDefault="00A26907" w:rsidP="00391073">
            <w:pPr>
              <w:ind w:right="-108"/>
              <w:jc w:val="center"/>
              <w:rPr>
                <w:sz w:val="18"/>
                <w:szCs w:val="18"/>
                <w:vertAlign w:val="superscript"/>
              </w:rPr>
            </w:pPr>
            <w:r w:rsidRPr="003346BA">
              <w:rPr>
                <w:sz w:val="18"/>
                <w:szCs w:val="18"/>
                <w:vertAlign w:val="superscript"/>
              </w:rPr>
              <w:t>заместитель главы администрации по вопросам экономики и инфраструктурного развития</w:t>
            </w:r>
          </w:p>
          <w:p w:rsidR="00A26907" w:rsidRPr="003346BA" w:rsidRDefault="00A26907" w:rsidP="00391073">
            <w:pPr>
              <w:ind w:right="-108"/>
              <w:jc w:val="center"/>
              <w:rPr>
                <w:sz w:val="18"/>
                <w:szCs w:val="18"/>
                <w:vertAlign w:val="superscript"/>
              </w:rPr>
            </w:pP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552" w:type="dxa"/>
            <w:tcBorders>
              <w:top w:val="single" w:sz="6" w:space="0" w:color="auto"/>
              <w:left w:val="single" w:sz="6" w:space="0" w:color="auto"/>
              <w:bottom w:val="single" w:sz="6" w:space="0" w:color="auto"/>
              <w:right w:val="single" w:sz="6" w:space="0" w:color="auto"/>
            </w:tcBorders>
            <w:hideMark/>
          </w:tcPr>
          <w:p w:rsidR="00A26907" w:rsidRPr="003346BA" w:rsidRDefault="00A26907" w:rsidP="00C9795C">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За 1 квартал 202</w:t>
            </w:r>
            <w:r w:rsidR="00A975C4">
              <w:rPr>
                <w:rFonts w:ascii="Times New Roman" w:hAnsi="Times New Roman" w:cs="Times New Roman"/>
                <w:sz w:val="18"/>
                <w:szCs w:val="18"/>
                <w:vertAlign w:val="superscript"/>
              </w:rPr>
              <w:t>4</w:t>
            </w:r>
            <w:r w:rsidRPr="003346BA">
              <w:rPr>
                <w:rFonts w:ascii="Times New Roman" w:hAnsi="Times New Roman" w:cs="Times New Roman"/>
                <w:sz w:val="18"/>
                <w:szCs w:val="18"/>
                <w:vertAlign w:val="superscript"/>
              </w:rPr>
              <w:t xml:space="preserve"> года проведено конкурсных процедур в количестве </w:t>
            </w:r>
            <w:r w:rsidR="00A975C4">
              <w:rPr>
                <w:rFonts w:ascii="Times New Roman" w:hAnsi="Times New Roman" w:cs="Times New Roman"/>
                <w:sz w:val="18"/>
                <w:szCs w:val="18"/>
                <w:vertAlign w:val="superscript"/>
              </w:rPr>
              <w:t>23</w:t>
            </w:r>
            <w:r w:rsidRPr="003346BA">
              <w:rPr>
                <w:rFonts w:ascii="Times New Roman" w:hAnsi="Times New Roman" w:cs="Times New Roman"/>
                <w:sz w:val="18"/>
                <w:szCs w:val="18"/>
                <w:vertAlign w:val="superscript"/>
              </w:rPr>
              <w:t xml:space="preserve"> шт. на </w:t>
            </w:r>
            <w:r w:rsidR="005137E2" w:rsidRPr="003346BA">
              <w:rPr>
                <w:rFonts w:ascii="Times New Roman" w:hAnsi="Times New Roman" w:cs="Times New Roman"/>
                <w:sz w:val="18"/>
                <w:szCs w:val="18"/>
                <w:vertAlign w:val="superscript"/>
              </w:rPr>
              <w:t xml:space="preserve">сумму </w:t>
            </w:r>
            <w:r w:rsidR="00A975C4">
              <w:rPr>
                <w:rFonts w:ascii="Times New Roman" w:hAnsi="Times New Roman" w:cs="Times New Roman"/>
                <w:sz w:val="18"/>
                <w:szCs w:val="18"/>
                <w:vertAlign w:val="superscript"/>
              </w:rPr>
              <w:t>10378,3</w:t>
            </w:r>
            <w:r w:rsidRPr="003346BA">
              <w:rPr>
                <w:rFonts w:ascii="Times New Roman" w:hAnsi="Times New Roman" w:cs="Times New Roman"/>
                <w:sz w:val="18"/>
                <w:szCs w:val="18"/>
                <w:vertAlign w:val="superscript"/>
              </w:rPr>
              <w:t xml:space="preserve"> тыс. руб. Экономия составила </w:t>
            </w:r>
            <w:r w:rsidR="00932CE4">
              <w:rPr>
                <w:rFonts w:ascii="Times New Roman" w:hAnsi="Times New Roman" w:cs="Times New Roman"/>
                <w:sz w:val="18"/>
                <w:szCs w:val="18"/>
                <w:vertAlign w:val="superscript"/>
              </w:rPr>
              <w:t>-</w:t>
            </w:r>
            <w:r w:rsidR="00A975C4">
              <w:rPr>
                <w:rFonts w:ascii="Times New Roman" w:hAnsi="Times New Roman" w:cs="Times New Roman"/>
                <w:sz w:val="18"/>
                <w:szCs w:val="18"/>
                <w:vertAlign w:val="superscript"/>
              </w:rPr>
              <w:t>265,5</w:t>
            </w:r>
            <w:r w:rsidRPr="003346BA">
              <w:rPr>
                <w:rFonts w:ascii="Times New Roman" w:hAnsi="Times New Roman" w:cs="Times New Roman"/>
                <w:sz w:val="18"/>
                <w:szCs w:val="18"/>
                <w:vertAlign w:val="superscript"/>
              </w:rPr>
              <w:t xml:space="preserve"> тыс. руб.</w:t>
            </w:r>
          </w:p>
        </w:tc>
      </w:tr>
      <w:tr w:rsidR="00A26907" w:rsidRPr="003346BA" w:rsidTr="00A1776A">
        <w:trPr>
          <w:cantSplit/>
          <w:trHeight w:val="240"/>
        </w:trPr>
        <w:tc>
          <w:tcPr>
            <w:tcW w:w="3808" w:type="dxa"/>
            <w:tcBorders>
              <w:top w:val="single" w:sz="6" w:space="0" w:color="auto"/>
              <w:left w:val="single" w:sz="6" w:space="0" w:color="auto"/>
              <w:bottom w:val="single" w:sz="6" w:space="0" w:color="auto"/>
              <w:right w:val="single" w:sz="6" w:space="0" w:color="auto"/>
            </w:tcBorders>
            <w:hideMark/>
          </w:tcPr>
          <w:p w:rsidR="00A26907" w:rsidRPr="003346BA" w:rsidRDefault="00A26907" w:rsidP="00C9795C">
            <w:pPr>
              <w:ind w:right="-108"/>
              <w:rPr>
                <w:sz w:val="18"/>
                <w:szCs w:val="18"/>
                <w:vertAlign w:val="superscript"/>
              </w:rPr>
            </w:pPr>
            <w:r w:rsidRPr="003346BA">
              <w:rPr>
                <w:sz w:val="18"/>
                <w:szCs w:val="18"/>
                <w:vertAlign w:val="superscript"/>
              </w:rPr>
              <w:t xml:space="preserve">1.6. Осуществление контроля, выявление и пресечение коррупционных нарушений в ходе процессов, связанных </w:t>
            </w:r>
            <w:r w:rsidR="00B10008" w:rsidRPr="003346BA">
              <w:rPr>
                <w:sz w:val="18"/>
                <w:szCs w:val="18"/>
                <w:vertAlign w:val="superscript"/>
              </w:rPr>
              <w:t>с предоставлением</w:t>
            </w:r>
            <w:r w:rsidRPr="003346BA">
              <w:rPr>
                <w:sz w:val="18"/>
                <w:szCs w:val="18"/>
                <w:vertAlign w:val="superscript"/>
              </w:rPr>
              <w:t xml:space="preserve"> земельных участков, реализацией недвижимого муниципального имущества, сдачей помещений в аренду</w:t>
            </w:r>
          </w:p>
        </w:tc>
        <w:tc>
          <w:tcPr>
            <w:tcW w:w="1579" w:type="dxa"/>
            <w:tcBorders>
              <w:top w:val="single" w:sz="6" w:space="0" w:color="auto"/>
              <w:left w:val="single" w:sz="6" w:space="0" w:color="auto"/>
              <w:bottom w:val="single" w:sz="6" w:space="0" w:color="auto"/>
              <w:right w:val="single" w:sz="6" w:space="0" w:color="auto"/>
            </w:tcBorders>
            <w:hideMark/>
          </w:tcPr>
          <w:p w:rsidR="00A26907" w:rsidRPr="003346BA" w:rsidRDefault="00A26907" w:rsidP="00391073">
            <w:pPr>
              <w:ind w:right="-108"/>
              <w:jc w:val="center"/>
              <w:rPr>
                <w:sz w:val="18"/>
                <w:szCs w:val="18"/>
                <w:vertAlign w:val="superscript"/>
              </w:rPr>
            </w:pPr>
            <w:r w:rsidRPr="003346BA">
              <w:rPr>
                <w:bCs/>
                <w:sz w:val="18"/>
                <w:szCs w:val="18"/>
                <w:vertAlign w:val="superscript"/>
              </w:rPr>
              <w:t>Отдел КРР</w:t>
            </w:r>
            <w:r w:rsidRPr="003346BA">
              <w:rPr>
                <w:sz w:val="18"/>
                <w:szCs w:val="18"/>
                <w:vertAlign w:val="superscript"/>
              </w:rPr>
              <w:t xml:space="preserve"> Юридический отдел</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552" w:type="dxa"/>
            <w:tcBorders>
              <w:top w:val="single" w:sz="6" w:space="0" w:color="auto"/>
              <w:left w:val="single" w:sz="6" w:space="0" w:color="auto"/>
              <w:bottom w:val="single" w:sz="6" w:space="0" w:color="auto"/>
              <w:right w:val="single" w:sz="6" w:space="0" w:color="auto"/>
            </w:tcBorders>
            <w:hideMark/>
          </w:tcPr>
          <w:p w:rsidR="00A26907" w:rsidRPr="003346BA" w:rsidRDefault="00A26907" w:rsidP="00C9795C">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За 1 квартала 202</w:t>
            </w:r>
            <w:r w:rsidR="00A975C4">
              <w:rPr>
                <w:rFonts w:ascii="Times New Roman" w:hAnsi="Times New Roman" w:cs="Times New Roman"/>
                <w:sz w:val="18"/>
                <w:szCs w:val="18"/>
                <w:vertAlign w:val="superscript"/>
              </w:rPr>
              <w:t>4</w:t>
            </w:r>
            <w:r w:rsidRPr="003346BA">
              <w:rPr>
                <w:rFonts w:ascii="Times New Roman" w:hAnsi="Times New Roman" w:cs="Times New Roman"/>
                <w:sz w:val="18"/>
                <w:szCs w:val="18"/>
                <w:vertAlign w:val="superscript"/>
              </w:rPr>
              <w:t xml:space="preserve"> года коррупционных нарушений в ходе процессов, связанных </w:t>
            </w:r>
            <w:r w:rsidR="00B10008" w:rsidRPr="003346BA">
              <w:rPr>
                <w:rFonts w:ascii="Times New Roman" w:hAnsi="Times New Roman" w:cs="Times New Roman"/>
                <w:sz w:val="18"/>
                <w:szCs w:val="18"/>
                <w:vertAlign w:val="superscript"/>
              </w:rPr>
              <w:t>с предоставлением</w:t>
            </w:r>
            <w:r w:rsidRPr="003346BA">
              <w:rPr>
                <w:rFonts w:ascii="Times New Roman" w:hAnsi="Times New Roman" w:cs="Times New Roman"/>
                <w:sz w:val="18"/>
                <w:szCs w:val="18"/>
                <w:vertAlign w:val="superscript"/>
              </w:rPr>
              <w:t xml:space="preserve"> земельных участков, реализацией недвижимого муниципального имущества, сдачей помещений в аренду не выявлено.</w:t>
            </w:r>
          </w:p>
        </w:tc>
      </w:tr>
      <w:tr w:rsidR="00A26907" w:rsidRPr="003346BA" w:rsidTr="00A1776A">
        <w:trPr>
          <w:cantSplit/>
          <w:trHeight w:val="240"/>
        </w:trPr>
        <w:tc>
          <w:tcPr>
            <w:tcW w:w="3808" w:type="dxa"/>
            <w:tcBorders>
              <w:top w:val="single" w:sz="6" w:space="0" w:color="auto"/>
              <w:left w:val="single" w:sz="6" w:space="0" w:color="auto"/>
              <w:bottom w:val="single" w:sz="6" w:space="0" w:color="auto"/>
              <w:right w:val="single" w:sz="6" w:space="0" w:color="auto"/>
            </w:tcBorders>
            <w:hideMark/>
          </w:tcPr>
          <w:p w:rsidR="00A26907" w:rsidRPr="003346BA" w:rsidRDefault="00A26907" w:rsidP="00C9795C">
            <w:pPr>
              <w:ind w:right="-108"/>
              <w:rPr>
                <w:sz w:val="18"/>
                <w:szCs w:val="18"/>
                <w:vertAlign w:val="superscript"/>
              </w:rPr>
            </w:pPr>
            <w:r w:rsidRPr="003346BA">
              <w:rPr>
                <w:sz w:val="18"/>
                <w:szCs w:val="18"/>
                <w:vertAlign w:val="superscript"/>
              </w:rPr>
              <w:t xml:space="preserve">1.7.  Анализ проведения конкурсов и аукционов по продаже объектов муниципальной </w:t>
            </w:r>
            <w:r w:rsidR="00C60E59" w:rsidRPr="003346BA">
              <w:rPr>
                <w:sz w:val="18"/>
                <w:szCs w:val="18"/>
                <w:vertAlign w:val="superscript"/>
              </w:rPr>
              <w:t>собственности с</w:t>
            </w:r>
            <w:r w:rsidRPr="003346BA">
              <w:rPr>
                <w:sz w:val="18"/>
                <w:szCs w:val="18"/>
                <w:vertAlign w:val="superscript"/>
              </w:rPr>
              <w:t xml:space="preserve"> целью выявления фактов занижения реальной их стоимости и случаев злоупотребления</w:t>
            </w:r>
          </w:p>
        </w:tc>
        <w:tc>
          <w:tcPr>
            <w:tcW w:w="1579" w:type="dxa"/>
            <w:tcBorders>
              <w:top w:val="single" w:sz="6" w:space="0" w:color="auto"/>
              <w:left w:val="single" w:sz="6" w:space="0" w:color="auto"/>
              <w:bottom w:val="single" w:sz="6" w:space="0" w:color="auto"/>
              <w:right w:val="single" w:sz="6" w:space="0" w:color="auto"/>
            </w:tcBorders>
            <w:hideMark/>
          </w:tcPr>
          <w:p w:rsidR="00A26907" w:rsidRPr="003346BA" w:rsidRDefault="00A26907" w:rsidP="00391073">
            <w:pPr>
              <w:ind w:right="-108"/>
              <w:jc w:val="center"/>
              <w:rPr>
                <w:sz w:val="18"/>
                <w:szCs w:val="18"/>
                <w:vertAlign w:val="superscript"/>
              </w:rPr>
            </w:pPr>
            <w:r w:rsidRPr="003346BA">
              <w:rPr>
                <w:bCs/>
                <w:sz w:val="18"/>
                <w:szCs w:val="18"/>
                <w:vertAlign w:val="superscript"/>
              </w:rPr>
              <w:t>Отдел КРР</w:t>
            </w:r>
            <w:r w:rsidRPr="003346BA">
              <w:rPr>
                <w:sz w:val="18"/>
                <w:szCs w:val="18"/>
                <w:vertAlign w:val="superscript"/>
              </w:rPr>
              <w:t xml:space="preserve"> Юридический отдел</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tcPr>
          <w:p w:rsidR="00A26907" w:rsidRPr="003346BA" w:rsidRDefault="00A26907"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552" w:type="dxa"/>
            <w:tcBorders>
              <w:top w:val="single" w:sz="6" w:space="0" w:color="auto"/>
              <w:left w:val="single" w:sz="6" w:space="0" w:color="auto"/>
              <w:bottom w:val="single" w:sz="6" w:space="0" w:color="auto"/>
              <w:right w:val="single" w:sz="6" w:space="0" w:color="auto"/>
            </w:tcBorders>
            <w:hideMark/>
          </w:tcPr>
          <w:p w:rsidR="00A26907" w:rsidRPr="003346BA" w:rsidRDefault="00A26907" w:rsidP="00C9795C">
            <w:pPr>
              <w:pStyle w:val="ConsPlusCell"/>
              <w:widowControl/>
              <w:rPr>
                <w:rFonts w:ascii="Times New Roman" w:hAnsi="Times New Roman" w:cs="Times New Roman"/>
                <w:sz w:val="18"/>
                <w:szCs w:val="18"/>
                <w:highlight w:val="yellow"/>
                <w:vertAlign w:val="superscript"/>
              </w:rPr>
            </w:pPr>
            <w:r w:rsidRPr="003346BA">
              <w:rPr>
                <w:rFonts w:ascii="Times New Roman" w:hAnsi="Times New Roman" w:cs="Times New Roman"/>
                <w:sz w:val="18"/>
                <w:szCs w:val="18"/>
                <w:vertAlign w:val="superscript"/>
              </w:rPr>
              <w:t>За 1 квартал 202</w:t>
            </w:r>
            <w:r w:rsidR="00A975C4">
              <w:rPr>
                <w:rFonts w:ascii="Times New Roman" w:hAnsi="Times New Roman" w:cs="Times New Roman"/>
                <w:sz w:val="18"/>
                <w:szCs w:val="18"/>
                <w:vertAlign w:val="superscript"/>
              </w:rPr>
              <w:t>4</w:t>
            </w:r>
            <w:r w:rsidRPr="003346BA">
              <w:rPr>
                <w:rFonts w:ascii="Times New Roman" w:hAnsi="Times New Roman" w:cs="Times New Roman"/>
                <w:sz w:val="18"/>
                <w:szCs w:val="18"/>
                <w:vertAlign w:val="superscript"/>
              </w:rPr>
              <w:t xml:space="preserve">г. </w:t>
            </w:r>
            <w:r w:rsidR="009754D6">
              <w:rPr>
                <w:rFonts w:ascii="Times New Roman" w:hAnsi="Times New Roman" w:cs="Times New Roman"/>
                <w:sz w:val="18"/>
                <w:szCs w:val="18"/>
                <w:vertAlign w:val="superscript"/>
              </w:rPr>
              <w:t>состоявшихся аукционов по продаже объектов муниципальной собственности не было.</w:t>
            </w:r>
          </w:p>
        </w:tc>
      </w:tr>
      <w:tr w:rsidR="00A26907" w:rsidRPr="003346BA" w:rsidTr="00A1776A">
        <w:trPr>
          <w:cantSplit/>
          <w:trHeight w:val="240"/>
        </w:trPr>
        <w:tc>
          <w:tcPr>
            <w:tcW w:w="3808" w:type="dxa"/>
            <w:tcBorders>
              <w:top w:val="single" w:sz="6" w:space="0" w:color="auto"/>
              <w:left w:val="single" w:sz="6" w:space="0" w:color="auto"/>
              <w:bottom w:val="single" w:sz="6" w:space="0" w:color="auto"/>
              <w:right w:val="single" w:sz="6" w:space="0" w:color="auto"/>
            </w:tcBorders>
            <w:hideMark/>
          </w:tcPr>
          <w:p w:rsidR="00A26907" w:rsidRPr="003346BA" w:rsidRDefault="00A26907" w:rsidP="00C9795C">
            <w:pPr>
              <w:pStyle w:val="ConsPlusNormal"/>
              <w:widowControl/>
              <w:ind w:firstLine="0"/>
              <w:rPr>
                <w:rFonts w:ascii="Times New Roman" w:eastAsia="Calibri" w:hAnsi="Times New Roman" w:cs="Times New Roman"/>
                <w:sz w:val="18"/>
                <w:szCs w:val="18"/>
                <w:vertAlign w:val="superscript"/>
              </w:rPr>
            </w:pPr>
            <w:r w:rsidRPr="003346BA">
              <w:rPr>
                <w:rFonts w:ascii="Times New Roman" w:eastAsia="Calibri" w:hAnsi="Times New Roman" w:cs="Times New Roman"/>
                <w:sz w:val="18"/>
                <w:szCs w:val="18"/>
                <w:vertAlign w:val="superscript"/>
              </w:rPr>
              <w:t>1.8. Размещение информации в СМИ и на официальном сайте Администрации МО «Ленский муниципальный район:</w:t>
            </w:r>
          </w:p>
          <w:p w:rsidR="00A26907" w:rsidRPr="003346BA" w:rsidRDefault="00A26907" w:rsidP="00C9795C">
            <w:pPr>
              <w:pStyle w:val="ConsPlusNormal"/>
              <w:widowControl/>
              <w:ind w:firstLine="0"/>
              <w:rPr>
                <w:rFonts w:ascii="Times New Roman" w:eastAsia="Calibri" w:hAnsi="Times New Roman" w:cs="Times New Roman"/>
                <w:sz w:val="18"/>
                <w:szCs w:val="18"/>
                <w:vertAlign w:val="superscript"/>
              </w:rPr>
            </w:pPr>
            <w:r w:rsidRPr="003346BA">
              <w:rPr>
                <w:rFonts w:ascii="Times New Roman" w:eastAsia="Calibri" w:hAnsi="Times New Roman" w:cs="Times New Roman"/>
                <w:sz w:val="18"/>
                <w:szCs w:val="18"/>
                <w:vertAlign w:val="superscript"/>
              </w:rPr>
              <w:t xml:space="preserve">- о возможности заключения договоров </w:t>
            </w:r>
            <w:r w:rsidR="00C60E59" w:rsidRPr="003346BA">
              <w:rPr>
                <w:rFonts w:ascii="Times New Roman" w:eastAsia="Calibri" w:hAnsi="Times New Roman" w:cs="Times New Roman"/>
                <w:sz w:val="18"/>
                <w:szCs w:val="18"/>
                <w:vertAlign w:val="superscript"/>
              </w:rPr>
              <w:t>аренды муниципального</w:t>
            </w:r>
            <w:r w:rsidRPr="003346BA">
              <w:rPr>
                <w:rFonts w:ascii="Times New Roman" w:eastAsia="Calibri" w:hAnsi="Times New Roman" w:cs="Times New Roman"/>
                <w:sz w:val="18"/>
                <w:szCs w:val="18"/>
                <w:vertAlign w:val="superscript"/>
              </w:rPr>
              <w:t xml:space="preserve"> недвижимого имущества, земельных участков;</w:t>
            </w:r>
          </w:p>
          <w:p w:rsidR="00A26907" w:rsidRPr="003346BA" w:rsidRDefault="00A26907" w:rsidP="00C9795C">
            <w:pPr>
              <w:rPr>
                <w:sz w:val="18"/>
                <w:szCs w:val="18"/>
                <w:vertAlign w:val="superscript"/>
              </w:rPr>
            </w:pPr>
            <w:r w:rsidRPr="003346BA">
              <w:rPr>
                <w:sz w:val="18"/>
                <w:szCs w:val="18"/>
                <w:vertAlign w:val="superscript"/>
              </w:rPr>
              <w:t>- о результатах приватизации муниципального имущества;</w:t>
            </w:r>
          </w:p>
          <w:p w:rsidR="00A26907" w:rsidRPr="003346BA" w:rsidRDefault="00A26907" w:rsidP="00C9795C">
            <w:pPr>
              <w:ind w:right="-108"/>
              <w:rPr>
                <w:sz w:val="18"/>
                <w:szCs w:val="18"/>
                <w:vertAlign w:val="superscript"/>
              </w:rPr>
            </w:pPr>
            <w:r w:rsidRPr="003346BA">
              <w:rPr>
                <w:sz w:val="18"/>
                <w:szCs w:val="18"/>
                <w:vertAlign w:val="superscript"/>
              </w:rPr>
              <w:t>- о предстоящих торгах по продаже, представлению в аренду муниципального имущества и результатах проведенных торгов</w:t>
            </w:r>
          </w:p>
        </w:tc>
        <w:tc>
          <w:tcPr>
            <w:tcW w:w="1579" w:type="dxa"/>
            <w:tcBorders>
              <w:top w:val="single" w:sz="6" w:space="0" w:color="auto"/>
              <w:left w:val="single" w:sz="6" w:space="0" w:color="auto"/>
              <w:bottom w:val="single" w:sz="6" w:space="0" w:color="auto"/>
              <w:right w:val="single" w:sz="6" w:space="0" w:color="auto"/>
            </w:tcBorders>
          </w:tcPr>
          <w:p w:rsidR="00A26907" w:rsidRPr="003346BA" w:rsidRDefault="00A26907" w:rsidP="00391073">
            <w:pPr>
              <w:ind w:right="-108"/>
              <w:jc w:val="center"/>
              <w:rPr>
                <w:sz w:val="18"/>
                <w:szCs w:val="18"/>
                <w:vertAlign w:val="superscript"/>
              </w:rPr>
            </w:pPr>
            <w:r w:rsidRPr="003346BA">
              <w:rPr>
                <w:sz w:val="18"/>
                <w:szCs w:val="18"/>
                <w:vertAlign w:val="superscript"/>
              </w:rPr>
              <w:t>заместитель главы администрации по вопросам экономики и инфраструктурного развития</w:t>
            </w:r>
          </w:p>
          <w:p w:rsidR="00A26907" w:rsidRPr="003346BA" w:rsidRDefault="00A26907" w:rsidP="00391073">
            <w:pPr>
              <w:ind w:right="-108"/>
              <w:jc w:val="center"/>
              <w:rPr>
                <w:sz w:val="18"/>
                <w:szCs w:val="18"/>
                <w:vertAlign w:val="superscript"/>
              </w:rPr>
            </w:pP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552" w:type="dxa"/>
            <w:tcBorders>
              <w:top w:val="single" w:sz="6" w:space="0" w:color="auto"/>
              <w:left w:val="single" w:sz="6" w:space="0" w:color="auto"/>
              <w:bottom w:val="single" w:sz="6" w:space="0" w:color="auto"/>
              <w:right w:val="single" w:sz="6" w:space="0" w:color="auto"/>
            </w:tcBorders>
            <w:hideMark/>
          </w:tcPr>
          <w:p w:rsidR="00A26907" w:rsidRPr="003346BA" w:rsidRDefault="00A26907" w:rsidP="00C9795C">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Информация регулярно размещается в СМИ, </w:t>
            </w:r>
          </w:p>
          <w:p w:rsidR="00A26907" w:rsidRPr="003346BA" w:rsidRDefault="00A26907" w:rsidP="00C9795C">
            <w:pPr>
              <w:pStyle w:val="ConsPlusCell"/>
              <w:widowControl/>
              <w:rPr>
                <w:rFonts w:ascii="Times New Roman" w:hAnsi="Times New Roman" w:cs="Times New Roman"/>
                <w:sz w:val="18"/>
                <w:szCs w:val="18"/>
                <w:highlight w:val="yellow"/>
                <w:vertAlign w:val="superscript"/>
              </w:rPr>
            </w:pPr>
            <w:r w:rsidRPr="003346BA">
              <w:rPr>
                <w:rFonts w:ascii="Times New Roman" w:hAnsi="Times New Roman" w:cs="Times New Roman"/>
                <w:sz w:val="18"/>
                <w:szCs w:val="18"/>
                <w:vertAlign w:val="superscript"/>
              </w:rPr>
              <w:t>на сайте Администрации, в социальной сети «</w:t>
            </w:r>
            <w:proofErr w:type="spellStart"/>
            <w:r w:rsidRPr="003346BA">
              <w:rPr>
                <w:rFonts w:ascii="Times New Roman" w:hAnsi="Times New Roman" w:cs="Times New Roman"/>
                <w:sz w:val="18"/>
                <w:szCs w:val="18"/>
                <w:vertAlign w:val="superscript"/>
              </w:rPr>
              <w:t>ВКонтакте</w:t>
            </w:r>
            <w:proofErr w:type="spellEnd"/>
            <w:r w:rsidRPr="003346BA">
              <w:rPr>
                <w:rFonts w:ascii="Times New Roman" w:hAnsi="Times New Roman" w:cs="Times New Roman"/>
                <w:sz w:val="18"/>
                <w:szCs w:val="18"/>
                <w:vertAlign w:val="superscript"/>
              </w:rPr>
              <w:t>»</w:t>
            </w:r>
          </w:p>
        </w:tc>
      </w:tr>
      <w:tr w:rsidR="00A26907" w:rsidRPr="003346BA" w:rsidTr="00A1776A">
        <w:trPr>
          <w:cantSplit/>
          <w:trHeight w:val="240"/>
        </w:trPr>
        <w:tc>
          <w:tcPr>
            <w:tcW w:w="3808" w:type="dxa"/>
            <w:tcBorders>
              <w:top w:val="single" w:sz="6" w:space="0" w:color="auto"/>
              <w:left w:val="single" w:sz="6" w:space="0" w:color="auto"/>
              <w:bottom w:val="single" w:sz="6" w:space="0" w:color="auto"/>
              <w:right w:val="single" w:sz="6" w:space="0" w:color="auto"/>
            </w:tcBorders>
            <w:hideMark/>
          </w:tcPr>
          <w:p w:rsidR="00A26907" w:rsidRPr="003346BA" w:rsidRDefault="00A26907" w:rsidP="00C9795C">
            <w:pPr>
              <w:ind w:right="-108"/>
              <w:rPr>
                <w:sz w:val="18"/>
                <w:szCs w:val="18"/>
                <w:vertAlign w:val="superscript"/>
              </w:rPr>
            </w:pPr>
            <w:r w:rsidRPr="003346BA">
              <w:rPr>
                <w:sz w:val="18"/>
                <w:szCs w:val="18"/>
                <w:vertAlign w:val="superscript"/>
              </w:rPr>
              <w:t>1.9</w:t>
            </w:r>
            <w:r w:rsidRPr="003346BA">
              <w:rPr>
                <w:sz w:val="18"/>
                <w:szCs w:val="18"/>
                <w:u w:val="single"/>
                <w:vertAlign w:val="superscript"/>
              </w:rPr>
              <w:t>.</w:t>
            </w:r>
            <w:r w:rsidRPr="003346BA">
              <w:rPr>
                <w:sz w:val="18"/>
                <w:szCs w:val="18"/>
                <w:vertAlign w:val="superscript"/>
              </w:rPr>
              <w:t xml:space="preserve"> Проведение плановых проверок:</w:t>
            </w:r>
          </w:p>
          <w:p w:rsidR="00A26907" w:rsidRPr="003346BA" w:rsidRDefault="00A26907" w:rsidP="00C9795C">
            <w:pPr>
              <w:ind w:right="-108"/>
              <w:rPr>
                <w:sz w:val="18"/>
                <w:szCs w:val="18"/>
                <w:vertAlign w:val="superscript"/>
              </w:rPr>
            </w:pPr>
            <w:r w:rsidRPr="003346BA">
              <w:rPr>
                <w:sz w:val="18"/>
                <w:szCs w:val="18"/>
                <w:vertAlign w:val="superscript"/>
              </w:rPr>
              <w:t>а) расходования бюджетных средств, выделяемых на реализацию приоритетных программ, проведение мероприятий, связанных с отопительным сезоном и иными сезонными работами;</w:t>
            </w:r>
          </w:p>
          <w:p w:rsidR="00A26907" w:rsidRPr="003346BA" w:rsidRDefault="00A26907" w:rsidP="00C9795C">
            <w:pPr>
              <w:ind w:right="-108"/>
              <w:rPr>
                <w:sz w:val="18"/>
                <w:szCs w:val="18"/>
                <w:vertAlign w:val="superscript"/>
              </w:rPr>
            </w:pPr>
            <w:r w:rsidRPr="003346BA">
              <w:rPr>
                <w:sz w:val="18"/>
                <w:szCs w:val="18"/>
                <w:vertAlign w:val="superscript"/>
              </w:rPr>
              <w:t>б) соответствия заключаемых органами местного самоуправления договоров и контрактов на поставку товаров, проведение работ, оказание услуг федеральному законодательству;</w:t>
            </w:r>
          </w:p>
          <w:p w:rsidR="00A26907" w:rsidRPr="003346BA" w:rsidRDefault="00A26907" w:rsidP="00C9795C">
            <w:pPr>
              <w:ind w:right="-108"/>
              <w:rPr>
                <w:sz w:val="18"/>
                <w:szCs w:val="18"/>
                <w:vertAlign w:val="superscript"/>
              </w:rPr>
            </w:pPr>
            <w:r w:rsidRPr="003346BA">
              <w:rPr>
                <w:sz w:val="18"/>
                <w:szCs w:val="18"/>
                <w:vertAlign w:val="superscript"/>
              </w:rPr>
              <w:t>в) правомерности передачи муниципального имущества в собственность или аренду коммерческим структурам;</w:t>
            </w:r>
          </w:p>
          <w:p w:rsidR="00A26907" w:rsidRPr="003346BA" w:rsidRDefault="00A26907" w:rsidP="00C9795C">
            <w:pPr>
              <w:ind w:right="-108"/>
              <w:rPr>
                <w:sz w:val="18"/>
                <w:szCs w:val="18"/>
                <w:vertAlign w:val="superscript"/>
              </w:rPr>
            </w:pPr>
            <w:r w:rsidRPr="003346BA">
              <w:rPr>
                <w:sz w:val="18"/>
                <w:szCs w:val="18"/>
                <w:vertAlign w:val="superscript"/>
              </w:rPr>
              <w:t>г) соблюдения законодательства при реализации разрешительных и согласовательных процедур.</w:t>
            </w:r>
          </w:p>
        </w:tc>
        <w:tc>
          <w:tcPr>
            <w:tcW w:w="1579" w:type="dxa"/>
            <w:tcBorders>
              <w:top w:val="single" w:sz="6" w:space="0" w:color="auto"/>
              <w:left w:val="single" w:sz="6" w:space="0" w:color="auto"/>
              <w:bottom w:val="single" w:sz="6" w:space="0" w:color="auto"/>
              <w:right w:val="single" w:sz="6" w:space="0" w:color="auto"/>
            </w:tcBorders>
            <w:hideMark/>
          </w:tcPr>
          <w:p w:rsidR="00A26907" w:rsidRPr="003346BA" w:rsidRDefault="00A26907" w:rsidP="00391073">
            <w:pPr>
              <w:ind w:right="-108"/>
              <w:jc w:val="center"/>
              <w:rPr>
                <w:sz w:val="18"/>
                <w:szCs w:val="18"/>
                <w:vertAlign w:val="superscript"/>
              </w:rPr>
            </w:pPr>
            <w:r w:rsidRPr="003346BA">
              <w:rPr>
                <w:sz w:val="18"/>
                <w:szCs w:val="18"/>
                <w:vertAlign w:val="superscript"/>
              </w:rPr>
              <w:t>Отдел КРР</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552" w:type="dxa"/>
            <w:tcBorders>
              <w:top w:val="single" w:sz="6" w:space="0" w:color="auto"/>
              <w:left w:val="single" w:sz="6" w:space="0" w:color="auto"/>
              <w:bottom w:val="single" w:sz="6" w:space="0" w:color="auto"/>
              <w:right w:val="single" w:sz="6" w:space="0" w:color="auto"/>
            </w:tcBorders>
            <w:hideMark/>
          </w:tcPr>
          <w:p w:rsidR="00A26907" w:rsidRPr="003346BA" w:rsidRDefault="00A26907" w:rsidP="00C9795C">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За 1 квартал 202</w:t>
            </w:r>
            <w:r w:rsidR="00A975C4">
              <w:rPr>
                <w:rFonts w:ascii="Times New Roman" w:hAnsi="Times New Roman" w:cs="Times New Roman"/>
                <w:sz w:val="18"/>
                <w:szCs w:val="18"/>
                <w:vertAlign w:val="superscript"/>
              </w:rPr>
              <w:t>4</w:t>
            </w:r>
            <w:r w:rsidRPr="003346BA">
              <w:rPr>
                <w:rFonts w:ascii="Times New Roman" w:hAnsi="Times New Roman" w:cs="Times New Roman"/>
                <w:sz w:val="18"/>
                <w:szCs w:val="18"/>
                <w:vertAlign w:val="superscript"/>
              </w:rPr>
              <w:t xml:space="preserve"> года </w:t>
            </w:r>
            <w:r w:rsidR="00C60E59" w:rsidRPr="003346BA">
              <w:rPr>
                <w:rFonts w:ascii="Times New Roman" w:hAnsi="Times New Roman" w:cs="Times New Roman"/>
                <w:sz w:val="18"/>
                <w:szCs w:val="18"/>
                <w:vertAlign w:val="superscript"/>
              </w:rPr>
              <w:t>проведен</w:t>
            </w:r>
            <w:r w:rsidR="00C60E59">
              <w:rPr>
                <w:rFonts w:ascii="Times New Roman" w:hAnsi="Times New Roman" w:cs="Times New Roman"/>
                <w:sz w:val="18"/>
                <w:szCs w:val="18"/>
                <w:vertAlign w:val="superscript"/>
              </w:rPr>
              <w:t>а</w:t>
            </w:r>
            <w:r w:rsidR="00C60E59" w:rsidRPr="003346BA">
              <w:rPr>
                <w:rFonts w:ascii="Times New Roman" w:hAnsi="Times New Roman" w:cs="Times New Roman"/>
                <w:sz w:val="18"/>
                <w:szCs w:val="18"/>
                <w:vertAlign w:val="superscript"/>
              </w:rPr>
              <w:t xml:space="preserve"> 1</w:t>
            </w:r>
            <w:r w:rsidRPr="003346BA">
              <w:rPr>
                <w:rFonts w:ascii="Times New Roman" w:hAnsi="Times New Roman" w:cs="Times New Roman"/>
                <w:sz w:val="18"/>
                <w:szCs w:val="18"/>
                <w:vertAlign w:val="superscript"/>
              </w:rPr>
              <w:t xml:space="preserve"> плановая проверка финансово-хозяйственной </w:t>
            </w:r>
            <w:r w:rsidR="00C60E59" w:rsidRPr="003346BA">
              <w:rPr>
                <w:rFonts w:ascii="Times New Roman" w:hAnsi="Times New Roman" w:cs="Times New Roman"/>
                <w:sz w:val="18"/>
                <w:szCs w:val="18"/>
                <w:vertAlign w:val="superscript"/>
              </w:rPr>
              <w:t>деятельности бюджетными</w:t>
            </w:r>
            <w:r w:rsidRPr="003346BA">
              <w:rPr>
                <w:rFonts w:ascii="Times New Roman" w:hAnsi="Times New Roman" w:cs="Times New Roman"/>
                <w:sz w:val="18"/>
                <w:szCs w:val="18"/>
                <w:vertAlign w:val="superscript"/>
              </w:rPr>
              <w:t xml:space="preserve"> учреждениями МО «Ленский муниципальный район»</w:t>
            </w:r>
          </w:p>
        </w:tc>
      </w:tr>
      <w:tr w:rsidR="00425ED3" w:rsidRPr="003346BA" w:rsidTr="00A1776A">
        <w:trPr>
          <w:cantSplit/>
          <w:trHeight w:val="240"/>
        </w:trPr>
        <w:tc>
          <w:tcPr>
            <w:tcW w:w="3808" w:type="dxa"/>
            <w:tcBorders>
              <w:top w:val="single" w:sz="6" w:space="0" w:color="auto"/>
              <w:left w:val="single" w:sz="6" w:space="0" w:color="auto"/>
              <w:bottom w:val="single" w:sz="6" w:space="0" w:color="auto"/>
              <w:right w:val="single" w:sz="6" w:space="0" w:color="auto"/>
            </w:tcBorders>
            <w:hideMark/>
          </w:tcPr>
          <w:p w:rsidR="00425ED3" w:rsidRPr="003346BA" w:rsidRDefault="00425ED3" w:rsidP="00C9795C">
            <w:pPr>
              <w:pStyle w:val="ConsPlusNormal"/>
              <w:widowControl/>
              <w:ind w:firstLine="0"/>
              <w:rPr>
                <w:rFonts w:ascii="Times New Roman" w:eastAsia="Calibri" w:hAnsi="Times New Roman" w:cs="Times New Roman"/>
                <w:sz w:val="18"/>
                <w:szCs w:val="18"/>
                <w:vertAlign w:val="superscript"/>
              </w:rPr>
            </w:pPr>
            <w:r w:rsidRPr="003346BA">
              <w:rPr>
                <w:rFonts w:ascii="Times New Roman" w:eastAsia="Calibri" w:hAnsi="Times New Roman" w:cs="Times New Roman"/>
                <w:sz w:val="18"/>
                <w:szCs w:val="18"/>
                <w:vertAlign w:val="superscript"/>
              </w:rPr>
              <w:lastRenderedPageBreak/>
              <w:t xml:space="preserve">1.10. Организация и проведение заседаний с участием представителей органов местного самоуправления, правоохранительных органов и предпринимателей с целью предупреждения и </w:t>
            </w:r>
            <w:r w:rsidR="00101F4B" w:rsidRPr="003346BA">
              <w:rPr>
                <w:rFonts w:ascii="Times New Roman" w:eastAsia="Calibri" w:hAnsi="Times New Roman" w:cs="Times New Roman"/>
                <w:sz w:val="18"/>
                <w:szCs w:val="18"/>
                <w:vertAlign w:val="superscript"/>
              </w:rPr>
              <w:t>исключения фактов</w:t>
            </w:r>
            <w:r w:rsidRPr="003346BA">
              <w:rPr>
                <w:rFonts w:ascii="Times New Roman" w:eastAsia="Calibri" w:hAnsi="Times New Roman" w:cs="Times New Roman"/>
                <w:sz w:val="18"/>
                <w:szCs w:val="18"/>
                <w:vertAlign w:val="superscript"/>
              </w:rPr>
              <w:t xml:space="preserve"> коррупции, выработки согласованных мер по снижению административных</w:t>
            </w:r>
          </w:p>
          <w:p w:rsidR="00425ED3" w:rsidRPr="003346BA" w:rsidRDefault="00425ED3" w:rsidP="00C9795C">
            <w:pPr>
              <w:ind w:right="-108"/>
              <w:rPr>
                <w:sz w:val="18"/>
                <w:szCs w:val="18"/>
                <w:vertAlign w:val="superscript"/>
              </w:rPr>
            </w:pPr>
            <w:r w:rsidRPr="003346BA">
              <w:rPr>
                <w:sz w:val="18"/>
                <w:szCs w:val="18"/>
                <w:vertAlign w:val="superscript"/>
              </w:rPr>
              <w:t>барьеров</w:t>
            </w:r>
          </w:p>
        </w:tc>
        <w:tc>
          <w:tcPr>
            <w:tcW w:w="1579" w:type="dxa"/>
            <w:tcBorders>
              <w:top w:val="single" w:sz="6" w:space="0" w:color="auto"/>
              <w:left w:val="single" w:sz="6" w:space="0" w:color="auto"/>
              <w:bottom w:val="single" w:sz="6" w:space="0" w:color="auto"/>
              <w:right w:val="single" w:sz="6" w:space="0" w:color="auto"/>
            </w:tcBorders>
            <w:hideMark/>
          </w:tcPr>
          <w:p w:rsidR="00425ED3" w:rsidRPr="003346BA" w:rsidRDefault="00425ED3" w:rsidP="00391073">
            <w:pPr>
              <w:ind w:right="-108"/>
              <w:jc w:val="center"/>
              <w:rPr>
                <w:sz w:val="18"/>
                <w:szCs w:val="18"/>
                <w:vertAlign w:val="superscript"/>
              </w:rPr>
            </w:pPr>
            <w:r w:rsidRPr="003346BA">
              <w:rPr>
                <w:sz w:val="18"/>
                <w:szCs w:val="18"/>
                <w:vertAlign w:val="superscript"/>
              </w:rPr>
              <w:t>Отдел экономики и прогнозирования</w:t>
            </w:r>
          </w:p>
          <w:p w:rsidR="00425ED3" w:rsidRPr="003346BA" w:rsidRDefault="00425ED3" w:rsidP="00391073">
            <w:pPr>
              <w:ind w:right="-108"/>
              <w:jc w:val="center"/>
              <w:rPr>
                <w:sz w:val="18"/>
                <w:szCs w:val="18"/>
                <w:vertAlign w:val="superscript"/>
              </w:rPr>
            </w:pPr>
            <w:r w:rsidRPr="003346BA">
              <w:rPr>
                <w:sz w:val="18"/>
                <w:szCs w:val="18"/>
                <w:vertAlign w:val="superscript"/>
              </w:rPr>
              <w:t>Отдел архитектуры, строительства и капитальных ремонтов Отдел по управлению муниципальным имуществом и земельными ресурсами</w:t>
            </w:r>
          </w:p>
        </w:tc>
        <w:tc>
          <w:tcPr>
            <w:tcW w:w="614" w:type="dxa"/>
            <w:tcBorders>
              <w:top w:val="single" w:sz="6" w:space="0" w:color="auto"/>
              <w:left w:val="single" w:sz="6" w:space="0" w:color="auto"/>
              <w:bottom w:val="single" w:sz="6" w:space="0" w:color="auto"/>
              <w:right w:val="single" w:sz="6" w:space="0" w:color="auto"/>
            </w:tcBorders>
            <w:vAlign w:val="center"/>
            <w:hideMark/>
          </w:tcPr>
          <w:p w:rsidR="00425ED3" w:rsidRPr="003346BA" w:rsidRDefault="00425ED3"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425ED3" w:rsidRPr="003346BA" w:rsidRDefault="00425ED3"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425ED3" w:rsidRPr="003346BA" w:rsidRDefault="00425ED3"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425ED3" w:rsidRPr="003346BA" w:rsidRDefault="00425ED3"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425ED3" w:rsidRPr="003346BA" w:rsidRDefault="00425ED3"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425ED3" w:rsidRPr="003346BA" w:rsidRDefault="00425ED3"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tcPr>
          <w:p w:rsidR="00425ED3" w:rsidRPr="003346BA" w:rsidRDefault="00425ED3"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425ED3" w:rsidRPr="003346BA" w:rsidRDefault="00425ED3"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425ED3" w:rsidRPr="003346BA" w:rsidRDefault="00425ED3"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425ED3" w:rsidRPr="003346BA" w:rsidRDefault="00425ED3"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425ED3" w:rsidRPr="003346BA" w:rsidRDefault="00425ED3"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425ED3" w:rsidRPr="003346BA" w:rsidRDefault="00425ED3"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552" w:type="dxa"/>
            <w:tcBorders>
              <w:top w:val="single" w:sz="6" w:space="0" w:color="auto"/>
              <w:left w:val="single" w:sz="6" w:space="0" w:color="auto"/>
              <w:bottom w:val="single" w:sz="6" w:space="0" w:color="auto"/>
              <w:right w:val="single" w:sz="6" w:space="0" w:color="auto"/>
            </w:tcBorders>
            <w:hideMark/>
          </w:tcPr>
          <w:p w:rsidR="00425ED3" w:rsidRPr="003346BA" w:rsidRDefault="00A975C4" w:rsidP="00965A4C">
            <w:pPr>
              <w:pStyle w:val="ConsPlusCell"/>
              <w:widowControl/>
              <w:rPr>
                <w:rFonts w:ascii="Times New Roman" w:hAnsi="Times New Roman" w:cs="Times New Roman"/>
                <w:sz w:val="18"/>
                <w:szCs w:val="18"/>
                <w:vertAlign w:val="superscript"/>
              </w:rPr>
            </w:pPr>
            <w:r>
              <w:rPr>
                <w:rFonts w:ascii="Times New Roman" w:hAnsi="Times New Roman" w:cs="Times New Roman"/>
                <w:sz w:val="18"/>
                <w:szCs w:val="18"/>
                <w:vertAlign w:val="superscript"/>
              </w:rPr>
              <w:t>В 1 квартале 2024г. проведено 1 заседание Совета по МСП при Главе МО «Ленский муниципальный район»</w:t>
            </w:r>
          </w:p>
          <w:p w:rsidR="00425ED3" w:rsidRPr="003346BA" w:rsidRDefault="00425ED3" w:rsidP="00965A4C">
            <w:pPr>
              <w:pStyle w:val="ConsPlusCell"/>
              <w:widowControl/>
              <w:rPr>
                <w:rFonts w:ascii="Times New Roman" w:hAnsi="Times New Roman" w:cs="Times New Roman"/>
                <w:sz w:val="18"/>
                <w:szCs w:val="18"/>
                <w:vertAlign w:val="superscript"/>
              </w:rPr>
            </w:pPr>
          </w:p>
        </w:tc>
      </w:tr>
      <w:tr w:rsidR="00425ED3" w:rsidRPr="003346BA" w:rsidTr="00A1776A">
        <w:trPr>
          <w:cantSplit/>
          <w:trHeight w:val="240"/>
        </w:trPr>
        <w:tc>
          <w:tcPr>
            <w:tcW w:w="3808" w:type="dxa"/>
            <w:tcBorders>
              <w:top w:val="single" w:sz="6" w:space="0" w:color="auto"/>
              <w:left w:val="single" w:sz="6" w:space="0" w:color="auto"/>
              <w:bottom w:val="single" w:sz="6" w:space="0" w:color="auto"/>
              <w:right w:val="single" w:sz="6" w:space="0" w:color="auto"/>
            </w:tcBorders>
            <w:hideMark/>
          </w:tcPr>
          <w:p w:rsidR="00425ED3" w:rsidRPr="003346BA" w:rsidRDefault="00425ED3" w:rsidP="00C9795C">
            <w:pPr>
              <w:ind w:right="-108"/>
              <w:rPr>
                <w:sz w:val="18"/>
                <w:szCs w:val="18"/>
                <w:vertAlign w:val="superscript"/>
              </w:rPr>
            </w:pPr>
            <w:r w:rsidRPr="003346BA">
              <w:rPr>
                <w:sz w:val="18"/>
                <w:szCs w:val="18"/>
                <w:vertAlign w:val="superscript"/>
              </w:rPr>
              <w:t xml:space="preserve">1.11. Размещение на официальном Интернет - </w:t>
            </w:r>
            <w:r w:rsidR="00101F4B" w:rsidRPr="003346BA">
              <w:rPr>
                <w:sz w:val="18"/>
                <w:szCs w:val="18"/>
                <w:vertAlign w:val="superscript"/>
              </w:rPr>
              <w:t>сайте Администрации</w:t>
            </w:r>
            <w:r w:rsidRPr="003346BA">
              <w:rPr>
                <w:sz w:val="18"/>
                <w:szCs w:val="18"/>
                <w:vertAlign w:val="superscript"/>
              </w:rPr>
              <w:t xml:space="preserve"> МО «Ленский муниципальный район» информации о деятельности органов местного самоуправления в области противодействия коррупции, в том числе нормативных правовых актов.</w:t>
            </w:r>
          </w:p>
        </w:tc>
        <w:tc>
          <w:tcPr>
            <w:tcW w:w="1579" w:type="dxa"/>
            <w:tcBorders>
              <w:top w:val="single" w:sz="6" w:space="0" w:color="auto"/>
              <w:left w:val="single" w:sz="6" w:space="0" w:color="auto"/>
              <w:bottom w:val="single" w:sz="6" w:space="0" w:color="auto"/>
              <w:right w:val="single" w:sz="6" w:space="0" w:color="auto"/>
            </w:tcBorders>
            <w:hideMark/>
          </w:tcPr>
          <w:p w:rsidR="00425ED3" w:rsidRPr="003346BA" w:rsidRDefault="00425ED3" w:rsidP="00391073">
            <w:pPr>
              <w:ind w:right="-108"/>
              <w:jc w:val="center"/>
              <w:rPr>
                <w:sz w:val="18"/>
                <w:szCs w:val="18"/>
                <w:vertAlign w:val="superscript"/>
              </w:rPr>
            </w:pPr>
            <w:r w:rsidRPr="003346BA">
              <w:rPr>
                <w:sz w:val="18"/>
                <w:szCs w:val="18"/>
                <w:vertAlign w:val="superscript"/>
              </w:rPr>
              <w:t>Общий отдел</w:t>
            </w:r>
          </w:p>
          <w:p w:rsidR="00425ED3" w:rsidRPr="003346BA" w:rsidRDefault="00425ED3" w:rsidP="00391073">
            <w:pPr>
              <w:ind w:right="-108"/>
              <w:jc w:val="center"/>
              <w:rPr>
                <w:sz w:val="18"/>
                <w:szCs w:val="18"/>
                <w:vertAlign w:val="superscript"/>
              </w:rPr>
            </w:pPr>
            <w:r w:rsidRPr="003346BA">
              <w:rPr>
                <w:sz w:val="18"/>
                <w:szCs w:val="18"/>
                <w:vertAlign w:val="superscript"/>
              </w:rPr>
              <w:t>Юридический отдел</w:t>
            </w:r>
          </w:p>
        </w:tc>
        <w:tc>
          <w:tcPr>
            <w:tcW w:w="614" w:type="dxa"/>
            <w:tcBorders>
              <w:top w:val="single" w:sz="6" w:space="0" w:color="auto"/>
              <w:left w:val="single" w:sz="6" w:space="0" w:color="auto"/>
              <w:bottom w:val="single" w:sz="6" w:space="0" w:color="auto"/>
              <w:right w:val="single" w:sz="6" w:space="0" w:color="auto"/>
            </w:tcBorders>
            <w:vAlign w:val="center"/>
            <w:hideMark/>
          </w:tcPr>
          <w:p w:rsidR="00425ED3" w:rsidRPr="003346BA" w:rsidRDefault="00425ED3"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425ED3" w:rsidRPr="003346BA" w:rsidRDefault="00425ED3"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425ED3" w:rsidRPr="003346BA" w:rsidRDefault="00425ED3"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425ED3" w:rsidRPr="003346BA" w:rsidRDefault="00425ED3"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425ED3" w:rsidRPr="003346BA" w:rsidRDefault="00425ED3"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425ED3" w:rsidRPr="003346BA" w:rsidRDefault="00425ED3"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tcPr>
          <w:p w:rsidR="00425ED3" w:rsidRPr="003346BA" w:rsidRDefault="00425ED3"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425ED3" w:rsidRPr="003346BA" w:rsidRDefault="00425ED3"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425ED3" w:rsidRPr="003346BA" w:rsidRDefault="00425ED3"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425ED3" w:rsidRPr="003346BA" w:rsidRDefault="00425ED3"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425ED3" w:rsidRPr="003346BA" w:rsidRDefault="00425ED3"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425ED3" w:rsidRPr="003346BA" w:rsidRDefault="00425ED3"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552" w:type="dxa"/>
            <w:tcBorders>
              <w:top w:val="single" w:sz="6" w:space="0" w:color="auto"/>
              <w:left w:val="single" w:sz="6" w:space="0" w:color="auto"/>
              <w:bottom w:val="single" w:sz="6" w:space="0" w:color="auto"/>
              <w:right w:val="single" w:sz="6" w:space="0" w:color="auto"/>
            </w:tcBorders>
            <w:hideMark/>
          </w:tcPr>
          <w:p w:rsidR="00425ED3" w:rsidRPr="003346BA" w:rsidRDefault="00425ED3" w:rsidP="00965A4C">
            <w:pPr>
              <w:pStyle w:val="ConsPlusNonformat"/>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Информация размещена на сайте Администрации МО «Ленский муниципальный район»</w:t>
            </w:r>
          </w:p>
        </w:tc>
      </w:tr>
      <w:tr w:rsidR="00425ED3" w:rsidRPr="003346BA" w:rsidTr="00A1776A">
        <w:trPr>
          <w:cantSplit/>
          <w:trHeight w:val="240"/>
        </w:trPr>
        <w:tc>
          <w:tcPr>
            <w:tcW w:w="3808" w:type="dxa"/>
            <w:tcBorders>
              <w:top w:val="single" w:sz="6" w:space="0" w:color="auto"/>
              <w:left w:val="single" w:sz="6" w:space="0" w:color="auto"/>
              <w:bottom w:val="single" w:sz="6" w:space="0" w:color="auto"/>
              <w:right w:val="single" w:sz="6" w:space="0" w:color="auto"/>
            </w:tcBorders>
            <w:hideMark/>
          </w:tcPr>
          <w:p w:rsidR="00425ED3" w:rsidRPr="003346BA" w:rsidRDefault="00425ED3" w:rsidP="00C9795C">
            <w:pPr>
              <w:ind w:right="-108"/>
              <w:rPr>
                <w:sz w:val="18"/>
                <w:szCs w:val="18"/>
                <w:vertAlign w:val="superscript"/>
              </w:rPr>
            </w:pPr>
            <w:r w:rsidRPr="003346BA">
              <w:rPr>
                <w:sz w:val="18"/>
                <w:szCs w:val="18"/>
                <w:vertAlign w:val="superscript"/>
              </w:rPr>
              <w:t>1.12. Функционирование телефона доверия для приема сообщений о фактах коррупции, определение порядка обработки поступающих сообщений о коррупционных проявлениях</w:t>
            </w:r>
          </w:p>
        </w:tc>
        <w:tc>
          <w:tcPr>
            <w:tcW w:w="1579" w:type="dxa"/>
            <w:tcBorders>
              <w:top w:val="single" w:sz="6" w:space="0" w:color="auto"/>
              <w:left w:val="single" w:sz="6" w:space="0" w:color="auto"/>
              <w:bottom w:val="single" w:sz="6" w:space="0" w:color="auto"/>
              <w:right w:val="single" w:sz="6" w:space="0" w:color="auto"/>
            </w:tcBorders>
            <w:hideMark/>
          </w:tcPr>
          <w:p w:rsidR="00425ED3" w:rsidRPr="003346BA" w:rsidRDefault="00425ED3" w:rsidP="00391073">
            <w:pPr>
              <w:ind w:right="-108"/>
              <w:jc w:val="center"/>
              <w:rPr>
                <w:sz w:val="18"/>
                <w:szCs w:val="18"/>
                <w:vertAlign w:val="superscript"/>
              </w:rPr>
            </w:pPr>
            <w:r w:rsidRPr="003346BA">
              <w:rPr>
                <w:sz w:val="18"/>
                <w:szCs w:val="18"/>
                <w:vertAlign w:val="superscript"/>
              </w:rPr>
              <w:t>Общий отдел</w:t>
            </w:r>
          </w:p>
          <w:p w:rsidR="00425ED3" w:rsidRPr="003346BA" w:rsidRDefault="00425ED3" w:rsidP="00391073">
            <w:pPr>
              <w:ind w:right="-108"/>
              <w:jc w:val="center"/>
              <w:rPr>
                <w:sz w:val="18"/>
                <w:szCs w:val="18"/>
                <w:vertAlign w:val="superscript"/>
              </w:rPr>
            </w:pPr>
          </w:p>
        </w:tc>
        <w:tc>
          <w:tcPr>
            <w:tcW w:w="614" w:type="dxa"/>
            <w:tcBorders>
              <w:top w:val="single" w:sz="6" w:space="0" w:color="auto"/>
              <w:left w:val="single" w:sz="6" w:space="0" w:color="auto"/>
              <w:bottom w:val="single" w:sz="6" w:space="0" w:color="auto"/>
              <w:right w:val="single" w:sz="6" w:space="0" w:color="auto"/>
            </w:tcBorders>
            <w:vAlign w:val="center"/>
            <w:hideMark/>
          </w:tcPr>
          <w:p w:rsidR="00425ED3" w:rsidRPr="003346BA" w:rsidRDefault="00425ED3"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425ED3" w:rsidRPr="003346BA" w:rsidRDefault="00425ED3"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425ED3" w:rsidRPr="003346BA" w:rsidRDefault="00425ED3"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425ED3" w:rsidRPr="003346BA" w:rsidRDefault="00425ED3"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425ED3" w:rsidRPr="003346BA" w:rsidRDefault="00425ED3"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425ED3" w:rsidRPr="003346BA" w:rsidRDefault="00425ED3"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tcPr>
          <w:p w:rsidR="00425ED3" w:rsidRPr="003346BA" w:rsidRDefault="00425ED3"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425ED3" w:rsidRPr="003346BA" w:rsidRDefault="00425ED3"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425ED3" w:rsidRPr="003346BA" w:rsidRDefault="00425ED3"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425ED3" w:rsidRPr="003346BA" w:rsidRDefault="00425ED3"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425ED3" w:rsidRPr="003346BA" w:rsidRDefault="00425ED3"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425ED3" w:rsidRPr="003346BA" w:rsidRDefault="00425ED3"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552" w:type="dxa"/>
            <w:tcBorders>
              <w:top w:val="single" w:sz="6" w:space="0" w:color="auto"/>
              <w:left w:val="single" w:sz="6" w:space="0" w:color="auto"/>
              <w:bottom w:val="single" w:sz="6" w:space="0" w:color="auto"/>
              <w:right w:val="single" w:sz="6" w:space="0" w:color="auto"/>
            </w:tcBorders>
            <w:hideMark/>
          </w:tcPr>
          <w:p w:rsidR="00425ED3" w:rsidRPr="003346BA" w:rsidRDefault="00425ED3" w:rsidP="00965A4C">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Телефон доверия действуе</w:t>
            </w:r>
            <w:r w:rsidR="000A54D6">
              <w:rPr>
                <w:rFonts w:ascii="Times New Roman" w:hAnsi="Times New Roman" w:cs="Times New Roman"/>
                <w:sz w:val="18"/>
                <w:szCs w:val="18"/>
                <w:vertAlign w:val="superscript"/>
              </w:rPr>
              <w:t>т</w:t>
            </w:r>
          </w:p>
          <w:p w:rsidR="00425ED3" w:rsidRPr="003346BA" w:rsidRDefault="00425ED3" w:rsidP="00965A4C">
            <w:pPr>
              <w:pStyle w:val="ConsPlusNonformat"/>
              <w:widowControl/>
              <w:rPr>
                <w:rFonts w:ascii="Times New Roman" w:hAnsi="Times New Roman" w:cs="Times New Roman"/>
                <w:color w:val="000000"/>
                <w:sz w:val="18"/>
                <w:szCs w:val="18"/>
                <w:shd w:val="clear" w:color="auto" w:fill="FFFFFF"/>
                <w:vertAlign w:val="superscript"/>
              </w:rPr>
            </w:pPr>
            <w:r w:rsidRPr="003346BA">
              <w:rPr>
                <w:rFonts w:ascii="Times New Roman" w:hAnsi="Times New Roman" w:cs="Times New Roman"/>
                <w:b/>
                <w:bCs/>
                <w:color w:val="000000"/>
                <w:sz w:val="18"/>
                <w:szCs w:val="18"/>
                <w:shd w:val="clear" w:color="auto" w:fill="FFFFFF"/>
                <w:vertAlign w:val="superscript"/>
              </w:rPr>
              <w:t> </w:t>
            </w:r>
            <w:r w:rsidRPr="003346BA">
              <w:rPr>
                <w:rFonts w:ascii="Times New Roman" w:hAnsi="Times New Roman" w:cs="Times New Roman"/>
                <w:color w:val="000000"/>
                <w:sz w:val="18"/>
                <w:szCs w:val="18"/>
                <w:shd w:val="clear" w:color="auto" w:fill="FFFFFF"/>
                <w:vertAlign w:val="superscript"/>
              </w:rPr>
              <w:t>«Телефон доверия» (81859) 5-37-21</w:t>
            </w:r>
          </w:p>
          <w:p w:rsidR="00425ED3" w:rsidRPr="003346BA" w:rsidRDefault="00425ED3" w:rsidP="00965A4C">
            <w:pPr>
              <w:pStyle w:val="ConsPlusNonformat"/>
              <w:widowControl/>
              <w:rPr>
                <w:rFonts w:ascii="Times New Roman" w:hAnsi="Times New Roman" w:cs="Times New Roman"/>
                <w:color w:val="000000"/>
                <w:sz w:val="18"/>
                <w:szCs w:val="18"/>
                <w:vertAlign w:val="superscript"/>
              </w:rPr>
            </w:pPr>
            <w:r w:rsidRPr="003346BA">
              <w:rPr>
                <w:rFonts w:ascii="Times New Roman" w:hAnsi="Times New Roman" w:cs="Times New Roman"/>
                <w:sz w:val="18"/>
                <w:szCs w:val="18"/>
                <w:vertAlign w:val="superscript"/>
              </w:rPr>
              <w:t>сообщений о коррупционных проявлениях не зарегистрировано</w:t>
            </w:r>
          </w:p>
        </w:tc>
      </w:tr>
      <w:tr w:rsidR="00425ED3" w:rsidRPr="003346BA" w:rsidTr="00A1776A">
        <w:trPr>
          <w:cantSplit/>
          <w:trHeight w:val="240"/>
        </w:trPr>
        <w:tc>
          <w:tcPr>
            <w:tcW w:w="3808" w:type="dxa"/>
            <w:tcBorders>
              <w:top w:val="single" w:sz="6" w:space="0" w:color="auto"/>
              <w:left w:val="single" w:sz="6" w:space="0" w:color="auto"/>
              <w:bottom w:val="single" w:sz="6" w:space="0" w:color="auto"/>
              <w:right w:val="single" w:sz="6" w:space="0" w:color="auto"/>
            </w:tcBorders>
            <w:hideMark/>
          </w:tcPr>
          <w:p w:rsidR="00425ED3" w:rsidRPr="003346BA" w:rsidRDefault="00425ED3" w:rsidP="00C9795C">
            <w:pPr>
              <w:ind w:right="-108"/>
              <w:rPr>
                <w:sz w:val="18"/>
                <w:szCs w:val="18"/>
                <w:vertAlign w:val="superscript"/>
              </w:rPr>
            </w:pPr>
            <w:r w:rsidRPr="003346BA">
              <w:rPr>
                <w:sz w:val="18"/>
                <w:szCs w:val="18"/>
                <w:vertAlign w:val="superscript"/>
              </w:rPr>
              <w:t>1.13. Проведение анализа жалоб и обращений граждан на наличие сведений о фактах коррупции и проверки наличия фактов, указанных в обращениях</w:t>
            </w:r>
          </w:p>
        </w:tc>
        <w:tc>
          <w:tcPr>
            <w:tcW w:w="1579" w:type="dxa"/>
            <w:tcBorders>
              <w:top w:val="single" w:sz="6" w:space="0" w:color="auto"/>
              <w:left w:val="single" w:sz="6" w:space="0" w:color="auto"/>
              <w:bottom w:val="single" w:sz="6" w:space="0" w:color="auto"/>
              <w:right w:val="single" w:sz="6" w:space="0" w:color="auto"/>
            </w:tcBorders>
          </w:tcPr>
          <w:p w:rsidR="00425ED3" w:rsidRPr="003346BA" w:rsidRDefault="00425ED3" w:rsidP="00391073">
            <w:pPr>
              <w:ind w:right="-108"/>
              <w:jc w:val="center"/>
              <w:rPr>
                <w:sz w:val="18"/>
                <w:szCs w:val="18"/>
                <w:vertAlign w:val="superscript"/>
              </w:rPr>
            </w:pPr>
            <w:r w:rsidRPr="003346BA">
              <w:rPr>
                <w:sz w:val="18"/>
                <w:szCs w:val="18"/>
                <w:vertAlign w:val="superscript"/>
              </w:rPr>
              <w:t>Общий отдел</w:t>
            </w:r>
          </w:p>
          <w:p w:rsidR="00425ED3" w:rsidRPr="003346BA" w:rsidRDefault="00425ED3" w:rsidP="00391073">
            <w:pPr>
              <w:ind w:right="-108"/>
              <w:jc w:val="center"/>
              <w:rPr>
                <w:sz w:val="18"/>
                <w:szCs w:val="18"/>
                <w:vertAlign w:val="superscript"/>
              </w:rPr>
            </w:pPr>
          </w:p>
        </w:tc>
        <w:tc>
          <w:tcPr>
            <w:tcW w:w="614" w:type="dxa"/>
            <w:tcBorders>
              <w:top w:val="single" w:sz="6" w:space="0" w:color="auto"/>
              <w:left w:val="single" w:sz="6" w:space="0" w:color="auto"/>
              <w:bottom w:val="single" w:sz="6" w:space="0" w:color="auto"/>
              <w:right w:val="single" w:sz="6" w:space="0" w:color="auto"/>
            </w:tcBorders>
            <w:vAlign w:val="center"/>
            <w:hideMark/>
          </w:tcPr>
          <w:p w:rsidR="00425ED3" w:rsidRPr="003346BA" w:rsidRDefault="00425ED3"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425ED3" w:rsidRPr="003346BA" w:rsidRDefault="00425ED3"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425ED3" w:rsidRPr="003346BA" w:rsidRDefault="00425ED3"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425ED3" w:rsidRPr="003346BA" w:rsidRDefault="00425ED3"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425ED3" w:rsidRPr="003346BA" w:rsidRDefault="00425ED3"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425ED3" w:rsidRPr="003346BA" w:rsidRDefault="00425ED3"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tcPr>
          <w:p w:rsidR="00425ED3" w:rsidRPr="003346BA" w:rsidRDefault="00425ED3"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425ED3" w:rsidRPr="003346BA" w:rsidRDefault="00425ED3"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425ED3" w:rsidRPr="003346BA" w:rsidRDefault="00425ED3"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425ED3" w:rsidRPr="003346BA" w:rsidRDefault="00425ED3"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425ED3" w:rsidRPr="003346BA" w:rsidRDefault="00425ED3"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425ED3" w:rsidRPr="003346BA" w:rsidRDefault="00425ED3"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552" w:type="dxa"/>
            <w:tcBorders>
              <w:top w:val="single" w:sz="6" w:space="0" w:color="auto"/>
              <w:left w:val="single" w:sz="6" w:space="0" w:color="auto"/>
              <w:bottom w:val="single" w:sz="6" w:space="0" w:color="auto"/>
              <w:right w:val="single" w:sz="6" w:space="0" w:color="auto"/>
            </w:tcBorders>
            <w:hideMark/>
          </w:tcPr>
          <w:p w:rsidR="00425ED3" w:rsidRPr="003346BA" w:rsidRDefault="00425ED3" w:rsidP="00965A4C">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За 1 квартала 202</w:t>
            </w:r>
            <w:r w:rsidR="000A54D6">
              <w:rPr>
                <w:rFonts w:ascii="Times New Roman" w:hAnsi="Times New Roman" w:cs="Times New Roman"/>
                <w:sz w:val="18"/>
                <w:szCs w:val="18"/>
                <w:vertAlign w:val="superscript"/>
              </w:rPr>
              <w:t>4</w:t>
            </w:r>
            <w:r w:rsidRPr="003346BA">
              <w:rPr>
                <w:rFonts w:ascii="Times New Roman" w:hAnsi="Times New Roman" w:cs="Times New Roman"/>
                <w:sz w:val="18"/>
                <w:szCs w:val="18"/>
                <w:vertAlign w:val="superscript"/>
              </w:rPr>
              <w:t xml:space="preserve"> года обращений не поступало</w:t>
            </w:r>
          </w:p>
        </w:tc>
      </w:tr>
      <w:tr w:rsidR="009E791D" w:rsidRPr="003346BA" w:rsidTr="00A1776A">
        <w:trPr>
          <w:cantSplit/>
          <w:trHeight w:val="240"/>
        </w:trPr>
        <w:tc>
          <w:tcPr>
            <w:tcW w:w="3808" w:type="dxa"/>
            <w:tcBorders>
              <w:top w:val="single" w:sz="6" w:space="0" w:color="auto"/>
              <w:left w:val="single" w:sz="6" w:space="0" w:color="auto"/>
              <w:bottom w:val="single" w:sz="6" w:space="0" w:color="auto"/>
              <w:right w:val="single" w:sz="6" w:space="0" w:color="auto"/>
            </w:tcBorders>
            <w:hideMark/>
          </w:tcPr>
          <w:p w:rsidR="009E791D" w:rsidRPr="003346BA" w:rsidRDefault="009E791D" w:rsidP="00C9795C">
            <w:pPr>
              <w:ind w:right="-108"/>
              <w:rPr>
                <w:sz w:val="18"/>
                <w:szCs w:val="18"/>
                <w:vertAlign w:val="superscript"/>
              </w:rPr>
            </w:pPr>
            <w:r w:rsidRPr="003346BA">
              <w:rPr>
                <w:sz w:val="18"/>
                <w:szCs w:val="18"/>
                <w:vertAlign w:val="superscript"/>
              </w:rPr>
              <w:t>1.14. Организация информационного взаимодействия органов местного самоуправления с подразделениями правоохранительных органов, занимающихся вопросами противодействия коррупции</w:t>
            </w:r>
          </w:p>
        </w:tc>
        <w:tc>
          <w:tcPr>
            <w:tcW w:w="1579" w:type="dxa"/>
            <w:tcBorders>
              <w:top w:val="single" w:sz="6" w:space="0" w:color="auto"/>
              <w:left w:val="single" w:sz="6" w:space="0" w:color="auto"/>
              <w:bottom w:val="single" w:sz="6" w:space="0" w:color="auto"/>
              <w:right w:val="single" w:sz="6" w:space="0" w:color="auto"/>
            </w:tcBorders>
            <w:hideMark/>
          </w:tcPr>
          <w:p w:rsidR="009E791D" w:rsidRPr="003346BA" w:rsidRDefault="009E791D" w:rsidP="00391073">
            <w:pPr>
              <w:ind w:right="-108"/>
              <w:jc w:val="center"/>
              <w:rPr>
                <w:sz w:val="18"/>
                <w:szCs w:val="18"/>
                <w:vertAlign w:val="superscript"/>
              </w:rPr>
            </w:pPr>
            <w:r w:rsidRPr="003346BA">
              <w:rPr>
                <w:sz w:val="18"/>
                <w:szCs w:val="18"/>
                <w:vertAlign w:val="superscript"/>
              </w:rPr>
              <w:t>Общий отдел</w:t>
            </w:r>
          </w:p>
          <w:p w:rsidR="009E791D" w:rsidRPr="003346BA" w:rsidRDefault="009E791D" w:rsidP="00391073">
            <w:pPr>
              <w:ind w:right="-108"/>
              <w:jc w:val="center"/>
              <w:rPr>
                <w:sz w:val="18"/>
                <w:szCs w:val="18"/>
                <w:vertAlign w:val="superscript"/>
              </w:rPr>
            </w:pPr>
            <w:r w:rsidRPr="003346BA">
              <w:rPr>
                <w:sz w:val="18"/>
                <w:szCs w:val="18"/>
                <w:vertAlign w:val="superscript"/>
              </w:rPr>
              <w:t>Юридический отдел</w:t>
            </w:r>
          </w:p>
        </w:tc>
        <w:tc>
          <w:tcPr>
            <w:tcW w:w="614" w:type="dxa"/>
            <w:tcBorders>
              <w:top w:val="single" w:sz="6" w:space="0" w:color="auto"/>
              <w:left w:val="single" w:sz="6" w:space="0" w:color="auto"/>
              <w:bottom w:val="single" w:sz="6" w:space="0" w:color="auto"/>
              <w:right w:val="single" w:sz="6" w:space="0" w:color="auto"/>
            </w:tcBorders>
            <w:vAlign w:val="center"/>
            <w:hideMark/>
          </w:tcPr>
          <w:p w:rsidR="009E791D" w:rsidRPr="003346BA" w:rsidRDefault="009E791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9E791D" w:rsidRPr="003346BA" w:rsidRDefault="009E791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9E791D" w:rsidRPr="003346BA" w:rsidRDefault="009E791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9E791D" w:rsidRPr="003346BA" w:rsidRDefault="009E791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9E791D" w:rsidRPr="003346BA" w:rsidRDefault="009E791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9E791D" w:rsidRPr="003346BA" w:rsidRDefault="009E791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tcPr>
          <w:p w:rsidR="009E791D" w:rsidRPr="003346BA" w:rsidRDefault="009E791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9E791D" w:rsidRPr="003346BA" w:rsidRDefault="009E791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9E791D" w:rsidRPr="003346BA" w:rsidRDefault="009E791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9E791D" w:rsidRPr="003346BA" w:rsidRDefault="009E791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9E791D" w:rsidRPr="003346BA" w:rsidRDefault="009E791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9E791D" w:rsidRPr="003346BA" w:rsidRDefault="009E791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552" w:type="dxa"/>
            <w:tcBorders>
              <w:top w:val="single" w:sz="6" w:space="0" w:color="auto"/>
              <w:left w:val="single" w:sz="6" w:space="0" w:color="auto"/>
              <w:bottom w:val="single" w:sz="6" w:space="0" w:color="auto"/>
              <w:right w:val="single" w:sz="6" w:space="0" w:color="auto"/>
            </w:tcBorders>
            <w:hideMark/>
          </w:tcPr>
          <w:p w:rsidR="009E791D" w:rsidRPr="003346BA" w:rsidRDefault="009E791D" w:rsidP="00965A4C">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Организовано информационное взаимодействие органов местного самоуправления с  ОМВД России  по Ленскому району, Прокуратурой Ленского район, Управлением по вопросам противодействия коррупции Администрации Губернатора Архангельской области и Правительства Архангельской области, с Собранием депутатов МО «Ленский муниципальный район», с Советами депутатов поселений Ленского района.</w:t>
            </w:r>
          </w:p>
        </w:tc>
      </w:tr>
      <w:tr w:rsidR="00814579" w:rsidRPr="003346BA" w:rsidTr="00A1776A">
        <w:trPr>
          <w:cantSplit/>
          <w:trHeight w:val="240"/>
        </w:trPr>
        <w:tc>
          <w:tcPr>
            <w:tcW w:w="3808" w:type="dxa"/>
            <w:tcBorders>
              <w:top w:val="single" w:sz="6" w:space="0" w:color="auto"/>
              <w:left w:val="single" w:sz="6" w:space="0" w:color="auto"/>
              <w:bottom w:val="single" w:sz="6" w:space="0" w:color="auto"/>
              <w:right w:val="single" w:sz="6" w:space="0" w:color="auto"/>
            </w:tcBorders>
            <w:hideMark/>
          </w:tcPr>
          <w:p w:rsidR="00814579" w:rsidRPr="003346BA" w:rsidRDefault="00814579" w:rsidP="00C9795C">
            <w:pPr>
              <w:ind w:right="-108"/>
              <w:rPr>
                <w:sz w:val="18"/>
                <w:szCs w:val="18"/>
                <w:vertAlign w:val="superscript"/>
              </w:rPr>
            </w:pPr>
            <w:r w:rsidRPr="003346BA">
              <w:rPr>
                <w:sz w:val="18"/>
                <w:szCs w:val="18"/>
                <w:vertAlign w:val="superscript"/>
              </w:rPr>
              <w:t xml:space="preserve">1.15. Организация среди учащихся образовательных учреждений района конкурсов плакатов, рефератов, сочинений по </w:t>
            </w:r>
            <w:r w:rsidR="00101F4B" w:rsidRPr="003346BA">
              <w:rPr>
                <w:sz w:val="18"/>
                <w:szCs w:val="18"/>
                <w:vertAlign w:val="superscript"/>
              </w:rPr>
              <w:t>антикоррупционной тематике</w:t>
            </w:r>
          </w:p>
        </w:tc>
        <w:tc>
          <w:tcPr>
            <w:tcW w:w="1579" w:type="dxa"/>
            <w:tcBorders>
              <w:top w:val="single" w:sz="6" w:space="0" w:color="auto"/>
              <w:left w:val="single" w:sz="6" w:space="0" w:color="auto"/>
              <w:bottom w:val="single" w:sz="6" w:space="0" w:color="auto"/>
              <w:right w:val="single" w:sz="6" w:space="0" w:color="auto"/>
            </w:tcBorders>
            <w:hideMark/>
          </w:tcPr>
          <w:p w:rsidR="00814579" w:rsidRPr="003346BA" w:rsidRDefault="00814579" w:rsidP="00391073">
            <w:pPr>
              <w:ind w:right="-108"/>
              <w:jc w:val="center"/>
              <w:rPr>
                <w:sz w:val="18"/>
                <w:szCs w:val="18"/>
                <w:vertAlign w:val="superscript"/>
              </w:rPr>
            </w:pPr>
            <w:r w:rsidRPr="003346BA">
              <w:rPr>
                <w:sz w:val="18"/>
                <w:szCs w:val="18"/>
                <w:vertAlign w:val="superscript"/>
              </w:rPr>
              <w:t>Отдел Образования</w:t>
            </w:r>
          </w:p>
        </w:tc>
        <w:tc>
          <w:tcPr>
            <w:tcW w:w="614" w:type="dxa"/>
            <w:tcBorders>
              <w:top w:val="single" w:sz="6" w:space="0" w:color="auto"/>
              <w:left w:val="single" w:sz="6" w:space="0" w:color="auto"/>
              <w:bottom w:val="single" w:sz="6" w:space="0" w:color="auto"/>
              <w:right w:val="single" w:sz="6" w:space="0" w:color="auto"/>
            </w:tcBorders>
            <w:vAlign w:val="center"/>
            <w:hideMark/>
          </w:tcPr>
          <w:p w:rsidR="00814579" w:rsidRPr="003346BA" w:rsidRDefault="001C0291"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5,0</w:t>
            </w:r>
          </w:p>
        </w:tc>
        <w:tc>
          <w:tcPr>
            <w:tcW w:w="614" w:type="dxa"/>
            <w:tcBorders>
              <w:top w:val="single" w:sz="6" w:space="0" w:color="auto"/>
              <w:left w:val="single" w:sz="6" w:space="0" w:color="auto"/>
              <w:bottom w:val="single" w:sz="6" w:space="0" w:color="auto"/>
              <w:right w:val="single" w:sz="6" w:space="0" w:color="auto"/>
            </w:tcBorders>
            <w:vAlign w:val="center"/>
            <w:hideMark/>
          </w:tcPr>
          <w:p w:rsidR="00814579" w:rsidRPr="003346BA" w:rsidRDefault="00814579"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814579" w:rsidRPr="003346BA" w:rsidRDefault="00814579"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814579" w:rsidRPr="003346BA" w:rsidRDefault="00814579"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814579" w:rsidRPr="003346BA" w:rsidRDefault="001C0291" w:rsidP="00965A4C">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5,0</w:t>
            </w:r>
          </w:p>
        </w:tc>
        <w:tc>
          <w:tcPr>
            <w:tcW w:w="614" w:type="dxa"/>
            <w:tcBorders>
              <w:top w:val="single" w:sz="6" w:space="0" w:color="auto"/>
              <w:left w:val="single" w:sz="6" w:space="0" w:color="auto"/>
              <w:bottom w:val="single" w:sz="6" w:space="0" w:color="auto"/>
              <w:right w:val="single" w:sz="6" w:space="0" w:color="auto"/>
            </w:tcBorders>
            <w:vAlign w:val="center"/>
            <w:hideMark/>
          </w:tcPr>
          <w:p w:rsidR="00814579" w:rsidRPr="003346BA" w:rsidRDefault="00814579" w:rsidP="00965A4C">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tcPr>
          <w:p w:rsidR="00814579" w:rsidRPr="003346BA" w:rsidRDefault="00814579"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814579" w:rsidRPr="003346BA" w:rsidRDefault="00814579"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814579" w:rsidRPr="003346BA" w:rsidRDefault="00814579"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814579" w:rsidRPr="003346BA" w:rsidRDefault="00814579"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814579" w:rsidRPr="003346BA" w:rsidRDefault="00814579"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814579" w:rsidRPr="003346BA" w:rsidRDefault="00814579"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552" w:type="dxa"/>
            <w:tcBorders>
              <w:top w:val="single" w:sz="6" w:space="0" w:color="auto"/>
              <w:left w:val="single" w:sz="6" w:space="0" w:color="auto"/>
              <w:bottom w:val="single" w:sz="6" w:space="0" w:color="auto"/>
              <w:right w:val="single" w:sz="6" w:space="0" w:color="auto"/>
            </w:tcBorders>
            <w:hideMark/>
          </w:tcPr>
          <w:p w:rsidR="00814579" w:rsidRPr="003346BA" w:rsidRDefault="00814579" w:rsidP="00965A4C">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На декабрь 202</w:t>
            </w:r>
            <w:r w:rsidR="00A975C4">
              <w:rPr>
                <w:rFonts w:ascii="Times New Roman" w:hAnsi="Times New Roman" w:cs="Times New Roman"/>
                <w:sz w:val="18"/>
                <w:szCs w:val="18"/>
                <w:vertAlign w:val="superscript"/>
              </w:rPr>
              <w:t>4</w:t>
            </w:r>
            <w:r w:rsidRPr="003346BA">
              <w:rPr>
                <w:rFonts w:ascii="Times New Roman" w:hAnsi="Times New Roman" w:cs="Times New Roman"/>
                <w:sz w:val="18"/>
                <w:szCs w:val="18"/>
                <w:vertAlign w:val="superscript"/>
              </w:rPr>
              <w:t xml:space="preserve"> года запланировано мероприятие, приуроченное к международному Дню борьбы с коррупцией</w:t>
            </w:r>
            <w:r w:rsidR="00A975C4">
              <w:rPr>
                <w:rFonts w:ascii="Times New Roman" w:hAnsi="Times New Roman" w:cs="Times New Roman"/>
                <w:sz w:val="18"/>
                <w:szCs w:val="18"/>
                <w:vertAlign w:val="superscript"/>
              </w:rPr>
              <w:t xml:space="preserve"> (районный конкурс «Мы против коррупции»)</w:t>
            </w:r>
            <w:r w:rsidRPr="003346BA">
              <w:rPr>
                <w:rFonts w:ascii="Times New Roman" w:hAnsi="Times New Roman" w:cs="Times New Roman"/>
                <w:sz w:val="18"/>
                <w:szCs w:val="18"/>
                <w:vertAlign w:val="superscript"/>
              </w:rPr>
              <w:t xml:space="preserve">. </w:t>
            </w:r>
          </w:p>
        </w:tc>
      </w:tr>
      <w:tr w:rsidR="009E791D" w:rsidRPr="003346BA" w:rsidTr="00A1776A">
        <w:trPr>
          <w:cantSplit/>
          <w:trHeight w:val="240"/>
        </w:trPr>
        <w:tc>
          <w:tcPr>
            <w:tcW w:w="3808" w:type="dxa"/>
            <w:tcBorders>
              <w:top w:val="single" w:sz="6" w:space="0" w:color="auto"/>
              <w:left w:val="single" w:sz="6" w:space="0" w:color="auto"/>
              <w:bottom w:val="single" w:sz="6" w:space="0" w:color="auto"/>
              <w:right w:val="single" w:sz="6" w:space="0" w:color="auto"/>
            </w:tcBorders>
            <w:hideMark/>
          </w:tcPr>
          <w:p w:rsidR="009E791D" w:rsidRPr="003346BA" w:rsidRDefault="009E791D" w:rsidP="00C9795C">
            <w:pPr>
              <w:ind w:right="-108"/>
              <w:rPr>
                <w:sz w:val="18"/>
                <w:szCs w:val="18"/>
                <w:vertAlign w:val="superscript"/>
              </w:rPr>
            </w:pPr>
            <w:r w:rsidRPr="003346BA">
              <w:rPr>
                <w:sz w:val="18"/>
                <w:szCs w:val="18"/>
                <w:vertAlign w:val="superscript"/>
              </w:rPr>
              <w:t>2.1. Формирование кадрового резерва для замещения вакантных должностей муниципальной службы</w:t>
            </w:r>
          </w:p>
        </w:tc>
        <w:tc>
          <w:tcPr>
            <w:tcW w:w="1579" w:type="dxa"/>
            <w:tcBorders>
              <w:top w:val="single" w:sz="6" w:space="0" w:color="auto"/>
              <w:left w:val="single" w:sz="6" w:space="0" w:color="auto"/>
              <w:bottom w:val="single" w:sz="6" w:space="0" w:color="auto"/>
              <w:right w:val="single" w:sz="6" w:space="0" w:color="auto"/>
            </w:tcBorders>
          </w:tcPr>
          <w:p w:rsidR="009E791D" w:rsidRPr="003346BA" w:rsidRDefault="009E791D" w:rsidP="00391073">
            <w:pPr>
              <w:ind w:right="-108"/>
              <w:jc w:val="center"/>
              <w:rPr>
                <w:sz w:val="18"/>
                <w:szCs w:val="18"/>
                <w:vertAlign w:val="superscript"/>
              </w:rPr>
            </w:pPr>
            <w:r w:rsidRPr="003346BA">
              <w:rPr>
                <w:sz w:val="18"/>
                <w:szCs w:val="18"/>
                <w:vertAlign w:val="superscript"/>
              </w:rPr>
              <w:t>Общий отдел</w:t>
            </w:r>
          </w:p>
          <w:p w:rsidR="009E791D" w:rsidRPr="003346BA" w:rsidRDefault="009E791D" w:rsidP="00391073">
            <w:pPr>
              <w:ind w:right="-108"/>
              <w:jc w:val="center"/>
              <w:rPr>
                <w:sz w:val="18"/>
                <w:szCs w:val="18"/>
                <w:vertAlign w:val="superscript"/>
              </w:rPr>
            </w:pPr>
          </w:p>
        </w:tc>
        <w:tc>
          <w:tcPr>
            <w:tcW w:w="614" w:type="dxa"/>
            <w:tcBorders>
              <w:top w:val="single" w:sz="6" w:space="0" w:color="auto"/>
              <w:left w:val="single" w:sz="6" w:space="0" w:color="auto"/>
              <w:bottom w:val="single" w:sz="6" w:space="0" w:color="auto"/>
              <w:right w:val="single" w:sz="6" w:space="0" w:color="auto"/>
            </w:tcBorders>
            <w:vAlign w:val="center"/>
            <w:hideMark/>
          </w:tcPr>
          <w:p w:rsidR="009E791D" w:rsidRPr="003346BA" w:rsidRDefault="009E791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9E791D" w:rsidRPr="003346BA" w:rsidRDefault="009E791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9E791D" w:rsidRPr="003346BA" w:rsidRDefault="009E791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9E791D" w:rsidRPr="003346BA" w:rsidRDefault="009E791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9E791D" w:rsidRPr="003346BA" w:rsidRDefault="009E791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9E791D" w:rsidRPr="003346BA" w:rsidRDefault="009E791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tcPr>
          <w:p w:rsidR="009E791D" w:rsidRPr="003346BA" w:rsidRDefault="009E791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9E791D" w:rsidRPr="003346BA" w:rsidRDefault="009E791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9E791D" w:rsidRPr="003346BA" w:rsidRDefault="009E791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9E791D" w:rsidRPr="003346BA" w:rsidRDefault="009E791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9E791D" w:rsidRPr="003346BA" w:rsidRDefault="009E791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9E791D" w:rsidRPr="003346BA" w:rsidRDefault="009E791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552" w:type="dxa"/>
            <w:tcBorders>
              <w:top w:val="single" w:sz="6" w:space="0" w:color="auto"/>
              <w:left w:val="single" w:sz="6" w:space="0" w:color="auto"/>
              <w:bottom w:val="single" w:sz="6" w:space="0" w:color="auto"/>
              <w:right w:val="single" w:sz="6" w:space="0" w:color="auto"/>
            </w:tcBorders>
          </w:tcPr>
          <w:p w:rsidR="009E791D" w:rsidRPr="003346BA" w:rsidRDefault="009E791D" w:rsidP="00965A4C">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Кадровый резерв </w:t>
            </w:r>
            <w:r w:rsidR="00A975C4">
              <w:rPr>
                <w:rFonts w:ascii="Times New Roman" w:hAnsi="Times New Roman" w:cs="Times New Roman"/>
                <w:sz w:val="18"/>
                <w:szCs w:val="18"/>
                <w:vertAlign w:val="superscript"/>
              </w:rPr>
              <w:t>формируется в соответствии с решением Собрания депутатов МО</w:t>
            </w:r>
            <w:r w:rsidRPr="003346BA">
              <w:rPr>
                <w:rFonts w:ascii="Times New Roman" w:hAnsi="Times New Roman" w:cs="Times New Roman"/>
                <w:sz w:val="18"/>
                <w:szCs w:val="18"/>
                <w:vertAlign w:val="superscript"/>
              </w:rPr>
              <w:t xml:space="preserve"> от </w:t>
            </w:r>
            <w:r w:rsidR="001C0291">
              <w:rPr>
                <w:rFonts w:ascii="Times New Roman" w:hAnsi="Times New Roman" w:cs="Times New Roman"/>
                <w:sz w:val="18"/>
                <w:szCs w:val="18"/>
                <w:vertAlign w:val="superscript"/>
              </w:rPr>
              <w:t>26.10.2022 №3-н.</w:t>
            </w:r>
          </w:p>
          <w:p w:rsidR="009E791D" w:rsidRPr="003346BA" w:rsidRDefault="009E791D" w:rsidP="00965A4C">
            <w:pPr>
              <w:pStyle w:val="ConsPlusCell"/>
              <w:widowControl/>
              <w:rPr>
                <w:rFonts w:ascii="Times New Roman" w:hAnsi="Times New Roman" w:cs="Times New Roman"/>
                <w:sz w:val="18"/>
                <w:szCs w:val="18"/>
                <w:vertAlign w:val="superscript"/>
              </w:rPr>
            </w:pPr>
          </w:p>
        </w:tc>
      </w:tr>
      <w:tr w:rsidR="002D4C35" w:rsidRPr="003346BA" w:rsidTr="007B78DB">
        <w:trPr>
          <w:cantSplit/>
          <w:trHeight w:val="2432"/>
        </w:trPr>
        <w:tc>
          <w:tcPr>
            <w:tcW w:w="3808" w:type="dxa"/>
            <w:tcBorders>
              <w:top w:val="single" w:sz="6" w:space="0" w:color="auto"/>
              <w:left w:val="single" w:sz="6" w:space="0" w:color="auto"/>
              <w:bottom w:val="single" w:sz="6" w:space="0" w:color="auto"/>
              <w:right w:val="single" w:sz="6" w:space="0" w:color="auto"/>
            </w:tcBorders>
            <w:hideMark/>
          </w:tcPr>
          <w:p w:rsidR="002D4C35" w:rsidRPr="003346BA" w:rsidRDefault="002D4C35" w:rsidP="00D63B5A">
            <w:pPr>
              <w:ind w:right="-108"/>
              <w:rPr>
                <w:sz w:val="18"/>
                <w:szCs w:val="18"/>
                <w:vertAlign w:val="superscript"/>
              </w:rPr>
            </w:pPr>
            <w:r w:rsidRPr="003346BA">
              <w:rPr>
                <w:sz w:val="18"/>
                <w:szCs w:val="18"/>
                <w:vertAlign w:val="superscript"/>
              </w:rPr>
              <w:lastRenderedPageBreak/>
              <w:t>2.2. Проведение работы с вновь принятыми муниципальными служащими по вопросам прохождения муниципальной службы, соблюдения требований, предъявляемых к служебному поведению, их правам и обязанностям, ограничениям и запретам, связанным с муниципальной службой, этике поведения муниципального служащего, предотвращения конфликта интересов, ответственности за совершение должностных правонарушений</w:t>
            </w:r>
          </w:p>
        </w:tc>
        <w:tc>
          <w:tcPr>
            <w:tcW w:w="1579" w:type="dxa"/>
            <w:tcBorders>
              <w:top w:val="single" w:sz="6" w:space="0" w:color="auto"/>
              <w:left w:val="single" w:sz="6" w:space="0" w:color="auto"/>
              <w:bottom w:val="single" w:sz="6" w:space="0" w:color="auto"/>
              <w:right w:val="single" w:sz="6" w:space="0" w:color="auto"/>
            </w:tcBorders>
          </w:tcPr>
          <w:p w:rsidR="002D4C35" w:rsidRPr="003346BA" w:rsidRDefault="002D4C35" w:rsidP="00391073">
            <w:pPr>
              <w:ind w:right="-108"/>
              <w:jc w:val="center"/>
              <w:rPr>
                <w:sz w:val="18"/>
                <w:szCs w:val="18"/>
                <w:vertAlign w:val="superscript"/>
              </w:rPr>
            </w:pPr>
            <w:r w:rsidRPr="003346BA">
              <w:rPr>
                <w:sz w:val="18"/>
                <w:szCs w:val="18"/>
                <w:vertAlign w:val="superscript"/>
              </w:rPr>
              <w:t>Общий отдел</w:t>
            </w:r>
          </w:p>
          <w:p w:rsidR="002D4C35" w:rsidRPr="003346BA" w:rsidRDefault="002D4C35" w:rsidP="00391073">
            <w:pPr>
              <w:ind w:right="-108"/>
              <w:jc w:val="center"/>
              <w:rPr>
                <w:sz w:val="18"/>
                <w:szCs w:val="18"/>
                <w:vertAlign w:val="superscript"/>
              </w:rPr>
            </w:pPr>
          </w:p>
        </w:tc>
        <w:tc>
          <w:tcPr>
            <w:tcW w:w="614" w:type="dxa"/>
            <w:tcBorders>
              <w:top w:val="single" w:sz="6" w:space="0" w:color="auto"/>
              <w:left w:val="single" w:sz="6" w:space="0" w:color="auto"/>
              <w:bottom w:val="single" w:sz="6" w:space="0" w:color="auto"/>
              <w:right w:val="single" w:sz="6" w:space="0" w:color="auto"/>
            </w:tcBorders>
            <w:vAlign w:val="center"/>
            <w:hideMark/>
          </w:tcPr>
          <w:p w:rsidR="002D4C35" w:rsidRPr="003346BA" w:rsidRDefault="002D4C35"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2D4C35" w:rsidRPr="003346BA" w:rsidRDefault="002D4C35"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2D4C35" w:rsidRPr="003346BA" w:rsidRDefault="002D4C35"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2D4C35" w:rsidRPr="003346BA" w:rsidRDefault="002D4C35"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2D4C35" w:rsidRPr="003346BA" w:rsidRDefault="002D4C35"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2D4C35" w:rsidRPr="003346BA" w:rsidRDefault="002D4C35"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tcPr>
          <w:p w:rsidR="002D4C35" w:rsidRPr="003346BA" w:rsidRDefault="002D4C35"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2D4C35" w:rsidRPr="003346BA" w:rsidRDefault="002D4C35"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2D4C35" w:rsidRPr="003346BA" w:rsidRDefault="002D4C35"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2D4C35" w:rsidRPr="003346BA" w:rsidRDefault="002D4C35"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2D4C35" w:rsidRPr="003346BA" w:rsidRDefault="002D4C35"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2D4C35" w:rsidRPr="003346BA" w:rsidRDefault="002D4C35"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552" w:type="dxa"/>
            <w:tcBorders>
              <w:top w:val="single" w:sz="6" w:space="0" w:color="auto"/>
              <w:left w:val="single" w:sz="6" w:space="0" w:color="auto"/>
              <w:bottom w:val="single" w:sz="6" w:space="0" w:color="auto"/>
              <w:right w:val="single" w:sz="6" w:space="0" w:color="auto"/>
            </w:tcBorders>
          </w:tcPr>
          <w:p w:rsidR="002D4C35" w:rsidRPr="003346BA" w:rsidRDefault="002D4C35" w:rsidP="00AB4E14">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Проводится работа с вновь принятыми муниципальными служащими по соответствующим вопросам. </w:t>
            </w:r>
            <w:r w:rsidR="00814579" w:rsidRPr="003346BA">
              <w:rPr>
                <w:rFonts w:ascii="Times New Roman" w:hAnsi="Times New Roman" w:cs="Times New Roman"/>
                <w:sz w:val="18"/>
                <w:szCs w:val="18"/>
                <w:vertAlign w:val="superscript"/>
              </w:rPr>
              <w:t xml:space="preserve">За отчетный </w:t>
            </w:r>
            <w:r w:rsidR="00D63B5A" w:rsidRPr="003346BA">
              <w:rPr>
                <w:rFonts w:ascii="Times New Roman" w:hAnsi="Times New Roman" w:cs="Times New Roman"/>
                <w:sz w:val="18"/>
                <w:szCs w:val="18"/>
                <w:vertAlign w:val="superscript"/>
              </w:rPr>
              <w:t>период проведен</w:t>
            </w:r>
            <w:r w:rsidR="0066000A">
              <w:rPr>
                <w:rFonts w:ascii="Times New Roman" w:hAnsi="Times New Roman" w:cs="Times New Roman"/>
                <w:sz w:val="18"/>
                <w:szCs w:val="18"/>
                <w:vertAlign w:val="superscript"/>
              </w:rPr>
              <w:t>а</w:t>
            </w:r>
            <w:r w:rsidR="00814579" w:rsidRPr="003346BA">
              <w:rPr>
                <w:rFonts w:ascii="Times New Roman" w:hAnsi="Times New Roman" w:cs="Times New Roman"/>
                <w:sz w:val="18"/>
                <w:szCs w:val="18"/>
                <w:vertAlign w:val="superscript"/>
              </w:rPr>
              <w:t xml:space="preserve"> </w:t>
            </w:r>
            <w:r w:rsidR="0066000A">
              <w:rPr>
                <w:rFonts w:ascii="Times New Roman" w:hAnsi="Times New Roman" w:cs="Times New Roman"/>
                <w:sz w:val="18"/>
                <w:szCs w:val="18"/>
                <w:vertAlign w:val="superscript"/>
              </w:rPr>
              <w:t>1</w:t>
            </w:r>
            <w:r w:rsidR="001C0291">
              <w:rPr>
                <w:rFonts w:ascii="Times New Roman" w:hAnsi="Times New Roman" w:cs="Times New Roman"/>
                <w:sz w:val="18"/>
                <w:szCs w:val="18"/>
                <w:vertAlign w:val="superscript"/>
              </w:rPr>
              <w:t xml:space="preserve"> </w:t>
            </w:r>
            <w:r w:rsidRPr="003346BA">
              <w:rPr>
                <w:rFonts w:ascii="Times New Roman" w:hAnsi="Times New Roman" w:cs="Times New Roman"/>
                <w:sz w:val="18"/>
                <w:szCs w:val="18"/>
                <w:vertAlign w:val="superscript"/>
              </w:rPr>
              <w:t>бесед</w:t>
            </w:r>
            <w:r w:rsidR="0066000A">
              <w:rPr>
                <w:rFonts w:ascii="Times New Roman" w:hAnsi="Times New Roman" w:cs="Times New Roman"/>
                <w:sz w:val="18"/>
                <w:szCs w:val="18"/>
                <w:vertAlign w:val="superscript"/>
              </w:rPr>
              <w:t>а.</w:t>
            </w:r>
            <w:r w:rsidRPr="003346BA">
              <w:rPr>
                <w:rFonts w:ascii="Times New Roman" w:hAnsi="Times New Roman" w:cs="Times New Roman"/>
                <w:sz w:val="18"/>
                <w:szCs w:val="18"/>
                <w:vertAlign w:val="superscript"/>
              </w:rPr>
              <w:t xml:space="preserve"> </w:t>
            </w:r>
          </w:p>
        </w:tc>
      </w:tr>
      <w:tr w:rsidR="00814579" w:rsidRPr="003346BA" w:rsidTr="00A1776A">
        <w:trPr>
          <w:cantSplit/>
          <w:trHeight w:val="240"/>
        </w:trPr>
        <w:tc>
          <w:tcPr>
            <w:tcW w:w="3808" w:type="dxa"/>
            <w:tcBorders>
              <w:top w:val="single" w:sz="6" w:space="0" w:color="auto"/>
              <w:left w:val="single" w:sz="6" w:space="0" w:color="auto"/>
              <w:bottom w:val="single" w:sz="6" w:space="0" w:color="auto"/>
              <w:right w:val="single" w:sz="6" w:space="0" w:color="auto"/>
            </w:tcBorders>
            <w:hideMark/>
          </w:tcPr>
          <w:p w:rsidR="00814579" w:rsidRPr="003346BA" w:rsidRDefault="00814579" w:rsidP="00D63B5A">
            <w:pPr>
              <w:ind w:right="-108"/>
              <w:rPr>
                <w:sz w:val="18"/>
                <w:szCs w:val="18"/>
                <w:vertAlign w:val="superscript"/>
              </w:rPr>
            </w:pPr>
            <w:r w:rsidRPr="003346BA">
              <w:rPr>
                <w:sz w:val="18"/>
                <w:szCs w:val="18"/>
                <w:vertAlign w:val="superscript"/>
              </w:rPr>
              <w:t>2.3. Проведение семинаров с муниципальными служащими по разъяснению требований Федерального закона «О муниципальной службе в Российской Федерации», Федерального закона «О противодействии коррупции», Закона Архангельской области «О противодействии коррупции в Архангельской области» и др.</w:t>
            </w:r>
          </w:p>
        </w:tc>
        <w:tc>
          <w:tcPr>
            <w:tcW w:w="1579" w:type="dxa"/>
            <w:tcBorders>
              <w:top w:val="single" w:sz="6" w:space="0" w:color="auto"/>
              <w:left w:val="single" w:sz="6" w:space="0" w:color="auto"/>
              <w:bottom w:val="single" w:sz="6" w:space="0" w:color="auto"/>
              <w:right w:val="single" w:sz="6" w:space="0" w:color="auto"/>
            </w:tcBorders>
            <w:hideMark/>
          </w:tcPr>
          <w:p w:rsidR="00814579" w:rsidRPr="003346BA" w:rsidRDefault="00814579" w:rsidP="00391073">
            <w:pPr>
              <w:ind w:right="-108"/>
              <w:jc w:val="center"/>
              <w:rPr>
                <w:sz w:val="18"/>
                <w:szCs w:val="18"/>
                <w:vertAlign w:val="superscript"/>
              </w:rPr>
            </w:pPr>
            <w:r w:rsidRPr="003346BA">
              <w:rPr>
                <w:sz w:val="18"/>
                <w:szCs w:val="18"/>
                <w:vertAlign w:val="superscript"/>
              </w:rPr>
              <w:t>Общий отдел</w:t>
            </w:r>
          </w:p>
          <w:p w:rsidR="00814579" w:rsidRPr="003346BA" w:rsidRDefault="00814579" w:rsidP="00391073">
            <w:pPr>
              <w:ind w:right="-108"/>
              <w:jc w:val="center"/>
              <w:rPr>
                <w:sz w:val="18"/>
                <w:szCs w:val="18"/>
                <w:vertAlign w:val="superscript"/>
              </w:rPr>
            </w:pPr>
            <w:r w:rsidRPr="003346BA">
              <w:rPr>
                <w:sz w:val="18"/>
                <w:szCs w:val="18"/>
                <w:vertAlign w:val="superscript"/>
              </w:rPr>
              <w:t>Юридический отдел</w:t>
            </w:r>
          </w:p>
        </w:tc>
        <w:tc>
          <w:tcPr>
            <w:tcW w:w="614" w:type="dxa"/>
            <w:tcBorders>
              <w:top w:val="single" w:sz="6" w:space="0" w:color="auto"/>
              <w:left w:val="single" w:sz="6" w:space="0" w:color="auto"/>
              <w:bottom w:val="single" w:sz="6" w:space="0" w:color="auto"/>
              <w:right w:val="single" w:sz="6" w:space="0" w:color="auto"/>
            </w:tcBorders>
            <w:vAlign w:val="center"/>
            <w:hideMark/>
          </w:tcPr>
          <w:p w:rsidR="00814579" w:rsidRPr="003346BA" w:rsidRDefault="00814579"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814579" w:rsidRPr="003346BA" w:rsidRDefault="00814579"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814579" w:rsidRPr="003346BA" w:rsidRDefault="00814579"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814579" w:rsidRPr="003346BA" w:rsidRDefault="00814579"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814579" w:rsidRPr="003346BA" w:rsidRDefault="00814579"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814579" w:rsidRPr="003346BA" w:rsidRDefault="00814579"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tcPr>
          <w:p w:rsidR="00814579" w:rsidRPr="003346BA" w:rsidRDefault="00814579"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814579" w:rsidRPr="003346BA" w:rsidRDefault="00814579"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814579" w:rsidRPr="003346BA" w:rsidRDefault="00814579"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814579" w:rsidRPr="003346BA" w:rsidRDefault="00814579"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814579" w:rsidRPr="003346BA" w:rsidRDefault="00814579"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814579" w:rsidRPr="003346BA" w:rsidRDefault="00814579"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552" w:type="dxa"/>
            <w:tcBorders>
              <w:top w:val="single" w:sz="6" w:space="0" w:color="auto"/>
              <w:left w:val="single" w:sz="6" w:space="0" w:color="auto"/>
              <w:bottom w:val="single" w:sz="6" w:space="0" w:color="auto"/>
              <w:right w:val="single" w:sz="6" w:space="0" w:color="auto"/>
            </w:tcBorders>
            <w:hideMark/>
          </w:tcPr>
          <w:p w:rsidR="00814579" w:rsidRPr="003346BA" w:rsidRDefault="00814579" w:rsidP="00965A4C">
            <w:pPr>
              <w:pStyle w:val="ConsPlusCell"/>
              <w:widowControl/>
              <w:rPr>
                <w:rFonts w:ascii="Times New Roman" w:hAnsi="Times New Roman" w:cs="Times New Roman"/>
                <w:color w:val="000000"/>
                <w:sz w:val="18"/>
                <w:szCs w:val="18"/>
                <w:vertAlign w:val="superscript"/>
              </w:rPr>
            </w:pPr>
            <w:r w:rsidRPr="003346BA">
              <w:rPr>
                <w:rFonts w:ascii="Times New Roman" w:hAnsi="Times New Roman" w:cs="Times New Roman"/>
                <w:color w:val="000000"/>
                <w:sz w:val="18"/>
                <w:szCs w:val="18"/>
                <w:vertAlign w:val="superscript"/>
              </w:rPr>
              <w:t xml:space="preserve">В отчетный </w:t>
            </w:r>
            <w:r w:rsidR="00D63B5A" w:rsidRPr="003346BA">
              <w:rPr>
                <w:rFonts w:ascii="Times New Roman" w:hAnsi="Times New Roman" w:cs="Times New Roman"/>
                <w:color w:val="000000"/>
                <w:sz w:val="18"/>
                <w:szCs w:val="18"/>
                <w:vertAlign w:val="superscript"/>
              </w:rPr>
              <w:t>период доведена</w:t>
            </w:r>
            <w:r w:rsidRPr="003346BA">
              <w:rPr>
                <w:rFonts w:ascii="Times New Roman" w:hAnsi="Times New Roman" w:cs="Times New Roman"/>
                <w:color w:val="000000"/>
                <w:sz w:val="18"/>
                <w:szCs w:val="18"/>
                <w:vertAlign w:val="superscript"/>
              </w:rPr>
              <w:t xml:space="preserve"> информация по заполнению сведений за 202</w:t>
            </w:r>
            <w:r w:rsidR="0066000A">
              <w:rPr>
                <w:rFonts w:ascii="Times New Roman" w:hAnsi="Times New Roman" w:cs="Times New Roman"/>
                <w:color w:val="000000"/>
                <w:sz w:val="18"/>
                <w:szCs w:val="18"/>
                <w:vertAlign w:val="superscript"/>
              </w:rPr>
              <w:t>3</w:t>
            </w:r>
            <w:r w:rsidRPr="003346BA">
              <w:rPr>
                <w:rFonts w:ascii="Times New Roman" w:hAnsi="Times New Roman" w:cs="Times New Roman"/>
                <w:color w:val="000000"/>
                <w:sz w:val="18"/>
                <w:szCs w:val="18"/>
                <w:vertAlign w:val="superscript"/>
              </w:rPr>
              <w:t xml:space="preserve"> год (новые метод. Рекомендации) до </w:t>
            </w:r>
            <w:r w:rsidR="00D63B5A" w:rsidRPr="003346BA">
              <w:rPr>
                <w:rFonts w:ascii="Times New Roman" w:hAnsi="Times New Roman" w:cs="Times New Roman"/>
                <w:color w:val="000000"/>
                <w:sz w:val="18"/>
                <w:szCs w:val="18"/>
                <w:vertAlign w:val="superscript"/>
              </w:rPr>
              <w:t>депутатов Собрания</w:t>
            </w:r>
            <w:r w:rsidRPr="003346BA">
              <w:rPr>
                <w:rFonts w:ascii="Times New Roman" w:hAnsi="Times New Roman" w:cs="Times New Roman"/>
                <w:color w:val="000000"/>
                <w:sz w:val="18"/>
                <w:szCs w:val="18"/>
                <w:vertAlign w:val="superscript"/>
              </w:rPr>
              <w:t xml:space="preserve"> депутатов МО «Ленский муниципальный район</w:t>
            </w:r>
            <w:r w:rsidR="00D63B5A" w:rsidRPr="003346BA">
              <w:rPr>
                <w:rFonts w:ascii="Times New Roman" w:hAnsi="Times New Roman" w:cs="Times New Roman"/>
                <w:color w:val="000000"/>
                <w:sz w:val="18"/>
                <w:szCs w:val="18"/>
                <w:vertAlign w:val="superscript"/>
              </w:rPr>
              <w:t>»,</w:t>
            </w:r>
            <w:r w:rsidRPr="003346BA">
              <w:rPr>
                <w:rFonts w:ascii="Times New Roman" w:hAnsi="Times New Roman" w:cs="Times New Roman"/>
                <w:color w:val="000000"/>
                <w:sz w:val="18"/>
                <w:szCs w:val="18"/>
                <w:vertAlign w:val="superscript"/>
              </w:rPr>
              <w:t xml:space="preserve"> Советов депутатов муниципальных образований Ленского района, муниципальных служащих и руководителей муниципальных учреждений</w:t>
            </w:r>
            <w:r w:rsidR="0066000A">
              <w:rPr>
                <w:rFonts w:ascii="Times New Roman" w:hAnsi="Times New Roman" w:cs="Times New Roman"/>
                <w:color w:val="000000"/>
                <w:sz w:val="18"/>
                <w:szCs w:val="18"/>
                <w:vertAlign w:val="superscript"/>
              </w:rPr>
              <w:t>.</w:t>
            </w:r>
          </w:p>
        </w:tc>
      </w:tr>
      <w:tr w:rsidR="00814579" w:rsidRPr="003346BA" w:rsidTr="007B78DB">
        <w:trPr>
          <w:cantSplit/>
          <w:trHeight w:val="864"/>
        </w:trPr>
        <w:tc>
          <w:tcPr>
            <w:tcW w:w="3808" w:type="dxa"/>
            <w:tcBorders>
              <w:top w:val="single" w:sz="6" w:space="0" w:color="auto"/>
              <w:left w:val="single" w:sz="6" w:space="0" w:color="auto"/>
              <w:bottom w:val="single" w:sz="6" w:space="0" w:color="auto"/>
              <w:right w:val="single" w:sz="6" w:space="0" w:color="auto"/>
            </w:tcBorders>
            <w:hideMark/>
          </w:tcPr>
          <w:p w:rsidR="00814579" w:rsidRPr="003346BA" w:rsidRDefault="00814579" w:rsidP="00D63B5A">
            <w:pPr>
              <w:ind w:right="-108"/>
              <w:rPr>
                <w:sz w:val="18"/>
                <w:szCs w:val="18"/>
                <w:vertAlign w:val="superscript"/>
              </w:rPr>
            </w:pPr>
            <w:r w:rsidRPr="003346BA">
              <w:rPr>
                <w:sz w:val="18"/>
                <w:szCs w:val="18"/>
                <w:vertAlign w:val="superscript"/>
              </w:rPr>
              <w:t>2.4. Проведение проверок по соблюдению требований к служебному поведению муниципальными служащими</w:t>
            </w:r>
          </w:p>
        </w:tc>
        <w:tc>
          <w:tcPr>
            <w:tcW w:w="1579" w:type="dxa"/>
            <w:tcBorders>
              <w:top w:val="single" w:sz="6" w:space="0" w:color="auto"/>
              <w:left w:val="single" w:sz="6" w:space="0" w:color="auto"/>
              <w:bottom w:val="single" w:sz="6" w:space="0" w:color="auto"/>
              <w:right w:val="single" w:sz="6" w:space="0" w:color="auto"/>
            </w:tcBorders>
          </w:tcPr>
          <w:p w:rsidR="00814579" w:rsidRPr="003346BA" w:rsidRDefault="00814579" w:rsidP="00391073">
            <w:pPr>
              <w:ind w:right="-108"/>
              <w:jc w:val="center"/>
              <w:rPr>
                <w:sz w:val="18"/>
                <w:szCs w:val="18"/>
                <w:vertAlign w:val="superscript"/>
              </w:rPr>
            </w:pPr>
            <w:r w:rsidRPr="003346BA">
              <w:rPr>
                <w:sz w:val="18"/>
                <w:szCs w:val="18"/>
                <w:vertAlign w:val="superscript"/>
              </w:rPr>
              <w:t>Общий отдел</w:t>
            </w:r>
          </w:p>
          <w:p w:rsidR="00814579" w:rsidRPr="003346BA" w:rsidRDefault="00814579" w:rsidP="00391073">
            <w:pPr>
              <w:ind w:right="-108"/>
              <w:jc w:val="center"/>
              <w:rPr>
                <w:sz w:val="18"/>
                <w:szCs w:val="18"/>
                <w:vertAlign w:val="superscript"/>
              </w:rPr>
            </w:pPr>
          </w:p>
        </w:tc>
        <w:tc>
          <w:tcPr>
            <w:tcW w:w="614" w:type="dxa"/>
            <w:tcBorders>
              <w:top w:val="single" w:sz="6" w:space="0" w:color="auto"/>
              <w:left w:val="single" w:sz="6" w:space="0" w:color="auto"/>
              <w:bottom w:val="single" w:sz="6" w:space="0" w:color="auto"/>
              <w:right w:val="single" w:sz="6" w:space="0" w:color="auto"/>
            </w:tcBorders>
            <w:vAlign w:val="center"/>
            <w:hideMark/>
          </w:tcPr>
          <w:p w:rsidR="00814579" w:rsidRPr="003346BA" w:rsidRDefault="00814579"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814579" w:rsidRPr="003346BA" w:rsidRDefault="00814579"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814579" w:rsidRPr="003346BA" w:rsidRDefault="00814579"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814579" w:rsidRPr="003346BA" w:rsidRDefault="00814579"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814579" w:rsidRPr="003346BA" w:rsidRDefault="00814579"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814579" w:rsidRPr="003346BA" w:rsidRDefault="00814579"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tcPr>
          <w:p w:rsidR="00814579" w:rsidRPr="003346BA" w:rsidRDefault="00814579"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814579" w:rsidRPr="003346BA" w:rsidRDefault="00814579"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814579" w:rsidRPr="003346BA" w:rsidRDefault="00814579"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814579" w:rsidRPr="003346BA" w:rsidRDefault="00814579"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814579" w:rsidRPr="003346BA" w:rsidRDefault="00814579"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814579" w:rsidRPr="003346BA" w:rsidRDefault="00814579"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552" w:type="dxa"/>
            <w:tcBorders>
              <w:top w:val="single" w:sz="6" w:space="0" w:color="auto"/>
              <w:left w:val="single" w:sz="6" w:space="0" w:color="auto"/>
              <w:bottom w:val="single" w:sz="6" w:space="0" w:color="auto"/>
              <w:right w:val="single" w:sz="6" w:space="0" w:color="auto"/>
            </w:tcBorders>
          </w:tcPr>
          <w:p w:rsidR="00814579" w:rsidRPr="003346BA" w:rsidRDefault="00814579" w:rsidP="00C9795C">
            <w:pPr>
              <w:pStyle w:val="ConsPlusNonformat"/>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Нарушений требований к служебному поведению </w:t>
            </w:r>
            <w:r w:rsidR="00D63B5A" w:rsidRPr="003346BA">
              <w:rPr>
                <w:rFonts w:ascii="Times New Roman" w:hAnsi="Times New Roman" w:cs="Times New Roman"/>
                <w:sz w:val="18"/>
                <w:szCs w:val="18"/>
                <w:vertAlign w:val="superscript"/>
              </w:rPr>
              <w:t>муниципальными служащими</w:t>
            </w:r>
            <w:r w:rsidRPr="003346BA">
              <w:rPr>
                <w:rFonts w:ascii="Times New Roman" w:hAnsi="Times New Roman" w:cs="Times New Roman"/>
                <w:sz w:val="18"/>
                <w:szCs w:val="18"/>
                <w:vertAlign w:val="superscript"/>
              </w:rPr>
              <w:t xml:space="preserve"> не зарегистрировано.</w:t>
            </w:r>
          </w:p>
        </w:tc>
      </w:tr>
      <w:tr w:rsidR="00814579" w:rsidRPr="003346BA" w:rsidTr="006B2351">
        <w:trPr>
          <w:cantSplit/>
          <w:trHeight w:val="240"/>
        </w:trPr>
        <w:tc>
          <w:tcPr>
            <w:tcW w:w="3808" w:type="dxa"/>
            <w:tcBorders>
              <w:top w:val="single" w:sz="6" w:space="0" w:color="auto"/>
              <w:left w:val="single" w:sz="6" w:space="0" w:color="auto"/>
              <w:bottom w:val="single" w:sz="6" w:space="0" w:color="auto"/>
              <w:right w:val="single" w:sz="6" w:space="0" w:color="auto"/>
            </w:tcBorders>
            <w:hideMark/>
          </w:tcPr>
          <w:p w:rsidR="00814579" w:rsidRPr="003346BA" w:rsidRDefault="00814579" w:rsidP="00D63B5A">
            <w:pPr>
              <w:ind w:right="-108"/>
              <w:rPr>
                <w:sz w:val="18"/>
                <w:szCs w:val="18"/>
                <w:vertAlign w:val="superscript"/>
              </w:rPr>
            </w:pPr>
            <w:r w:rsidRPr="003346BA">
              <w:rPr>
                <w:sz w:val="18"/>
                <w:szCs w:val="18"/>
                <w:vertAlign w:val="superscript"/>
              </w:rPr>
              <w:t>2.5. Обеспечение функционирования комиссии по соблюдению требований к служебному проведению и урегулированию конфликтов интересов в МО «Ленский муниципальный район»</w:t>
            </w:r>
          </w:p>
        </w:tc>
        <w:tc>
          <w:tcPr>
            <w:tcW w:w="1579" w:type="dxa"/>
            <w:tcBorders>
              <w:top w:val="single" w:sz="6" w:space="0" w:color="auto"/>
              <w:left w:val="single" w:sz="6" w:space="0" w:color="auto"/>
              <w:bottom w:val="single" w:sz="6" w:space="0" w:color="auto"/>
              <w:right w:val="single" w:sz="6" w:space="0" w:color="auto"/>
            </w:tcBorders>
          </w:tcPr>
          <w:p w:rsidR="00814579" w:rsidRPr="003346BA" w:rsidRDefault="00814579" w:rsidP="00391073">
            <w:pPr>
              <w:ind w:right="-108"/>
              <w:jc w:val="center"/>
              <w:rPr>
                <w:sz w:val="18"/>
                <w:szCs w:val="18"/>
                <w:vertAlign w:val="superscript"/>
              </w:rPr>
            </w:pPr>
            <w:r w:rsidRPr="003346BA">
              <w:rPr>
                <w:sz w:val="18"/>
                <w:szCs w:val="18"/>
                <w:vertAlign w:val="superscript"/>
              </w:rPr>
              <w:t>Общий отдел</w:t>
            </w:r>
          </w:p>
          <w:p w:rsidR="00814579" w:rsidRPr="003346BA" w:rsidRDefault="00814579" w:rsidP="00391073">
            <w:pPr>
              <w:ind w:right="-108"/>
              <w:jc w:val="center"/>
              <w:rPr>
                <w:sz w:val="18"/>
                <w:szCs w:val="18"/>
                <w:vertAlign w:val="superscript"/>
              </w:rPr>
            </w:pPr>
          </w:p>
        </w:tc>
        <w:tc>
          <w:tcPr>
            <w:tcW w:w="614" w:type="dxa"/>
            <w:tcBorders>
              <w:top w:val="single" w:sz="6" w:space="0" w:color="auto"/>
              <w:left w:val="single" w:sz="6" w:space="0" w:color="auto"/>
              <w:bottom w:val="single" w:sz="6" w:space="0" w:color="auto"/>
              <w:right w:val="single" w:sz="6" w:space="0" w:color="auto"/>
            </w:tcBorders>
            <w:hideMark/>
          </w:tcPr>
          <w:p w:rsidR="00814579" w:rsidRPr="003346BA" w:rsidRDefault="00814579" w:rsidP="006B235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hideMark/>
          </w:tcPr>
          <w:p w:rsidR="00814579" w:rsidRPr="003346BA" w:rsidRDefault="00814579" w:rsidP="006B235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hideMark/>
          </w:tcPr>
          <w:p w:rsidR="00814579" w:rsidRPr="003346BA" w:rsidRDefault="00814579" w:rsidP="006B235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hideMark/>
          </w:tcPr>
          <w:p w:rsidR="00814579" w:rsidRPr="003346BA" w:rsidRDefault="00814579" w:rsidP="006B235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hideMark/>
          </w:tcPr>
          <w:p w:rsidR="00814579" w:rsidRPr="003346BA" w:rsidRDefault="00814579" w:rsidP="006B235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hideMark/>
          </w:tcPr>
          <w:p w:rsidR="00814579" w:rsidRPr="003346BA" w:rsidRDefault="00814579" w:rsidP="006B235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tcPr>
          <w:p w:rsidR="00814579" w:rsidRPr="003346BA" w:rsidRDefault="00814579" w:rsidP="006B235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hideMark/>
          </w:tcPr>
          <w:p w:rsidR="00814579" w:rsidRPr="003346BA" w:rsidRDefault="00814579" w:rsidP="006B235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hideMark/>
          </w:tcPr>
          <w:p w:rsidR="00814579" w:rsidRPr="003346BA" w:rsidRDefault="00814579" w:rsidP="006B235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hideMark/>
          </w:tcPr>
          <w:p w:rsidR="00814579" w:rsidRPr="003346BA" w:rsidRDefault="00814579" w:rsidP="006B235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hideMark/>
          </w:tcPr>
          <w:p w:rsidR="00814579" w:rsidRPr="003346BA" w:rsidRDefault="00814579" w:rsidP="006B235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hideMark/>
          </w:tcPr>
          <w:p w:rsidR="00814579" w:rsidRPr="003346BA" w:rsidRDefault="00814579" w:rsidP="006B235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552" w:type="dxa"/>
            <w:tcBorders>
              <w:top w:val="single" w:sz="6" w:space="0" w:color="auto"/>
              <w:left w:val="single" w:sz="6" w:space="0" w:color="auto"/>
              <w:bottom w:val="single" w:sz="6" w:space="0" w:color="auto"/>
              <w:right w:val="single" w:sz="6" w:space="0" w:color="auto"/>
            </w:tcBorders>
            <w:hideMark/>
          </w:tcPr>
          <w:p w:rsidR="00814579" w:rsidRPr="003346BA" w:rsidRDefault="00814579" w:rsidP="00965A4C">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В течение 1 квартала 202</w:t>
            </w:r>
            <w:r w:rsidR="0066000A">
              <w:rPr>
                <w:rFonts w:ascii="Times New Roman" w:hAnsi="Times New Roman" w:cs="Times New Roman"/>
                <w:sz w:val="18"/>
                <w:szCs w:val="18"/>
                <w:vertAlign w:val="superscript"/>
              </w:rPr>
              <w:t>4</w:t>
            </w:r>
            <w:r w:rsidRPr="003346BA">
              <w:rPr>
                <w:rFonts w:ascii="Times New Roman" w:hAnsi="Times New Roman" w:cs="Times New Roman"/>
                <w:sz w:val="18"/>
                <w:szCs w:val="18"/>
                <w:vertAlign w:val="superscript"/>
              </w:rPr>
              <w:t xml:space="preserve"> года проведено 1 заседание комиссии</w:t>
            </w:r>
            <w:r w:rsidR="0066000A">
              <w:rPr>
                <w:rFonts w:ascii="Times New Roman" w:hAnsi="Times New Roman" w:cs="Times New Roman"/>
                <w:sz w:val="18"/>
                <w:szCs w:val="18"/>
                <w:vertAlign w:val="superscript"/>
              </w:rPr>
              <w:t>.</w:t>
            </w:r>
            <w:r w:rsidRPr="003346BA">
              <w:rPr>
                <w:rFonts w:ascii="Times New Roman" w:hAnsi="Times New Roman" w:cs="Times New Roman"/>
                <w:sz w:val="18"/>
                <w:szCs w:val="18"/>
                <w:vertAlign w:val="superscript"/>
              </w:rPr>
              <w:t xml:space="preserve"> </w:t>
            </w:r>
          </w:p>
        </w:tc>
      </w:tr>
      <w:tr w:rsidR="002234E0" w:rsidRPr="003346BA" w:rsidTr="006B2351">
        <w:trPr>
          <w:cantSplit/>
          <w:trHeight w:val="240"/>
        </w:trPr>
        <w:tc>
          <w:tcPr>
            <w:tcW w:w="3808" w:type="dxa"/>
            <w:tcBorders>
              <w:top w:val="single" w:sz="6" w:space="0" w:color="auto"/>
              <w:left w:val="single" w:sz="6" w:space="0" w:color="auto"/>
              <w:bottom w:val="single" w:sz="6" w:space="0" w:color="auto"/>
              <w:right w:val="single" w:sz="6" w:space="0" w:color="auto"/>
            </w:tcBorders>
            <w:hideMark/>
          </w:tcPr>
          <w:p w:rsidR="002234E0" w:rsidRPr="003346BA" w:rsidRDefault="002234E0" w:rsidP="00D63B5A">
            <w:pPr>
              <w:ind w:right="-108"/>
              <w:rPr>
                <w:sz w:val="18"/>
                <w:szCs w:val="18"/>
                <w:vertAlign w:val="superscript"/>
              </w:rPr>
            </w:pPr>
            <w:r w:rsidRPr="003346BA">
              <w:rPr>
                <w:sz w:val="18"/>
                <w:szCs w:val="18"/>
                <w:vertAlign w:val="superscript"/>
              </w:rPr>
              <w:t xml:space="preserve">2.6. Проверка своевременности представления справок о доходах, </w:t>
            </w:r>
            <w:r w:rsidR="00EA69E7" w:rsidRPr="003346BA">
              <w:rPr>
                <w:sz w:val="18"/>
                <w:szCs w:val="18"/>
                <w:vertAlign w:val="superscript"/>
              </w:rPr>
              <w:t>расходах муниципальными</w:t>
            </w:r>
            <w:r w:rsidRPr="003346BA">
              <w:rPr>
                <w:sz w:val="18"/>
                <w:szCs w:val="18"/>
                <w:vertAlign w:val="superscript"/>
              </w:rPr>
              <w:t xml:space="preserve"> служащими</w:t>
            </w:r>
          </w:p>
        </w:tc>
        <w:tc>
          <w:tcPr>
            <w:tcW w:w="1579" w:type="dxa"/>
            <w:tcBorders>
              <w:top w:val="single" w:sz="6" w:space="0" w:color="auto"/>
              <w:left w:val="single" w:sz="6" w:space="0" w:color="auto"/>
              <w:bottom w:val="single" w:sz="6" w:space="0" w:color="auto"/>
              <w:right w:val="single" w:sz="6" w:space="0" w:color="auto"/>
            </w:tcBorders>
            <w:hideMark/>
          </w:tcPr>
          <w:p w:rsidR="002234E0" w:rsidRPr="003346BA" w:rsidRDefault="002234E0" w:rsidP="00391073">
            <w:pPr>
              <w:ind w:right="-108"/>
              <w:jc w:val="center"/>
              <w:rPr>
                <w:sz w:val="18"/>
                <w:szCs w:val="18"/>
                <w:vertAlign w:val="superscript"/>
              </w:rPr>
            </w:pPr>
            <w:r w:rsidRPr="003346BA">
              <w:rPr>
                <w:sz w:val="18"/>
                <w:szCs w:val="18"/>
                <w:vertAlign w:val="superscript"/>
              </w:rPr>
              <w:t>Общий отдел</w:t>
            </w:r>
          </w:p>
        </w:tc>
        <w:tc>
          <w:tcPr>
            <w:tcW w:w="614" w:type="dxa"/>
            <w:tcBorders>
              <w:top w:val="single" w:sz="6" w:space="0" w:color="auto"/>
              <w:left w:val="single" w:sz="6" w:space="0" w:color="auto"/>
              <w:bottom w:val="single" w:sz="6" w:space="0" w:color="auto"/>
              <w:right w:val="single" w:sz="6" w:space="0" w:color="auto"/>
            </w:tcBorders>
            <w:hideMark/>
          </w:tcPr>
          <w:p w:rsidR="002234E0" w:rsidRPr="003346BA" w:rsidRDefault="002234E0" w:rsidP="006B2351">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hideMark/>
          </w:tcPr>
          <w:p w:rsidR="002234E0" w:rsidRPr="003346BA" w:rsidRDefault="002234E0" w:rsidP="006B2351">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hideMark/>
          </w:tcPr>
          <w:p w:rsidR="002234E0" w:rsidRPr="003346BA" w:rsidRDefault="002234E0" w:rsidP="006B2351">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hideMark/>
          </w:tcPr>
          <w:p w:rsidR="002234E0" w:rsidRPr="003346BA" w:rsidRDefault="002234E0" w:rsidP="006B2351">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hideMark/>
          </w:tcPr>
          <w:p w:rsidR="002234E0" w:rsidRPr="003346BA" w:rsidRDefault="002234E0" w:rsidP="006B2351">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hideMark/>
          </w:tcPr>
          <w:p w:rsidR="002234E0" w:rsidRPr="003346BA" w:rsidRDefault="002234E0" w:rsidP="006B2351">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tcPr>
          <w:p w:rsidR="002234E0" w:rsidRPr="003346BA" w:rsidRDefault="002234E0" w:rsidP="006B2351">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hideMark/>
          </w:tcPr>
          <w:p w:rsidR="002234E0" w:rsidRPr="003346BA" w:rsidRDefault="002234E0" w:rsidP="006B2351">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hideMark/>
          </w:tcPr>
          <w:p w:rsidR="002234E0" w:rsidRPr="003346BA" w:rsidRDefault="002234E0" w:rsidP="006B2351">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hideMark/>
          </w:tcPr>
          <w:p w:rsidR="002234E0" w:rsidRPr="003346BA" w:rsidRDefault="002234E0" w:rsidP="006B2351">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hideMark/>
          </w:tcPr>
          <w:p w:rsidR="002234E0" w:rsidRPr="003346BA" w:rsidRDefault="002234E0" w:rsidP="006B2351">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hideMark/>
          </w:tcPr>
          <w:p w:rsidR="002234E0" w:rsidRPr="003346BA" w:rsidRDefault="002234E0" w:rsidP="006B2351">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552" w:type="dxa"/>
            <w:tcBorders>
              <w:top w:val="single" w:sz="6" w:space="0" w:color="auto"/>
              <w:left w:val="single" w:sz="6" w:space="0" w:color="auto"/>
              <w:bottom w:val="single" w:sz="6" w:space="0" w:color="auto"/>
              <w:right w:val="single" w:sz="6" w:space="0" w:color="auto"/>
            </w:tcBorders>
            <w:hideMark/>
          </w:tcPr>
          <w:p w:rsidR="002234E0" w:rsidRPr="003346BA" w:rsidRDefault="0066000A" w:rsidP="00965A4C">
            <w:pPr>
              <w:pStyle w:val="ConsPlusCell"/>
              <w:widowControl/>
              <w:rPr>
                <w:rFonts w:ascii="Times New Roman" w:hAnsi="Times New Roman" w:cs="Times New Roman"/>
                <w:sz w:val="18"/>
                <w:szCs w:val="18"/>
                <w:vertAlign w:val="superscript"/>
              </w:rPr>
            </w:pPr>
            <w:r>
              <w:rPr>
                <w:rFonts w:ascii="Times New Roman" w:hAnsi="Times New Roman" w:cs="Times New Roman"/>
                <w:sz w:val="18"/>
                <w:szCs w:val="18"/>
                <w:vertAlign w:val="superscript"/>
              </w:rPr>
              <w:t>П</w:t>
            </w:r>
            <w:r w:rsidR="002234E0" w:rsidRPr="003346BA">
              <w:rPr>
                <w:rFonts w:ascii="Times New Roman" w:hAnsi="Times New Roman" w:cs="Times New Roman"/>
                <w:sz w:val="18"/>
                <w:szCs w:val="18"/>
                <w:vertAlign w:val="superscript"/>
              </w:rPr>
              <w:t>редоставления справок о доходах, расходах муниципальными служащими</w:t>
            </w:r>
            <w:r>
              <w:rPr>
                <w:rFonts w:ascii="Times New Roman" w:hAnsi="Times New Roman" w:cs="Times New Roman"/>
                <w:sz w:val="18"/>
                <w:szCs w:val="18"/>
                <w:vertAlign w:val="superscript"/>
              </w:rPr>
              <w:t xml:space="preserve"> с 01.01.2024 по 30.04.2024г.</w:t>
            </w:r>
          </w:p>
        </w:tc>
      </w:tr>
      <w:tr w:rsidR="002234E0" w:rsidRPr="003346BA" w:rsidTr="006B2351">
        <w:trPr>
          <w:cantSplit/>
          <w:trHeight w:val="240"/>
        </w:trPr>
        <w:tc>
          <w:tcPr>
            <w:tcW w:w="3808" w:type="dxa"/>
            <w:tcBorders>
              <w:top w:val="single" w:sz="6" w:space="0" w:color="auto"/>
              <w:left w:val="single" w:sz="6" w:space="0" w:color="auto"/>
              <w:bottom w:val="single" w:sz="6" w:space="0" w:color="auto"/>
              <w:right w:val="single" w:sz="6" w:space="0" w:color="auto"/>
            </w:tcBorders>
            <w:hideMark/>
          </w:tcPr>
          <w:p w:rsidR="002234E0" w:rsidRPr="003346BA" w:rsidRDefault="002234E0" w:rsidP="00D63B5A">
            <w:pPr>
              <w:ind w:right="-108"/>
              <w:rPr>
                <w:sz w:val="18"/>
                <w:szCs w:val="18"/>
                <w:vertAlign w:val="superscript"/>
              </w:rPr>
            </w:pPr>
            <w:r w:rsidRPr="003346BA">
              <w:rPr>
                <w:sz w:val="18"/>
                <w:szCs w:val="18"/>
                <w:vertAlign w:val="superscript"/>
              </w:rPr>
              <w:lastRenderedPageBreak/>
              <w:t xml:space="preserve">2.7. Размещение сведений о доходах, </w:t>
            </w:r>
            <w:r w:rsidR="00EA69E7" w:rsidRPr="003346BA">
              <w:rPr>
                <w:sz w:val="18"/>
                <w:szCs w:val="18"/>
                <w:vertAlign w:val="superscript"/>
              </w:rPr>
              <w:t>расходах об</w:t>
            </w:r>
            <w:r w:rsidRPr="003346BA">
              <w:rPr>
                <w:sz w:val="18"/>
                <w:szCs w:val="18"/>
                <w:vertAlign w:val="superscript"/>
              </w:rPr>
              <w:t xml:space="preserve"> имуществе и обязательствах имущественного характера лиц, замещающих муниципальные должности, муниципальных служащих и членов их семей и руководителей муниципальных учреждений на официальном сайте</w:t>
            </w:r>
          </w:p>
        </w:tc>
        <w:tc>
          <w:tcPr>
            <w:tcW w:w="1579" w:type="dxa"/>
            <w:tcBorders>
              <w:top w:val="single" w:sz="6" w:space="0" w:color="auto"/>
              <w:left w:val="single" w:sz="6" w:space="0" w:color="auto"/>
              <w:bottom w:val="single" w:sz="6" w:space="0" w:color="auto"/>
              <w:right w:val="single" w:sz="6" w:space="0" w:color="auto"/>
            </w:tcBorders>
            <w:hideMark/>
          </w:tcPr>
          <w:p w:rsidR="002234E0" w:rsidRPr="003346BA" w:rsidRDefault="002234E0" w:rsidP="00391073">
            <w:pPr>
              <w:ind w:right="-108"/>
              <w:jc w:val="center"/>
              <w:rPr>
                <w:sz w:val="18"/>
                <w:szCs w:val="18"/>
                <w:vertAlign w:val="superscript"/>
              </w:rPr>
            </w:pPr>
            <w:r w:rsidRPr="003346BA">
              <w:rPr>
                <w:sz w:val="18"/>
                <w:szCs w:val="18"/>
                <w:vertAlign w:val="superscript"/>
              </w:rPr>
              <w:t>Общий отдел</w:t>
            </w:r>
          </w:p>
        </w:tc>
        <w:tc>
          <w:tcPr>
            <w:tcW w:w="614" w:type="dxa"/>
            <w:tcBorders>
              <w:top w:val="single" w:sz="6" w:space="0" w:color="auto"/>
              <w:left w:val="single" w:sz="6" w:space="0" w:color="auto"/>
              <w:bottom w:val="single" w:sz="6" w:space="0" w:color="auto"/>
              <w:right w:val="single" w:sz="6" w:space="0" w:color="auto"/>
            </w:tcBorders>
            <w:hideMark/>
          </w:tcPr>
          <w:p w:rsidR="002234E0" w:rsidRPr="003346BA" w:rsidRDefault="002234E0" w:rsidP="006B235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hideMark/>
          </w:tcPr>
          <w:p w:rsidR="002234E0" w:rsidRPr="003346BA" w:rsidRDefault="002234E0" w:rsidP="006B235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hideMark/>
          </w:tcPr>
          <w:p w:rsidR="002234E0" w:rsidRPr="003346BA" w:rsidRDefault="002234E0" w:rsidP="006B235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hideMark/>
          </w:tcPr>
          <w:p w:rsidR="002234E0" w:rsidRPr="003346BA" w:rsidRDefault="002234E0" w:rsidP="006B235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hideMark/>
          </w:tcPr>
          <w:p w:rsidR="002234E0" w:rsidRPr="003346BA" w:rsidRDefault="002234E0" w:rsidP="006B235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hideMark/>
          </w:tcPr>
          <w:p w:rsidR="002234E0" w:rsidRPr="003346BA" w:rsidRDefault="002234E0" w:rsidP="006B235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tcPr>
          <w:p w:rsidR="002234E0" w:rsidRPr="003346BA" w:rsidRDefault="002234E0" w:rsidP="006B235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hideMark/>
          </w:tcPr>
          <w:p w:rsidR="002234E0" w:rsidRPr="003346BA" w:rsidRDefault="002234E0" w:rsidP="006B235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hideMark/>
          </w:tcPr>
          <w:p w:rsidR="002234E0" w:rsidRPr="003346BA" w:rsidRDefault="002234E0" w:rsidP="006B235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hideMark/>
          </w:tcPr>
          <w:p w:rsidR="002234E0" w:rsidRPr="003346BA" w:rsidRDefault="002234E0" w:rsidP="006B235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hideMark/>
          </w:tcPr>
          <w:p w:rsidR="002234E0" w:rsidRPr="003346BA" w:rsidRDefault="002234E0" w:rsidP="006B235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hideMark/>
          </w:tcPr>
          <w:p w:rsidR="002234E0" w:rsidRPr="003346BA" w:rsidRDefault="002234E0" w:rsidP="006B235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552" w:type="dxa"/>
            <w:tcBorders>
              <w:top w:val="single" w:sz="6" w:space="0" w:color="auto"/>
              <w:left w:val="single" w:sz="6" w:space="0" w:color="auto"/>
              <w:bottom w:val="single" w:sz="6" w:space="0" w:color="auto"/>
              <w:right w:val="single" w:sz="6" w:space="0" w:color="auto"/>
            </w:tcBorders>
            <w:hideMark/>
          </w:tcPr>
          <w:p w:rsidR="002234E0" w:rsidRPr="0066000A" w:rsidRDefault="0066000A" w:rsidP="00965A4C">
            <w:pPr>
              <w:pStyle w:val="ConsPlusCell"/>
              <w:widowControl/>
              <w:rPr>
                <w:rFonts w:ascii="Times New Roman" w:hAnsi="Times New Roman" w:cs="Times New Roman"/>
                <w:sz w:val="18"/>
                <w:szCs w:val="18"/>
                <w:vertAlign w:val="superscript"/>
              </w:rPr>
            </w:pPr>
            <w:r w:rsidRPr="0066000A">
              <w:rPr>
                <w:rFonts w:ascii="Times New Roman" w:hAnsi="Times New Roman" w:cs="Times New Roman"/>
                <w:sz w:val="18"/>
                <w:szCs w:val="18"/>
                <w:vertAlign w:val="superscript"/>
              </w:rPr>
              <w:t xml:space="preserve">В соответствии с </w:t>
            </w:r>
            <w:hyperlink r:id="rId10" w:tgtFrame="_blank" w:history="1">
              <w:r w:rsidRPr="0066000A">
                <w:rPr>
                  <w:rStyle w:val="a7"/>
                  <w:sz w:val="18"/>
                  <w:szCs w:val="18"/>
                  <w:vertAlign w:val="superscript"/>
                </w:rPr>
                <w:t>Указом Президента Российской Федерации от 29.12.2022 № 968</w:t>
              </w:r>
            </w:hyperlink>
            <w:r w:rsidRPr="0066000A">
              <w:rPr>
                <w:rFonts w:ascii="Times New Roman" w:hAnsi="Times New Roman" w:cs="Times New Roman"/>
                <w:sz w:val="18"/>
                <w:szCs w:val="18"/>
                <w:vertAlign w:val="superscript"/>
              </w:rPr>
              <w:t xml:space="preserve">  </w:t>
            </w:r>
            <w:r w:rsidRPr="0066000A">
              <w:rPr>
                <w:rFonts w:ascii="Times New Roman" w:hAnsi="Times New Roman" w:cs="Times New Roman"/>
                <w:bCs/>
                <w:sz w:val="18"/>
                <w:szCs w:val="18"/>
                <w:vertAlign w:val="superscript"/>
              </w:rPr>
              <w:t>размещение в информационно-телекоммуникационной сети «Интернет» сведений о доходах, расходах, об имуществе и обязательствах имущественного характера</w:t>
            </w:r>
            <w:r w:rsidRPr="0066000A">
              <w:rPr>
                <w:rFonts w:ascii="Times New Roman" w:hAnsi="Times New Roman" w:cs="Times New Roman"/>
                <w:sz w:val="18"/>
                <w:szCs w:val="18"/>
                <w:vertAlign w:val="superscript"/>
              </w:rPr>
              <w:t xml:space="preserve">, представляемых в соответствии с Федеральным законом от 25.12.2008 № 273-ФЗ «О противодействии коррупции» и другими федеральными законами всеми категориями публичных должностных лиц </w:t>
            </w:r>
            <w:r w:rsidRPr="0066000A">
              <w:rPr>
                <w:rFonts w:ascii="Times New Roman" w:hAnsi="Times New Roman" w:cs="Times New Roman"/>
                <w:bCs/>
                <w:sz w:val="18"/>
                <w:szCs w:val="18"/>
                <w:vertAlign w:val="superscript"/>
              </w:rPr>
              <w:t>и</w:t>
            </w:r>
            <w:r w:rsidRPr="0066000A">
              <w:rPr>
                <w:rFonts w:ascii="Times New Roman" w:hAnsi="Times New Roman" w:cs="Times New Roman"/>
                <w:sz w:val="18"/>
                <w:szCs w:val="18"/>
                <w:vertAlign w:val="superscript"/>
              </w:rPr>
              <w:t xml:space="preserve"> </w:t>
            </w:r>
            <w:r w:rsidRPr="0066000A">
              <w:rPr>
                <w:rFonts w:ascii="Times New Roman" w:hAnsi="Times New Roman" w:cs="Times New Roman"/>
                <w:bCs/>
                <w:sz w:val="18"/>
                <w:szCs w:val="18"/>
                <w:vertAlign w:val="superscript"/>
              </w:rPr>
              <w:t>предоставление</w:t>
            </w:r>
            <w:r w:rsidRPr="0066000A">
              <w:rPr>
                <w:rFonts w:ascii="Times New Roman" w:hAnsi="Times New Roman" w:cs="Times New Roman"/>
                <w:sz w:val="18"/>
                <w:szCs w:val="18"/>
                <w:vertAlign w:val="superscript"/>
              </w:rPr>
              <w:t xml:space="preserve"> таких сведений общероссийским средствам массовой информации для опубликования </w:t>
            </w:r>
            <w:r w:rsidRPr="0066000A">
              <w:rPr>
                <w:rFonts w:ascii="Times New Roman" w:hAnsi="Times New Roman" w:cs="Times New Roman"/>
                <w:bCs/>
                <w:sz w:val="18"/>
                <w:szCs w:val="18"/>
                <w:vertAlign w:val="superscript"/>
              </w:rPr>
              <w:t>не осуществляются </w:t>
            </w:r>
            <w:r w:rsidRPr="0066000A">
              <w:rPr>
                <w:rFonts w:ascii="Times New Roman" w:hAnsi="Times New Roman" w:cs="Times New Roman"/>
                <w:sz w:val="18"/>
                <w:szCs w:val="18"/>
                <w:vertAlign w:val="superscript"/>
              </w:rPr>
              <w:t>до издания соответствующих</w:t>
            </w:r>
            <w:r w:rsidRPr="0066000A">
              <w:rPr>
                <w:sz w:val="18"/>
                <w:szCs w:val="18"/>
                <w:vertAlign w:val="superscript"/>
              </w:rPr>
              <w:t xml:space="preserve"> </w:t>
            </w:r>
            <w:r w:rsidRPr="0066000A">
              <w:rPr>
                <w:rFonts w:ascii="Times New Roman" w:hAnsi="Times New Roman" w:cs="Times New Roman"/>
                <w:sz w:val="18"/>
                <w:szCs w:val="18"/>
                <w:vertAlign w:val="superscript"/>
              </w:rPr>
              <w:t>нормативных правовых актов Российской Федерации.</w:t>
            </w:r>
          </w:p>
        </w:tc>
      </w:tr>
      <w:tr w:rsidR="002234E0" w:rsidRPr="003346BA" w:rsidTr="006B2351">
        <w:trPr>
          <w:cantSplit/>
          <w:trHeight w:val="240"/>
        </w:trPr>
        <w:tc>
          <w:tcPr>
            <w:tcW w:w="3808" w:type="dxa"/>
            <w:tcBorders>
              <w:top w:val="single" w:sz="6" w:space="0" w:color="auto"/>
              <w:left w:val="single" w:sz="6" w:space="0" w:color="auto"/>
              <w:bottom w:val="single" w:sz="6" w:space="0" w:color="auto"/>
              <w:right w:val="single" w:sz="6" w:space="0" w:color="auto"/>
            </w:tcBorders>
            <w:hideMark/>
          </w:tcPr>
          <w:p w:rsidR="002234E0" w:rsidRPr="003346BA" w:rsidRDefault="002234E0" w:rsidP="00D63B5A">
            <w:pPr>
              <w:ind w:right="-108"/>
              <w:rPr>
                <w:sz w:val="18"/>
                <w:szCs w:val="18"/>
                <w:vertAlign w:val="superscript"/>
              </w:rPr>
            </w:pPr>
            <w:r w:rsidRPr="003346BA">
              <w:rPr>
                <w:sz w:val="18"/>
                <w:szCs w:val="18"/>
                <w:vertAlign w:val="superscript"/>
              </w:rPr>
              <w:t>2.8. Проверка деятельности муниципальных служащих с целью установления фактов занятия деятельностью, не предусмотренной законодательством о муниципальной службе (в части соблюдения ограничений и запретов)</w:t>
            </w:r>
          </w:p>
        </w:tc>
        <w:tc>
          <w:tcPr>
            <w:tcW w:w="1579" w:type="dxa"/>
            <w:tcBorders>
              <w:top w:val="single" w:sz="6" w:space="0" w:color="auto"/>
              <w:left w:val="single" w:sz="6" w:space="0" w:color="auto"/>
              <w:bottom w:val="single" w:sz="6" w:space="0" w:color="auto"/>
              <w:right w:val="single" w:sz="6" w:space="0" w:color="auto"/>
            </w:tcBorders>
          </w:tcPr>
          <w:p w:rsidR="002234E0" w:rsidRPr="003346BA" w:rsidRDefault="002234E0" w:rsidP="00391073">
            <w:pPr>
              <w:ind w:right="-108"/>
              <w:jc w:val="center"/>
              <w:rPr>
                <w:sz w:val="18"/>
                <w:szCs w:val="18"/>
                <w:vertAlign w:val="superscript"/>
              </w:rPr>
            </w:pPr>
            <w:r w:rsidRPr="003346BA">
              <w:rPr>
                <w:sz w:val="18"/>
                <w:szCs w:val="18"/>
                <w:vertAlign w:val="superscript"/>
              </w:rPr>
              <w:t>Общий отдел</w:t>
            </w:r>
          </w:p>
          <w:p w:rsidR="002234E0" w:rsidRPr="003346BA" w:rsidRDefault="002234E0" w:rsidP="00391073">
            <w:pPr>
              <w:ind w:right="-108"/>
              <w:jc w:val="center"/>
              <w:rPr>
                <w:sz w:val="18"/>
                <w:szCs w:val="18"/>
                <w:vertAlign w:val="superscript"/>
              </w:rPr>
            </w:pPr>
          </w:p>
        </w:tc>
        <w:tc>
          <w:tcPr>
            <w:tcW w:w="614" w:type="dxa"/>
            <w:tcBorders>
              <w:top w:val="single" w:sz="6" w:space="0" w:color="auto"/>
              <w:left w:val="single" w:sz="6" w:space="0" w:color="auto"/>
              <w:bottom w:val="single" w:sz="6" w:space="0" w:color="auto"/>
              <w:right w:val="single" w:sz="6" w:space="0" w:color="auto"/>
            </w:tcBorders>
            <w:hideMark/>
          </w:tcPr>
          <w:p w:rsidR="002234E0" w:rsidRPr="003346BA" w:rsidRDefault="002234E0" w:rsidP="006B2351">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hideMark/>
          </w:tcPr>
          <w:p w:rsidR="002234E0" w:rsidRPr="003346BA" w:rsidRDefault="002234E0" w:rsidP="006B2351">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hideMark/>
          </w:tcPr>
          <w:p w:rsidR="002234E0" w:rsidRPr="003346BA" w:rsidRDefault="002234E0" w:rsidP="006B2351">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hideMark/>
          </w:tcPr>
          <w:p w:rsidR="002234E0" w:rsidRPr="003346BA" w:rsidRDefault="002234E0" w:rsidP="006B2351">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hideMark/>
          </w:tcPr>
          <w:p w:rsidR="002234E0" w:rsidRPr="003346BA" w:rsidRDefault="002234E0" w:rsidP="006B2351">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hideMark/>
          </w:tcPr>
          <w:p w:rsidR="002234E0" w:rsidRPr="003346BA" w:rsidRDefault="002234E0" w:rsidP="006B2351">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tcPr>
          <w:p w:rsidR="002234E0" w:rsidRPr="003346BA" w:rsidRDefault="002234E0" w:rsidP="006B2351">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hideMark/>
          </w:tcPr>
          <w:p w:rsidR="002234E0" w:rsidRPr="003346BA" w:rsidRDefault="002234E0" w:rsidP="006B2351">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hideMark/>
          </w:tcPr>
          <w:p w:rsidR="002234E0" w:rsidRPr="003346BA" w:rsidRDefault="002234E0" w:rsidP="006B2351">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hideMark/>
          </w:tcPr>
          <w:p w:rsidR="002234E0" w:rsidRPr="003346BA" w:rsidRDefault="002234E0" w:rsidP="006B2351">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hideMark/>
          </w:tcPr>
          <w:p w:rsidR="002234E0" w:rsidRPr="003346BA" w:rsidRDefault="002234E0" w:rsidP="006B2351">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hideMark/>
          </w:tcPr>
          <w:p w:rsidR="002234E0" w:rsidRPr="003346BA" w:rsidRDefault="002234E0" w:rsidP="006B2351">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552" w:type="dxa"/>
            <w:tcBorders>
              <w:top w:val="single" w:sz="6" w:space="0" w:color="auto"/>
              <w:left w:val="single" w:sz="6" w:space="0" w:color="auto"/>
              <w:bottom w:val="single" w:sz="6" w:space="0" w:color="auto"/>
              <w:right w:val="single" w:sz="6" w:space="0" w:color="auto"/>
            </w:tcBorders>
            <w:hideMark/>
          </w:tcPr>
          <w:p w:rsidR="002234E0" w:rsidRPr="003346BA" w:rsidRDefault="002234E0" w:rsidP="00965A4C">
            <w:pPr>
              <w:pStyle w:val="afb"/>
              <w:ind w:left="0" w:firstLine="0"/>
              <w:jc w:val="left"/>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Заявлений не поступало.</w:t>
            </w:r>
          </w:p>
          <w:p w:rsidR="002234E0" w:rsidRPr="003346BA" w:rsidRDefault="002234E0" w:rsidP="00965A4C">
            <w:pPr>
              <w:rPr>
                <w:sz w:val="18"/>
                <w:szCs w:val="18"/>
                <w:vertAlign w:val="superscript"/>
              </w:rPr>
            </w:pPr>
            <w:r w:rsidRPr="003346BA">
              <w:rPr>
                <w:sz w:val="18"/>
                <w:szCs w:val="18"/>
                <w:vertAlign w:val="superscript"/>
              </w:rPr>
              <w:t>Нарушений ограничения и запретов не зарегистрировано.</w:t>
            </w:r>
          </w:p>
        </w:tc>
      </w:tr>
      <w:tr w:rsidR="002234E0" w:rsidRPr="003346BA" w:rsidTr="006B2351">
        <w:trPr>
          <w:cantSplit/>
          <w:trHeight w:val="944"/>
        </w:trPr>
        <w:tc>
          <w:tcPr>
            <w:tcW w:w="3808" w:type="dxa"/>
            <w:tcBorders>
              <w:top w:val="single" w:sz="6" w:space="0" w:color="auto"/>
              <w:left w:val="single" w:sz="6" w:space="0" w:color="auto"/>
              <w:bottom w:val="single" w:sz="6" w:space="0" w:color="auto"/>
              <w:right w:val="single" w:sz="6" w:space="0" w:color="auto"/>
            </w:tcBorders>
            <w:hideMark/>
          </w:tcPr>
          <w:p w:rsidR="002234E0" w:rsidRPr="003346BA" w:rsidRDefault="002234E0" w:rsidP="00D63B5A">
            <w:pPr>
              <w:ind w:right="-108"/>
              <w:rPr>
                <w:sz w:val="18"/>
                <w:szCs w:val="18"/>
                <w:vertAlign w:val="superscript"/>
              </w:rPr>
            </w:pPr>
            <w:r w:rsidRPr="003346BA">
              <w:rPr>
                <w:sz w:val="18"/>
                <w:szCs w:val="18"/>
                <w:vertAlign w:val="superscript"/>
              </w:rPr>
              <w:t>2.9. Анализ исполнения должностных обязанностей муниципальными служащими органов местного самоуправления, возникновения ситуаций, в которых возможен конфликтный интерес</w:t>
            </w:r>
          </w:p>
        </w:tc>
        <w:tc>
          <w:tcPr>
            <w:tcW w:w="1579" w:type="dxa"/>
            <w:tcBorders>
              <w:top w:val="single" w:sz="6" w:space="0" w:color="auto"/>
              <w:left w:val="single" w:sz="6" w:space="0" w:color="auto"/>
              <w:bottom w:val="single" w:sz="6" w:space="0" w:color="auto"/>
              <w:right w:val="single" w:sz="6" w:space="0" w:color="auto"/>
            </w:tcBorders>
          </w:tcPr>
          <w:p w:rsidR="002234E0" w:rsidRPr="003346BA" w:rsidRDefault="002234E0" w:rsidP="00391073">
            <w:pPr>
              <w:ind w:right="-108"/>
              <w:jc w:val="center"/>
              <w:rPr>
                <w:sz w:val="18"/>
                <w:szCs w:val="18"/>
                <w:vertAlign w:val="superscript"/>
              </w:rPr>
            </w:pPr>
            <w:r w:rsidRPr="003346BA">
              <w:rPr>
                <w:sz w:val="18"/>
                <w:szCs w:val="18"/>
                <w:vertAlign w:val="superscript"/>
              </w:rPr>
              <w:t>Общий отдел</w:t>
            </w:r>
          </w:p>
          <w:p w:rsidR="002234E0" w:rsidRPr="003346BA" w:rsidRDefault="002234E0" w:rsidP="00391073">
            <w:pPr>
              <w:ind w:right="-108"/>
              <w:jc w:val="center"/>
              <w:rPr>
                <w:sz w:val="18"/>
                <w:szCs w:val="18"/>
                <w:vertAlign w:val="superscript"/>
              </w:rPr>
            </w:pPr>
          </w:p>
        </w:tc>
        <w:tc>
          <w:tcPr>
            <w:tcW w:w="614" w:type="dxa"/>
            <w:tcBorders>
              <w:top w:val="single" w:sz="6" w:space="0" w:color="auto"/>
              <w:left w:val="single" w:sz="6" w:space="0" w:color="auto"/>
              <w:bottom w:val="single" w:sz="6" w:space="0" w:color="auto"/>
              <w:right w:val="single" w:sz="6" w:space="0" w:color="auto"/>
            </w:tcBorders>
            <w:hideMark/>
          </w:tcPr>
          <w:p w:rsidR="002234E0" w:rsidRPr="003346BA" w:rsidRDefault="002234E0" w:rsidP="006B235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hideMark/>
          </w:tcPr>
          <w:p w:rsidR="002234E0" w:rsidRPr="003346BA" w:rsidRDefault="002234E0" w:rsidP="006B235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hideMark/>
          </w:tcPr>
          <w:p w:rsidR="002234E0" w:rsidRPr="003346BA" w:rsidRDefault="002234E0" w:rsidP="006B235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hideMark/>
          </w:tcPr>
          <w:p w:rsidR="002234E0" w:rsidRPr="003346BA" w:rsidRDefault="002234E0" w:rsidP="006B235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hideMark/>
          </w:tcPr>
          <w:p w:rsidR="002234E0" w:rsidRPr="003346BA" w:rsidRDefault="002234E0" w:rsidP="006B235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hideMark/>
          </w:tcPr>
          <w:p w:rsidR="002234E0" w:rsidRPr="003346BA" w:rsidRDefault="002234E0" w:rsidP="006B235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tcPr>
          <w:p w:rsidR="002234E0" w:rsidRPr="003346BA" w:rsidRDefault="002234E0" w:rsidP="006B235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hideMark/>
          </w:tcPr>
          <w:p w:rsidR="002234E0" w:rsidRPr="003346BA" w:rsidRDefault="002234E0" w:rsidP="006B235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hideMark/>
          </w:tcPr>
          <w:p w:rsidR="002234E0" w:rsidRPr="003346BA" w:rsidRDefault="002234E0" w:rsidP="006B235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hideMark/>
          </w:tcPr>
          <w:p w:rsidR="002234E0" w:rsidRPr="003346BA" w:rsidRDefault="002234E0" w:rsidP="006B235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hideMark/>
          </w:tcPr>
          <w:p w:rsidR="002234E0" w:rsidRPr="003346BA" w:rsidRDefault="002234E0" w:rsidP="006B235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hideMark/>
          </w:tcPr>
          <w:p w:rsidR="002234E0" w:rsidRPr="003346BA" w:rsidRDefault="002234E0" w:rsidP="006B235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552" w:type="dxa"/>
            <w:tcBorders>
              <w:top w:val="single" w:sz="6" w:space="0" w:color="auto"/>
              <w:left w:val="single" w:sz="6" w:space="0" w:color="auto"/>
              <w:bottom w:val="single" w:sz="6" w:space="0" w:color="auto"/>
              <w:right w:val="single" w:sz="6" w:space="0" w:color="auto"/>
            </w:tcBorders>
          </w:tcPr>
          <w:p w:rsidR="002234E0" w:rsidRPr="003346BA" w:rsidRDefault="002234E0" w:rsidP="00D63B5A">
            <w:pPr>
              <w:pStyle w:val="ConsPlusNormal"/>
              <w:widowControl/>
              <w:ind w:hanging="37"/>
              <w:rPr>
                <w:rFonts w:ascii="Times New Roman" w:eastAsia="Calibri" w:hAnsi="Times New Roman" w:cs="Times New Roman"/>
                <w:sz w:val="18"/>
                <w:szCs w:val="18"/>
                <w:vertAlign w:val="superscript"/>
              </w:rPr>
            </w:pPr>
            <w:r w:rsidRPr="003346BA">
              <w:rPr>
                <w:rFonts w:ascii="Times New Roman" w:eastAsia="Calibri" w:hAnsi="Times New Roman" w:cs="Times New Roman"/>
                <w:sz w:val="18"/>
                <w:szCs w:val="18"/>
                <w:vertAlign w:val="superscript"/>
              </w:rPr>
              <w:t>Конфликта интересов в ходе исполнения должностных обязанностей муниципальным служащим не выявлено.</w:t>
            </w:r>
          </w:p>
        </w:tc>
      </w:tr>
      <w:tr w:rsidR="002234E0" w:rsidRPr="003346BA" w:rsidTr="006B2351">
        <w:trPr>
          <w:cantSplit/>
          <w:trHeight w:val="240"/>
        </w:trPr>
        <w:tc>
          <w:tcPr>
            <w:tcW w:w="3808" w:type="dxa"/>
            <w:tcBorders>
              <w:top w:val="single" w:sz="6" w:space="0" w:color="auto"/>
              <w:left w:val="single" w:sz="6" w:space="0" w:color="auto"/>
              <w:bottom w:val="single" w:sz="6" w:space="0" w:color="auto"/>
              <w:right w:val="single" w:sz="6" w:space="0" w:color="auto"/>
            </w:tcBorders>
            <w:hideMark/>
          </w:tcPr>
          <w:p w:rsidR="002234E0" w:rsidRPr="003346BA" w:rsidRDefault="002234E0" w:rsidP="00D63B5A">
            <w:pPr>
              <w:autoSpaceDE w:val="0"/>
              <w:autoSpaceDN w:val="0"/>
              <w:adjustRightInd w:val="0"/>
              <w:outlineLvl w:val="1"/>
              <w:rPr>
                <w:sz w:val="18"/>
                <w:szCs w:val="18"/>
                <w:vertAlign w:val="superscript"/>
              </w:rPr>
            </w:pPr>
            <w:r w:rsidRPr="003346BA">
              <w:rPr>
                <w:sz w:val="18"/>
                <w:szCs w:val="18"/>
                <w:vertAlign w:val="superscript"/>
              </w:rPr>
              <w:t>2.10. Организация системы поощрений, при которой чиновнику было бы выгодно и в материальном, и в моральном планах вести себя честно и эффективно</w:t>
            </w:r>
          </w:p>
        </w:tc>
        <w:tc>
          <w:tcPr>
            <w:tcW w:w="1579" w:type="dxa"/>
            <w:tcBorders>
              <w:top w:val="single" w:sz="6" w:space="0" w:color="auto"/>
              <w:left w:val="single" w:sz="6" w:space="0" w:color="auto"/>
              <w:bottom w:val="single" w:sz="6" w:space="0" w:color="auto"/>
              <w:right w:val="single" w:sz="6" w:space="0" w:color="auto"/>
            </w:tcBorders>
          </w:tcPr>
          <w:p w:rsidR="002234E0" w:rsidRPr="003346BA" w:rsidRDefault="002234E0" w:rsidP="00391073">
            <w:pPr>
              <w:ind w:right="-108"/>
              <w:jc w:val="center"/>
              <w:rPr>
                <w:sz w:val="18"/>
                <w:szCs w:val="18"/>
                <w:vertAlign w:val="superscript"/>
              </w:rPr>
            </w:pPr>
            <w:r w:rsidRPr="003346BA">
              <w:rPr>
                <w:sz w:val="18"/>
                <w:szCs w:val="18"/>
                <w:vertAlign w:val="superscript"/>
              </w:rPr>
              <w:t>Общий отдел</w:t>
            </w:r>
          </w:p>
          <w:p w:rsidR="002234E0" w:rsidRPr="003346BA" w:rsidRDefault="002234E0" w:rsidP="00391073">
            <w:pPr>
              <w:ind w:right="-108"/>
              <w:jc w:val="center"/>
              <w:rPr>
                <w:sz w:val="18"/>
                <w:szCs w:val="18"/>
                <w:vertAlign w:val="superscript"/>
              </w:rPr>
            </w:pPr>
          </w:p>
        </w:tc>
        <w:tc>
          <w:tcPr>
            <w:tcW w:w="614" w:type="dxa"/>
            <w:tcBorders>
              <w:top w:val="single" w:sz="6" w:space="0" w:color="auto"/>
              <w:left w:val="single" w:sz="6" w:space="0" w:color="auto"/>
              <w:bottom w:val="single" w:sz="6" w:space="0" w:color="auto"/>
              <w:right w:val="single" w:sz="6" w:space="0" w:color="auto"/>
            </w:tcBorders>
            <w:hideMark/>
          </w:tcPr>
          <w:p w:rsidR="002234E0" w:rsidRPr="003346BA" w:rsidRDefault="002234E0" w:rsidP="006B2351">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hideMark/>
          </w:tcPr>
          <w:p w:rsidR="002234E0" w:rsidRPr="003346BA" w:rsidRDefault="002234E0" w:rsidP="006B2351">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hideMark/>
          </w:tcPr>
          <w:p w:rsidR="002234E0" w:rsidRPr="003346BA" w:rsidRDefault="002234E0" w:rsidP="006B2351">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hideMark/>
          </w:tcPr>
          <w:p w:rsidR="002234E0" w:rsidRPr="003346BA" w:rsidRDefault="002234E0" w:rsidP="006B2351">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hideMark/>
          </w:tcPr>
          <w:p w:rsidR="002234E0" w:rsidRPr="003346BA" w:rsidRDefault="002234E0" w:rsidP="006B2351">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hideMark/>
          </w:tcPr>
          <w:p w:rsidR="002234E0" w:rsidRPr="003346BA" w:rsidRDefault="002234E0" w:rsidP="006B2351">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tcPr>
          <w:p w:rsidR="002234E0" w:rsidRPr="003346BA" w:rsidRDefault="002234E0" w:rsidP="006B2351">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hideMark/>
          </w:tcPr>
          <w:p w:rsidR="002234E0" w:rsidRPr="003346BA" w:rsidRDefault="002234E0" w:rsidP="006B2351">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hideMark/>
          </w:tcPr>
          <w:p w:rsidR="002234E0" w:rsidRPr="003346BA" w:rsidRDefault="002234E0" w:rsidP="006B2351">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hideMark/>
          </w:tcPr>
          <w:p w:rsidR="002234E0" w:rsidRPr="003346BA" w:rsidRDefault="002234E0" w:rsidP="006B2351">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hideMark/>
          </w:tcPr>
          <w:p w:rsidR="002234E0" w:rsidRPr="003346BA" w:rsidRDefault="002234E0" w:rsidP="006B2351">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hideMark/>
          </w:tcPr>
          <w:p w:rsidR="002234E0" w:rsidRPr="003346BA" w:rsidRDefault="002234E0" w:rsidP="006B2351">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552" w:type="dxa"/>
            <w:tcBorders>
              <w:top w:val="single" w:sz="6" w:space="0" w:color="auto"/>
              <w:left w:val="single" w:sz="6" w:space="0" w:color="auto"/>
              <w:bottom w:val="single" w:sz="6" w:space="0" w:color="auto"/>
              <w:right w:val="single" w:sz="6" w:space="0" w:color="auto"/>
            </w:tcBorders>
          </w:tcPr>
          <w:p w:rsidR="002234E0" w:rsidRPr="003346BA" w:rsidRDefault="002234E0" w:rsidP="00965A4C">
            <w:pPr>
              <w:pStyle w:val="afb"/>
              <w:ind w:left="71" w:hanging="37"/>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Система поощрения не разработана из-за отсутствия финансовых средств</w:t>
            </w:r>
          </w:p>
          <w:p w:rsidR="002234E0" w:rsidRPr="003346BA" w:rsidRDefault="002234E0" w:rsidP="00965A4C">
            <w:pPr>
              <w:rPr>
                <w:sz w:val="18"/>
                <w:szCs w:val="18"/>
                <w:vertAlign w:val="superscript"/>
              </w:rPr>
            </w:pPr>
          </w:p>
        </w:tc>
      </w:tr>
      <w:tr w:rsidR="00792C2E" w:rsidRPr="003346BA" w:rsidTr="007B78DB">
        <w:trPr>
          <w:cantSplit/>
          <w:trHeight w:val="1578"/>
        </w:trPr>
        <w:tc>
          <w:tcPr>
            <w:tcW w:w="3808" w:type="dxa"/>
            <w:tcBorders>
              <w:top w:val="single" w:sz="6" w:space="0" w:color="auto"/>
              <w:left w:val="single" w:sz="6" w:space="0" w:color="auto"/>
              <w:bottom w:val="single" w:sz="6" w:space="0" w:color="auto"/>
              <w:right w:val="single" w:sz="6" w:space="0" w:color="auto"/>
            </w:tcBorders>
            <w:hideMark/>
          </w:tcPr>
          <w:p w:rsidR="00792C2E" w:rsidRPr="003346BA" w:rsidRDefault="00792C2E" w:rsidP="00D63B5A">
            <w:pPr>
              <w:ind w:right="-108"/>
              <w:rPr>
                <w:sz w:val="18"/>
                <w:szCs w:val="18"/>
                <w:vertAlign w:val="superscript"/>
              </w:rPr>
            </w:pPr>
            <w:r w:rsidRPr="003346BA">
              <w:rPr>
                <w:sz w:val="18"/>
                <w:szCs w:val="18"/>
                <w:vertAlign w:val="superscript"/>
              </w:rPr>
              <w:t>2.11. Анализ действия механизма стимулирования муниципальных служащих и работников муниципальных учреждений к исполнению должностных обязанностей на высоком профессиональном уровне, в том числе на должности, исполнение обязанностей по которым подвержено риску коррупционных проявлений</w:t>
            </w:r>
          </w:p>
        </w:tc>
        <w:tc>
          <w:tcPr>
            <w:tcW w:w="1579" w:type="dxa"/>
            <w:tcBorders>
              <w:top w:val="single" w:sz="6" w:space="0" w:color="auto"/>
              <w:left w:val="single" w:sz="6" w:space="0" w:color="auto"/>
              <w:bottom w:val="single" w:sz="6" w:space="0" w:color="auto"/>
              <w:right w:val="single" w:sz="6" w:space="0" w:color="auto"/>
            </w:tcBorders>
          </w:tcPr>
          <w:p w:rsidR="00792C2E" w:rsidRPr="003346BA" w:rsidRDefault="00792C2E" w:rsidP="00391073">
            <w:pPr>
              <w:ind w:right="-108"/>
              <w:jc w:val="center"/>
              <w:rPr>
                <w:sz w:val="18"/>
                <w:szCs w:val="18"/>
                <w:vertAlign w:val="superscript"/>
              </w:rPr>
            </w:pPr>
            <w:r w:rsidRPr="003346BA">
              <w:rPr>
                <w:sz w:val="18"/>
                <w:szCs w:val="18"/>
                <w:vertAlign w:val="superscript"/>
              </w:rPr>
              <w:t>Общий отдел</w:t>
            </w:r>
          </w:p>
          <w:p w:rsidR="00792C2E" w:rsidRPr="003346BA" w:rsidRDefault="007B78DB" w:rsidP="00391073">
            <w:pPr>
              <w:ind w:right="-108"/>
              <w:jc w:val="center"/>
              <w:rPr>
                <w:sz w:val="18"/>
                <w:szCs w:val="18"/>
                <w:vertAlign w:val="superscript"/>
              </w:rPr>
            </w:pPr>
            <w:r w:rsidRPr="003346BA">
              <w:rPr>
                <w:sz w:val="18"/>
                <w:szCs w:val="18"/>
                <w:vertAlign w:val="superscript"/>
              </w:rPr>
              <w:t xml:space="preserve"> </w:t>
            </w:r>
          </w:p>
        </w:tc>
        <w:tc>
          <w:tcPr>
            <w:tcW w:w="614" w:type="dxa"/>
            <w:tcBorders>
              <w:top w:val="single" w:sz="6" w:space="0" w:color="auto"/>
              <w:left w:val="single" w:sz="6" w:space="0" w:color="auto"/>
              <w:bottom w:val="single" w:sz="6" w:space="0" w:color="auto"/>
              <w:right w:val="single" w:sz="6" w:space="0" w:color="auto"/>
            </w:tcBorders>
            <w:vAlign w:val="center"/>
            <w:hideMark/>
          </w:tcPr>
          <w:p w:rsidR="00792C2E" w:rsidRPr="003346BA" w:rsidRDefault="00792C2E"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792C2E" w:rsidRPr="003346BA" w:rsidRDefault="00792C2E"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792C2E" w:rsidRPr="003346BA" w:rsidRDefault="00792C2E"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792C2E" w:rsidRPr="003346BA" w:rsidRDefault="00792C2E"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792C2E" w:rsidRPr="003346BA" w:rsidRDefault="00792C2E"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792C2E" w:rsidRPr="003346BA" w:rsidRDefault="00792C2E"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tcPr>
          <w:p w:rsidR="00792C2E" w:rsidRPr="003346BA" w:rsidRDefault="00792C2E"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792C2E" w:rsidRPr="003346BA" w:rsidRDefault="00792C2E"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792C2E" w:rsidRPr="003346BA" w:rsidRDefault="00792C2E"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792C2E" w:rsidRPr="003346BA" w:rsidRDefault="00792C2E"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792C2E" w:rsidRPr="003346BA" w:rsidRDefault="00792C2E"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792C2E" w:rsidRPr="003346BA" w:rsidRDefault="00792C2E"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552" w:type="dxa"/>
            <w:tcBorders>
              <w:top w:val="single" w:sz="6" w:space="0" w:color="auto"/>
              <w:left w:val="single" w:sz="6" w:space="0" w:color="auto"/>
              <w:bottom w:val="single" w:sz="6" w:space="0" w:color="auto"/>
              <w:right w:val="single" w:sz="6" w:space="0" w:color="auto"/>
            </w:tcBorders>
          </w:tcPr>
          <w:p w:rsidR="00792C2E" w:rsidRPr="003346BA" w:rsidRDefault="00792C2E" w:rsidP="001C0291">
            <w:pPr>
              <w:pStyle w:val="ConsPlusNormal"/>
              <w:widowControl/>
              <w:ind w:firstLine="0"/>
              <w:rPr>
                <w:rFonts w:ascii="Times New Roman" w:eastAsia="Calibri" w:hAnsi="Times New Roman" w:cs="Times New Roman"/>
                <w:sz w:val="18"/>
                <w:szCs w:val="18"/>
                <w:vertAlign w:val="superscript"/>
              </w:rPr>
            </w:pPr>
            <w:r w:rsidRPr="003346BA">
              <w:rPr>
                <w:rFonts w:ascii="Times New Roman" w:eastAsia="Calibri" w:hAnsi="Times New Roman" w:cs="Times New Roman"/>
                <w:sz w:val="18"/>
                <w:szCs w:val="18"/>
                <w:vertAlign w:val="superscript"/>
              </w:rPr>
              <w:t>Механизм стимулирования не разработан из-за отсутствия финансовых средств</w:t>
            </w:r>
          </w:p>
        </w:tc>
      </w:tr>
      <w:tr w:rsidR="006B2351" w:rsidRPr="003346BA" w:rsidTr="001C0291">
        <w:trPr>
          <w:cantSplit/>
          <w:trHeight w:val="240"/>
        </w:trPr>
        <w:tc>
          <w:tcPr>
            <w:tcW w:w="3808" w:type="dxa"/>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1C0291" w:rsidRDefault="006B2351" w:rsidP="00A66E2B">
            <w:pPr>
              <w:pStyle w:val="ConsPlusNormal"/>
              <w:widowControl/>
              <w:ind w:firstLine="0"/>
              <w:jc w:val="center"/>
              <w:rPr>
                <w:rFonts w:ascii="Times New Roman" w:eastAsia="Calibri" w:hAnsi="Times New Roman" w:cs="Times New Roman"/>
                <w:bCs/>
                <w:sz w:val="20"/>
                <w:szCs w:val="20"/>
                <w:vertAlign w:val="superscript"/>
              </w:rPr>
            </w:pPr>
            <w:r w:rsidRPr="000B25B8">
              <w:rPr>
                <w:rFonts w:ascii="Times New Roman" w:eastAsia="Calibri" w:hAnsi="Times New Roman" w:cs="Times New Roman"/>
                <w:bCs/>
                <w:sz w:val="20"/>
                <w:szCs w:val="20"/>
                <w:vertAlign w:val="superscript"/>
              </w:rPr>
              <w:lastRenderedPageBreak/>
              <w:t xml:space="preserve">Итого по </w:t>
            </w:r>
            <w:r w:rsidR="003C1B36" w:rsidRPr="000B25B8">
              <w:rPr>
                <w:rFonts w:ascii="Times New Roman" w:eastAsia="Calibri" w:hAnsi="Times New Roman" w:cs="Times New Roman"/>
                <w:bCs/>
                <w:sz w:val="20"/>
                <w:szCs w:val="20"/>
                <w:vertAlign w:val="superscript"/>
              </w:rPr>
              <w:t>муниципальной Программе</w:t>
            </w:r>
          </w:p>
          <w:p w:rsidR="008E679D" w:rsidRDefault="008E679D" w:rsidP="00A66E2B">
            <w:pPr>
              <w:pStyle w:val="ConsPlusNormal"/>
              <w:widowControl/>
              <w:ind w:firstLine="0"/>
              <w:jc w:val="center"/>
              <w:rPr>
                <w:rFonts w:ascii="Times New Roman" w:eastAsia="Calibri" w:hAnsi="Times New Roman" w:cs="Times New Roman"/>
                <w:bCs/>
                <w:sz w:val="20"/>
                <w:szCs w:val="20"/>
                <w:vertAlign w:val="superscript"/>
              </w:rPr>
            </w:pPr>
          </w:p>
          <w:p w:rsidR="008E679D" w:rsidRDefault="008E679D" w:rsidP="00A66E2B">
            <w:pPr>
              <w:pStyle w:val="ConsPlusNormal"/>
              <w:widowControl/>
              <w:ind w:firstLine="0"/>
              <w:jc w:val="center"/>
              <w:rPr>
                <w:rFonts w:ascii="Times New Roman" w:eastAsia="Calibri" w:hAnsi="Times New Roman" w:cs="Times New Roman"/>
                <w:bCs/>
                <w:sz w:val="20"/>
                <w:szCs w:val="20"/>
                <w:vertAlign w:val="superscript"/>
              </w:rPr>
            </w:pPr>
          </w:p>
          <w:p w:rsidR="0066000A" w:rsidRPr="00A66E2B" w:rsidRDefault="0066000A" w:rsidP="00A66E2B">
            <w:pPr>
              <w:pStyle w:val="ConsPlusNormal"/>
              <w:widowControl/>
              <w:ind w:firstLine="0"/>
              <w:jc w:val="center"/>
              <w:rPr>
                <w:rFonts w:ascii="Times New Roman" w:eastAsia="Calibri" w:hAnsi="Times New Roman" w:cs="Times New Roman"/>
                <w:bCs/>
                <w:sz w:val="20"/>
                <w:szCs w:val="20"/>
                <w:vertAlign w:val="superscript"/>
              </w:rPr>
            </w:pPr>
          </w:p>
        </w:tc>
        <w:tc>
          <w:tcPr>
            <w:tcW w:w="1579"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rsidR="006B2351" w:rsidRPr="000B25B8" w:rsidRDefault="006B2351" w:rsidP="00391073">
            <w:pPr>
              <w:widowControl w:val="0"/>
              <w:jc w:val="center"/>
              <w:rPr>
                <w:sz w:val="20"/>
                <w:szCs w:val="20"/>
                <w:vertAlign w:val="superscript"/>
              </w:rPr>
            </w:pPr>
          </w:p>
        </w:tc>
        <w:tc>
          <w:tcPr>
            <w:tcW w:w="614"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hideMark/>
          </w:tcPr>
          <w:p w:rsidR="006B2351" w:rsidRPr="000B25B8" w:rsidRDefault="001C0291" w:rsidP="00391073">
            <w:pPr>
              <w:pStyle w:val="ConsPlusCell"/>
              <w:widowControl/>
              <w:jc w:val="center"/>
              <w:rPr>
                <w:rFonts w:ascii="Times New Roman" w:hAnsi="Times New Roman" w:cs="Times New Roman"/>
                <w:bCs/>
                <w:vertAlign w:val="superscript"/>
              </w:rPr>
            </w:pPr>
            <w:r w:rsidRPr="000B25B8">
              <w:rPr>
                <w:rFonts w:ascii="Times New Roman" w:hAnsi="Times New Roman" w:cs="Times New Roman"/>
                <w:bCs/>
                <w:vertAlign w:val="superscript"/>
              </w:rPr>
              <w:t>5,0</w:t>
            </w:r>
          </w:p>
        </w:tc>
        <w:tc>
          <w:tcPr>
            <w:tcW w:w="614"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hideMark/>
          </w:tcPr>
          <w:p w:rsidR="006B2351" w:rsidRPr="000B25B8" w:rsidRDefault="006B2351" w:rsidP="00792C2E">
            <w:pPr>
              <w:pStyle w:val="ConsPlusCell"/>
              <w:widowControl/>
              <w:jc w:val="center"/>
              <w:rPr>
                <w:rFonts w:ascii="Times New Roman" w:hAnsi="Times New Roman" w:cs="Times New Roman"/>
                <w:bCs/>
                <w:vertAlign w:val="superscript"/>
              </w:rPr>
            </w:pPr>
            <w:r w:rsidRPr="000B25B8">
              <w:rPr>
                <w:rFonts w:ascii="Times New Roman" w:hAnsi="Times New Roman" w:cs="Times New Roman"/>
                <w:bCs/>
                <w:vertAlign w:val="superscript"/>
              </w:rPr>
              <w:t>0</w:t>
            </w:r>
            <w:r w:rsidR="009F2466">
              <w:rPr>
                <w:rFonts w:ascii="Times New Roman" w:hAnsi="Times New Roman" w:cs="Times New Roman"/>
                <w:bCs/>
                <w:vertAlign w:val="superscript"/>
              </w:rPr>
              <w:t>,0</w:t>
            </w:r>
          </w:p>
        </w:tc>
        <w:tc>
          <w:tcPr>
            <w:tcW w:w="615"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hideMark/>
          </w:tcPr>
          <w:p w:rsidR="006B2351" w:rsidRPr="000B25B8" w:rsidRDefault="006B2351" w:rsidP="00391073">
            <w:pPr>
              <w:pStyle w:val="ConsPlusCell"/>
              <w:widowControl/>
              <w:jc w:val="center"/>
              <w:rPr>
                <w:rFonts w:ascii="Times New Roman" w:hAnsi="Times New Roman" w:cs="Times New Roman"/>
                <w:bCs/>
                <w:vertAlign w:val="superscript"/>
              </w:rPr>
            </w:pPr>
            <w:r w:rsidRPr="000B25B8">
              <w:rPr>
                <w:rFonts w:ascii="Times New Roman" w:hAnsi="Times New Roman" w:cs="Times New Roman"/>
                <w:bCs/>
                <w:vertAlign w:val="superscript"/>
              </w:rPr>
              <w:t>0,0</w:t>
            </w:r>
          </w:p>
        </w:tc>
        <w:tc>
          <w:tcPr>
            <w:tcW w:w="614"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hideMark/>
          </w:tcPr>
          <w:p w:rsidR="006B2351" w:rsidRPr="000B25B8" w:rsidRDefault="006B2351" w:rsidP="00391073">
            <w:pPr>
              <w:pStyle w:val="ConsPlusCell"/>
              <w:widowControl/>
              <w:jc w:val="center"/>
              <w:rPr>
                <w:rFonts w:ascii="Times New Roman" w:hAnsi="Times New Roman" w:cs="Times New Roman"/>
                <w:bCs/>
                <w:vertAlign w:val="superscript"/>
              </w:rPr>
            </w:pPr>
            <w:r w:rsidRPr="000B25B8">
              <w:rPr>
                <w:rFonts w:ascii="Times New Roman" w:hAnsi="Times New Roman" w:cs="Times New Roman"/>
                <w:bCs/>
                <w:vertAlign w:val="superscript"/>
              </w:rPr>
              <w:t>0</w:t>
            </w:r>
            <w:r w:rsidR="009F2466">
              <w:rPr>
                <w:rFonts w:ascii="Times New Roman" w:hAnsi="Times New Roman" w:cs="Times New Roman"/>
                <w:bCs/>
                <w:vertAlign w:val="superscript"/>
              </w:rPr>
              <w:t>,0</w:t>
            </w:r>
          </w:p>
        </w:tc>
        <w:tc>
          <w:tcPr>
            <w:tcW w:w="615"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hideMark/>
          </w:tcPr>
          <w:p w:rsidR="006B2351" w:rsidRPr="000B25B8" w:rsidRDefault="001C0291" w:rsidP="00965A4C">
            <w:pPr>
              <w:pStyle w:val="ConsPlusCell"/>
              <w:widowControl/>
              <w:jc w:val="center"/>
              <w:rPr>
                <w:rFonts w:ascii="Times New Roman" w:hAnsi="Times New Roman" w:cs="Times New Roman"/>
                <w:bCs/>
                <w:vertAlign w:val="superscript"/>
              </w:rPr>
            </w:pPr>
            <w:r w:rsidRPr="000B25B8">
              <w:rPr>
                <w:rFonts w:ascii="Times New Roman" w:hAnsi="Times New Roman" w:cs="Times New Roman"/>
                <w:bCs/>
                <w:vertAlign w:val="superscript"/>
              </w:rPr>
              <w:t>5,0</w:t>
            </w:r>
          </w:p>
        </w:tc>
        <w:tc>
          <w:tcPr>
            <w:tcW w:w="614"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hideMark/>
          </w:tcPr>
          <w:p w:rsidR="006B2351" w:rsidRPr="000B25B8" w:rsidRDefault="006B2351" w:rsidP="00965A4C">
            <w:pPr>
              <w:pStyle w:val="ConsPlusCell"/>
              <w:widowControl/>
              <w:jc w:val="center"/>
              <w:rPr>
                <w:rFonts w:ascii="Times New Roman" w:hAnsi="Times New Roman" w:cs="Times New Roman"/>
                <w:bCs/>
                <w:vertAlign w:val="superscript"/>
              </w:rPr>
            </w:pPr>
            <w:r w:rsidRPr="000B25B8">
              <w:rPr>
                <w:rFonts w:ascii="Times New Roman" w:hAnsi="Times New Roman" w:cs="Times New Roman"/>
                <w:bCs/>
                <w:vertAlign w:val="superscript"/>
              </w:rPr>
              <w:t>0</w:t>
            </w:r>
            <w:r w:rsidR="009F2466">
              <w:rPr>
                <w:rFonts w:ascii="Times New Roman" w:hAnsi="Times New Roman" w:cs="Times New Roman"/>
                <w:bCs/>
                <w:vertAlign w:val="superscript"/>
              </w:rPr>
              <w:t>,0</w:t>
            </w:r>
          </w:p>
        </w:tc>
        <w:tc>
          <w:tcPr>
            <w:tcW w:w="614"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rsidR="006B2351" w:rsidRPr="000B25B8" w:rsidRDefault="006B2351" w:rsidP="00391073">
            <w:pPr>
              <w:pStyle w:val="ConsPlusCell"/>
              <w:widowControl/>
              <w:jc w:val="center"/>
              <w:rPr>
                <w:rFonts w:ascii="Times New Roman" w:hAnsi="Times New Roman" w:cs="Times New Roman"/>
                <w:bCs/>
                <w:vertAlign w:val="superscript"/>
              </w:rPr>
            </w:pPr>
            <w:r w:rsidRPr="000B25B8">
              <w:rPr>
                <w:rFonts w:ascii="Times New Roman" w:hAnsi="Times New Roman" w:cs="Times New Roman"/>
                <w:bCs/>
                <w:vertAlign w:val="superscript"/>
              </w:rPr>
              <w:t>0</w:t>
            </w:r>
            <w:r w:rsidR="009F2466">
              <w:rPr>
                <w:rFonts w:ascii="Times New Roman" w:hAnsi="Times New Roman" w:cs="Times New Roman"/>
                <w:bCs/>
                <w:vertAlign w:val="superscript"/>
              </w:rPr>
              <w:t>,0</w:t>
            </w:r>
          </w:p>
        </w:tc>
        <w:tc>
          <w:tcPr>
            <w:tcW w:w="615"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hideMark/>
          </w:tcPr>
          <w:p w:rsidR="006B2351" w:rsidRPr="000B25B8" w:rsidRDefault="006B2351" w:rsidP="00391073">
            <w:pPr>
              <w:pStyle w:val="ConsPlusCell"/>
              <w:widowControl/>
              <w:jc w:val="center"/>
              <w:rPr>
                <w:rFonts w:ascii="Times New Roman" w:hAnsi="Times New Roman" w:cs="Times New Roman"/>
                <w:bCs/>
                <w:vertAlign w:val="superscript"/>
              </w:rPr>
            </w:pPr>
            <w:r w:rsidRPr="000B25B8">
              <w:rPr>
                <w:rFonts w:ascii="Times New Roman" w:hAnsi="Times New Roman" w:cs="Times New Roman"/>
                <w:bCs/>
                <w:vertAlign w:val="superscript"/>
              </w:rPr>
              <w:t>0</w:t>
            </w:r>
            <w:r w:rsidR="009F2466">
              <w:rPr>
                <w:rFonts w:ascii="Times New Roman" w:hAnsi="Times New Roman" w:cs="Times New Roman"/>
                <w:bCs/>
                <w:vertAlign w:val="superscript"/>
              </w:rPr>
              <w:t>,0</w:t>
            </w:r>
          </w:p>
        </w:tc>
        <w:tc>
          <w:tcPr>
            <w:tcW w:w="614"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hideMark/>
          </w:tcPr>
          <w:p w:rsidR="006B2351" w:rsidRPr="000B25B8" w:rsidRDefault="006B2351" w:rsidP="00391073">
            <w:pPr>
              <w:pStyle w:val="ConsPlusCell"/>
              <w:widowControl/>
              <w:jc w:val="center"/>
              <w:rPr>
                <w:rFonts w:ascii="Times New Roman" w:hAnsi="Times New Roman" w:cs="Times New Roman"/>
                <w:bCs/>
                <w:vertAlign w:val="superscript"/>
              </w:rPr>
            </w:pPr>
            <w:r w:rsidRPr="000B25B8">
              <w:rPr>
                <w:rFonts w:ascii="Times New Roman" w:hAnsi="Times New Roman" w:cs="Times New Roman"/>
                <w:bCs/>
                <w:vertAlign w:val="superscript"/>
              </w:rPr>
              <w:t>0,0</w:t>
            </w:r>
          </w:p>
        </w:tc>
        <w:tc>
          <w:tcPr>
            <w:tcW w:w="615"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hideMark/>
          </w:tcPr>
          <w:p w:rsidR="006B2351" w:rsidRPr="000B25B8" w:rsidRDefault="006B2351" w:rsidP="00391073">
            <w:pPr>
              <w:pStyle w:val="ConsPlusCell"/>
              <w:widowControl/>
              <w:jc w:val="center"/>
              <w:rPr>
                <w:rFonts w:ascii="Times New Roman" w:hAnsi="Times New Roman" w:cs="Times New Roman"/>
                <w:bCs/>
                <w:vertAlign w:val="superscript"/>
              </w:rPr>
            </w:pPr>
            <w:r w:rsidRPr="000B25B8">
              <w:rPr>
                <w:rFonts w:ascii="Times New Roman" w:hAnsi="Times New Roman" w:cs="Times New Roman"/>
                <w:bCs/>
                <w:vertAlign w:val="superscript"/>
              </w:rPr>
              <w:t>0,0</w:t>
            </w:r>
          </w:p>
        </w:tc>
        <w:tc>
          <w:tcPr>
            <w:tcW w:w="614"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hideMark/>
          </w:tcPr>
          <w:p w:rsidR="006B2351" w:rsidRPr="000B25B8" w:rsidRDefault="006B2351" w:rsidP="00391073">
            <w:pPr>
              <w:pStyle w:val="ConsPlusCell"/>
              <w:widowControl/>
              <w:jc w:val="center"/>
              <w:rPr>
                <w:rFonts w:ascii="Times New Roman" w:hAnsi="Times New Roman" w:cs="Times New Roman"/>
                <w:bCs/>
                <w:vertAlign w:val="superscript"/>
              </w:rPr>
            </w:pPr>
            <w:r w:rsidRPr="000B25B8">
              <w:rPr>
                <w:rFonts w:ascii="Times New Roman" w:hAnsi="Times New Roman" w:cs="Times New Roman"/>
                <w:bCs/>
                <w:vertAlign w:val="superscript"/>
              </w:rPr>
              <w:t>0,0</w:t>
            </w:r>
          </w:p>
        </w:tc>
        <w:tc>
          <w:tcPr>
            <w:tcW w:w="615"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hideMark/>
          </w:tcPr>
          <w:p w:rsidR="006B2351" w:rsidRPr="000B25B8" w:rsidRDefault="006B2351" w:rsidP="00391073">
            <w:pPr>
              <w:pStyle w:val="ConsPlusCell"/>
              <w:widowControl/>
              <w:jc w:val="center"/>
              <w:rPr>
                <w:rFonts w:ascii="Times New Roman" w:hAnsi="Times New Roman" w:cs="Times New Roman"/>
                <w:bCs/>
                <w:vertAlign w:val="superscript"/>
              </w:rPr>
            </w:pPr>
            <w:r w:rsidRPr="000B25B8">
              <w:rPr>
                <w:rFonts w:ascii="Times New Roman" w:hAnsi="Times New Roman" w:cs="Times New Roman"/>
                <w:bCs/>
                <w:vertAlign w:val="superscript"/>
              </w:rPr>
              <w:t>0,0</w:t>
            </w:r>
          </w:p>
        </w:tc>
        <w:tc>
          <w:tcPr>
            <w:tcW w:w="2552"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6B2351" w:rsidRPr="000B25B8" w:rsidRDefault="006B2351" w:rsidP="00391073">
            <w:pPr>
              <w:pStyle w:val="ConsPlusCell"/>
              <w:widowControl/>
              <w:jc w:val="center"/>
              <w:rPr>
                <w:rFonts w:ascii="Times New Roman" w:hAnsi="Times New Roman" w:cs="Times New Roman"/>
                <w:color w:val="FF0000"/>
                <w:vertAlign w:val="superscript"/>
              </w:rPr>
            </w:pPr>
          </w:p>
        </w:tc>
      </w:tr>
    </w:tbl>
    <w:p w:rsidR="00B25D6F" w:rsidRPr="003346BA" w:rsidRDefault="00B25D6F" w:rsidP="00391073">
      <w:pPr>
        <w:ind w:left="-851"/>
        <w:jc w:val="center"/>
        <w:rPr>
          <w:color w:val="FF0000"/>
          <w:sz w:val="18"/>
          <w:szCs w:val="18"/>
          <w:vertAlign w:val="superscript"/>
        </w:rPr>
      </w:pPr>
    </w:p>
    <w:tbl>
      <w:tblPr>
        <w:tblW w:w="15198" w:type="dxa"/>
        <w:tblLayout w:type="fixed"/>
        <w:tblCellMar>
          <w:left w:w="30" w:type="dxa"/>
          <w:right w:w="30" w:type="dxa"/>
        </w:tblCellMar>
        <w:tblLook w:val="0000" w:firstRow="0" w:lastRow="0" w:firstColumn="0" w:lastColumn="0" w:noHBand="0" w:noVBand="0"/>
      </w:tblPr>
      <w:tblGrid>
        <w:gridCol w:w="1487"/>
        <w:gridCol w:w="1189"/>
        <w:gridCol w:w="821"/>
        <w:gridCol w:w="821"/>
        <w:gridCol w:w="821"/>
        <w:gridCol w:w="821"/>
        <w:gridCol w:w="964"/>
        <w:gridCol w:w="903"/>
        <w:gridCol w:w="31"/>
        <w:gridCol w:w="821"/>
        <w:gridCol w:w="849"/>
        <w:gridCol w:w="820"/>
        <w:gridCol w:w="881"/>
        <w:gridCol w:w="538"/>
        <w:gridCol w:w="28"/>
        <w:gridCol w:w="851"/>
        <w:gridCol w:w="2552"/>
      </w:tblGrid>
      <w:tr w:rsidR="006E3565" w:rsidRPr="003346BA" w:rsidTr="00D17144">
        <w:trPr>
          <w:trHeight w:val="329"/>
        </w:trPr>
        <w:tc>
          <w:tcPr>
            <w:tcW w:w="1487" w:type="dxa"/>
          </w:tcPr>
          <w:p w:rsidR="006E3565" w:rsidRPr="003346BA" w:rsidRDefault="006E3565" w:rsidP="00391073">
            <w:pPr>
              <w:autoSpaceDE w:val="0"/>
              <w:autoSpaceDN w:val="0"/>
              <w:adjustRightInd w:val="0"/>
              <w:jc w:val="center"/>
              <w:rPr>
                <w:rFonts w:eastAsia="Calibri"/>
                <w:color w:val="FF0000"/>
                <w:sz w:val="18"/>
                <w:szCs w:val="18"/>
                <w:vertAlign w:val="superscript"/>
              </w:rPr>
            </w:pPr>
          </w:p>
        </w:tc>
        <w:tc>
          <w:tcPr>
            <w:tcW w:w="13711" w:type="dxa"/>
            <w:gridSpan w:val="16"/>
          </w:tcPr>
          <w:p w:rsidR="00D63B5A" w:rsidRPr="00BA132F" w:rsidRDefault="00D63B5A" w:rsidP="00391073">
            <w:pPr>
              <w:autoSpaceDE w:val="0"/>
              <w:autoSpaceDN w:val="0"/>
              <w:adjustRightInd w:val="0"/>
              <w:jc w:val="center"/>
              <w:rPr>
                <w:rFonts w:eastAsia="Calibri"/>
                <w:b/>
                <w:i/>
                <w:vertAlign w:val="superscript"/>
              </w:rPr>
            </w:pPr>
          </w:p>
          <w:p w:rsidR="00BA132F" w:rsidRDefault="00BA132F" w:rsidP="00391073">
            <w:pPr>
              <w:autoSpaceDE w:val="0"/>
              <w:autoSpaceDN w:val="0"/>
              <w:adjustRightInd w:val="0"/>
              <w:jc w:val="center"/>
              <w:rPr>
                <w:rFonts w:eastAsia="Calibri"/>
                <w:b/>
                <w:i/>
                <w:vertAlign w:val="superscript"/>
              </w:rPr>
            </w:pPr>
          </w:p>
          <w:p w:rsidR="006E3565" w:rsidRPr="00BA132F" w:rsidRDefault="006E3565" w:rsidP="00391073">
            <w:pPr>
              <w:autoSpaceDE w:val="0"/>
              <w:autoSpaceDN w:val="0"/>
              <w:adjustRightInd w:val="0"/>
              <w:jc w:val="center"/>
              <w:rPr>
                <w:rFonts w:eastAsia="Calibri"/>
                <w:b/>
                <w:i/>
                <w:vertAlign w:val="superscript"/>
              </w:rPr>
            </w:pPr>
            <w:r w:rsidRPr="00BA132F">
              <w:rPr>
                <w:rFonts w:eastAsia="Calibri"/>
                <w:b/>
                <w:i/>
                <w:vertAlign w:val="superscript"/>
              </w:rPr>
              <w:t>"Развитие местного самоуправления в МО "Ленский муниципальный район" и поддержка социально</w:t>
            </w:r>
            <w:r w:rsidR="00560522" w:rsidRPr="00BA132F">
              <w:rPr>
                <w:rFonts w:eastAsia="Calibri"/>
                <w:b/>
                <w:i/>
                <w:vertAlign w:val="superscript"/>
              </w:rPr>
              <w:t>-</w:t>
            </w:r>
            <w:r w:rsidRPr="00BA132F">
              <w:rPr>
                <w:rFonts w:eastAsia="Calibri"/>
                <w:b/>
                <w:i/>
                <w:vertAlign w:val="superscript"/>
              </w:rPr>
              <w:t xml:space="preserve"> ориентированных</w:t>
            </w:r>
          </w:p>
        </w:tc>
      </w:tr>
      <w:tr w:rsidR="006E3565" w:rsidRPr="003346BA" w:rsidTr="00D17144">
        <w:trPr>
          <w:trHeight w:val="314"/>
        </w:trPr>
        <w:tc>
          <w:tcPr>
            <w:tcW w:w="1487" w:type="dxa"/>
          </w:tcPr>
          <w:p w:rsidR="006E3565" w:rsidRPr="003346BA" w:rsidRDefault="006E3565" w:rsidP="00391073">
            <w:pPr>
              <w:autoSpaceDE w:val="0"/>
              <w:autoSpaceDN w:val="0"/>
              <w:adjustRightInd w:val="0"/>
              <w:jc w:val="center"/>
              <w:rPr>
                <w:rFonts w:eastAsia="Calibri"/>
                <w:color w:val="FF0000"/>
                <w:sz w:val="18"/>
                <w:szCs w:val="18"/>
                <w:highlight w:val="yellow"/>
                <w:vertAlign w:val="superscript"/>
              </w:rPr>
            </w:pPr>
          </w:p>
        </w:tc>
        <w:tc>
          <w:tcPr>
            <w:tcW w:w="1189" w:type="dxa"/>
          </w:tcPr>
          <w:p w:rsidR="006E3565" w:rsidRPr="003346BA" w:rsidRDefault="006E3565" w:rsidP="00391073">
            <w:pPr>
              <w:autoSpaceDE w:val="0"/>
              <w:autoSpaceDN w:val="0"/>
              <w:adjustRightInd w:val="0"/>
              <w:jc w:val="center"/>
              <w:rPr>
                <w:rFonts w:eastAsia="Calibri"/>
                <w:color w:val="FF0000"/>
                <w:sz w:val="18"/>
                <w:szCs w:val="18"/>
                <w:highlight w:val="yellow"/>
                <w:vertAlign w:val="superscript"/>
              </w:rPr>
            </w:pPr>
          </w:p>
        </w:tc>
        <w:tc>
          <w:tcPr>
            <w:tcW w:w="821" w:type="dxa"/>
          </w:tcPr>
          <w:p w:rsidR="006E3565" w:rsidRPr="003346BA" w:rsidRDefault="006E3565" w:rsidP="00391073">
            <w:pPr>
              <w:autoSpaceDE w:val="0"/>
              <w:autoSpaceDN w:val="0"/>
              <w:adjustRightInd w:val="0"/>
              <w:jc w:val="center"/>
              <w:rPr>
                <w:rFonts w:eastAsia="Calibri"/>
                <w:color w:val="FF0000"/>
                <w:sz w:val="18"/>
                <w:szCs w:val="18"/>
                <w:highlight w:val="yellow"/>
                <w:vertAlign w:val="superscript"/>
              </w:rPr>
            </w:pPr>
          </w:p>
        </w:tc>
        <w:tc>
          <w:tcPr>
            <w:tcW w:w="821" w:type="dxa"/>
          </w:tcPr>
          <w:p w:rsidR="006E3565" w:rsidRPr="003346BA" w:rsidRDefault="006E3565" w:rsidP="00391073">
            <w:pPr>
              <w:autoSpaceDE w:val="0"/>
              <w:autoSpaceDN w:val="0"/>
              <w:adjustRightInd w:val="0"/>
              <w:jc w:val="center"/>
              <w:rPr>
                <w:rFonts w:eastAsia="Calibri"/>
                <w:color w:val="FF0000"/>
                <w:sz w:val="18"/>
                <w:szCs w:val="18"/>
                <w:highlight w:val="yellow"/>
                <w:vertAlign w:val="superscript"/>
              </w:rPr>
            </w:pPr>
          </w:p>
        </w:tc>
        <w:tc>
          <w:tcPr>
            <w:tcW w:w="821" w:type="dxa"/>
          </w:tcPr>
          <w:p w:rsidR="006E3565" w:rsidRPr="003346BA" w:rsidRDefault="006E3565" w:rsidP="00391073">
            <w:pPr>
              <w:autoSpaceDE w:val="0"/>
              <w:autoSpaceDN w:val="0"/>
              <w:adjustRightInd w:val="0"/>
              <w:jc w:val="center"/>
              <w:rPr>
                <w:rFonts w:eastAsia="Calibri"/>
                <w:color w:val="FF0000"/>
                <w:sz w:val="18"/>
                <w:szCs w:val="18"/>
                <w:highlight w:val="yellow"/>
                <w:vertAlign w:val="superscript"/>
              </w:rPr>
            </w:pPr>
          </w:p>
        </w:tc>
        <w:tc>
          <w:tcPr>
            <w:tcW w:w="6090" w:type="dxa"/>
            <w:gridSpan w:val="8"/>
          </w:tcPr>
          <w:p w:rsidR="006E3565" w:rsidRPr="00BA132F" w:rsidRDefault="006E3565" w:rsidP="00391073">
            <w:pPr>
              <w:autoSpaceDE w:val="0"/>
              <w:autoSpaceDN w:val="0"/>
              <w:adjustRightInd w:val="0"/>
              <w:jc w:val="center"/>
              <w:rPr>
                <w:rFonts w:eastAsia="Calibri"/>
                <w:b/>
                <w:i/>
                <w:vertAlign w:val="superscript"/>
              </w:rPr>
            </w:pPr>
            <w:r w:rsidRPr="00BA132F">
              <w:rPr>
                <w:rFonts w:eastAsia="Calibri"/>
                <w:b/>
                <w:i/>
                <w:vertAlign w:val="superscript"/>
              </w:rPr>
              <w:t>некоммерческих организаций</w:t>
            </w:r>
            <w:r w:rsidR="006F3D3B" w:rsidRPr="00BA132F">
              <w:rPr>
                <w:rFonts w:eastAsia="Calibri"/>
                <w:b/>
                <w:i/>
                <w:vertAlign w:val="superscript"/>
              </w:rPr>
              <w:t>»</w:t>
            </w:r>
          </w:p>
        </w:tc>
        <w:tc>
          <w:tcPr>
            <w:tcW w:w="538" w:type="dxa"/>
          </w:tcPr>
          <w:p w:rsidR="006E3565" w:rsidRPr="003346BA" w:rsidRDefault="006E3565" w:rsidP="00391073">
            <w:pPr>
              <w:autoSpaceDE w:val="0"/>
              <w:autoSpaceDN w:val="0"/>
              <w:adjustRightInd w:val="0"/>
              <w:jc w:val="center"/>
              <w:rPr>
                <w:rFonts w:eastAsia="Calibri"/>
                <w:sz w:val="18"/>
                <w:szCs w:val="18"/>
                <w:vertAlign w:val="superscript"/>
              </w:rPr>
            </w:pPr>
          </w:p>
        </w:tc>
        <w:tc>
          <w:tcPr>
            <w:tcW w:w="879" w:type="dxa"/>
            <w:gridSpan w:val="2"/>
          </w:tcPr>
          <w:p w:rsidR="006E3565" w:rsidRPr="003346BA" w:rsidRDefault="006E3565" w:rsidP="00391073">
            <w:pPr>
              <w:autoSpaceDE w:val="0"/>
              <w:autoSpaceDN w:val="0"/>
              <w:adjustRightInd w:val="0"/>
              <w:jc w:val="center"/>
              <w:rPr>
                <w:rFonts w:eastAsia="Calibri"/>
                <w:sz w:val="18"/>
                <w:szCs w:val="18"/>
                <w:vertAlign w:val="superscript"/>
              </w:rPr>
            </w:pPr>
          </w:p>
        </w:tc>
        <w:tc>
          <w:tcPr>
            <w:tcW w:w="2552" w:type="dxa"/>
          </w:tcPr>
          <w:p w:rsidR="006E3565" w:rsidRPr="003346BA" w:rsidRDefault="006E3565" w:rsidP="00391073">
            <w:pPr>
              <w:autoSpaceDE w:val="0"/>
              <w:autoSpaceDN w:val="0"/>
              <w:adjustRightInd w:val="0"/>
              <w:jc w:val="center"/>
              <w:rPr>
                <w:rFonts w:eastAsia="Calibri"/>
                <w:sz w:val="18"/>
                <w:szCs w:val="18"/>
                <w:vertAlign w:val="superscript"/>
              </w:rPr>
            </w:pPr>
          </w:p>
        </w:tc>
      </w:tr>
      <w:tr w:rsidR="000B25B8" w:rsidRPr="003346BA" w:rsidTr="000B25B8">
        <w:trPr>
          <w:trHeight w:val="74"/>
        </w:trPr>
        <w:tc>
          <w:tcPr>
            <w:tcW w:w="1487" w:type="dxa"/>
          </w:tcPr>
          <w:p w:rsidR="000B25B8" w:rsidRPr="003346BA" w:rsidRDefault="000B25B8" w:rsidP="00391073">
            <w:pPr>
              <w:autoSpaceDE w:val="0"/>
              <w:autoSpaceDN w:val="0"/>
              <w:adjustRightInd w:val="0"/>
              <w:jc w:val="center"/>
              <w:rPr>
                <w:rFonts w:eastAsia="Calibri"/>
                <w:color w:val="FF0000"/>
                <w:sz w:val="18"/>
                <w:szCs w:val="18"/>
                <w:highlight w:val="yellow"/>
                <w:vertAlign w:val="superscript"/>
              </w:rPr>
            </w:pPr>
          </w:p>
        </w:tc>
        <w:tc>
          <w:tcPr>
            <w:tcW w:w="1189" w:type="dxa"/>
          </w:tcPr>
          <w:p w:rsidR="000B25B8" w:rsidRPr="003346BA" w:rsidRDefault="000B25B8" w:rsidP="00391073">
            <w:pPr>
              <w:autoSpaceDE w:val="0"/>
              <w:autoSpaceDN w:val="0"/>
              <w:adjustRightInd w:val="0"/>
              <w:jc w:val="center"/>
              <w:rPr>
                <w:rFonts w:eastAsia="Calibri"/>
                <w:color w:val="FF0000"/>
                <w:sz w:val="18"/>
                <w:szCs w:val="18"/>
                <w:highlight w:val="yellow"/>
                <w:vertAlign w:val="superscript"/>
              </w:rPr>
            </w:pPr>
          </w:p>
        </w:tc>
        <w:tc>
          <w:tcPr>
            <w:tcW w:w="821" w:type="dxa"/>
          </w:tcPr>
          <w:p w:rsidR="000B25B8" w:rsidRPr="003346BA" w:rsidRDefault="000B25B8" w:rsidP="00391073">
            <w:pPr>
              <w:autoSpaceDE w:val="0"/>
              <w:autoSpaceDN w:val="0"/>
              <w:adjustRightInd w:val="0"/>
              <w:jc w:val="center"/>
              <w:rPr>
                <w:rFonts w:eastAsia="Calibri"/>
                <w:color w:val="FF0000"/>
                <w:sz w:val="18"/>
                <w:szCs w:val="18"/>
                <w:highlight w:val="yellow"/>
                <w:vertAlign w:val="superscript"/>
              </w:rPr>
            </w:pPr>
          </w:p>
        </w:tc>
        <w:tc>
          <w:tcPr>
            <w:tcW w:w="821" w:type="dxa"/>
          </w:tcPr>
          <w:p w:rsidR="000B25B8" w:rsidRPr="003346BA" w:rsidRDefault="000B25B8" w:rsidP="00391073">
            <w:pPr>
              <w:autoSpaceDE w:val="0"/>
              <w:autoSpaceDN w:val="0"/>
              <w:adjustRightInd w:val="0"/>
              <w:jc w:val="center"/>
              <w:rPr>
                <w:rFonts w:eastAsia="Calibri"/>
                <w:color w:val="FF0000"/>
                <w:sz w:val="18"/>
                <w:szCs w:val="18"/>
                <w:highlight w:val="yellow"/>
                <w:vertAlign w:val="superscript"/>
              </w:rPr>
            </w:pPr>
          </w:p>
        </w:tc>
        <w:tc>
          <w:tcPr>
            <w:tcW w:w="821" w:type="dxa"/>
          </w:tcPr>
          <w:p w:rsidR="000B25B8" w:rsidRPr="003346BA" w:rsidRDefault="000B25B8" w:rsidP="00391073">
            <w:pPr>
              <w:autoSpaceDE w:val="0"/>
              <w:autoSpaceDN w:val="0"/>
              <w:adjustRightInd w:val="0"/>
              <w:jc w:val="center"/>
              <w:rPr>
                <w:rFonts w:eastAsia="Calibri"/>
                <w:color w:val="FF0000"/>
                <w:sz w:val="18"/>
                <w:szCs w:val="18"/>
                <w:highlight w:val="yellow"/>
                <w:vertAlign w:val="superscript"/>
              </w:rPr>
            </w:pPr>
          </w:p>
        </w:tc>
        <w:tc>
          <w:tcPr>
            <w:tcW w:w="6090" w:type="dxa"/>
            <w:gridSpan w:val="8"/>
          </w:tcPr>
          <w:p w:rsidR="000B25B8" w:rsidRPr="00672E9A" w:rsidRDefault="000B25B8" w:rsidP="00391073">
            <w:pPr>
              <w:autoSpaceDE w:val="0"/>
              <w:autoSpaceDN w:val="0"/>
              <w:adjustRightInd w:val="0"/>
              <w:jc w:val="center"/>
              <w:rPr>
                <w:rFonts w:eastAsia="Calibri"/>
                <w:b/>
                <w:i/>
                <w:vertAlign w:val="superscript"/>
              </w:rPr>
            </w:pPr>
          </w:p>
        </w:tc>
        <w:tc>
          <w:tcPr>
            <w:tcW w:w="538" w:type="dxa"/>
          </w:tcPr>
          <w:p w:rsidR="000B25B8" w:rsidRPr="003346BA" w:rsidRDefault="000B25B8" w:rsidP="00391073">
            <w:pPr>
              <w:autoSpaceDE w:val="0"/>
              <w:autoSpaceDN w:val="0"/>
              <w:adjustRightInd w:val="0"/>
              <w:jc w:val="center"/>
              <w:rPr>
                <w:rFonts w:eastAsia="Calibri"/>
                <w:sz w:val="18"/>
                <w:szCs w:val="18"/>
                <w:vertAlign w:val="superscript"/>
              </w:rPr>
            </w:pPr>
          </w:p>
        </w:tc>
        <w:tc>
          <w:tcPr>
            <w:tcW w:w="879" w:type="dxa"/>
            <w:gridSpan w:val="2"/>
          </w:tcPr>
          <w:p w:rsidR="000B25B8" w:rsidRPr="003346BA" w:rsidRDefault="000B25B8" w:rsidP="00391073">
            <w:pPr>
              <w:autoSpaceDE w:val="0"/>
              <w:autoSpaceDN w:val="0"/>
              <w:adjustRightInd w:val="0"/>
              <w:jc w:val="center"/>
              <w:rPr>
                <w:rFonts w:eastAsia="Calibri"/>
                <w:sz w:val="18"/>
                <w:szCs w:val="18"/>
                <w:vertAlign w:val="superscript"/>
              </w:rPr>
            </w:pPr>
          </w:p>
        </w:tc>
        <w:tc>
          <w:tcPr>
            <w:tcW w:w="2552" w:type="dxa"/>
          </w:tcPr>
          <w:p w:rsidR="000B25B8" w:rsidRPr="003346BA" w:rsidRDefault="000B25B8" w:rsidP="000B25B8">
            <w:pPr>
              <w:autoSpaceDE w:val="0"/>
              <w:autoSpaceDN w:val="0"/>
              <w:adjustRightInd w:val="0"/>
              <w:rPr>
                <w:rFonts w:eastAsia="Calibri"/>
                <w:sz w:val="18"/>
                <w:szCs w:val="18"/>
                <w:vertAlign w:val="superscript"/>
              </w:rPr>
            </w:pPr>
          </w:p>
        </w:tc>
      </w:tr>
      <w:tr w:rsidR="00560522" w:rsidRPr="003346BA" w:rsidTr="00C442F5">
        <w:trPr>
          <w:trHeight w:val="477"/>
        </w:trPr>
        <w:tc>
          <w:tcPr>
            <w:tcW w:w="1487" w:type="dxa"/>
            <w:vMerge w:val="restart"/>
            <w:tcBorders>
              <w:top w:val="single" w:sz="6" w:space="0" w:color="auto"/>
              <w:left w:val="single" w:sz="6" w:space="0" w:color="auto"/>
              <w:right w:val="single" w:sz="6" w:space="0" w:color="auto"/>
            </w:tcBorders>
          </w:tcPr>
          <w:p w:rsidR="00651020" w:rsidRDefault="00651020" w:rsidP="00391073">
            <w:pPr>
              <w:autoSpaceDE w:val="0"/>
              <w:autoSpaceDN w:val="0"/>
              <w:adjustRightInd w:val="0"/>
              <w:jc w:val="center"/>
              <w:rPr>
                <w:rFonts w:eastAsia="Calibri"/>
                <w:sz w:val="18"/>
                <w:szCs w:val="18"/>
                <w:vertAlign w:val="superscript"/>
              </w:rPr>
            </w:pPr>
            <w:r>
              <w:rPr>
                <w:rFonts w:eastAsia="Calibri"/>
                <w:sz w:val="18"/>
                <w:szCs w:val="18"/>
                <w:vertAlign w:val="superscript"/>
              </w:rPr>
              <w:t>Н</w:t>
            </w:r>
            <w:r w:rsidR="00560522" w:rsidRPr="003346BA">
              <w:rPr>
                <w:rFonts w:eastAsia="Calibri"/>
                <w:sz w:val="18"/>
                <w:szCs w:val="18"/>
                <w:vertAlign w:val="superscript"/>
              </w:rPr>
              <w:t>аименование</w:t>
            </w:r>
          </w:p>
          <w:p w:rsidR="00560522" w:rsidRPr="003346BA" w:rsidRDefault="00560522"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 xml:space="preserve"> мероприяти</w:t>
            </w:r>
            <w:r w:rsidR="00AA03D2">
              <w:rPr>
                <w:rFonts w:eastAsia="Calibri"/>
                <w:sz w:val="18"/>
                <w:szCs w:val="18"/>
                <w:vertAlign w:val="superscript"/>
              </w:rPr>
              <w:t>й</w:t>
            </w:r>
            <w:r w:rsidRPr="003346BA">
              <w:rPr>
                <w:rFonts w:eastAsia="Calibri"/>
                <w:sz w:val="18"/>
                <w:szCs w:val="18"/>
                <w:vertAlign w:val="superscript"/>
              </w:rPr>
              <w:t xml:space="preserve"> </w:t>
            </w:r>
          </w:p>
        </w:tc>
        <w:tc>
          <w:tcPr>
            <w:tcW w:w="1189" w:type="dxa"/>
            <w:vMerge w:val="restart"/>
            <w:tcBorders>
              <w:top w:val="single" w:sz="6" w:space="0" w:color="auto"/>
              <w:left w:val="single" w:sz="6" w:space="0" w:color="auto"/>
              <w:right w:val="single" w:sz="6" w:space="0" w:color="auto"/>
            </w:tcBorders>
          </w:tcPr>
          <w:p w:rsidR="00560522" w:rsidRPr="003346BA" w:rsidRDefault="00560522" w:rsidP="00391073">
            <w:pPr>
              <w:autoSpaceDE w:val="0"/>
              <w:autoSpaceDN w:val="0"/>
              <w:adjustRightInd w:val="0"/>
              <w:jc w:val="center"/>
              <w:rPr>
                <w:rFonts w:eastAsia="Calibri"/>
                <w:sz w:val="18"/>
                <w:szCs w:val="18"/>
                <w:vertAlign w:val="superscript"/>
              </w:rPr>
            </w:pPr>
            <w:r>
              <w:rPr>
                <w:rFonts w:eastAsia="Calibri"/>
                <w:sz w:val="18"/>
                <w:szCs w:val="18"/>
                <w:vertAlign w:val="superscript"/>
              </w:rPr>
              <w:t>исполнитель</w:t>
            </w:r>
          </w:p>
        </w:tc>
        <w:tc>
          <w:tcPr>
            <w:tcW w:w="9970" w:type="dxa"/>
            <w:gridSpan w:val="14"/>
            <w:tcBorders>
              <w:top w:val="single" w:sz="6" w:space="0" w:color="auto"/>
              <w:left w:val="single" w:sz="6" w:space="0" w:color="auto"/>
              <w:bottom w:val="single" w:sz="6" w:space="0" w:color="auto"/>
              <w:right w:val="single" w:sz="6" w:space="0" w:color="auto"/>
            </w:tcBorders>
          </w:tcPr>
          <w:p w:rsidR="00560522" w:rsidRPr="003346BA" w:rsidRDefault="00560522"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 xml:space="preserve">Объем </w:t>
            </w:r>
            <w:r w:rsidR="003D5F79" w:rsidRPr="003346BA">
              <w:rPr>
                <w:rFonts w:eastAsia="Calibri"/>
                <w:sz w:val="18"/>
                <w:szCs w:val="18"/>
                <w:vertAlign w:val="superscript"/>
              </w:rPr>
              <w:t>финансирования,</w:t>
            </w:r>
            <w:r w:rsidR="003D5F79">
              <w:rPr>
                <w:rFonts w:eastAsia="Calibri"/>
                <w:sz w:val="18"/>
                <w:szCs w:val="18"/>
                <w:vertAlign w:val="superscript"/>
              </w:rPr>
              <w:t xml:space="preserve"> </w:t>
            </w:r>
            <w:r w:rsidRPr="003346BA">
              <w:rPr>
                <w:rFonts w:eastAsia="Calibri"/>
                <w:sz w:val="18"/>
                <w:szCs w:val="18"/>
                <w:vertAlign w:val="superscript"/>
              </w:rPr>
              <w:t>тыс.</w:t>
            </w:r>
            <w:r>
              <w:rPr>
                <w:rFonts w:eastAsia="Calibri"/>
                <w:sz w:val="18"/>
                <w:szCs w:val="18"/>
                <w:vertAlign w:val="superscript"/>
              </w:rPr>
              <w:t xml:space="preserve"> </w:t>
            </w:r>
            <w:r w:rsidRPr="003346BA">
              <w:rPr>
                <w:rFonts w:eastAsia="Calibri"/>
                <w:sz w:val="18"/>
                <w:szCs w:val="18"/>
                <w:vertAlign w:val="superscript"/>
              </w:rPr>
              <w:t>руб.</w:t>
            </w:r>
          </w:p>
        </w:tc>
        <w:tc>
          <w:tcPr>
            <w:tcW w:w="2552" w:type="dxa"/>
            <w:vMerge w:val="restart"/>
            <w:tcBorders>
              <w:top w:val="single" w:sz="6" w:space="0" w:color="auto"/>
              <w:left w:val="single" w:sz="6" w:space="0" w:color="auto"/>
              <w:right w:val="single" w:sz="6" w:space="0" w:color="auto"/>
            </w:tcBorders>
          </w:tcPr>
          <w:p w:rsidR="00560522" w:rsidRDefault="00560522"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 xml:space="preserve">Фактический результат выполнения мероприятия с указанием причин </w:t>
            </w:r>
          </w:p>
          <w:p w:rsidR="00560522" w:rsidRPr="003346BA" w:rsidRDefault="00560522"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невыполнения</w:t>
            </w:r>
          </w:p>
        </w:tc>
      </w:tr>
      <w:tr w:rsidR="00560522" w:rsidRPr="003346BA" w:rsidTr="00C442F5">
        <w:trPr>
          <w:trHeight w:val="240"/>
        </w:trPr>
        <w:tc>
          <w:tcPr>
            <w:tcW w:w="1487" w:type="dxa"/>
            <w:vMerge/>
            <w:tcBorders>
              <w:left w:val="single" w:sz="6" w:space="0" w:color="auto"/>
              <w:right w:val="single" w:sz="6" w:space="0" w:color="auto"/>
            </w:tcBorders>
          </w:tcPr>
          <w:p w:rsidR="00560522" w:rsidRPr="003346BA" w:rsidRDefault="00560522" w:rsidP="00391073">
            <w:pPr>
              <w:autoSpaceDE w:val="0"/>
              <w:autoSpaceDN w:val="0"/>
              <w:adjustRightInd w:val="0"/>
              <w:jc w:val="center"/>
              <w:rPr>
                <w:rFonts w:eastAsia="Calibri"/>
                <w:sz w:val="18"/>
                <w:szCs w:val="18"/>
                <w:vertAlign w:val="superscript"/>
              </w:rPr>
            </w:pPr>
          </w:p>
        </w:tc>
        <w:tc>
          <w:tcPr>
            <w:tcW w:w="1189" w:type="dxa"/>
            <w:vMerge/>
            <w:tcBorders>
              <w:left w:val="single" w:sz="6" w:space="0" w:color="auto"/>
              <w:right w:val="single" w:sz="6" w:space="0" w:color="auto"/>
            </w:tcBorders>
          </w:tcPr>
          <w:p w:rsidR="00560522" w:rsidRPr="003346BA" w:rsidRDefault="00560522" w:rsidP="00391073">
            <w:pPr>
              <w:autoSpaceDE w:val="0"/>
              <w:autoSpaceDN w:val="0"/>
              <w:adjustRightInd w:val="0"/>
              <w:jc w:val="center"/>
              <w:rPr>
                <w:rFonts w:eastAsia="Calibri"/>
                <w:sz w:val="18"/>
                <w:szCs w:val="18"/>
                <w:vertAlign w:val="superscript"/>
              </w:rPr>
            </w:pPr>
          </w:p>
        </w:tc>
        <w:tc>
          <w:tcPr>
            <w:tcW w:w="1642" w:type="dxa"/>
            <w:gridSpan w:val="2"/>
            <w:vMerge w:val="restart"/>
            <w:tcBorders>
              <w:top w:val="single" w:sz="6" w:space="0" w:color="auto"/>
              <w:left w:val="single" w:sz="6" w:space="0" w:color="auto"/>
              <w:right w:val="single" w:sz="6" w:space="0" w:color="auto"/>
            </w:tcBorders>
          </w:tcPr>
          <w:p w:rsidR="00560522" w:rsidRPr="003346BA" w:rsidRDefault="00560522"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Всего</w:t>
            </w:r>
          </w:p>
        </w:tc>
        <w:tc>
          <w:tcPr>
            <w:tcW w:w="1642" w:type="dxa"/>
            <w:gridSpan w:val="2"/>
            <w:vMerge w:val="restart"/>
            <w:tcBorders>
              <w:top w:val="single" w:sz="6" w:space="0" w:color="auto"/>
              <w:left w:val="single" w:sz="6" w:space="0" w:color="auto"/>
              <w:right w:val="single" w:sz="6" w:space="0" w:color="auto"/>
            </w:tcBorders>
          </w:tcPr>
          <w:p w:rsidR="00560522" w:rsidRPr="003346BA" w:rsidRDefault="00560522"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Федеральный бюджет</w:t>
            </w:r>
          </w:p>
        </w:tc>
        <w:tc>
          <w:tcPr>
            <w:tcW w:w="1867" w:type="dxa"/>
            <w:gridSpan w:val="2"/>
            <w:vMerge w:val="restart"/>
            <w:tcBorders>
              <w:top w:val="single" w:sz="6" w:space="0" w:color="auto"/>
              <w:left w:val="single" w:sz="6" w:space="0" w:color="auto"/>
              <w:right w:val="single" w:sz="6" w:space="0" w:color="auto"/>
            </w:tcBorders>
          </w:tcPr>
          <w:p w:rsidR="00560522" w:rsidRPr="003346BA" w:rsidRDefault="00560522"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Бюджет МО "Ленский</w:t>
            </w:r>
            <w:r>
              <w:rPr>
                <w:rFonts w:eastAsia="Calibri"/>
                <w:sz w:val="18"/>
                <w:szCs w:val="18"/>
                <w:vertAlign w:val="superscript"/>
              </w:rPr>
              <w:t xml:space="preserve"> муниципальный район»</w:t>
            </w:r>
          </w:p>
        </w:tc>
        <w:tc>
          <w:tcPr>
            <w:tcW w:w="1701" w:type="dxa"/>
            <w:gridSpan w:val="3"/>
            <w:vMerge w:val="restart"/>
            <w:tcBorders>
              <w:top w:val="single" w:sz="6" w:space="0" w:color="auto"/>
              <w:left w:val="single" w:sz="6" w:space="0" w:color="auto"/>
              <w:right w:val="single" w:sz="6" w:space="0" w:color="auto"/>
            </w:tcBorders>
          </w:tcPr>
          <w:p w:rsidR="00560522" w:rsidRPr="003346BA" w:rsidRDefault="00560522"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Бюджет поселений</w:t>
            </w:r>
          </w:p>
        </w:tc>
        <w:tc>
          <w:tcPr>
            <w:tcW w:w="1701" w:type="dxa"/>
            <w:gridSpan w:val="2"/>
            <w:tcBorders>
              <w:top w:val="single" w:sz="6" w:space="0" w:color="auto"/>
              <w:left w:val="single" w:sz="6" w:space="0" w:color="auto"/>
              <w:right w:val="single" w:sz="4" w:space="0" w:color="auto"/>
            </w:tcBorders>
          </w:tcPr>
          <w:p w:rsidR="00560522" w:rsidRPr="003346BA" w:rsidRDefault="00560522"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Областной бюджет</w:t>
            </w:r>
          </w:p>
        </w:tc>
        <w:tc>
          <w:tcPr>
            <w:tcW w:w="1417" w:type="dxa"/>
            <w:gridSpan w:val="3"/>
            <w:tcBorders>
              <w:top w:val="single" w:sz="4" w:space="0" w:color="auto"/>
              <w:left w:val="single" w:sz="4" w:space="0" w:color="auto"/>
              <w:right w:val="single" w:sz="6" w:space="0" w:color="auto"/>
            </w:tcBorders>
          </w:tcPr>
          <w:p w:rsidR="00560522" w:rsidRPr="003346BA" w:rsidRDefault="00560522"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Внебюджетные</w:t>
            </w:r>
          </w:p>
          <w:p w:rsidR="00560522" w:rsidRPr="003346BA" w:rsidRDefault="00560522"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источники</w:t>
            </w:r>
          </w:p>
        </w:tc>
        <w:tc>
          <w:tcPr>
            <w:tcW w:w="2552" w:type="dxa"/>
            <w:vMerge/>
            <w:tcBorders>
              <w:left w:val="single" w:sz="6" w:space="0" w:color="auto"/>
              <w:right w:val="single" w:sz="6" w:space="0" w:color="auto"/>
            </w:tcBorders>
          </w:tcPr>
          <w:p w:rsidR="00560522" w:rsidRPr="003346BA" w:rsidRDefault="00560522" w:rsidP="00391073">
            <w:pPr>
              <w:autoSpaceDE w:val="0"/>
              <w:autoSpaceDN w:val="0"/>
              <w:adjustRightInd w:val="0"/>
              <w:jc w:val="center"/>
              <w:rPr>
                <w:rFonts w:eastAsia="Calibri"/>
                <w:sz w:val="18"/>
                <w:szCs w:val="18"/>
                <w:vertAlign w:val="superscript"/>
              </w:rPr>
            </w:pPr>
          </w:p>
        </w:tc>
      </w:tr>
      <w:tr w:rsidR="00560522" w:rsidRPr="003346BA" w:rsidTr="00C442F5">
        <w:trPr>
          <w:trHeight w:val="180"/>
        </w:trPr>
        <w:tc>
          <w:tcPr>
            <w:tcW w:w="1487" w:type="dxa"/>
            <w:vMerge/>
            <w:tcBorders>
              <w:left w:val="single" w:sz="6" w:space="0" w:color="auto"/>
              <w:right w:val="single" w:sz="6" w:space="0" w:color="auto"/>
            </w:tcBorders>
          </w:tcPr>
          <w:p w:rsidR="00560522" w:rsidRPr="003346BA" w:rsidRDefault="00560522" w:rsidP="00391073">
            <w:pPr>
              <w:autoSpaceDE w:val="0"/>
              <w:autoSpaceDN w:val="0"/>
              <w:adjustRightInd w:val="0"/>
              <w:jc w:val="center"/>
              <w:rPr>
                <w:rFonts w:eastAsia="Calibri"/>
                <w:sz w:val="18"/>
                <w:szCs w:val="18"/>
                <w:vertAlign w:val="superscript"/>
              </w:rPr>
            </w:pPr>
          </w:p>
        </w:tc>
        <w:tc>
          <w:tcPr>
            <w:tcW w:w="1189" w:type="dxa"/>
            <w:vMerge/>
            <w:tcBorders>
              <w:left w:val="single" w:sz="6" w:space="0" w:color="auto"/>
              <w:right w:val="single" w:sz="6" w:space="0" w:color="auto"/>
            </w:tcBorders>
          </w:tcPr>
          <w:p w:rsidR="00560522" w:rsidRPr="003346BA" w:rsidRDefault="00560522" w:rsidP="00391073">
            <w:pPr>
              <w:autoSpaceDE w:val="0"/>
              <w:autoSpaceDN w:val="0"/>
              <w:adjustRightInd w:val="0"/>
              <w:jc w:val="center"/>
              <w:rPr>
                <w:rFonts w:eastAsia="Calibri"/>
                <w:sz w:val="18"/>
                <w:szCs w:val="18"/>
                <w:vertAlign w:val="superscript"/>
              </w:rPr>
            </w:pPr>
          </w:p>
        </w:tc>
        <w:tc>
          <w:tcPr>
            <w:tcW w:w="1642" w:type="dxa"/>
            <w:gridSpan w:val="2"/>
            <w:vMerge/>
            <w:tcBorders>
              <w:left w:val="single" w:sz="6" w:space="0" w:color="auto"/>
              <w:bottom w:val="single" w:sz="6" w:space="0" w:color="auto"/>
              <w:right w:val="single" w:sz="6" w:space="0" w:color="auto"/>
            </w:tcBorders>
          </w:tcPr>
          <w:p w:rsidR="00560522" w:rsidRPr="003346BA" w:rsidRDefault="00560522" w:rsidP="00391073">
            <w:pPr>
              <w:autoSpaceDE w:val="0"/>
              <w:autoSpaceDN w:val="0"/>
              <w:adjustRightInd w:val="0"/>
              <w:jc w:val="center"/>
              <w:rPr>
                <w:rFonts w:eastAsia="Calibri"/>
                <w:sz w:val="18"/>
                <w:szCs w:val="18"/>
                <w:vertAlign w:val="superscript"/>
              </w:rPr>
            </w:pPr>
          </w:p>
        </w:tc>
        <w:tc>
          <w:tcPr>
            <w:tcW w:w="1642" w:type="dxa"/>
            <w:gridSpan w:val="2"/>
            <w:vMerge/>
            <w:tcBorders>
              <w:left w:val="single" w:sz="6" w:space="0" w:color="auto"/>
              <w:bottom w:val="single" w:sz="6" w:space="0" w:color="auto"/>
              <w:right w:val="single" w:sz="6" w:space="0" w:color="auto"/>
            </w:tcBorders>
          </w:tcPr>
          <w:p w:rsidR="00560522" w:rsidRPr="003346BA" w:rsidRDefault="00560522" w:rsidP="00391073">
            <w:pPr>
              <w:autoSpaceDE w:val="0"/>
              <w:autoSpaceDN w:val="0"/>
              <w:adjustRightInd w:val="0"/>
              <w:jc w:val="center"/>
              <w:rPr>
                <w:rFonts w:eastAsia="Calibri"/>
                <w:sz w:val="18"/>
                <w:szCs w:val="18"/>
                <w:vertAlign w:val="superscript"/>
              </w:rPr>
            </w:pPr>
          </w:p>
        </w:tc>
        <w:tc>
          <w:tcPr>
            <w:tcW w:w="1867" w:type="dxa"/>
            <w:gridSpan w:val="2"/>
            <w:vMerge/>
            <w:tcBorders>
              <w:left w:val="single" w:sz="6" w:space="0" w:color="auto"/>
              <w:bottom w:val="single" w:sz="6" w:space="0" w:color="auto"/>
              <w:right w:val="single" w:sz="6" w:space="0" w:color="auto"/>
            </w:tcBorders>
          </w:tcPr>
          <w:p w:rsidR="00560522" w:rsidRPr="003346BA" w:rsidRDefault="00560522" w:rsidP="00391073">
            <w:pPr>
              <w:autoSpaceDE w:val="0"/>
              <w:autoSpaceDN w:val="0"/>
              <w:adjustRightInd w:val="0"/>
              <w:jc w:val="center"/>
              <w:rPr>
                <w:rFonts w:eastAsia="Calibri"/>
                <w:sz w:val="18"/>
                <w:szCs w:val="18"/>
                <w:vertAlign w:val="superscript"/>
              </w:rPr>
            </w:pPr>
          </w:p>
        </w:tc>
        <w:tc>
          <w:tcPr>
            <w:tcW w:w="1701" w:type="dxa"/>
            <w:gridSpan w:val="3"/>
            <w:vMerge/>
            <w:tcBorders>
              <w:left w:val="single" w:sz="6" w:space="0" w:color="auto"/>
              <w:bottom w:val="single" w:sz="6" w:space="0" w:color="auto"/>
              <w:right w:val="single" w:sz="6" w:space="0" w:color="auto"/>
            </w:tcBorders>
          </w:tcPr>
          <w:p w:rsidR="00560522" w:rsidRPr="003346BA" w:rsidRDefault="00560522" w:rsidP="00391073">
            <w:pPr>
              <w:autoSpaceDE w:val="0"/>
              <w:autoSpaceDN w:val="0"/>
              <w:adjustRightInd w:val="0"/>
              <w:jc w:val="center"/>
              <w:rPr>
                <w:rFonts w:eastAsia="Calibri"/>
                <w:sz w:val="18"/>
                <w:szCs w:val="18"/>
                <w:vertAlign w:val="superscript"/>
              </w:rPr>
            </w:pPr>
          </w:p>
        </w:tc>
        <w:tc>
          <w:tcPr>
            <w:tcW w:w="1701" w:type="dxa"/>
            <w:gridSpan w:val="2"/>
            <w:tcBorders>
              <w:left w:val="single" w:sz="6" w:space="0" w:color="auto"/>
              <w:bottom w:val="single" w:sz="6" w:space="0" w:color="auto"/>
              <w:right w:val="single" w:sz="4" w:space="0" w:color="auto"/>
            </w:tcBorders>
          </w:tcPr>
          <w:p w:rsidR="00560522" w:rsidRPr="003346BA" w:rsidRDefault="00560522" w:rsidP="00391073">
            <w:pPr>
              <w:autoSpaceDE w:val="0"/>
              <w:autoSpaceDN w:val="0"/>
              <w:adjustRightInd w:val="0"/>
              <w:jc w:val="center"/>
              <w:rPr>
                <w:rFonts w:eastAsia="Calibri"/>
                <w:sz w:val="18"/>
                <w:szCs w:val="18"/>
                <w:vertAlign w:val="superscript"/>
              </w:rPr>
            </w:pPr>
          </w:p>
        </w:tc>
        <w:tc>
          <w:tcPr>
            <w:tcW w:w="1417" w:type="dxa"/>
            <w:gridSpan w:val="3"/>
            <w:tcBorders>
              <w:left w:val="single" w:sz="4" w:space="0" w:color="auto"/>
              <w:bottom w:val="single" w:sz="6" w:space="0" w:color="auto"/>
              <w:right w:val="single" w:sz="6" w:space="0" w:color="auto"/>
            </w:tcBorders>
          </w:tcPr>
          <w:p w:rsidR="00560522" w:rsidRPr="003346BA" w:rsidRDefault="00560522" w:rsidP="00391073">
            <w:pPr>
              <w:autoSpaceDE w:val="0"/>
              <w:autoSpaceDN w:val="0"/>
              <w:adjustRightInd w:val="0"/>
              <w:jc w:val="center"/>
              <w:rPr>
                <w:rFonts w:eastAsia="Calibri"/>
                <w:sz w:val="18"/>
                <w:szCs w:val="18"/>
                <w:vertAlign w:val="superscript"/>
              </w:rPr>
            </w:pPr>
          </w:p>
        </w:tc>
        <w:tc>
          <w:tcPr>
            <w:tcW w:w="2552" w:type="dxa"/>
            <w:vMerge/>
            <w:tcBorders>
              <w:left w:val="single" w:sz="6" w:space="0" w:color="auto"/>
              <w:right w:val="single" w:sz="6" w:space="0" w:color="auto"/>
            </w:tcBorders>
          </w:tcPr>
          <w:p w:rsidR="00560522" w:rsidRPr="003346BA" w:rsidRDefault="00560522" w:rsidP="00391073">
            <w:pPr>
              <w:autoSpaceDE w:val="0"/>
              <w:autoSpaceDN w:val="0"/>
              <w:adjustRightInd w:val="0"/>
              <w:jc w:val="center"/>
              <w:rPr>
                <w:rFonts w:eastAsia="Calibri"/>
                <w:sz w:val="18"/>
                <w:szCs w:val="18"/>
                <w:vertAlign w:val="superscript"/>
              </w:rPr>
            </w:pPr>
          </w:p>
        </w:tc>
      </w:tr>
      <w:tr w:rsidR="00560522" w:rsidRPr="003346BA" w:rsidTr="00C442F5">
        <w:trPr>
          <w:trHeight w:val="254"/>
        </w:trPr>
        <w:tc>
          <w:tcPr>
            <w:tcW w:w="1487" w:type="dxa"/>
            <w:vMerge/>
            <w:tcBorders>
              <w:left w:val="single" w:sz="6" w:space="0" w:color="auto"/>
              <w:bottom w:val="single" w:sz="6" w:space="0" w:color="auto"/>
              <w:right w:val="single" w:sz="6" w:space="0" w:color="auto"/>
            </w:tcBorders>
          </w:tcPr>
          <w:p w:rsidR="00560522" w:rsidRPr="003346BA" w:rsidRDefault="00560522" w:rsidP="00391073">
            <w:pPr>
              <w:autoSpaceDE w:val="0"/>
              <w:autoSpaceDN w:val="0"/>
              <w:adjustRightInd w:val="0"/>
              <w:jc w:val="center"/>
              <w:rPr>
                <w:rFonts w:eastAsia="Calibri"/>
                <w:sz w:val="18"/>
                <w:szCs w:val="18"/>
                <w:vertAlign w:val="superscript"/>
              </w:rPr>
            </w:pPr>
          </w:p>
        </w:tc>
        <w:tc>
          <w:tcPr>
            <w:tcW w:w="1189" w:type="dxa"/>
            <w:vMerge/>
            <w:tcBorders>
              <w:left w:val="single" w:sz="6" w:space="0" w:color="auto"/>
              <w:bottom w:val="single" w:sz="6" w:space="0" w:color="auto"/>
              <w:right w:val="single" w:sz="6" w:space="0" w:color="auto"/>
            </w:tcBorders>
          </w:tcPr>
          <w:p w:rsidR="00560522" w:rsidRPr="003346BA" w:rsidRDefault="00560522" w:rsidP="00391073">
            <w:pPr>
              <w:autoSpaceDE w:val="0"/>
              <w:autoSpaceDN w:val="0"/>
              <w:adjustRightInd w:val="0"/>
              <w:jc w:val="center"/>
              <w:rPr>
                <w:rFonts w:eastAsia="Calibri"/>
                <w:sz w:val="18"/>
                <w:szCs w:val="18"/>
                <w:vertAlign w:val="superscript"/>
              </w:rPr>
            </w:pPr>
          </w:p>
        </w:tc>
        <w:tc>
          <w:tcPr>
            <w:tcW w:w="821" w:type="dxa"/>
            <w:tcBorders>
              <w:top w:val="single" w:sz="6" w:space="0" w:color="auto"/>
              <w:left w:val="single" w:sz="6" w:space="0" w:color="auto"/>
              <w:bottom w:val="single" w:sz="6" w:space="0" w:color="auto"/>
              <w:right w:val="single" w:sz="6" w:space="0" w:color="auto"/>
            </w:tcBorders>
          </w:tcPr>
          <w:p w:rsidR="00560522" w:rsidRPr="003346BA" w:rsidRDefault="00560522"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План</w:t>
            </w:r>
          </w:p>
        </w:tc>
        <w:tc>
          <w:tcPr>
            <w:tcW w:w="821" w:type="dxa"/>
            <w:tcBorders>
              <w:top w:val="single" w:sz="6" w:space="0" w:color="auto"/>
              <w:left w:val="single" w:sz="6" w:space="0" w:color="auto"/>
              <w:bottom w:val="single" w:sz="6" w:space="0" w:color="auto"/>
              <w:right w:val="single" w:sz="6" w:space="0" w:color="auto"/>
            </w:tcBorders>
          </w:tcPr>
          <w:p w:rsidR="00560522" w:rsidRPr="003346BA" w:rsidRDefault="00560522"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Факт</w:t>
            </w:r>
          </w:p>
        </w:tc>
        <w:tc>
          <w:tcPr>
            <w:tcW w:w="821" w:type="dxa"/>
            <w:tcBorders>
              <w:top w:val="single" w:sz="6" w:space="0" w:color="auto"/>
              <w:left w:val="single" w:sz="6" w:space="0" w:color="auto"/>
              <w:bottom w:val="single" w:sz="6" w:space="0" w:color="auto"/>
              <w:right w:val="single" w:sz="6" w:space="0" w:color="auto"/>
            </w:tcBorders>
          </w:tcPr>
          <w:p w:rsidR="00560522" w:rsidRPr="003346BA" w:rsidRDefault="00560522"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План</w:t>
            </w:r>
          </w:p>
        </w:tc>
        <w:tc>
          <w:tcPr>
            <w:tcW w:w="821" w:type="dxa"/>
            <w:tcBorders>
              <w:top w:val="single" w:sz="6" w:space="0" w:color="auto"/>
              <w:left w:val="single" w:sz="6" w:space="0" w:color="auto"/>
              <w:bottom w:val="single" w:sz="6" w:space="0" w:color="auto"/>
              <w:right w:val="single" w:sz="6" w:space="0" w:color="auto"/>
            </w:tcBorders>
          </w:tcPr>
          <w:p w:rsidR="00560522" w:rsidRPr="003346BA" w:rsidRDefault="00560522"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Факт</w:t>
            </w:r>
          </w:p>
        </w:tc>
        <w:tc>
          <w:tcPr>
            <w:tcW w:w="964" w:type="dxa"/>
            <w:tcBorders>
              <w:top w:val="single" w:sz="6" w:space="0" w:color="auto"/>
              <w:left w:val="single" w:sz="6" w:space="0" w:color="auto"/>
              <w:bottom w:val="single" w:sz="6" w:space="0" w:color="auto"/>
              <w:right w:val="single" w:sz="6" w:space="0" w:color="auto"/>
            </w:tcBorders>
          </w:tcPr>
          <w:p w:rsidR="00560522" w:rsidRPr="003346BA" w:rsidRDefault="00560522"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План</w:t>
            </w:r>
          </w:p>
        </w:tc>
        <w:tc>
          <w:tcPr>
            <w:tcW w:w="903" w:type="dxa"/>
            <w:tcBorders>
              <w:top w:val="single" w:sz="6" w:space="0" w:color="auto"/>
              <w:left w:val="single" w:sz="6" w:space="0" w:color="auto"/>
              <w:bottom w:val="single" w:sz="6" w:space="0" w:color="auto"/>
              <w:right w:val="single" w:sz="6" w:space="0" w:color="auto"/>
            </w:tcBorders>
          </w:tcPr>
          <w:p w:rsidR="00560522" w:rsidRPr="003346BA" w:rsidRDefault="00560522"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Факт</w:t>
            </w:r>
          </w:p>
        </w:tc>
        <w:tc>
          <w:tcPr>
            <w:tcW w:w="852" w:type="dxa"/>
            <w:gridSpan w:val="2"/>
            <w:tcBorders>
              <w:top w:val="single" w:sz="6" w:space="0" w:color="auto"/>
              <w:left w:val="single" w:sz="6" w:space="0" w:color="auto"/>
              <w:bottom w:val="single" w:sz="6" w:space="0" w:color="auto"/>
              <w:right w:val="single" w:sz="6" w:space="0" w:color="auto"/>
            </w:tcBorders>
          </w:tcPr>
          <w:p w:rsidR="00560522" w:rsidRPr="003346BA" w:rsidRDefault="00560522"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План</w:t>
            </w:r>
          </w:p>
        </w:tc>
        <w:tc>
          <w:tcPr>
            <w:tcW w:w="849" w:type="dxa"/>
            <w:tcBorders>
              <w:top w:val="single" w:sz="6" w:space="0" w:color="auto"/>
              <w:left w:val="single" w:sz="6" w:space="0" w:color="auto"/>
              <w:bottom w:val="single" w:sz="6" w:space="0" w:color="auto"/>
              <w:right w:val="single" w:sz="6" w:space="0" w:color="auto"/>
            </w:tcBorders>
          </w:tcPr>
          <w:p w:rsidR="00560522" w:rsidRPr="003346BA" w:rsidRDefault="00560522"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Факт</w:t>
            </w:r>
          </w:p>
        </w:tc>
        <w:tc>
          <w:tcPr>
            <w:tcW w:w="820" w:type="dxa"/>
            <w:tcBorders>
              <w:top w:val="single" w:sz="6" w:space="0" w:color="auto"/>
              <w:left w:val="single" w:sz="6" w:space="0" w:color="auto"/>
              <w:bottom w:val="single" w:sz="6" w:space="0" w:color="auto"/>
              <w:right w:val="single" w:sz="6" w:space="0" w:color="auto"/>
            </w:tcBorders>
          </w:tcPr>
          <w:p w:rsidR="00560522" w:rsidRPr="003346BA" w:rsidRDefault="00560522"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План</w:t>
            </w:r>
          </w:p>
        </w:tc>
        <w:tc>
          <w:tcPr>
            <w:tcW w:w="881" w:type="dxa"/>
            <w:tcBorders>
              <w:top w:val="single" w:sz="6" w:space="0" w:color="auto"/>
              <w:left w:val="single" w:sz="6" w:space="0" w:color="auto"/>
              <w:bottom w:val="single" w:sz="6" w:space="0" w:color="auto"/>
              <w:right w:val="single" w:sz="6" w:space="0" w:color="auto"/>
            </w:tcBorders>
          </w:tcPr>
          <w:p w:rsidR="00560522" w:rsidRPr="003346BA" w:rsidRDefault="00560522"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Факт</w:t>
            </w:r>
          </w:p>
        </w:tc>
        <w:tc>
          <w:tcPr>
            <w:tcW w:w="566" w:type="dxa"/>
            <w:gridSpan w:val="2"/>
            <w:tcBorders>
              <w:top w:val="single" w:sz="6" w:space="0" w:color="auto"/>
              <w:left w:val="single" w:sz="6" w:space="0" w:color="auto"/>
              <w:bottom w:val="single" w:sz="6" w:space="0" w:color="auto"/>
              <w:right w:val="single" w:sz="6" w:space="0" w:color="auto"/>
            </w:tcBorders>
          </w:tcPr>
          <w:p w:rsidR="00560522" w:rsidRPr="003346BA" w:rsidRDefault="00560522"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План</w:t>
            </w:r>
          </w:p>
        </w:tc>
        <w:tc>
          <w:tcPr>
            <w:tcW w:w="851" w:type="dxa"/>
            <w:tcBorders>
              <w:top w:val="single" w:sz="6" w:space="0" w:color="auto"/>
              <w:left w:val="single" w:sz="6" w:space="0" w:color="auto"/>
              <w:bottom w:val="single" w:sz="6" w:space="0" w:color="auto"/>
              <w:right w:val="single" w:sz="6" w:space="0" w:color="auto"/>
            </w:tcBorders>
          </w:tcPr>
          <w:p w:rsidR="00560522" w:rsidRPr="003346BA" w:rsidRDefault="00560522"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Факт</w:t>
            </w:r>
          </w:p>
        </w:tc>
        <w:tc>
          <w:tcPr>
            <w:tcW w:w="2552" w:type="dxa"/>
            <w:vMerge/>
            <w:tcBorders>
              <w:left w:val="single" w:sz="6" w:space="0" w:color="auto"/>
              <w:bottom w:val="single" w:sz="6" w:space="0" w:color="auto"/>
              <w:right w:val="single" w:sz="6" w:space="0" w:color="auto"/>
            </w:tcBorders>
          </w:tcPr>
          <w:p w:rsidR="00560522" w:rsidRPr="003346BA" w:rsidRDefault="00560522" w:rsidP="00391073">
            <w:pPr>
              <w:autoSpaceDE w:val="0"/>
              <w:autoSpaceDN w:val="0"/>
              <w:adjustRightInd w:val="0"/>
              <w:jc w:val="center"/>
              <w:rPr>
                <w:rFonts w:eastAsia="Calibri"/>
                <w:sz w:val="18"/>
                <w:szCs w:val="18"/>
                <w:vertAlign w:val="superscript"/>
              </w:rPr>
            </w:pPr>
          </w:p>
        </w:tc>
      </w:tr>
      <w:tr w:rsidR="006E3565" w:rsidRPr="003346BA" w:rsidTr="003D5F79">
        <w:trPr>
          <w:trHeight w:val="194"/>
        </w:trPr>
        <w:tc>
          <w:tcPr>
            <w:tcW w:w="1487" w:type="dxa"/>
            <w:tcBorders>
              <w:top w:val="single" w:sz="6" w:space="0" w:color="auto"/>
              <w:left w:val="single" w:sz="6" w:space="0" w:color="auto"/>
              <w:bottom w:val="single" w:sz="4"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1</w:t>
            </w:r>
          </w:p>
        </w:tc>
        <w:tc>
          <w:tcPr>
            <w:tcW w:w="1189" w:type="dxa"/>
            <w:tcBorders>
              <w:top w:val="single" w:sz="6" w:space="0" w:color="auto"/>
              <w:left w:val="single" w:sz="6" w:space="0" w:color="auto"/>
              <w:bottom w:val="single" w:sz="4"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2</w:t>
            </w:r>
          </w:p>
        </w:tc>
        <w:tc>
          <w:tcPr>
            <w:tcW w:w="821" w:type="dxa"/>
            <w:tcBorders>
              <w:top w:val="single" w:sz="6" w:space="0" w:color="auto"/>
              <w:left w:val="single" w:sz="6" w:space="0" w:color="auto"/>
              <w:bottom w:val="single" w:sz="4"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3</w:t>
            </w:r>
          </w:p>
        </w:tc>
        <w:tc>
          <w:tcPr>
            <w:tcW w:w="821" w:type="dxa"/>
            <w:tcBorders>
              <w:top w:val="single" w:sz="6" w:space="0" w:color="auto"/>
              <w:left w:val="single" w:sz="6" w:space="0" w:color="auto"/>
              <w:bottom w:val="single" w:sz="4"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4</w:t>
            </w:r>
          </w:p>
        </w:tc>
        <w:tc>
          <w:tcPr>
            <w:tcW w:w="821" w:type="dxa"/>
            <w:tcBorders>
              <w:top w:val="single" w:sz="6" w:space="0" w:color="auto"/>
              <w:left w:val="single" w:sz="6" w:space="0" w:color="auto"/>
              <w:bottom w:val="single" w:sz="4"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5</w:t>
            </w:r>
          </w:p>
        </w:tc>
        <w:tc>
          <w:tcPr>
            <w:tcW w:w="821" w:type="dxa"/>
            <w:tcBorders>
              <w:top w:val="single" w:sz="6" w:space="0" w:color="auto"/>
              <w:left w:val="single" w:sz="6" w:space="0" w:color="auto"/>
              <w:bottom w:val="single" w:sz="4"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6</w:t>
            </w:r>
          </w:p>
        </w:tc>
        <w:tc>
          <w:tcPr>
            <w:tcW w:w="964" w:type="dxa"/>
            <w:tcBorders>
              <w:top w:val="single" w:sz="6" w:space="0" w:color="auto"/>
              <w:left w:val="single" w:sz="6" w:space="0" w:color="auto"/>
              <w:bottom w:val="single" w:sz="4"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7</w:t>
            </w:r>
          </w:p>
        </w:tc>
        <w:tc>
          <w:tcPr>
            <w:tcW w:w="903" w:type="dxa"/>
            <w:tcBorders>
              <w:top w:val="single" w:sz="6" w:space="0" w:color="auto"/>
              <w:left w:val="single" w:sz="6" w:space="0" w:color="auto"/>
              <w:bottom w:val="single" w:sz="4"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8</w:t>
            </w:r>
          </w:p>
        </w:tc>
        <w:tc>
          <w:tcPr>
            <w:tcW w:w="852" w:type="dxa"/>
            <w:gridSpan w:val="2"/>
            <w:tcBorders>
              <w:top w:val="single" w:sz="6" w:space="0" w:color="auto"/>
              <w:left w:val="single" w:sz="6" w:space="0" w:color="auto"/>
              <w:bottom w:val="single" w:sz="4"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9</w:t>
            </w:r>
          </w:p>
        </w:tc>
        <w:tc>
          <w:tcPr>
            <w:tcW w:w="849" w:type="dxa"/>
            <w:tcBorders>
              <w:top w:val="single" w:sz="6" w:space="0" w:color="auto"/>
              <w:left w:val="single" w:sz="6" w:space="0" w:color="auto"/>
              <w:bottom w:val="single" w:sz="4"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10</w:t>
            </w:r>
          </w:p>
        </w:tc>
        <w:tc>
          <w:tcPr>
            <w:tcW w:w="820" w:type="dxa"/>
            <w:tcBorders>
              <w:top w:val="single" w:sz="6" w:space="0" w:color="auto"/>
              <w:left w:val="single" w:sz="6" w:space="0" w:color="auto"/>
              <w:bottom w:val="single" w:sz="4"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11</w:t>
            </w:r>
          </w:p>
        </w:tc>
        <w:tc>
          <w:tcPr>
            <w:tcW w:w="881" w:type="dxa"/>
            <w:tcBorders>
              <w:top w:val="single" w:sz="6" w:space="0" w:color="auto"/>
              <w:left w:val="single" w:sz="6" w:space="0" w:color="auto"/>
              <w:bottom w:val="single" w:sz="4"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12</w:t>
            </w:r>
          </w:p>
        </w:tc>
        <w:tc>
          <w:tcPr>
            <w:tcW w:w="566" w:type="dxa"/>
            <w:gridSpan w:val="2"/>
            <w:tcBorders>
              <w:top w:val="single" w:sz="6" w:space="0" w:color="auto"/>
              <w:left w:val="single" w:sz="6" w:space="0" w:color="auto"/>
              <w:bottom w:val="single" w:sz="4"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13</w:t>
            </w:r>
          </w:p>
        </w:tc>
        <w:tc>
          <w:tcPr>
            <w:tcW w:w="851" w:type="dxa"/>
            <w:tcBorders>
              <w:top w:val="single" w:sz="6" w:space="0" w:color="auto"/>
              <w:left w:val="single" w:sz="6" w:space="0" w:color="auto"/>
              <w:bottom w:val="single" w:sz="4"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14</w:t>
            </w:r>
          </w:p>
        </w:tc>
        <w:tc>
          <w:tcPr>
            <w:tcW w:w="2552" w:type="dxa"/>
            <w:tcBorders>
              <w:top w:val="single" w:sz="6" w:space="0" w:color="auto"/>
              <w:left w:val="single" w:sz="6" w:space="0" w:color="auto"/>
              <w:bottom w:val="single" w:sz="4"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15</w:t>
            </w:r>
          </w:p>
        </w:tc>
      </w:tr>
      <w:tr w:rsidR="00560522" w:rsidRPr="003346BA" w:rsidTr="00E30379">
        <w:trPr>
          <w:trHeight w:val="205"/>
        </w:trPr>
        <w:tc>
          <w:tcPr>
            <w:tcW w:w="15198" w:type="dxa"/>
            <w:gridSpan w:val="17"/>
            <w:tcBorders>
              <w:top w:val="single" w:sz="4" w:space="0" w:color="auto"/>
              <w:left w:val="single" w:sz="4" w:space="0" w:color="auto"/>
              <w:bottom w:val="single" w:sz="4" w:space="0" w:color="auto"/>
              <w:right w:val="single" w:sz="4" w:space="0" w:color="auto"/>
            </w:tcBorders>
          </w:tcPr>
          <w:p w:rsidR="00560522" w:rsidRPr="003346BA" w:rsidRDefault="00560522" w:rsidP="00651020">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Подпрограмма №1"Развитие территориального общественного самоуправления на территории МО "Ленский муниципальный район"</w:t>
            </w:r>
          </w:p>
        </w:tc>
      </w:tr>
      <w:tr w:rsidR="006E3565" w:rsidRPr="003346BA" w:rsidTr="003D5F79">
        <w:trPr>
          <w:trHeight w:val="1608"/>
        </w:trPr>
        <w:tc>
          <w:tcPr>
            <w:tcW w:w="1487" w:type="dxa"/>
            <w:tcBorders>
              <w:top w:val="single" w:sz="4" w:space="0" w:color="auto"/>
              <w:left w:val="single" w:sz="6" w:space="0" w:color="auto"/>
              <w:bottom w:val="single" w:sz="6" w:space="0" w:color="auto"/>
              <w:right w:val="single" w:sz="6" w:space="0" w:color="auto"/>
            </w:tcBorders>
          </w:tcPr>
          <w:p w:rsidR="006E3565" w:rsidRPr="003346BA" w:rsidRDefault="006E3565" w:rsidP="00D63B5A">
            <w:pPr>
              <w:autoSpaceDE w:val="0"/>
              <w:autoSpaceDN w:val="0"/>
              <w:adjustRightInd w:val="0"/>
              <w:rPr>
                <w:rFonts w:eastAsia="Calibri"/>
                <w:sz w:val="18"/>
                <w:szCs w:val="18"/>
                <w:vertAlign w:val="superscript"/>
              </w:rPr>
            </w:pPr>
            <w:r w:rsidRPr="003346BA">
              <w:rPr>
                <w:rFonts w:eastAsia="Calibri"/>
                <w:sz w:val="18"/>
                <w:szCs w:val="18"/>
                <w:vertAlign w:val="superscript"/>
              </w:rPr>
              <w:t>1.1. Размещение информационных материалов и освещение работы органов ТОС в средствах массовой информации и на информационных стендах</w:t>
            </w:r>
          </w:p>
        </w:tc>
        <w:tc>
          <w:tcPr>
            <w:tcW w:w="1189" w:type="dxa"/>
            <w:tcBorders>
              <w:top w:val="single" w:sz="4" w:space="0" w:color="auto"/>
              <w:left w:val="single" w:sz="6" w:space="0" w:color="auto"/>
              <w:bottom w:val="single" w:sz="6" w:space="0" w:color="auto"/>
              <w:right w:val="single" w:sz="6" w:space="0" w:color="auto"/>
            </w:tcBorders>
          </w:tcPr>
          <w:p w:rsidR="001E17EB"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 xml:space="preserve">Отдел по вопросам молодежи, спорта, НКО, культуры и туризма </w:t>
            </w:r>
          </w:p>
          <w:p w:rsidR="006E3565" w:rsidRPr="003346BA" w:rsidRDefault="001E17EB" w:rsidP="00391073">
            <w:pPr>
              <w:autoSpaceDE w:val="0"/>
              <w:autoSpaceDN w:val="0"/>
              <w:adjustRightInd w:val="0"/>
              <w:jc w:val="center"/>
              <w:rPr>
                <w:rFonts w:eastAsia="Calibri"/>
                <w:sz w:val="18"/>
                <w:szCs w:val="18"/>
                <w:vertAlign w:val="superscript"/>
              </w:rPr>
            </w:pPr>
            <w:r>
              <w:rPr>
                <w:rFonts w:eastAsia="Calibri"/>
                <w:sz w:val="18"/>
                <w:szCs w:val="18"/>
                <w:vertAlign w:val="superscript"/>
              </w:rPr>
              <w:t>О</w:t>
            </w:r>
            <w:r w:rsidR="006E3565" w:rsidRPr="003346BA">
              <w:rPr>
                <w:rFonts w:eastAsia="Calibri"/>
                <w:sz w:val="18"/>
                <w:szCs w:val="18"/>
                <w:vertAlign w:val="superscript"/>
              </w:rPr>
              <w:t>рганы местного самоуправления</w:t>
            </w:r>
          </w:p>
        </w:tc>
        <w:tc>
          <w:tcPr>
            <w:tcW w:w="821" w:type="dxa"/>
            <w:tcBorders>
              <w:top w:val="single" w:sz="4"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4"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4"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4"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964" w:type="dxa"/>
            <w:tcBorders>
              <w:top w:val="single" w:sz="4"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934" w:type="dxa"/>
            <w:gridSpan w:val="2"/>
            <w:tcBorders>
              <w:top w:val="single" w:sz="4"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4"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49" w:type="dxa"/>
            <w:tcBorders>
              <w:top w:val="single" w:sz="4"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0" w:type="dxa"/>
            <w:tcBorders>
              <w:top w:val="single" w:sz="4"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81" w:type="dxa"/>
            <w:tcBorders>
              <w:top w:val="single" w:sz="4"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566" w:type="dxa"/>
            <w:gridSpan w:val="2"/>
            <w:tcBorders>
              <w:top w:val="single" w:sz="4"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51" w:type="dxa"/>
            <w:tcBorders>
              <w:top w:val="single" w:sz="4"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2552" w:type="dxa"/>
            <w:tcBorders>
              <w:top w:val="single" w:sz="4" w:space="0" w:color="auto"/>
              <w:left w:val="single" w:sz="6" w:space="0" w:color="auto"/>
              <w:bottom w:val="single" w:sz="6" w:space="0" w:color="auto"/>
              <w:right w:val="single" w:sz="6" w:space="0" w:color="auto"/>
            </w:tcBorders>
          </w:tcPr>
          <w:p w:rsidR="006E3565" w:rsidRPr="00560522" w:rsidRDefault="0050032B" w:rsidP="00D63B5A">
            <w:pPr>
              <w:autoSpaceDE w:val="0"/>
              <w:autoSpaceDN w:val="0"/>
              <w:adjustRightInd w:val="0"/>
              <w:rPr>
                <w:sz w:val="18"/>
                <w:szCs w:val="18"/>
                <w:vertAlign w:val="superscript"/>
              </w:rPr>
            </w:pPr>
            <w:r w:rsidRPr="0050032B">
              <w:rPr>
                <w:sz w:val="18"/>
                <w:szCs w:val="18"/>
                <w:vertAlign w:val="superscript"/>
              </w:rPr>
              <w:t xml:space="preserve">За </w:t>
            </w:r>
            <w:r>
              <w:rPr>
                <w:sz w:val="18"/>
                <w:szCs w:val="18"/>
                <w:vertAlign w:val="superscript"/>
              </w:rPr>
              <w:t>1</w:t>
            </w:r>
            <w:r w:rsidRPr="0050032B">
              <w:rPr>
                <w:sz w:val="18"/>
                <w:szCs w:val="18"/>
                <w:vertAlign w:val="superscript"/>
              </w:rPr>
              <w:t xml:space="preserve"> квартал   2024 года </w:t>
            </w:r>
            <w:proofErr w:type="gramStart"/>
            <w:r w:rsidRPr="0050032B">
              <w:rPr>
                <w:sz w:val="18"/>
                <w:szCs w:val="18"/>
                <w:vertAlign w:val="superscript"/>
              </w:rPr>
              <w:t>размещено :</w:t>
            </w:r>
            <w:proofErr w:type="gramEnd"/>
            <w:r w:rsidRPr="0050032B">
              <w:rPr>
                <w:sz w:val="18"/>
                <w:szCs w:val="18"/>
                <w:vertAlign w:val="superscript"/>
              </w:rPr>
              <w:t xml:space="preserve"> 3 информационных материала о  деятельности органов ТОС  в </w:t>
            </w:r>
            <w:proofErr w:type="spellStart"/>
            <w:r w:rsidRPr="0050032B">
              <w:rPr>
                <w:sz w:val="18"/>
                <w:szCs w:val="18"/>
                <w:vertAlign w:val="superscript"/>
              </w:rPr>
              <w:t>газ."Маяк</w:t>
            </w:r>
            <w:proofErr w:type="spellEnd"/>
            <w:r w:rsidRPr="0050032B">
              <w:rPr>
                <w:sz w:val="18"/>
                <w:szCs w:val="18"/>
                <w:vertAlign w:val="superscript"/>
              </w:rPr>
              <w:t xml:space="preserve">" ; 6 </w:t>
            </w:r>
            <w:r w:rsidR="00A04426" w:rsidRPr="0050032B">
              <w:rPr>
                <w:sz w:val="18"/>
                <w:szCs w:val="18"/>
                <w:vertAlign w:val="superscript"/>
              </w:rPr>
              <w:t>информационных</w:t>
            </w:r>
            <w:r w:rsidRPr="0050032B">
              <w:rPr>
                <w:sz w:val="18"/>
                <w:szCs w:val="18"/>
                <w:vertAlign w:val="superscript"/>
              </w:rPr>
              <w:t xml:space="preserve"> материалов  на интернет-портале ТОС Архангельской области , на страницах ТОС Вконтакте.    </w:t>
            </w:r>
            <w:r w:rsidR="00560522" w:rsidRPr="00560522">
              <w:rPr>
                <w:sz w:val="18"/>
                <w:szCs w:val="18"/>
                <w:vertAlign w:val="superscript"/>
              </w:rPr>
              <w:t xml:space="preserve"> </w:t>
            </w:r>
          </w:p>
        </w:tc>
      </w:tr>
      <w:tr w:rsidR="006E3565" w:rsidRPr="003346BA" w:rsidTr="00D17144">
        <w:trPr>
          <w:trHeight w:val="1821"/>
        </w:trPr>
        <w:tc>
          <w:tcPr>
            <w:tcW w:w="1487" w:type="dxa"/>
            <w:tcBorders>
              <w:top w:val="single" w:sz="6" w:space="0" w:color="auto"/>
              <w:left w:val="single" w:sz="6" w:space="0" w:color="auto"/>
              <w:bottom w:val="single" w:sz="6" w:space="0" w:color="auto"/>
              <w:right w:val="single" w:sz="6" w:space="0" w:color="auto"/>
            </w:tcBorders>
          </w:tcPr>
          <w:p w:rsidR="006E3565" w:rsidRPr="003346BA" w:rsidRDefault="006E3565" w:rsidP="00D63B5A">
            <w:pPr>
              <w:autoSpaceDE w:val="0"/>
              <w:autoSpaceDN w:val="0"/>
              <w:adjustRightInd w:val="0"/>
              <w:rPr>
                <w:rFonts w:eastAsia="Calibri"/>
                <w:sz w:val="18"/>
                <w:szCs w:val="18"/>
                <w:vertAlign w:val="superscript"/>
              </w:rPr>
            </w:pPr>
            <w:r w:rsidRPr="003346BA">
              <w:rPr>
                <w:rFonts w:eastAsia="Calibri"/>
                <w:sz w:val="18"/>
                <w:szCs w:val="18"/>
                <w:vertAlign w:val="superscript"/>
              </w:rPr>
              <w:t>2.1. Создание органов ТОС и привлечение населения Ленского района к деятельности территориального общественного самоуправления.</w:t>
            </w:r>
          </w:p>
        </w:tc>
        <w:tc>
          <w:tcPr>
            <w:tcW w:w="1189"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Отдел по вопросам молодежи, спорта, НКО, культуры и туризма</w:t>
            </w:r>
          </w:p>
        </w:tc>
        <w:tc>
          <w:tcPr>
            <w:tcW w:w="82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964"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934" w:type="dxa"/>
            <w:gridSpan w:val="2"/>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49"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0"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8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566" w:type="dxa"/>
            <w:gridSpan w:val="2"/>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5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2552" w:type="dxa"/>
            <w:tcBorders>
              <w:top w:val="single" w:sz="6" w:space="0" w:color="auto"/>
              <w:left w:val="single" w:sz="6" w:space="0" w:color="auto"/>
              <w:bottom w:val="single" w:sz="6" w:space="0" w:color="auto"/>
              <w:right w:val="single" w:sz="6" w:space="0" w:color="auto"/>
            </w:tcBorders>
          </w:tcPr>
          <w:p w:rsidR="006E3565" w:rsidRPr="003346BA" w:rsidRDefault="00A04426" w:rsidP="00A04426">
            <w:pPr>
              <w:autoSpaceDE w:val="0"/>
              <w:autoSpaceDN w:val="0"/>
              <w:adjustRightInd w:val="0"/>
              <w:rPr>
                <w:rFonts w:eastAsia="Calibri"/>
                <w:sz w:val="18"/>
                <w:szCs w:val="18"/>
                <w:vertAlign w:val="superscript"/>
              </w:rPr>
            </w:pPr>
            <w:r>
              <w:rPr>
                <w:sz w:val="18"/>
                <w:szCs w:val="18"/>
                <w:vertAlign w:val="superscript"/>
              </w:rPr>
              <w:t>Мероприятие запланировано в течение года.</w:t>
            </w:r>
            <w:r w:rsidR="00560522" w:rsidRPr="00560522">
              <w:rPr>
                <w:sz w:val="18"/>
                <w:szCs w:val="18"/>
                <w:vertAlign w:val="superscript"/>
              </w:rPr>
              <w:t xml:space="preserve"> </w:t>
            </w:r>
          </w:p>
        </w:tc>
      </w:tr>
      <w:tr w:rsidR="006E3565" w:rsidRPr="003346BA" w:rsidTr="00D17144">
        <w:trPr>
          <w:trHeight w:val="1072"/>
        </w:trPr>
        <w:tc>
          <w:tcPr>
            <w:tcW w:w="1487" w:type="dxa"/>
            <w:tcBorders>
              <w:top w:val="single" w:sz="6" w:space="0" w:color="auto"/>
              <w:left w:val="single" w:sz="6" w:space="0" w:color="auto"/>
              <w:bottom w:val="single" w:sz="6" w:space="0" w:color="auto"/>
              <w:right w:val="single" w:sz="6" w:space="0" w:color="auto"/>
            </w:tcBorders>
          </w:tcPr>
          <w:p w:rsidR="006E3565" w:rsidRPr="003346BA" w:rsidRDefault="006E3565" w:rsidP="00D63B5A">
            <w:pPr>
              <w:autoSpaceDE w:val="0"/>
              <w:autoSpaceDN w:val="0"/>
              <w:adjustRightInd w:val="0"/>
              <w:rPr>
                <w:rFonts w:eastAsia="Calibri"/>
                <w:sz w:val="18"/>
                <w:szCs w:val="18"/>
                <w:vertAlign w:val="superscript"/>
              </w:rPr>
            </w:pPr>
            <w:r w:rsidRPr="003346BA">
              <w:rPr>
                <w:rFonts w:eastAsia="Calibri"/>
                <w:sz w:val="18"/>
                <w:szCs w:val="18"/>
                <w:vertAlign w:val="superscript"/>
              </w:rPr>
              <w:lastRenderedPageBreak/>
              <w:t>2.2. Информирование населения о деятельности ТОС на сходах граждан и встречах органов власти с населением</w:t>
            </w:r>
          </w:p>
        </w:tc>
        <w:tc>
          <w:tcPr>
            <w:tcW w:w="1189"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Отдел по вопросам молодежи, спорта, НКО, культуры и туризма</w:t>
            </w:r>
          </w:p>
        </w:tc>
        <w:tc>
          <w:tcPr>
            <w:tcW w:w="82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964"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934" w:type="dxa"/>
            <w:gridSpan w:val="2"/>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49"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0"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8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566" w:type="dxa"/>
            <w:gridSpan w:val="2"/>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5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2552" w:type="dxa"/>
            <w:tcBorders>
              <w:top w:val="single" w:sz="6" w:space="0" w:color="auto"/>
              <w:left w:val="single" w:sz="6" w:space="0" w:color="auto"/>
              <w:bottom w:val="single" w:sz="6" w:space="0" w:color="auto"/>
              <w:right w:val="single" w:sz="6" w:space="0" w:color="auto"/>
            </w:tcBorders>
          </w:tcPr>
          <w:p w:rsidR="006E3565" w:rsidRPr="003346BA" w:rsidRDefault="00A04426" w:rsidP="00D63B5A">
            <w:pPr>
              <w:autoSpaceDE w:val="0"/>
              <w:autoSpaceDN w:val="0"/>
              <w:adjustRightInd w:val="0"/>
              <w:rPr>
                <w:rFonts w:eastAsia="Calibri"/>
                <w:sz w:val="18"/>
                <w:szCs w:val="18"/>
                <w:vertAlign w:val="superscript"/>
              </w:rPr>
            </w:pPr>
            <w:r w:rsidRPr="00A04426">
              <w:rPr>
                <w:sz w:val="18"/>
                <w:szCs w:val="18"/>
                <w:vertAlign w:val="superscript"/>
              </w:rPr>
              <w:t xml:space="preserve">За первый квартал 2024 года проведено 2 встречи органов власти с </w:t>
            </w:r>
            <w:proofErr w:type="gramStart"/>
            <w:r w:rsidRPr="00A04426">
              <w:rPr>
                <w:sz w:val="18"/>
                <w:szCs w:val="18"/>
                <w:vertAlign w:val="superscript"/>
              </w:rPr>
              <w:t xml:space="preserve">населением:   </w:t>
            </w:r>
            <w:proofErr w:type="gramEnd"/>
            <w:r w:rsidRPr="00A04426">
              <w:rPr>
                <w:sz w:val="18"/>
                <w:szCs w:val="18"/>
                <w:vertAlign w:val="superscript"/>
              </w:rPr>
              <w:t xml:space="preserve">                                                            -  в с.</w:t>
            </w:r>
            <w:r w:rsidR="000A54D6">
              <w:rPr>
                <w:sz w:val="18"/>
                <w:szCs w:val="18"/>
                <w:vertAlign w:val="superscript"/>
              </w:rPr>
              <w:t xml:space="preserve"> </w:t>
            </w:r>
            <w:r w:rsidRPr="00A04426">
              <w:rPr>
                <w:sz w:val="18"/>
                <w:szCs w:val="18"/>
                <w:vertAlign w:val="superscript"/>
              </w:rPr>
              <w:t xml:space="preserve">Яренск, по вопросам:                              - обустройства улицы </w:t>
            </w:r>
            <w:proofErr w:type="spellStart"/>
            <w:r w:rsidRPr="00A04426">
              <w:rPr>
                <w:sz w:val="18"/>
                <w:szCs w:val="18"/>
                <w:vertAlign w:val="superscript"/>
              </w:rPr>
              <w:t>Бр.Покровских</w:t>
            </w:r>
            <w:proofErr w:type="spellEnd"/>
            <w:r w:rsidRPr="00A04426">
              <w:rPr>
                <w:sz w:val="18"/>
                <w:szCs w:val="18"/>
                <w:vertAlign w:val="superscript"/>
              </w:rPr>
              <w:t xml:space="preserve"> через ТОС "Покровская улица";                                                                -  в д. Суходол по вопросам развитие туризма через ТОС, создание </w:t>
            </w:r>
            <w:proofErr w:type="spellStart"/>
            <w:r w:rsidRPr="00A04426">
              <w:rPr>
                <w:sz w:val="18"/>
                <w:szCs w:val="18"/>
                <w:vertAlign w:val="superscript"/>
              </w:rPr>
              <w:t>тур.маршрута</w:t>
            </w:r>
            <w:proofErr w:type="spellEnd"/>
            <w:r w:rsidRPr="00A04426">
              <w:rPr>
                <w:sz w:val="18"/>
                <w:szCs w:val="18"/>
                <w:vertAlign w:val="superscript"/>
              </w:rPr>
              <w:t xml:space="preserve"> "От </w:t>
            </w:r>
            <w:proofErr w:type="spellStart"/>
            <w:r w:rsidRPr="00A04426">
              <w:rPr>
                <w:sz w:val="18"/>
                <w:szCs w:val="18"/>
                <w:vertAlign w:val="superscript"/>
              </w:rPr>
              <w:t>Цилибы</w:t>
            </w:r>
            <w:proofErr w:type="spellEnd"/>
            <w:r w:rsidRPr="00A04426">
              <w:rPr>
                <w:sz w:val="18"/>
                <w:szCs w:val="18"/>
                <w:vertAlign w:val="superscript"/>
              </w:rPr>
              <w:t xml:space="preserve"> до Суходола"</w:t>
            </w:r>
          </w:p>
        </w:tc>
      </w:tr>
      <w:tr w:rsidR="006E3565" w:rsidRPr="003346BA" w:rsidTr="00D17144">
        <w:trPr>
          <w:trHeight w:val="2112"/>
        </w:trPr>
        <w:tc>
          <w:tcPr>
            <w:tcW w:w="1487" w:type="dxa"/>
            <w:tcBorders>
              <w:top w:val="single" w:sz="6" w:space="0" w:color="auto"/>
              <w:left w:val="single" w:sz="6" w:space="0" w:color="auto"/>
              <w:bottom w:val="single" w:sz="6" w:space="0" w:color="auto"/>
              <w:right w:val="single" w:sz="6" w:space="0" w:color="auto"/>
            </w:tcBorders>
          </w:tcPr>
          <w:p w:rsidR="006E3565" w:rsidRPr="003346BA" w:rsidRDefault="006E3565" w:rsidP="00D63B5A">
            <w:pPr>
              <w:autoSpaceDE w:val="0"/>
              <w:autoSpaceDN w:val="0"/>
              <w:adjustRightInd w:val="0"/>
              <w:rPr>
                <w:rFonts w:eastAsia="Calibri"/>
                <w:sz w:val="18"/>
                <w:szCs w:val="18"/>
                <w:vertAlign w:val="superscript"/>
              </w:rPr>
            </w:pPr>
            <w:r w:rsidRPr="003346BA">
              <w:rPr>
                <w:rFonts w:eastAsia="Calibri"/>
                <w:sz w:val="18"/>
                <w:szCs w:val="18"/>
                <w:vertAlign w:val="superscript"/>
              </w:rPr>
              <w:t>3.1. Участие в межмуниципальных, областных семинарах и тренингах с целью обучения представителей органа ТОС, потенциальных участников ТОС</w:t>
            </w:r>
          </w:p>
        </w:tc>
        <w:tc>
          <w:tcPr>
            <w:tcW w:w="1189" w:type="dxa"/>
            <w:tcBorders>
              <w:top w:val="single" w:sz="6" w:space="0" w:color="auto"/>
              <w:left w:val="single" w:sz="6" w:space="0" w:color="auto"/>
              <w:bottom w:val="single" w:sz="6" w:space="0" w:color="auto"/>
              <w:right w:val="single" w:sz="6" w:space="0" w:color="auto"/>
            </w:tcBorders>
          </w:tcPr>
          <w:p w:rsidR="006E3565"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Отдел по вопросам молодежи, спорта, НКО, культуры и туризма</w:t>
            </w:r>
            <w:r w:rsidR="0039326A">
              <w:rPr>
                <w:rFonts w:eastAsia="Calibri"/>
                <w:sz w:val="18"/>
                <w:szCs w:val="18"/>
                <w:vertAlign w:val="superscript"/>
              </w:rPr>
              <w:t>,</w:t>
            </w:r>
          </w:p>
          <w:p w:rsidR="0039326A" w:rsidRPr="003346BA" w:rsidRDefault="0039326A" w:rsidP="00391073">
            <w:pPr>
              <w:autoSpaceDE w:val="0"/>
              <w:autoSpaceDN w:val="0"/>
              <w:adjustRightInd w:val="0"/>
              <w:jc w:val="center"/>
              <w:rPr>
                <w:rFonts w:eastAsia="Calibri"/>
                <w:sz w:val="18"/>
                <w:szCs w:val="18"/>
                <w:vertAlign w:val="superscript"/>
              </w:rPr>
            </w:pPr>
            <w:r>
              <w:rPr>
                <w:rFonts w:eastAsia="Calibri"/>
                <w:sz w:val="18"/>
                <w:szCs w:val="18"/>
                <w:vertAlign w:val="superscript"/>
              </w:rPr>
              <w:t>ТОС</w:t>
            </w:r>
          </w:p>
        </w:tc>
        <w:tc>
          <w:tcPr>
            <w:tcW w:w="82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964"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934" w:type="dxa"/>
            <w:gridSpan w:val="2"/>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49"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0"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8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566" w:type="dxa"/>
            <w:gridSpan w:val="2"/>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5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2552" w:type="dxa"/>
            <w:tcBorders>
              <w:top w:val="single" w:sz="6" w:space="0" w:color="auto"/>
              <w:left w:val="single" w:sz="6" w:space="0" w:color="auto"/>
              <w:bottom w:val="single" w:sz="6" w:space="0" w:color="auto"/>
              <w:right w:val="single" w:sz="6" w:space="0" w:color="auto"/>
            </w:tcBorders>
          </w:tcPr>
          <w:p w:rsidR="006E3565" w:rsidRPr="003346BA" w:rsidRDefault="00A04426" w:rsidP="00D63B5A">
            <w:pPr>
              <w:rPr>
                <w:rFonts w:eastAsia="Calibri"/>
                <w:sz w:val="18"/>
                <w:szCs w:val="18"/>
                <w:vertAlign w:val="superscript"/>
              </w:rPr>
            </w:pPr>
            <w:r w:rsidRPr="00A04426">
              <w:rPr>
                <w:sz w:val="18"/>
                <w:szCs w:val="18"/>
                <w:vertAlign w:val="superscript"/>
              </w:rPr>
              <w:t xml:space="preserve">За </w:t>
            </w:r>
            <w:r w:rsidR="00BA132F">
              <w:rPr>
                <w:sz w:val="18"/>
                <w:szCs w:val="18"/>
                <w:vertAlign w:val="superscript"/>
              </w:rPr>
              <w:t>1</w:t>
            </w:r>
            <w:r w:rsidRPr="00A04426">
              <w:rPr>
                <w:sz w:val="18"/>
                <w:szCs w:val="18"/>
                <w:vertAlign w:val="superscript"/>
              </w:rPr>
              <w:t xml:space="preserve">квартал 2024 </w:t>
            </w:r>
            <w:proofErr w:type="gramStart"/>
            <w:r w:rsidRPr="00A04426">
              <w:rPr>
                <w:sz w:val="18"/>
                <w:szCs w:val="18"/>
                <w:vertAlign w:val="superscript"/>
              </w:rPr>
              <w:t>года  приняли</w:t>
            </w:r>
            <w:proofErr w:type="gramEnd"/>
            <w:r w:rsidRPr="00A04426">
              <w:rPr>
                <w:sz w:val="18"/>
                <w:szCs w:val="18"/>
                <w:vertAlign w:val="superscript"/>
              </w:rPr>
              <w:t xml:space="preserve"> участие в семинарах 2 представителей ТОС:                                                                                  -19 марта в здании Ленской межпоселенческой библиотеки прошел обучающий семинар (мотивационная встреча) для ТОС и СО НКО, при поддержке  Губернаторского центра Архангельской области.</w:t>
            </w:r>
          </w:p>
        </w:tc>
      </w:tr>
      <w:tr w:rsidR="006E3565" w:rsidRPr="003346BA" w:rsidTr="00D17144">
        <w:trPr>
          <w:trHeight w:val="1497"/>
        </w:trPr>
        <w:tc>
          <w:tcPr>
            <w:tcW w:w="1487" w:type="dxa"/>
            <w:tcBorders>
              <w:top w:val="single" w:sz="6" w:space="0" w:color="auto"/>
              <w:left w:val="single" w:sz="6" w:space="0" w:color="auto"/>
              <w:bottom w:val="single" w:sz="6" w:space="0" w:color="auto"/>
              <w:right w:val="single" w:sz="6" w:space="0" w:color="auto"/>
            </w:tcBorders>
          </w:tcPr>
          <w:p w:rsidR="006E3565" w:rsidRPr="003346BA" w:rsidRDefault="006E3565" w:rsidP="00D63B5A">
            <w:pPr>
              <w:autoSpaceDE w:val="0"/>
              <w:autoSpaceDN w:val="0"/>
              <w:adjustRightInd w:val="0"/>
              <w:rPr>
                <w:rFonts w:eastAsia="Calibri"/>
                <w:sz w:val="18"/>
                <w:szCs w:val="18"/>
                <w:vertAlign w:val="superscript"/>
              </w:rPr>
            </w:pPr>
            <w:r w:rsidRPr="003346BA">
              <w:rPr>
                <w:rFonts w:eastAsia="Calibri"/>
                <w:sz w:val="18"/>
                <w:szCs w:val="18"/>
                <w:vertAlign w:val="superscript"/>
              </w:rPr>
              <w:t>3.</w:t>
            </w:r>
            <w:r w:rsidR="00C91057" w:rsidRPr="003346BA">
              <w:rPr>
                <w:rFonts w:eastAsia="Calibri"/>
                <w:sz w:val="18"/>
                <w:szCs w:val="18"/>
                <w:vertAlign w:val="superscript"/>
              </w:rPr>
              <w:t>2. Организация</w:t>
            </w:r>
            <w:r w:rsidRPr="003346BA">
              <w:rPr>
                <w:rFonts w:eastAsia="Calibri"/>
                <w:sz w:val="18"/>
                <w:szCs w:val="18"/>
                <w:vertAlign w:val="superscript"/>
              </w:rPr>
              <w:t xml:space="preserve"> работы координационного Совета руководителей органов ТОС</w:t>
            </w:r>
          </w:p>
        </w:tc>
        <w:tc>
          <w:tcPr>
            <w:tcW w:w="1189" w:type="dxa"/>
            <w:tcBorders>
              <w:top w:val="single" w:sz="6" w:space="0" w:color="auto"/>
              <w:left w:val="single" w:sz="6" w:space="0" w:color="auto"/>
              <w:bottom w:val="single" w:sz="6" w:space="0" w:color="auto"/>
              <w:right w:val="single" w:sz="6" w:space="0" w:color="auto"/>
            </w:tcBorders>
          </w:tcPr>
          <w:p w:rsidR="006E3565"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Отдел по вопросам молодежи, спорта, НКО, культуры и туризма</w:t>
            </w:r>
            <w:r w:rsidR="0039326A">
              <w:rPr>
                <w:rFonts w:eastAsia="Calibri"/>
                <w:sz w:val="18"/>
                <w:szCs w:val="18"/>
                <w:vertAlign w:val="superscript"/>
              </w:rPr>
              <w:t>,</w:t>
            </w:r>
          </w:p>
          <w:p w:rsidR="0039326A" w:rsidRPr="003346BA" w:rsidRDefault="0039326A" w:rsidP="00391073">
            <w:pPr>
              <w:autoSpaceDE w:val="0"/>
              <w:autoSpaceDN w:val="0"/>
              <w:adjustRightInd w:val="0"/>
              <w:jc w:val="center"/>
              <w:rPr>
                <w:rFonts w:eastAsia="Calibri"/>
                <w:sz w:val="18"/>
                <w:szCs w:val="18"/>
                <w:vertAlign w:val="superscript"/>
              </w:rPr>
            </w:pPr>
            <w:r>
              <w:rPr>
                <w:rFonts w:eastAsia="Calibri"/>
                <w:sz w:val="18"/>
                <w:szCs w:val="18"/>
                <w:vertAlign w:val="superscript"/>
              </w:rPr>
              <w:t>ТОС</w:t>
            </w:r>
          </w:p>
        </w:tc>
        <w:tc>
          <w:tcPr>
            <w:tcW w:w="82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964"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934" w:type="dxa"/>
            <w:gridSpan w:val="2"/>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49"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0"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8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566" w:type="dxa"/>
            <w:gridSpan w:val="2"/>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5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2552" w:type="dxa"/>
            <w:tcBorders>
              <w:top w:val="single" w:sz="6" w:space="0" w:color="auto"/>
              <w:left w:val="single" w:sz="6" w:space="0" w:color="auto"/>
              <w:bottom w:val="single" w:sz="6" w:space="0" w:color="auto"/>
              <w:right w:val="single" w:sz="6" w:space="0" w:color="auto"/>
            </w:tcBorders>
          </w:tcPr>
          <w:p w:rsidR="006E3565" w:rsidRPr="003346BA" w:rsidRDefault="00A04426" w:rsidP="00D63B5A">
            <w:pPr>
              <w:autoSpaceDE w:val="0"/>
              <w:autoSpaceDN w:val="0"/>
              <w:adjustRightInd w:val="0"/>
              <w:rPr>
                <w:rFonts w:eastAsia="Calibri"/>
                <w:sz w:val="18"/>
                <w:szCs w:val="18"/>
                <w:vertAlign w:val="superscript"/>
              </w:rPr>
            </w:pPr>
            <w:r w:rsidRPr="00A04426">
              <w:rPr>
                <w:rFonts w:eastAsia="Calibri"/>
                <w:sz w:val="18"/>
                <w:szCs w:val="18"/>
                <w:vertAlign w:val="superscript"/>
              </w:rPr>
              <w:t>В</w:t>
            </w:r>
            <w:r>
              <w:rPr>
                <w:rFonts w:eastAsia="Calibri"/>
                <w:sz w:val="18"/>
                <w:szCs w:val="18"/>
                <w:vertAlign w:val="superscript"/>
              </w:rPr>
              <w:t>1</w:t>
            </w:r>
            <w:r w:rsidRPr="00A04426">
              <w:rPr>
                <w:rFonts w:eastAsia="Calibri"/>
                <w:sz w:val="18"/>
                <w:szCs w:val="18"/>
                <w:vertAlign w:val="superscript"/>
              </w:rPr>
              <w:t xml:space="preserve"> квартале 2024 г.  проведен координационный совет </w:t>
            </w:r>
            <w:r>
              <w:rPr>
                <w:rFonts w:eastAsia="Calibri"/>
                <w:sz w:val="18"/>
                <w:szCs w:val="18"/>
                <w:vertAlign w:val="superscript"/>
              </w:rPr>
              <w:t>руководителей органов ТОС</w:t>
            </w:r>
            <w:r w:rsidRPr="00A04426">
              <w:rPr>
                <w:rFonts w:eastAsia="Calibri"/>
                <w:sz w:val="18"/>
                <w:szCs w:val="18"/>
                <w:vertAlign w:val="superscript"/>
              </w:rPr>
              <w:t xml:space="preserve">   </w:t>
            </w:r>
            <w:proofErr w:type="gramStart"/>
            <w:r w:rsidRPr="00A04426">
              <w:rPr>
                <w:rFonts w:eastAsia="Calibri"/>
                <w:sz w:val="18"/>
                <w:szCs w:val="18"/>
                <w:vertAlign w:val="superscript"/>
              </w:rPr>
              <w:t xml:space="preserve">при </w:t>
            </w:r>
            <w:r w:rsidR="003814EA" w:rsidRPr="00A04426">
              <w:rPr>
                <w:rFonts w:eastAsia="Calibri"/>
                <w:sz w:val="18"/>
                <w:szCs w:val="18"/>
                <w:vertAlign w:val="superscript"/>
              </w:rPr>
              <w:t>участием</w:t>
            </w:r>
            <w:proofErr w:type="gramEnd"/>
            <w:r w:rsidR="003814EA" w:rsidRPr="00A04426">
              <w:rPr>
                <w:rFonts w:eastAsia="Calibri"/>
                <w:sz w:val="18"/>
                <w:szCs w:val="18"/>
                <w:vertAlign w:val="superscript"/>
              </w:rPr>
              <w:t xml:space="preserve"> Депутатов Архангельского</w:t>
            </w:r>
            <w:r w:rsidRPr="00A04426">
              <w:rPr>
                <w:rFonts w:eastAsia="Calibri"/>
                <w:sz w:val="18"/>
                <w:szCs w:val="18"/>
                <w:vertAlign w:val="superscript"/>
              </w:rPr>
              <w:t xml:space="preserve"> областного </w:t>
            </w:r>
            <w:r>
              <w:rPr>
                <w:rFonts w:eastAsia="Calibri"/>
                <w:sz w:val="18"/>
                <w:szCs w:val="18"/>
                <w:vertAlign w:val="superscript"/>
              </w:rPr>
              <w:t>С</w:t>
            </w:r>
            <w:r w:rsidRPr="00A04426">
              <w:rPr>
                <w:rFonts w:eastAsia="Calibri"/>
                <w:sz w:val="18"/>
                <w:szCs w:val="18"/>
                <w:vertAlign w:val="superscript"/>
              </w:rPr>
              <w:t xml:space="preserve">обрания </w:t>
            </w:r>
            <w:r w:rsidR="003814EA" w:rsidRPr="00A04426">
              <w:rPr>
                <w:rFonts w:eastAsia="Calibri"/>
                <w:sz w:val="18"/>
                <w:szCs w:val="18"/>
                <w:vertAlign w:val="superscript"/>
              </w:rPr>
              <w:t>депутатов и</w:t>
            </w:r>
            <w:r w:rsidRPr="00A04426">
              <w:rPr>
                <w:rFonts w:eastAsia="Calibri"/>
                <w:sz w:val="18"/>
                <w:szCs w:val="18"/>
                <w:vertAlign w:val="superscript"/>
              </w:rPr>
              <w:t xml:space="preserve"> </w:t>
            </w:r>
            <w:r w:rsidR="003814EA" w:rsidRPr="00A04426">
              <w:rPr>
                <w:rFonts w:eastAsia="Calibri"/>
                <w:sz w:val="18"/>
                <w:szCs w:val="18"/>
                <w:vertAlign w:val="superscript"/>
              </w:rPr>
              <w:t xml:space="preserve">Глав </w:t>
            </w:r>
            <w:proofErr w:type="spellStart"/>
            <w:r w:rsidR="003814EA" w:rsidRPr="00A04426">
              <w:rPr>
                <w:rFonts w:eastAsia="Calibri"/>
                <w:sz w:val="18"/>
                <w:szCs w:val="18"/>
                <w:vertAlign w:val="superscript"/>
              </w:rPr>
              <w:t>Красноборского</w:t>
            </w:r>
            <w:proofErr w:type="spellEnd"/>
            <w:r>
              <w:rPr>
                <w:rFonts w:eastAsia="Calibri"/>
                <w:sz w:val="18"/>
                <w:szCs w:val="18"/>
                <w:vertAlign w:val="superscript"/>
              </w:rPr>
              <w:t>,</w:t>
            </w:r>
            <w:r w:rsidRPr="00A04426">
              <w:rPr>
                <w:rFonts w:eastAsia="Calibri"/>
                <w:sz w:val="18"/>
                <w:szCs w:val="18"/>
                <w:vertAlign w:val="superscript"/>
              </w:rPr>
              <w:t xml:space="preserve"> Ленского, </w:t>
            </w:r>
            <w:proofErr w:type="spellStart"/>
            <w:r w:rsidRPr="00A04426">
              <w:rPr>
                <w:rFonts w:eastAsia="Calibri"/>
                <w:sz w:val="18"/>
                <w:szCs w:val="18"/>
                <w:vertAlign w:val="superscript"/>
              </w:rPr>
              <w:t>Котласского</w:t>
            </w:r>
            <w:proofErr w:type="spellEnd"/>
            <w:r w:rsidRPr="00A04426">
              <w:rPr>
                <w:rFonts w:eastAsia="Calibri"/>
                <w:sz w:val="18"/>
                <w:szCs w:val="18"/>
                <w:vertAlign w:val="superscript"/>
              </w:rPr>
              <w:t xml:space="preserve">, </w:t>
            </w:r>
            <w:proofErr w:type="spellStart"/>
            <w:r w:rsidRPr="00A04426">
              <w:rPr>
                <w:rFonts w:eastAsia="Calibri"/>
                <w:sz w:val="18"/>
                <w:szCs w:val="18"/>
                <w:vertAlign w:val="superscript"/>
              </w:rPr>
              <w:t>Верхнетоемского</w:t>
            </w:r>
            <w:proofErr w:type="spellEnd"/>
            <w:r w:rsidRPr="00A04426">
              <w:rPr>
                <w:rFonts w:eastAsia="Calibri"/>
                <w:sz w:val="18"/>
                <w:szCs w:val="18"/>
                <w:vertAlign w:val="superscript"/>
              </w:rPr>
              <w:t xml:space="preserve"> и др. районов и округов.</w:t>
            </w:r>
          </w:p>
        </w:tc>
      </w:tr>
      <w:tr w:rsidR="006E3565" w:rsidRPr="003346BA" w:rsidTr="00D17144">
        <w:trPr>
          <w:trHeight w:val="1440"/>
        </w:trPr>
        <w:tc>
          <w:tcPr>
            <w:tcW w:w="1487" w:type="dxa"/>
            <w:tcBorders>
              <w:top w:val="single" w:sz="6" w:space="0" w:color="auto"/>
              <w:left w:val="single" w:sz="6" w:space="0" w:color="auto"/>
              <w:bottom w:val="single" w:sz="6" w:space="0" w:color="auto"/>
              <w:right w:val="single" w:sz="6" w:space="0" w:color="auto"/>
            </w:tcBorders>
          </w:tcPr>
          <w:p w:rsidR="006E3565" w:rsidRPr="009246F7" w:rsidRDefault="006E3565" w:rsidP="00D63B5A">
            <w:pPr>
              <w:autoSpaceDE w:val="0"/>
              <w:autoSpaceDN w:val="0"/>
              <w:adjustRightInd w:val="0"/>
              <w:rPr>
                <w:rFonts w:eastAsia="Calibri"/>
                <w:sz w:val="18"/>
                <w:szCs w:val="18"/>
                <w:vertAlign w:val="superscript"/>
              </w:rPr>
            </w:pPr>
            <w:r w:rsidRPr="009246F7">
              <w:rPr>
                <w:rFonts w:eastAsia="Calibri"/>
                <w:sz w:val="18"/>
                <w:szCs w:val="18"/>
                <w:vertAlign w:val="superscript"/>
              </w:rPr>
              <w:t>4.1. Участие в областном конкурсе социальных проектов "Местное развитие".</w:t>
            </w:r>
          </w:p>
        </w:tc>
        <w:tc>
          <w:tcPr>
            <w:tcW w:w="1189" w:type="dxa"/>
            <w:tcBorders>
              <w:top w:val="single" w:sz="6" w:space="0" w:color="auto"/>
              <w:left w:val="single" w:sz="6" w:space="0" w:color="auto"/>
              <w:bottom w:val="single" w:sz="6" w:space="0" w:color="auto"/>
              <w:right w:val="single" w:sz="6" w:space="0" w:color="auto"/>
            </w:tcBorders>
          </w:tcPr>
          <w:p w:rsidR="006E3565" w:rsidRPr="009246F7" w:rsidRDefault="006E3565" w:rsidP="00391073">
            <w:pPr>
              <w:autoSpaceDE w:val="0"/>
              <w:autoSpaceDN w:val="0"/>
              <w:adjustRightInd w:val="0"/>
              <w:jc w:val="center"/>
              <w:rPr>
                <w:rFonts w:eastAsia="Calibri"/>
                <w:sz w:val="18"/>
                <w:szCs w:val="18"/>
                <w:vertAlign w:val="superscript"/>
              </w:rPr>
            </w:pPr>
            <w:r w:rsidRPr="009246F7">
              <w:rPr>
                <w:rFonts w:eastAsia="Calibri"/>
                <w:sz w:val="18"/>
                <w:szCs w:val="18"/>
                <w:vertAlign w:val="superscript"/>
              </w:rPr>
              <w:t>Отдел по вопросам молодежи, спорта, НКО, культуры и туризма</w:t>
            </w:r>
          </w:p>
        </w:tc>
        <w:tc>
          <w:tcPr>
            <w:tcW w:w="821" w:type="dxa"/>
            <w:tcBorders>
              <w:top w:val="single" w:sz="6" w:space="0" w:color="auto"/>
              <w:left w:val="single" w:sz="6" w:space="0" w:color="auto"/>
              <w:bottom w:val="single" w:sz="6" w:space="0" w:color="auto"/>
              <w:right w:val="single" w:sz="6" w:space="0" w:color="auto"/>
            </w:tcBorders>
          </w:tcPr>
          <w:p w:rsidR="006E3565" w:rsidRPr="009246F7" w:rsidRDefault="009246F7" w:rsidP="00391073">
            <w:pPr>
              <w:autoSpaceDE w:val="0"/>
              <w:autoSpaceDN w:val="0"/>
              <w:adjustRightInd w:val="0"/>
              <w:jc w:val="center"/>
              <w:rPr>
                <w:rFonts w:eastAsia="Calibri"/>
                <w:sz w:val="18"/>
                <w:szCs w:val="18"/>
                <w:vertAlign w:val="superscript"/>
              </w:rPr>
            </w:pPr>
            <w:r w:rsidRPr="009246F7">
              <w:rPr>
                <w:rFonts w:eastAsia="Calibri"/>
                <w:sz w:val="18"/>
                <w:szCs w:val="18"/>
                <w:vertAlign w:val="superscript"/>
              </w:rPr>
              <w:t>1304,3</w:t>
            </w:r>
          </w:p>
        </w:tc>
        <w:tc>
          <w:tcPr>
            <w:tcW w:w="821" w:type="dxa"/>
            <w:tcBorders>
              <w:top w:val="single" w:sz="6" w:space="0" w:color="auto"/>
              <w:left w:val="single" w:sz="6" w:space="0" w:color="auto"/>
              <w:bottom w:val="single" w:sz="6" w:space="0" w:color="auto"/>
              <w:right w:val="single" w:sz="6" w:space="0" w:color="auto"/>
            </w:tcBorders>
          </w:tcPr>
          <w:p w:rsidR="006E3565" w:rsidRPr="009246F7" w:rsidRDefault="00754822" w:rsidP="00391073">
            <w:pPr>
              <w:autoSpaceDE w:val="0"/>
              <w:autoSpaceDN w:val="0"/>
              <w:adjustRightInd w:val="0"/>
              <w:jc w:val="center"/>
              <w:rPr>
                <w:rFonts w:eastAsia="Calibri"/>
                <w:sz w:val="18"/>
                <w:szCs w:val="18"/>
                <w:vertAlign w:val="superscript"/>
              </w:rPr>
            </w:pPr>
            <w:r w:rsidRPr="009246F7">
              <w:rPr>
                <w:rFonts w:eastAsia="Calibri"/>
                <w:sz w:val="18"/>
                <w:szCs w:val="18"/>
                <w:vertAlign w:val="superscript"/>
              </w:rPr>
              <w:t>0</w:t>
            </w:r>
          </w:p>
        </w:tc>
        <w:tc>
          <w:tcPr>
            <w:tcW w:w="821" w:type="dxa"/>
            <w:tcBorders>
              <w:top w:val="single" w:sz="6" w:space="0" w:color="auto"/>
              <w:left w:val="single" w:sz="6" w:space="0" w:color="auto"/>
              <w:bottom w:val="single" w:sz="6" w:space="0" w:color="auto"/>
              <w:right w:val="single" w:sz="6" w:space="0" w:color="auto"/>
            </w:tcBorders>
          </w:tcPr>
          <w:p w:rsidR="006E3565" w:rsidRPr="009246F7" w:rsidRDefault="00754822" w:rsidP="00391073">
            <w:pPr>
              <w:autoSpaceDE w:val="0"/>
              <w:autoSpaceDN w:val="0"/>
              <w:adjustRightInd w:val="0"/>
              <w:jc w:val="center"/>
              <w:rPr>
                <w:rFonts w:eastAsia="Calibri"/>
                <w:sz w:val="18"/>
                <w:szCs w:val="18"/>
                <w:vertAlign w:val="superscript"/>
              </w:rPr>
            </w:pPr>
            <w:r w:rsidRPr="009246F7">
              <w:rPr>
                <w:rFonts w:eastAsia="Calibri"/>
                <w:sz w:val="18"/>
                <w:szCs w:val="18"/>
                <w:vertAlign w:val="superscript"/>
              </w:rPr>
              <w:t>0</w:t>
            </w:r>
          </w:p>
        </w:tc>
        <w:tc>
          <w:tcPr>
            <w:tcW w:w="821" w:type="dxa"/>
            <w:tcBorders>
              <w:top w:val="single" w:sz="6" w:space="0" w:color="auto"/>
              <w:left w:val="single" w:sz="6" w:space="0" w:color="auto"/>
              <w:bottom w:val="single" w:sz="6" w:space="0" w:color="auto"/>
              <w:right w:val="single" w:sz="6" w:space="0" w:color="auto"/>
            </w:tcBorders>
          </w:tcPr>
          <w:p w:rsidR="006E3565" w:rsidRPr="009246F7" w:rsidRDefault="00754822" w:rsidP="00391073">
            <w:pPr>
              <w:autoSpaceDE w:val="0"/>
              <w:autoSpaceDN w:val="0"/>
              <w:adjustRightInd w:val="0"/>
              <w:jc w:val="center"/>
              <w:rPr>
                <w:rFonts w:eastAsia="Calibri"/>
                <w:sz w:val="18"/>
                <w:szCs w:val="18"/>
                <w:vertAlign w:val="superscript"/>
              </w:rPr>
            </w:pPr>
            <w:r w:rsidRPr="009246F7">
              <w:rPr>
                <w:rFonts w:eastAsia="Calibri"/>
                <w:sz w:val="18"/>
                <w:szCs w:val="18"/>
                <w:vertAlign w:val="superscript"/>
              </w:rPr>
              <w:t>0</w:t>
            </w:r>
          </w:p>
        </w:tc>
        <w:tc>
          <w:tcPr>
            <w:tcW w:w="964" w:type="dxa"/>
            <w:tcBorders>
              <w:top w:val="single" w:sz="6" w:space="0" w:color="auto"/>
              <w:left w:val="single" w:sz="6" w:space="0" w:color="auto"/>
              <w:bottom w:val="single" w:sz="6" w:space="0" w:color="auto"/>
              <w:right w:val="single" w:sz="6" w:space="0" w:color="auto"/>
            </w:tcBorders>
          </w:tcPr>
          <w:p w:rsidR="006E3565" w:rsidRPr="009246F7" w:rsidRDefault="009246F7" w:rsidP="00391073">
            <w:pPr>
              <w:autoSpaceDE w:val="0"/>
              <w:autoSpaceDN w:val="0"/>
              <w:adjustRightInd w:val="0"/>
              <w:jc w:val="center"/>
              <w:rPr>
                <w:rFonts w:eastAsia="Calibri"/>
                <w:sz w:val="18"/>
                <w:szCs w:val="18"/>
                <w:vertAlign w:val="superscript"/>
              </w:rPr>
            </w:pPr>
            <w:r w:rsidRPr="009246F7">
              <w:rPr>
                <w:rFonts w:eastAsia="Calibri"/>
                <w:sz w:val="18"/>
                <w:szCs w:val="18"/>
                <w:vertAlign w:val="superscript"/>
              </w:rPr>
              <w:t>273,6</w:t>
            </w:r>
          </w:p>
        </w:tc>
        <w:tc>
          <w:tcPr>
            <w:tcW w:w="934" w:type="dxa"/>
            <w:gridSpan w:val="2"/>
            <w:tcBorders>
              <w:top w:val="single" w:sz="6" w:space="0" w:color="auto"/>
              <w:left w:val="single" w:sz="6" w:space="0" w:color="auto"/>
              <w:bottom w:val="single" w:sz="6" w:space="0" w:color="auto"/>
              <w:right w:val="single" w:sz="6" w:space="0" w:color="auto"/>
            </w:tcBorders>
          </w:tcPr>
          <w:p w:rsidR="006E3565" w:rsidRPr="009246F7" w:rsidRDefault="00754822" w:rsidP="00391073">
            <w:pPr>
              <w:autoSpaceDE w:val="0"/>
              <w:autoSpaceDN w:val="0"/>
              <w:adjustRightInd w:val="0"/>
              <w:jc w:val="center"/>
              <w:rPr>
                <w:rFonts w:eastAsia="Calibri"/>
                <w:sz w:val="18"/>
                <w:szCs w:val="18"/>
                <w:vertAlign w:val="superscript"/>
              </w:rPr>
            </w:pPr>
            <w:r w:rsidRPr="009246F7">
              <w:rPr>
                <w:rFonts w:eastAsia="Calibri"/>
                <w:sz w:val="18"/>
                <w:szCs w:val="18"/>
                <w:vertAlign w:val="superscript"/>
              </w:rPr>
              <w:t>0</w:t>
            </w:r>
          </w:p>
        </w:tc>
        <w:tc>
          <w:tcPr>
            <w:tcW w:w="821" w:type="dxa"/>
            <w:tcBorders>
              <w:top w:val="single" w:sz="6" w:space="0" w:color="auto"/>
              <w:left w:val="single" w:sz="6" w:space="0" w:color="auto"/>
              <w:bottom w:val="single" w:sz="6" w:space="0" w:color="auto"/>
              <w:right w:val="single" w:sz="6" w:space="0" w:color="auto"/>
            </w:tcBorders>
          </w:tcPr>
          <w:p w:rsidR="006E3565" w:rsidRPr="009246F7" w:rsidRDefault="00754822" w:rsidP="00391073">
            <w:pPr>
              <w:autoSpaceDE w:val="0"/>
              <w:autoSpaceDN w:val="0"/>
              <w:adjustRightInd w:val="0"/>
              <w:jc w:val="center"/>
              <w:rPr>
                <w:rFonts w:eastAsia="Calibri"/>
                <w:sz w:val="18"/>
                <w:szCs w:val="18"/>
                <w:vertAlign w:val="superscript"/>
              </w:rPr>
            </w:pPr>
            <w:r w:rsidRPr="009246F7">
              <w:rPr>
                <w:rFonts w:eastAsia="Calibri"/>
                <w:sz w:val="18"/>
                <w:szCs w:val="18"/>
                <w:vertAlign w:val="superscript"/>
              </w:rPr>
              <w:t>70,0</w:t>
            </w:r>
          </w:p>
        </w:tc>
        <w:tc>
          <w:tcPr>
            <w:tcW w:w="849" w:type="dxa"/>
            <w:tcBorders>
              <w:top w:val="single" w:sz="6" w:space="0" w:color="auto"/>
              <w:left w:val="single" w:sz="6" w:space="0" w:color="auto"/>
              <w:bottom w:val="single" w:sz="6" w:space="0" w:color="auto"/>
              <w:right w:val="single" w:sz="6" w:space="0" w:color="auto"/>
            </w:tcBorders>
          </w:tcPr>
          <w:p w:rsidR="006E3565" w:rsidRPr="009246F7" w:rsidRDefault="00754822" w:rsidP="00391073">
            <w:pPr>
              <w:autoSpaceDE w:val="0"/>
              <w:autoSpaceDN w:val="0"/>
              <w:adjustRightInd w:val="0"/>
              <w:jc w:val="center"/>
              <w:rPr>
                <w:rFonts w:eastAsia="Calibri"/>
                <w:sz w:val="18"/>
                <w:szCs w:val="18"/>
                <w:vertAlign w:val="superscript"/>
              </w:rPr>
            </w:pPr>
            <w:r w:rsidRPr="009246F7">
              <w:rPr>
                <w:rFonts w:eastAsia="Calibri"/>
                <w:sz w:val="18"/>
                <w:szCs w:val="18"/>
                <w:vertAlign w:val="superscript"/>
              </w:rPr>
              <w:t>0</w:t>
            </w:r>
          </w:p>
        </w:tc>
        <w:tc>
          <w:tcPr>
            <w:tcW w:w="820" w:type="dxa"/>
            <w:tcBorders>
              <w:top w:val="single" w:sz="6" w:space="0" w:color="auto"/>
              <w:left w:val="single" w:sz="6" w:space="0" w:color="auto"/>
              <w:bottom w:val="single" w:sz="6" w:space="0" w:color="auto"/>
              <w:right w:val="single" w:sz="6" w:space="0" w:color="auto"/>
            </w:tcBorders>
          </w:tcPr>
          <w:p w:rsidR="006E3565" w:rsidRPr="009246F7" w:rsidRDefault="009246F7" w:rsidP="00391073">
            <w:pPr>
              <w:autoSpaceDE w:val="0"/>
              <w:autoSpaceDN w:val="0"/>
              <w:adjustRightInd w:val="0"/>
              <w:jc w:val="center"/>
              <w:rPr>
                <w:rFonts w:eastAsia="Calibri"/>
                <w:sz w:val="18"/>
                <w:szCs w:val="18"/>
                <w:vertAlign w:val="superscript"/>
              </w:rPr>
            </w:pPr>
            <w:r w:rsidRPr="009246F7">
              <w:rPr>
                <w:rFonts w:eastAsia="Calibri"/>
                <w:sz w:val="18"/>
                <w:szCs w:val="18"/>
                <w:vertAlign w:val="superscript"/>
              </w:rPr>
              <w:t>820,7</w:t>
            </w:r>
          </w:p>
        </w:tc>
        <w:tc>
          <w:tcPr>
            <w:tcW w:w="881" w:type="dxa"/>
            <w:tcBorders>
              <w:top w:val="single" w:sz="6" w:space="0" w:color="auto"/>
              <w:left w:val="single" w:sz="6" w:space="0" w:color="auto"/>
              <w:bottom w:val="single" w:sz="6" w:space="0" w:color="auto"/>
              <w:right w:val="single" w:sz="6" w:space="0" w:color="auto"/>
            </w:tcBorders>
          </w:tcPr>
          <w:p w:rsidR="006E3565" w:rsidRPr="009246F7" w:rsidRDefault="00754822" w:rsidP="00391073">
            <w:pPr>
              <w:autoSpaceDE w:val="0"/>
              <w:autoSpaceDN w:val="0"/>
              <w:adjustRightInd w:val="0"/>
              <w:jc w:val="center"/>
              <w:rPr>
                <w:rFonts w:eastAsia="Calibri"/>
                <w:sz w:val="18"/>
                <w:szCs w:val="18"/>
                <w:vertAlign w:val="superscript"/>
              </w:rPr>
            </w:pPr>
            <w:r w:rsidRPr="009246F7">
              <w:rPr>
                <w:rFonts w:eastAsia="Calibri"/>
                <w:sz w:val="18"/>
                <w:szCs w:val="18"/>
                <w:vertAlign w:val="superscript"/>
              </w:rPr>
              <w:t>0</w:t>
            </w:r>
          </w:p>
        </w:tc>
        <w:tc>
          <w:tcPr>
            <w:tcW w:w="566" w:type="dxa"/>
            <w:gridSpan w:val="2"/>
            <w:tcBorders>
              <w:top w:val="single" w:sz="6" w:space="0" w:color="auto"/>
              <w:left w:val="single" w:sz="6" w:space="0" w:color="auto"/>
              <w:bottom w:val="single" w:sz="6" w:space="0" w:color="auto"/>
              <w:right w:val="single" w:sz="6" w:space="0" w:color="auto"/>
            </w:tcBorders>
          </w:tcPr>
          <w:p w:rsidR="006E3565" w:rsidRPr="009246F7" w:rsidRDefault="00754822" w:rsidP="00391073">
            <w:pPr>
              <w:autoSpaceDE w:val="0"/>
              <w:autoSpaceDN w:val="0"/>
              <w:adjustRightInd w:val="0"/>
              <w:jc w:val="center"/>
              <w:rPr>
                <w:rFonts w:eastAsia="Calibri"/>
                <w:sz w:val="18"/>
                <w:szCs w:val="18"/>
                <w:vertAlign w:val="superscript"/>
              </w:rPr>
            </w:pPr>
            <w:r w:rsidRPr="009246F7">
              <w:rPr>
                <w:rFonts w:eastAsia="Calibri"/>
                <w:sz w:val="18"/>
                <w:szCs w:val="18"/>
                <w:vertAlign w:val="superscript"/>
              </w:rPr>
              <w:t>140,0</w:t>
            </w:r>
          </w:p>
        </w:tc>
        <w:tc>
          <w:tcPr>
            <w:tcW w:w="851" w:type="dxa"/>
            <w:tcBorders>
              <w:top w:val="single" w:sz="6" w:space="0" w:color="auto"/>
              <w:left w:val="single" w:sz="6" w:space="0" w:color="auto"/>
              <w:bottom w:val="single" w:sz="6" w:space="0" w:color="auto"/>
              <w:right w:val="single" w:sz="6" w:space="0" w:color="auto"/>
            </w:tcBorders>
          </w:tcPr>
          <w:p w:rsidR="006E3565" w:rsidRPr="009246F7" w:rsidRDefault="00754822" w:rsidP="00391073">
            <w:pPr>
              <w:autoSpaceDE w:val="0"/>
              <w:autoSpaceDN w:val="0"/>
              <w:adjustRightInd w:val="0"/>
              <w:jc w:val="center"/>
              <w:rPr>
                <w:rFonts w:eastAsia="Calibri"/>
                <w:sz w:val="18"/>
                <w:szCs w:val="18"/>
                <w:vertAlign w:val="superscript"/>
              </w:rPr>
            </w:pPr>
            <w:r w:rsidRPr="009246F7">
              <w:rPr>
                <w:rFonts w:eastAsia="Calibri"/>
                <w:sz w:val="18"/>
                <w:szCs w:val="18"/>
                <w:vertAlign w:val="superscript"/>
              </w:rPr>
              <w:t>0</w:t>
            </w:r>
          </w:p>
        </w:tc>
        <w:tc>
          <w:tcPr>
            <w:tcW w:w="2552" w:type="dxa"/>
            <w:tcBorders>
              <w:top w:val="single" w:sz="6" w:space="0" w:color="auto"/>
              <w:left w:val="single" w:sz="6" w:space="0" w:color="auto"/>
              <w:bottom w:val="single" w:sz="6" w:space="0" w:color="auto"/>
              <w:right w:val="single" w:sz="6" w:space="0" w:color="auto"/>
            </w:tcBorders>
          </w:tcPr>
          <w:p w:rsidR="006E3565" w:rsidRPr="009246F7" w:rsidRDefault="00D71FEC" w:rsidP="00D63B5A">
            <w:pPr>
              <w:autoSpaceDE w:val="0"/>
              <w:autoSpaceDN w:val="0"/>
              <w:adjustRightInd w:val="0"/>
              <w:rPr>
                <w:rFonts w:eastAsia="Calibri"/>
                <w:sz w:val="18"/>
                <w:szCs w:val="18"/>
                <w:vertAlign w:val="superscript"/>
              </w:rPr>
            </w:pPr>
            <w:r w:rsidRPr="009246F7">
              <w:rPr>
                <w:rFonts w:eastAsia="Calibri"/>
                <w:sz w:val="18"/>
                <w:szCs w:val="18"/>
                <w:vertAlign w:val="superscript"/>
              </w:rPr>
              <w:t xml:space="preserve">Разработано Положение о проведении </w:t>
            </w:r>
            <w:r w:rsidR="00D63B5A" w:rsidRPr="009246F7">
              <w:rPr>
                <w:rFonts w:eastAsia="Calibri"/>
                <w:sz w:val="18"/>
                <w:szCs w:val="18"/>
                <w:vertAlign w:val="superscript"/>
              </w:rPr>
              <w:t>конкурса проектов</w:t>
            </w:r>
            <w:r w:rsidRPr="009246F7">
              <w:rPr>
                <w:rFonts w:eastAsia="Calibri"/>
                <w:sz w:val="18"/>
                <w:szCs w:val="18"/>
                <w:vertAlign w:val="superscript"/>
              </w:rPr>
              <w:t xml:space="preserve"> развития территориального общественного </w:t>
            </w:r>
            <w:r w:rsidR="00D63B5A" w:rsidRPr="009246F7">
              <w:rPr>
                <w:rFonts w:eastAsia="Calibri"/>
                <w:sz w:val="18"/>
                <w:szCs w:val="18"/>
                <w:vertAlign w:val="superscript"/>
              </w:rPr>
              <w:t>самоуправления «</w:t>
            </w:r>
            <w:r w:rsidRPr="009246F7">
              <w:rPr>
                <w:rFonts w:eastAsia="Calibri"/>
                <w:sz w:val="18"/>
                <w:szCs w:val="18"/>
                <w:vertAlign w:val="superscript"/>
              </w:rPr>
              <w:t>Местное развитие</w:t>
            </w:r>
            <w:r w:rsidR="00D63B5A" w:rsidRPr="009246F7">
              <w:rPr>
                <w:rFonts w:eastAsia="Calibri"/>
                <w:sz w:val="18"/>
                <w:szCs w:val="18"/>
                <w:vertAlign w:val="superscript"/>
              </w:rPr>
              <w:t>»,</w:t>
            </w:r>
            <w:r w:rsidRPr="009246F7">
              <w:rPr>
                <w:rFonts w:eastAsia="Calibri"/>
                <w:sz w:val="18"/>
                <w:szCs w:val="18"/>
                <w:vertAlign w:val="superscript"/>
              </w:rPr>
              <w:t xml:space="preserve"> утверждено постановлением Администрации МО "Ленский муниципальный район" </w:t>
            </w:r>
            <w:r w:rsidR="009246F7" w:rsidRPr="009246F7">
              <w:rPr>
                <w:rFonts w:eastAsia="Calibri"/>
                <w:sz w:val="18"/>
                <w:szCs w:val="18"/>
                <w:vertAlign w:val="superscript"/>
              </w:rPr>
              <w:t>25.03.2024</w:t>
            </w:r>
            <w:proofErr w:type="gramStart"/>
            <w:r w:rsidR="009246F7" w:rsidRPr="009246F7">
              <w:rPr>
                <w:rFonts w:eastAsia="Calibri"/>
                <w:sz w:val="18"/>
                <w:szCs w:val="18"/>
                <w:vertAlign w:val="superscript"/>
              </w:rPr>
              <w:t>г.</w:t>
            </w:r>
            <w:r w:rsidRPr="009246F7">
              <w:rPr>
                <w:rFonts w:eastAsia="Calibri"/>
                <w:sz w:val="18"/>
                <w:szCs w:val="18"/>
                <w:vertAlign w:val="superscript"/>
              </w:rPr>
              <w:t>.№</w:t>
            </w:r>
            <w:proofErr w:type="gramEnd"/>
            <w:r w:rsidRPr="009246F7">
              <w:rPr>
                <w:rFonts w:eastAsia="Calibri"/>
                <w:sz w:val="18"/>
                <w:szCs w:val="18"/>
                <w:vertAlign w:val="superscript"/>
              </w:rPr>
              <w:t xml:space="preserve"> 129. Информация о конкурсе опубликована в официальном печатном издании и на официальном сайте Администрации. Приём </w:t>
            </w:r>
            <w:r w:rsidR="00D63B5A" w:rsidRPr="009246F7">
              <w:rPr>
                <w:rFonts w:eastAsia="Calibri"/>
                <w:sz w:val="18"/>
                <w:szCs w:val="18"/>
                <w:vertAlign w:val="superscript"/>
              </w:rPr>
              <w:t>заявок объявлен</w:t>
            </w:r>
            <w:r w:rsidRPr="009246F7">
              <w:rPr>
                <w:rFonts w:eastAsia="Calibri"/>
                <w:sz w:val="18"/>
                <w:szCs w:val="18"/>
                <w:vertAlign w:val="superscript"/>
              </w:rPr>
              <w:t xml:space="preserve"> с 2</w:t>
            </w:r>
            <w:r w:rsidR="009246F7" w:rsidRPr="009246F7">
              <w:rPr>
                <w:rFonts w:eastAsia="Calibri"/>
                <w:sz w:val="18"/>
                <w:szCs w:val="18"/>
                <w:vertAlign w:val="superscript"/>
              </w:rPr>
              <w:t>5</w:t>
            </w:r>
            <w:r w:rsidRPr="009246F7">
              <w:rPr>
                <w:rFonts w:eastAsia="Calibri"/>
                <w:sz w:val="18"/>
                <w:szCs w:val="18"/>
                <w:vertAlign w:val="superscript"/>
              </w:rPr>
              <w:t>.03.2</w:t>
            </w:r>
            <w:r w:rsidR="009246F7" w:rsidRPr="009246F7">
              <w:rPr>
                <w:rFonts w:eastAsia="Calibri"/>
                <w:sz w:val="18"/>
                <w:szCs w:val="18"/>
                <w:vertAlign w:val="superscript"/>
              </w:rPr>
              <w:t>4</w:t>
            </w:r>
            <w:r w:rsidRPr="009246F7">
              <w:rPr>
                <w:rFonts w:eastAsia="Calibri"/>
                <w:sz w:val="18"/>
                <w:szCs w:val="18"/>
                <w:vertAlign w:val="superscript"/>
              </w:rPr>
              <w:t xml:space="preserve"> по </w:t>
            </w:r>
            <w:r w:rsidR="009246F7" w:rsidRPr="009246F7">
              <w:rPr>
                <w:rFonts w:eastAsia="Calibri"/>
                <w:sz w:val="18"/>
                <w:szCs w:val="18"/>
                <w:vertAlign w:val="superscript"/>
              </w:rPr>
              <w:t>12</w:t>
            </w:r>
            <w:r w:rsidRPr="009246F7">
              <w:rPr>
                <w:rFonts w:eastAsia="Calibri"/>
                <w:sz w:val="18"/>
                <w:szCs w:val="18"/>
                <w:vertAlign w:val="superscript"/>
              </w:rPr>
              <w:t>.04.2</w:t>
            </w:r>
            <w:r w:rsidR="009246F7" w:rsidRPr="009246F7">
              <w:rPr>
                <w:rFonts w:eastAsia="Calibri"/>
                <w:sz w:val="18"/>
                <w:szCs w:val="18"/>
                <w:vertAlign w:val="superscript"/>
              </w:rPr>
              <w:t>4</w:t>
            </w:r>
            <w:r w:rsidRPr="009246F7">
              <w:rPr>
                <w:rFonts w:eastAsia="Calibri"/>
                <w:sz w:val="18"/>
                <w:szCs w:val="18"/>
                <w:vertAlign w:val="superscript"/>
              </w:rPr>
              <w:t>г. Подведение итогов запланировано на 2 квартал 202</w:t>
            </w:r>
            <w:r w:rsidR="009246F7" w:rsidRPr="009246F7">
              <w:rPr>
                <w:rFonts w:eastAsia="Calibri"/>
                <w:sz w:val="18"/>
                <w:szCs w:val="18"/>
                <w:vertAlign w:val="superscript"/>
              </w:rPr>
              <w:t>4</w:t>
            </w:r>
            <w:r w:rsidRPr="009246F7">
              <w:rPr>
                <w:rFonts w:eastAsia="Calibri"/>
                <w:sz w:val="18"/>
                <w:szCs w:val="18"/>
                <w:vertAlign w:val="superscript"/>
              </w:rPr>
              <w:t xml:space="preserve"> г.</w:t>
            </w:r>
          </w:p>
        </w:tc>
      </w:tr>
      <w:tr w:rsidR="006E3565" w:rsidRPr="003346BA" w:rsidTr="00D17144">
        <w:trPr>
          <w:trHeight w:val="2328"/>
        </w:trPr>
        <w:tc>
          <w:tcPr>
            <w:tcW w:w="1487" w:type="dxa"/>
            <w:tcBorders>
              <w:top w:val="single" w:sz="6" w:space="0" w:color="auto"/>
              <w:left w:val="single" w:sz="6" w:space="0" w:color="auto"/>
              <w:bottom w:val="single" w:sz="6" w:space="0" w:color="auto"/>
              <w:right w:val="single" w:sz="6" w:space="0" w:color="auto"/>
            </w:tcBorders>
          </w:tcPr>
          <w:p w:rsidR="006E3565" w:rsidRPr="003346BA" w:rsidRDefault="006E3565" w:rsidP="00D63B5A">
            <w:pPr>
              <w:autoSpaceDE w:val="0"/>
              <w:autoSpaceDN w:val="0"/>
              <w:adjustRightInd w:val="0"/>
              <w:rPr>
                <w:rFonts w:eastAsia="Calibri"/>
                <w:sz w:val="18"/>
                <w:szCs w:val="18"/>
                <w:vertAlign w:val="superscript"/>
              </w:rPr>
            </w:pPr>
            <w:r w:rsidRPr="003346BA">
              <w:rPr>
                <w:rFonts w:eastAsia="Calibri"/>
                <w:sz w:val="18"/>
                <w:szCs w:val="18"/>
                <w:vertAlign w:val="superscript"/>
              </w:rPr>
              <w:t>5.1. Участие органов ТОС и активистов ТОС в конкурсах "Лучший ТОС" Архангельской области", "Лучший активист Архангельской области"</w:t>
            </w:r>
          </w:p>
        </w:tc>
        <w:tc>
          <w:tcPr>
            <w:tcW w:w="1189" w:type="dxa"/>
            <w:tcBorders>
              <w:top w:val="single" w:sz="6" w:space="0" w:color="auto"/>
              <w:left w:val="single" w:sz="6" w:space="0" w:color="auto"/>
              <w:bottom w:val="single" w:sz="6" w:space="0" w:color="auto"/>
              <w:right w:val="single" w:sz="6" w:space="0" w:color="auto"/>
            </w:tcBorders>
          </w:tcPr>
          <w:p w:rsidR="0039326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Отдел по вопросам молодежи, спорта, НКО, культуры и туризм</w:t>
            </w:r>
            <w:r w:rsidR="001E17EB">
              <w:rPr>
                <w:rFonts w:eastAsia="Calibri"/>
                <w:sz w:val="18"/>
                <w:szCs w:val="18"/>
                <w:vertAlign w:val="superscript"/>
              </w:rPr>
              <w:t>а</w:t>
            </w:r>
            <w:r w:rsidR="0039326A">
              <w:rPr>
                <w:rFonts w:eastAsia="Calibri"/>
                <w:sz w:val="18"/>
                <w:szCs w:val="18"/>
                <w:vertAlign w:val="superscript"/>
              </w:rPr>
              <w:t>,</w:t>
            </w:r>
          </w:p>
          <w:p w:rsidR="006E3565" w:rsidRPr="003346BA" w:rsidRDefault="0039326A" w:rsidP="00391073">
            <w:pPr>
              <w:autoSpaceDE w:val="0"/>
              <w:autoSpaceDN w:val="0"/>
              <w:adjustRightInd w:val="0"/>
              <w:jc w:val="center"/>
              <w:rPr>
                <w:rFonts w:eastAsia="Calibri"/>
                <w:sz w:val="18"/>
                <w:szCs w:val="18"/>
                <w:vertAlign w:val="superscript"/>
              </w:rPr>
            </w:pPr>
            <w:r>
              <w:rPr>
                <w:rFonts w:eastAsia="Calibri"/>
                <w:sz w:val="18"/>
                <w:szCs w:val="18"/>
                <w:vertAlign w:val="superscript"/>
              </w:rPr>
              <w:t xml:space="preserve"> ТОС</w:t>
            </w:r>
          </w:p>
        </w:tc>
        <w:tc>
          <w:tcPr>
            <w:tcW w:w="82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r w:rsidR="00AB4E14">
              <w:rPr>
                <w:rFonts w:eastAsia="Calibri"/>
                <w:sz w:val="18"/>
                <w:szCs w:val="18"/>
                <w:vertAlign w:val="superscript"/>
              </w:rPr>
              <w:t>0</w:t>
            </w:r>
          </w:p>
        </w:tc>
        <w:tc>
          <w:tcPr>
            <w:tcW w:w="82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82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82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964"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934" w:type="dxa"/>
            <w:gridSpan w:val="2"/>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82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849"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820"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r w:rsidR="00AB4E14">
              <w:rPr>
                <w:rFonts w:eastAsia="Calibri"/>
                <w:sz w:val="18"/>
                <w:szCs w:val="18"/>
                <w:vertAlign w:val="superscript"/>
              </w:rPr>
              <w:t>0</w:t>
            </w:r>
          </w:p>
        </w:tc>
        <w:tc>
          <w:tcPr>
            <w:tcW w:w="88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566" w:type="dxa"/>
            <w:gridSpan w:val="2"/>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85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2552" w:type="dxa"/>
            <w:tcBorders>
              <w:top w:val="single" w:sz="6" w:space="0" w:color="auto"/>
              <w:left w:val="single" w:sz="6" w:space="0" w:color="auto"/>
              <w:bottom w:val="single" w:sz="6" w:space="0" w:color="auto"/>
              <w:right w:val="single" w:sz="6" w:space="0" w:color="auto"/>
            </w:tcBorders>
          </w:tcPr>
          <w:p w:rsidR="006E3565" w:rsidRPr="003346BA" w:rsidRDefault="00D34552" w:rsidP="00D63B5A">
            <w:pPr>
              <w:rPr>
                <w:rFonts w:eastAsia="Calibri"/>
                <w:sz w:val="18"/>
                <w:szCs w:val="18"/>
                <w:vertAlign w:val="superscript"/>
              </w:rPr>
            </w:pPr>
            <w:r w:rsidRPr="003346BA">
              <w:rPr>
                <w:rFonts w:eastAsia="Calibri"/>
                <w:sz w:val="18"/>
                <w:szCs w:val="18"/>
                <w:vertAlign w:val="superscript"/>
              </w:rPr>
              <w:t>Запланировано на</w:t>
            </w:r>
            <w:r w:rsidR="00DB087B">
              <w:rPr>
                <w:rFonts w:eastAsia="Calibri"/>
                <w:sz w:val="18"/>
                <w:szCs w:val="18"/>
                <w:vertAlign w:val="superscript"/>
              </w:rPr>
              <w:t xml:space="preserve"> 4</w:t>
            </w:r>
            <w:r w:rsidRPr="003346BA">
              <w:rPr>
                <w:rFonts w:eastAsia="Calibri"/>
                <w:sz w:val="18"/>
                <w:szCs w:val="18"/>
                <w:vertAlign w:val="superscript"/>
              </w:rPr>
              <w:t xml:space="preserve"> квартал 202</w:t>
            </w:r>
            <w:r w:rsidR="009246F7">
              <w:rPr>
                <w:rFonts w:eastAsia="Calibri"/>
                <w:sz w:val="18"/>
                <w:szCs w:val="18"/>
                <w:vertAlign w:val="superscript"/>
              </w:rPr>
              <w:t>4</w:t>
            </w:r>
            <w:r w:rsidRPr="003346BA">
              <w:rPr>
                <w:rFonts w:eastAsia="Calibri"/>
                <w:sz w:val="18"/>
                <w:szCs w:val="18"/>
                <w:vertAlign w:val="superscript"/>
              </w:rPr>
              <w:t xml:space="preserve"> года</w:t>
            </w:r>
          </w:p>
        </w:tc>
      </w:tr>
      <w:tr w:rsidR="009246F7" w:rsidRPr="003346BA" w:rsidTr="00D17144">
        <w:trPr>
          <w:trHeight w:val="2328"/>
        </w:trPr>
        <w:tc>
          <w:tcPr>
            <w:tcW w:w="1487" w:type="dxa"/>
            <w:tcBorders>
              <w:top w:val="single" w:sz="6" w:space="0" w:color="auto"/>
              <w:left w:val="single" w:sz="6" w:space="0" w:color="auto"/>
              <w:bottom w:val="single" w:sz="6" w:space="0" w:color="auto"/>
              <w:right w:val="single" w:sz="6" w:space="0" w:color="auto"/>
            </w:tcBorders>
          </w:tcPr>
          <w:p w:rsidR="009246F7" w:rsidRPr="003346BA" w:rsidRDefault="009246F7" w:rsidP="00D63B5A">
            <w:pPr>
              <w:autoSpaceDE w:val="0"/>
              <w:autoSpaceDN w:val="0"/>
              <w:adjustRightInd w:val="0"/>
              <w:rPr>
                <w:rFonts w:eastAsia="Calibri"/>
                <w:sz w:val="18"/>
                <w:szCs w:val="18"/>
                <w:vertAlign w:val="superscript"/>
              </w:rPr>
            </w:pPr>
            <w:r w:rsidRPr="009246F7">
              <w:rPr>
                <w:rFonts w:eastAsia="Calibri"/>
                <w:sz w:val="18"/>
                <w:szCs w:val="18"/>
                <w:vertAlign w:val="superscript"/>
              </w:rPr>
              <w:lastRenderedPageBreak/>
              <w:t xml:space="preserve">6.1. Поддержка инициативных проектов, выдвигаемых для получения финансовой поддержки из областного бюджета в рамках регионального </w:t>
            </w:r>
            <w:proofErr w:type="gramStart"/>
            <w:r w:rsidRPr="009246F7">
              <w:rPr>
                <w:rFonts w:eastAsia="Calibri"/>
                <w:sz w:val="18"/>
                <w:szCs w:val="18"/>
                <w:vertAlign w:val="superscript"/>
              </w:rPr>
              <w:t>проекта  "</w:t>
            </w:r>
            <w:proofErr w:type="gramEnd"/>
            <w:r w:rsidRPr="009246F7">
              <w:rPr>
                <w:rFonts w:eastAsia="Calibri"/>
                <w:sz w:val="18"/>
                <w:szCs w:val="18"/>
                <w:vertAlign w:val="superscript"/>
              </w:rPr>
              <w:t>Комфортное Поморье"</w:t>
            </w:r>
          </w:p>
        </w:tc>
        <w:tc>
          <w:tcPr>
            <w:tcW w:w="1189" w:type="dxa"/>
            <w:tcBorders>
              <w:top w:val="single" w:sz="6" w:space="0" w:color="auto"/>
              <w:left w:val="single" w:sz="6" w:space="0" w:color="auto"/>
              <w:bottom w:val="single" w:sz="6" w:space="0" w:color="auto"/>
              <w:right w:val="single" w:sz="6" w:space="0" w:color="auto"/>
            </w:tcBorders>
          </w:tcPr>
          <w:p w:rsidR="009246F7" w:rsidRDefault="009246F7" w:rsidP="009246F7">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Отдел по вопросам молодежи, спорта, НКО, культуры и туризм</w:t>
            </w:r>
            <w:r>
              <w:rPr>
                <w:rFonts w:eastAsia="Calibri"/>
                <w:sz w:val="18"/>
                <w:szCs w:val="18"/>
                <w:vertAlign w:val="superscript"/>
              </w:rPr>
              <w:t>а,</w:t>
            </w:r>
          </w:p>
          <w:p w:rsidR="009246F7" w:rsidRPr="003346BA" w:rsidRDefault="009246F7" w:rsidP="009246F7">
            <w:pPr>
              <w:autoSpaceDE w:val="0"/>
              <w:autoSpaceDN w:val="0"/>
              <w:adjustRightInd w:val="0"/>
              <w:jc w:val="center"/>
              <w:rPr>
                <w:rFonts w:eastAsia="Calibri"/>
                <w:sz w:val="18"/>
                <w:szCs w:val="18"/>
                <w:vertAlign w:val="superscript"/>
              </w:rPr>
            </w:pPr>
            <w:r>
              <w:rPr>
                <w:rFonts w:eastAsia="Calibri"/>
                <w:sz w:val="18"/>
                <w:szCs w:val="18"/>
                <w:vertAlign w:val="superscript"/>
              </w:rPr>
              <w:t xml:space="preserve"> ТОС</w:t>
            </w:r>
          </w:p>
        </w:tc>
        <w:tc>
          <w:tcPr>
            <w:tcW w:w="821" w:type="dxa"/>
            <w:tcBorders>
              <w:top w:val="single" w:sz="6" w:space="0" w:color="auto"/>
              <w:left w:val="single" w:sz="6" w:space="0" w:color="auto"/>
              <w:bottom w:val="single" w:sz="6" w:space="0" w:color="auto"/>
              <w:right w:val="single" w:sz="6" w:space="0" w:color="auto"/>
            </w:tcBorders>
          </w:tcPr>
          <w:p w:rsidR="009246F7" w:rsidRPr="003346BA" w:rsidRDefault="009246F7" w:rsidP="00391073">
            <w:pPr>
              <w:autoSpaceDE w:val="0"/>
              <w:autoSpaceDN w:val="0"/>
              <w:adjustRightInd w:val="0"/>
              <w:jc w:val="center"/>
              <w:rPr>
                <w:rFonts w:eastAsia="Calibri"/>
                <w:sz w:val="18"/>
                <w:szCs w:val="18"/>
                <w:vertAlign w:val="superscript"/>
              </w:rPr>
            </w:pPr>
            <w:r>
              <w:rPr>
                <w:rFonts w:eastAsia="Calibri"/>
                <w:sz w:val="18"/>
                <w:szCs w:val="18"/>
                <w:vertAlign w:val="superscript"/>
              </w:rPr>
              <w:t>13627,3</w:t>
            </w:r>
          </w:p>
        </w:tc>
        <w:tc>
          <w:tcPr>
            <w:tcW w:w="821" w:type="dxa"/>
            <w:tcBorders>
              <w:top w:val="single" w:sz="6" w:space="0" w:color="auto"/>
              <w:left w:val="single" w:sz="6" w:space="0" w:color="auto"/>
              <w:bottom w:val="single" w:sz="6" w:space="0" w:color="auto"/>
              <w:right w:val="single" w:sz="6" w:space="0" w:color="auto"/>
            </w:tcBorders>
          </w:tcPr>
          <w:p w:rsidR="009246F7" w:rsidRPr="003346BA" w:rsidRDefault="009246F7" w:rsidP="00391073">
            <w:pPr>
              <w:autoSpaceDE w:val="0"/>
              <w:autoSpaceDN w:val="0"/>
              <w:adjustRightInd w:val="0"/>
              <w:jc w:val="center"/>
              <w:rPr>
                <w:rFonts w:eastAsia="Calibri"/>
                <w:sz w:val="18"/>
                <w:szCs w:val="18"/>
                <w:vertAlign w:val="superscript"/>
              </w:rPr>
            </w:pPr>
            <w:r>
              <w:rPr>
                <w:rFonts w:eastAsia="Calibri"/>
                <w:sz w:val="18"/>
                <w:szCs w:val="18"/>
                <w:vertAlign w:val="superscript"/>
              </w:rPr>
              <w:t>0,0</w:t>
            </w:r>
          </w:p>
        </w:tc>
        <w:tc>
          <w:tcPr>
            <w:tcW w:w="821" w:type="dxa"/>
            <w:tcBorders>
              <w:top w:val="single" w:sz="6" w:space="0" w:color="auto"/>
              <w:left w:val="single" w:sz="6" w:space="0" w:color="auto"/>
              <w:bottom w:val="single" w:sz="6" w:space="0" w:color="auto"/>
              <w:right w:val="single" w:sz="6" w:space="0" w:color="auto"/>
            </w:tcBorders>
          </w:tcPr>
          <w:p w:rsidR="009246F7" w:rsidRPr="003346BA" w:rsidRDefault="009246F7" w:rsidP="00391073">
            <w:pPr>
              <w:autoSpaceDE w:val="0"/>
              <w:autoSpaceDN w:val="0"/>
              <w:adjustRightInd w:val="0"/>
              <w:jc w:val="center"/>
              <w:rPr>
                <w:rFonts w:eastAsia="Calibri"/>
                <w:sz w:val="18"/>
                <w:szCs w:val="18"/>
                <w:vertAlign w:val="superscript"/>
              </w:rPr>
            </w:pPr>
            <w:r>
              <w:rPr>
                <w:rFonts w:eastAsia="Calibri"/>
                <w:sz w:val="18"/>
                <w:szCs w:val="18"/>
                <w:vertAlign w:val="superscript"/>
              </w:rPr>
              <w:t>0,0</w:t>
            </w:r>
          </w:p>
        </w:tc>
        <w:tc>
          <w:tcPr>
            <w:tcW w:w="821" w:type="dxa"/>
            <w:tcBorders>
              <w:top w:val="single" w:sz="6" w:space="0" w:color="auto"/>
              <w:left w:val="single" w:sz="6" w:space="0" w:color="auto"/>
              <w:bottom w:val="single" w:sz="6" w:space="0" w:color="auto"/>
              <w:right w:val="single" w:sz="6" w:space="0" w:color="auto"/>
            </w:tcBorders>
          </w:tcPr>
          <w:p w:rsidR="009246F7" w:rsidRPr="003346BA" w:rsidRDefault="009246F7" w:rsidP="00391073">
            <w:pPr>
              <w:autoSpaceDE w:val="0"/>
              <w:autoSpaceDN w:val="0"/>
              <w:adjustRightInd w:val="0"/>
              <w:jc w:val="center"/>
              <w:rPr>
                <w:rFonts w:eastAsia="Calibri"/>
                <w:sz w:val="18"/>
                <w:szCs w:val="18"/>
                <w:vertAlign w:val="superscript"/>
              </w:rPr>
            </w:pPr>
            <w:r>
              <w:rPr>
                <w:rFonts w:eastAsia="Calibri"/>
                <w:sz w:val="18"/>
                <w:szCs w:val="18"/>
                <w:vertAlign w:val="superscript"/>
              </w:rPr>
              <w:t>0,0</w:t>
            </w:r>
          </w:p>
        </w:tc>
        <w:tc>
          <w:tcPr>
            <w:tcW w:w="964" w:type="dxa"/>
            <w:tcBorders>
              <w:top w:val="single" w:sz="6" w:space="0" w:color="auto"/>
              <w:left w:val="single" w:sz="6" w:space="0" w:color="auto"/>
              <w:bottom w:val="single" w:sz="6" w:space="0" w:color="auto"/>
              <w:right w:val="single" w:sz="6" w:space="0" w:color="auto"/>
            </w:tcBorders>
          </w:tcPr>
          <w:p w:rsidR="009246F7" w:rsidRPr="003346BA" w:rsidRDefault="009246F7" w:rsidP="00391073">
            <w:pPr>
              <w:autoSpaceDE w:val="0"/>
              <w:autoSpaceDN w:val="0"/>
              <w:adjustRightInd w:val="0"/>
              <w:jc w:val="center"/>
              <w:rPr>
                <w:rFonts w:eastAsia="Calibri"/>
                <w:sz w:val="18"/>
                <w:szCs w:val="18"/>
                <w:vertAlign w:val="superscript"/>
              </w:rPr>
            </w:pPr>
            <w:r>
              <w:rPr>
                <w:rFonts w:eastAsia="Calibri"/>
                <w:sz w:val="18"/>
                <w:szCs w:val="18"/>
                <w:vertAlign w:val="superscript"/>
              </w:rPr>
              <w:t>429,0</w:t>
            </w:r>
          </w:p>
        </w:tc>
        <w:tc>
          <w:tcPr>
            <w:tcW w:w="934" w:type="dxa"/>
            <w:gridSpan w:val="2"/>
            <w:tcBorders>
              <w:top w:val="single" w:sz="6" w:space="0" w:color="auto"/>
              <w:left w:val="single" w:sz="6" w:space="0" w:color="auto"/>
              <w:bottom w:val="single" w:sz="6" w:space="0" w:color="auto"/>
              <w:right w:val="single" w:sz="6" w:space="0" w:color="auto"/>
            </w:tcBorders>
          </w:tcPr>
          <w:p w:rsidR="009246F7" w:rsidRPr="003346BA" w:rsidRDefault="009246F7" w:rsidP="00391073">
            <w:pPr>
              <w:autoSpaceDE w:val="0"/>
              <w:autoSpaceDN w:val="0"/>
              <w:adjustRightInd w:val="0"/>
              <w:jc w:val="center"/>
              <w:rPr>
                <w:rFonts w:eastAsia="Calibri"/>
                <w:sz w:val="18"/>
                <w:szCs w:val="18"/>
                <w:vertAlign w:val="superscript"/>
              </w:rPr>
            </w:pPr>
            <w:r>
              <w:rPr>
                <w:rFonts w:eastAsia="Calibri"/>
                <w:sz w:val="18"/>
                <w:szCs w:val="18"/>
                <w:vertAlign w:val="superscript"/>
              </w:rPr>
              <w:t>0,0</w:t>
            </w:r>
          </w:p>
        </w:tc>
        <w:tc>
          <w:tcPr>
            <w:tcW w:w="821" w:type="dxa"/>
            <w:tcBorders>
              <w:top w:val="single" w:sz="6" w:space="0" w:color="auto"/>
              <w:left w:val="single" w:sz="6" w:space="0" w:color="auto"/>
              <w:bottom w:val="single" w:sz="6" w:space="0" w:color="auto"/>
              <w:right w:val="single" w:sz="6" w:space="0" w:color="auto"/>
            </w:tcBorders>
          </w:tcPr>
          <w:p w:rsidR="009246F7" w:rsidRPr="003346BA" w:rsidRDefault="009246F7" w:rsidP="00391073">
            <w:pPr>
              <w:autoSpaceDE w:val="0"/>
              <w:autoSpaceDN w:val="0"/>
              <w:adjustRightInd w:val="0"/>
              <w:jc w:val="center"/>
              <w:rPr>
                <w:rFonts w:eastAsia="Calibri"/>
                <w:sz w:val="18"/>
                <w:szCs w:val="18"/>
                <w:vertAlign w:val="superscript"/>
              </w:rPr>
            </w:pPr>
            <w:r>
              <w:rPr>
                <w:rFonts w:eastAsia="Calibri"/>
                <w:sz w:val="18"/>
                <w:szCs w:val="18"/>
                <w:vertAlign w:val="superscript"/>
              </w:rPr>
              <w:t>0,0</w:t>
            </w:r>
          </w:p>
        </w:tc>
        <w:tc>
          <w:tcPr>
            <w:tcW w:w="849" w:type="dxa"/>
            <w:tcBorders>
              <w:top w:val="single" w:sz="6" w:space="0" w:color="auto"/>
              <w:left w:val="single" w:sz="6" w:space="0" w:color="auto"/>
              <w:bottom w:val="single" w:sz="6" w:space="0" w:color="auto"/>
              <w:right w:val="single" w:sz="6" w:space="0" w:color="auto"/>
            </w:tcBorders>
          </w:tcPr>
          <w:p w:rsidR="009246F7" w:rsidRPr="003346BA" w:rsidRDefault="009246F7" w:rsidP="00391073">
            <w:pPr>
              <w:autoSpaceDE w:val="0"/>
              <w:autoSpaceDN w:val="0"/>
              <w:adjustRightInd w:val="0"/>
              <w:jc w:val="center"/>
              <w:rPr>
                <w:rFonts w:eastAsia="Calibri"/>
                <w:sz w:val="18"/>
                <w:szCs w:val="18"/>
                <w:vertAlign w:val="superscript"/>
              </w:rPr>
            </w:pPr>
            <w:r>
              <w:rPr>
                <w:rFonts w:eastAsia="Calibri"/>
                <w:sz w:val="18"/>
                <w:szCs w:val="18"/>
                <w:vertAlign w:val="superscript"/>
              </w:rPr>
              <w:t>0,0</w:t>
            </w:r>
          </w:p>
        </w:tc>
        <w:tc>
          <w:tcPr>
            <w:tcW w:w="820" w:type="dxa"/>
            <w:tcBorders>
              <w:top w:val="single" w:sz="6" w:space="0" w:color="auto"/>
              <w:left w:val="single" w:sz="6" w:space="0" w:color="auto"/>
              <w:bottom w:val="single" w:sz="6" w:space="0" w:color="auto"/>
              <w:right w:val="single" w:sz="6" w:space="0" w:color="auto"/>
            </w:tcBorders>
          </w:tcPr>
          <w:p w:rsidR="009246F7" w:rsidRPr="003346BA" w:rsidRDefault="009246F7" w:rsidP="00391073">
            <w:pPr>
              <w:autoSpaceDE w:val="0"/>
              <w:autoSpaceDN w:val="0"/>
              <w:adjustRightInd w:val="0"/>
              <w:jc w:val="center"/>
              <w:rPr>
                <w:rFonts w:eastAsia="Calibri"/>
                <w:sz w:val="18"/>
                <w:szCs w:val="18"/>
                <w:vertAlign w:val="superscript"/>
              </w:rPr>
            </w:pPr>
            <w:r>
              <w:rPr>
                <w:rFonts w:eastAsia="Calibri"/>
                <w:sz w:val="18"/>
                <w:szCs w:val="18"/>
                <w:vertAlign w:val="superscript"/>
              </w:rPr>
              <w:t>13198,3</w:t>
            </w:r>
          </w:p>
        </w:tc>
        <w:tc>
          <w:tcPr>
            <w:tcW w:w="881" w:type="dxa"/>
            <w:tcBorders>
              <w:top w:val="single" w:sz="6" w:space="0" w:color="auto"/>
              <w:left w:val="single" w:sz="6" w:space="0" w:color="auto"/>
              <w:bottom w:val="single" w:sz="6" w:space="0" w:color="auto"/>
              <w:right w:val="single" w:sz="6" w:space="0" w:color="auto"/>
            </w:tcBorders>
          </w:tcPr>
          <w:p w:rsidR="009246F7" w:rsidRPr="003346BA" w:rsidRDefault="009246F7" w:rsidP="00391073">
            <w:pPr>
              <w:autoSpaceDE w:val="0"/>
              <w:autoSpaceDN w:val="0"/>
              <w:adjustRightInd w:val="0"/>
              <w:jc w:val="center"/>
              <w:rPr>
                <w:rFonts w:eastAsia="Calibri"/>
                <w:sz w:val="18"/>
                <w:szCs w:val="18"/>
                <w:vertAlign w:val="superscript"/>
              </w:rPr>
            </w:pPr>
            <w:r>
              <w:rPr>
                <w:rFonts w:eastAsia="Calibri"/>
                <w:sz w:val="18"/>
                <w:szCs w:val="18"/>
                <w:vertAlign w:val="superscript"/>
              </w:rPr>
              <w:t>0,0</w:t>
            </w:r>
          </w:p>
        </w:tc>
        <w:tc>
          <w:tcPr>
            <w:tcW w:w="566" w:type="dxa"/>
            <w:gridSpan w:val="2"/>
            <w:tcBorders>
              <w:top w:val="single" w:sz="6" w:space="0" w:color="auto"/>
              <w:left w:val="single" w:sz="6" w:space="0" w:color="auto"/>
              <w:bottom w:val="single" w:sz="6" w:space="0" w:color="auto"/>
              <w:right w:val="single" w:sz="6" w:space="0" w:color="auto"/>
            </w:tcBorders>
          </w:tcPr>
          <w:p w:rsidR="009246F7" w:rsidRPr="003346BA" w:rsidRDefault="009246F7" w:rsidP="00391073">
            <w:pPr>
              <w:autoSpaceDE w:val="0"/>
              <w:autoSpaceDN w:val="0"/>
              <w:adjustRightInd w:val="0"/>
              <w:jc w:val="center"/>
              <w:rPr>
                <w:rFonts w:eastAsia="Calibri"/>
                <w:sz w:val="18"/>
                <w:szCs w:val="18"/>
                <w:vertAlign w:val="superscript"/>
              </w:rPr>
            </w:pPr>
            <w:r>
              <w:rPr>
                <w:rFonts w:eastAsia="Calibri"/>
                <w:sz w:val="18"/>
                <w:szCs w:val="18"/>
                <w:vertAlign w:val="superscript"/>
              </w:rPr>
              <w:t>0,0</w:t>
            </w:r>
          </w:p>
        </w:tc>
        <w:tc>
          <w:tcPr>
            <w:tcW w:w="851" w:type="dxa"/>
            <w:tcBorders>
              <w:top w:val="single" w:sz="6" w:space="0" w:color="auto"/>
              <w:left w:val="single" w:sz="6" w:space="0" w:color="auto"/>
              <w:bottom w:val="single" w:sz="6" w:space="0" w:color="auto"/>
              <w:right w:val="single" w:sz="6" w:space="0" w:color="auto"/>
            </w:tcBorders>
          </w:tcPr>
          <w:p w:rsidR="009246F7" w:rsidRPr="003346BA" w:rsidRDefault="009246F7" w:rsidP="00391073">
            <w:pPr>
              <w:autoSpaceDE w:val="0"/>
              <w:autoSpaceDN w:val="0"/>
              <w:adjustRightInd w:val="0"/>
              <w:jc w:val="center"/>
              <w:rPr>
                <w:rFonts w:eastAsia="Calibri"/>
                <w:sz w:val="18"/>
                <w:szCs w:val="18"/>
                <w:vertAlign w:val="superscript"/>
              </w:rPr>
            </w:pPr>
            <w:r>
              <w:rPr>
                <w:rFonts w:eastAsia="Calibri"/>
                <w:sz w:val="18"/>
                <w:szCs w:val="18"/>
                <w:vertAlign w:val="superscript"/>
              </w:rPr>
              <w:t>0,0</w:t>
            </w:r>
          </w:p>
        </w:tc>
        <w:tc>
          <w:tcPr>
            <w:tcW w:w="2552" w:type="dxa"/>
            <w:tcBorders>
              <w:top w:val="single" w:sz="6" w:space="0" w:color="auto"/>
              <w:left w:val="single" w:sz="6" w:space="0" w:color="auto"/>
              <w:bottom w:val="single" w:sz="6" w:space="0" w:color="auto"/>
              <w:right w:val="single" w:sz="6" w:space="0" w:color="auto"/>
            </w:tcBorders>
          </w:tcPr>
          <w:p w:rsidR="009246F7" w:rsidRPr="009246F7" w:rsidRDefault="009246F7" w:rsidP="009246F7">
            <w:pPr>
              <w:spacing w:line="0" w:lineRule="atLeast"/>
              <w:jc w:val="both"/>
              <w:rPr>
                <w:sz w:val="18"/>
                <w:szCs w:val="18"/>
                <w:vertAlign w:val="superscript"/>
              </w:rPr>
            </w:pPr>
            <w:r w:rsidRPr="009246F7">
              <w:rPr>
                <w:sz w:val="18"/>
                <w:szCs w:val="18"/>
                <w:vertAlign w:val="superscript"/>
              </w:rPr>
              <w:t xml:space="preserve">Постановлением Правительства АО от 25.12.2023 №1344-пп определена сумма финансирования из областного бюджета бюджету </w:t>
            </w:r>
            <w:proofErr w:type="gramStart"/>
            <w:r w:rsidRPr="009246F7">
              <w:rPr>
                <w:sz w:val="18"/>
                <w:szCs w:val="18"/>
                <w:vertAlign w:val="superscript"/>
              </w:rPr>
              <w:t>МО</w:t>
            </w:r>
            <w:r w:rsidR="001B07F9" w:rsidRPr="009246F7">
              <w:rPr>
                <w:sz w:val="18"/>
                <w:szCs w:val="18"/>
                <w:vertAlign w:val="superscript"/>
              </w:rPr>
              <w:t xml:space="preserve">  «</w:t>
            </w:r>
            <w:proofErr w:type="gramEnd"/>
            <w:r w:rsidRPr="009246F7">
              <w:rPr>
                <w:sz w:val="18"/>
                <w:szCs w:val="18"/>
                <w:vertAlign w:val="superscript"/>
              </w:rPr>
              <w:t>Ленский муниципальный район» для реализации проектов "Комфортное Поморье". Рекомендуемые к реализации проекты определены в 1 квартале 2024 года – 10 проектов</w:t>
            </w:r>
            <w:r>
              <w:rPr>
                <w:sz w:val="18"/>
                <w:szCs w:val="18"/>
                <w:vertAlign w:val="superscript"/>
              </w:rPr>
              <w:t>, финансирование проектов планируется в течение года.</w:t>
            </w:r>
          </w:p>
          <w:p w:rsidR="009246F7" w:rsidRPr="009246F7" w:rsidRDefault="009246F7" w:rsidP="00D63B5A">
            <w:pPr>
              <w:rPr>
                <w:rFonts w:eastAsia="Calibri"/>
                <w:sz w:val="18"/>
                <w:szCs w:val="18"/>
                <w:vertAlign w:val="superscript"/>
              </w:rPr>
            </w:pPr>
          </w:p>
        </w:tc>
      </w:tr>
      <w:tr w:rsidR="00D34552" w:rsidRPr="003346BA" w:rsidTr="00D17144">
        <w:trPr>
          <w:trHeight w:val="434"/>
        </w:trPr>
        <w:tc>
          <w:tcPr>
            <w:tcW w:w="2676" w:type="dxa"/>
            <w:gridSpan w:val="2"/>
            <w:tcBorders>
              <w:top w:val="single" w:sz="6" w:space="0" w:color="auto"/>
              <w:left w:val="single" w:sz="6" w:space="0" w:color="auto"/>
              <w:bottom w:val="single" w:sz="6" w:space="0" w:color="auto"/>
              <w:right w:val="single" w:sz="6" w:space="0" w:color="auto"/>
            </w:tcBorders>
          </w:tcPr>
          <w:p w:rsidR="00D34552" w:rsidRPr="003346BA" w:rsidRDefault="00D34552" w:rsidP="00391073">
            <w:pPr>
              <w:autoSpaceDE w:val="0"/>
              <w:autoSpaceDN w:val="0"/>
              <w:adjustRightInd w:val="0"/>
              <w:jc w:val="center"/>
              <w:rPr>
                <w:rFonts w:eastAsia="Calibri"/>
                <w:bCs/>
                <w:sz w:val="18"/>
                <w:szCs w:val="18"/>
                <w:vertAlign w:val="superscript"/>
              </w:rPr>
            </w:pPr>
            <w:r w:rsidRPr="003346BA">
              <w:rPr>
                <w:rFonts w:eastAsia="Calibri"/>
                <w:bCs/>
                <w:sz w:val="18"/>
                <w:szCs w:val="18"/>
                <w:vertAlign w:val="superscript"/>
              </w:rPr>
              <w:t>Итого по подпрограмме №1</w:t>
            </w:r>
          </w:p>
        </w:tc>
        <w:tc>
          <w:tcPr>
            <w:tcW w:w="821" w:type="dxa"/>
            <w:tcBorders>
              <w:top w:val="single" w:sz="6" w:space="0" w:color="auto"/>
              <w:left w:val="single" w:sz="6" w:space="0" w:color="auto"/>
              <w:bottom w:val="single" w:sz="6" w:space="0" w:color="auto"/>
              <w:right w:val="single" w:sz="6" w:space="0" w:color="auto"/>
            </w:tcBorders>
          </w:tcPr>
          <w:p w:rsidR="00D34552" w:rsidRPr="003346BA" w:rsidRDefault="009246F7" w:rsidP="00166FB3">
            <w:pPr>
              <w:autoSpaceDE w:val="0"/>
              <w:autoSpaceDN w:val="0"/>
              <w:adjustRightInd w:val="0"/>
              <w:jc w:val="center"/>
              <w:rPr>
                <w:rFonts w:eastAsia="Calibri"/>
                <w:sz w:val="18"/>
                <w:szCs w:val="18"/>
                <w:vertAlign w:val="superscript"/>
              </w:rPr>
            </w:pPr>
            <w:r>
              <w:rPr>
                <w:rFonts w:eastAsia="Calibri"/>
                <w:sz w:val="18"/>
                <w:szCs w:val="18"/>
                <w:vertAlign w:val="superscript"/>
              </w:rPr>
              <w:t>14931,6</w:t>
            </w:r>
          </w:p>
        </w:tc>
        <w:tc>
          <w:tcPr>
            <w:tcW w:w="821" w:type="dxa"/>
            <w:tcBorders>
              <w:top w:val="single" w:sz="6" w:space="0" w:color="auto"/>
              <w:left w:val="single" w:sz="6" w:space="0" w:color="auto"/>
              <w:bottom w:val="single" w:sz="6" w:space="0" w:color="auto"/>
              <w:right w:val="single" w:sz="6" w:space="0" w:color="auto"/>
            </w:tcBorders>
          </w:tcPr>
          <w:p w:rsidR="00D34552" w:rsidRPr="003346BA" w:rsidRDefault="00D34552" w:rsidP="00166FB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w:t>
            </w:r>
          </w:p>
        </w:tc>
        <w:tc>
          <w:tcPr>
            <w:tcW w:w="821" w:type="dxa"/>
            <w:tcBorders>
              <w:top w:val="single" w:sz="6" w:space="0" w:color="auto"/>
              <w:left w:val="single" w:sz="6" w:space="0" w:color="auto"/>
              <w:bottom w:val="single" w:sz="6" w:space="0" w:color="auto"/>
              <w:right w:val="single" w:sz="6" w:space="0" w:color="auto"/>
            </w:tcBorders>
          </w:tcPr>
          <w:p w:rsidR="00D34552" w:rsidRPr="003346BA" w:rsidRDefault="00D34552" w:rsidP="00166FB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w:t>
            </w:r>
          </w:p>
        </w:tc>
        <w:tc>
          <w:tcPr>
            <w:tcW w:w="821" w:type="dxa"/>
            <w:tcBorders>
              <w:top w:val="single" w:sz="6" w:space="0" w:color="auto"/>
              <w:left w:val="single" w:sz="6" w:space="0" w:color="auto"/>
              <w:bottom w:val="single" w:sz="6" w:space="0" w:color="auto"/>
              <w:right w:val="single" w:sz="6" w:space="0" w:color="auto"/>
            </w:tcBorders>
          </w:tcPr>
          <w:p w:rsidR="00D34552" w:rsidRPr="003346BA" w:rsidRDefault="00D34552" w:rsidP="00166FB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w:t>
            </w:r>
          </w:p>
        </w:tc>
        <w:tc>
          <w:tcPr>
            <w:tcW w:w="964" w:type="dxa"/>
            <w:tcBorders>
              <w:top w:val="single" w:sz="6" w:space="0" w:color="auto"/>
              <w:left w:val="single" w:sz="6" w:space="0" w:color="auto"/>
              <w:bottom w:val="single" w:sz="6" w:space="0" w:color="auto"/>
              <w:right w:val="single" w:sz="6" w:space="0" w:color="auto"/>
            </w:tcBorders>
          </w:tcPr>
          <w:p w:rsidR="00D34552" w:rsidRPr="003346BA" w:rsidRDefault="009246F7" w:rsidP="00166FB3">
            <w:pPr>
              <w:autoSpaceDE w:val="0"/>
              <w:autoSpaceDN w:val="0"/>
              <w:adjustRightInd w:val="0"/>
              <w:jc w:val="center"/>
              <w:rPr>
                <w:rFonts w:eastAsia="Calibri"/>
                <w:sz w:val="18"/>
                <w:szCs w:val="18"/>
                <w:vertAlign w:val="superscript"/>
              </w:rPr>
            </w:pPr>
            <w:r>
              <w:rPr>
                <w:rFonts w:eastAsia="Calibri"/>
                <w:sz w:val="18"/>
                <w:szCs w:val="18"/>
                <w:vertAlign w:val="superscript"/>
              </w:rPr>
              <w:t>702,6</w:t>
            </w:r>
          </w:p>
        </w:tc>
        <w:tc>
          <w:tcPr>
            <w:tcW w:w="934" w:type="dxa"/>
            <w:gridSpan w:val="2"/>
            <w:tcBorders>
              <w:top w:val="single" w:sz="6" w:space="0" w:color="auto"/>
              <w:left w:val="single" w:sz="6" w:space="0" w:color="auto"/>
              <w:bottom w:val="single" w:sz="6" w:space="0" w:color="auto"/>
              <w:right w:val="single" w:sz="6" w:space="0" w:color="auto"/>
            </w:tcBorders>
          </w:tcPr>
          <w:p w:rsidR="00D34552" w:rsidRPr="003346BA" w:rsidRDefault="00D34552" w:rsidP="00166FB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w:t>
            </w:r>
          </w:p>
        </w:tc>
        <w:tc>
          <w:tcPr>
            <w:tcW w:w="821" w:type="dxa"/>
            <w:tcBorders>
              <w:top w:val="single" w:sz="6" w:space="0" w:color="auto"/>
              <w:left w:val="single" w:sz="6" w:space="0" w:color="auto"/>
              <w:bottom w:val="single" w:sz="6" w:space="0" w:color="auto"/>
              <w:right w:val="single" w:sz="6" w:space="0" w:color="auto"/>
            </w:tcBorders>
          </w:tcPr>
          <w:p w:rsidR="00D34552" w:rsidRPr="003346BA" w:rsidRDefault="00D34552" w:rsidP="00166FB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70,0</w:t>
            </w:r>
          </w:p>
        </w:tc>
        <w:tc>
          <w:tcPr>
            <w:tcW w:w="849" w:type="dxa"/>
            <w:tcBorders>
              <w:top w:val="single" w:sz="6" w:space="0" w:color="auto"/>
              <w:left w:val="single" w:sz="6" w:space="0" w:color="auto"/>
              <w:bottom w:val="single" w:sz="6" w:space="0" w:color="auto"/>
              <w:right w:val="single" w:sz="6" w:space="0" w:color="auto"/>
            </w:tcBorders>
          </w:tcPr>
          <w:p w:rsidR="00D34552" w:rsidRPr="003346BA" w:rsidRDefault="00D34552" w:rsidP="00166FB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w:t>
            </w:r>
          </w:p>
        </w:tc>
        <w:tc>
          <w:tcPr>
            <w:tcW w:w="820" w:type="dxa"/>
            <w:tcBorders>
              <w:top w:val="single" w:sz="6" w:space="0" w:color="auto"/>
              <w:left w:val="single" w:sz="6" w:space="0" w:color="auto"/>
              <w:bottom w:val="single" w:sz="6" w:space="0" w:color="auto"/>
              <w:right w:val="single" w:sz="6" w:space="0" w:color="auto"/>
            </w:tcBorders>
          </w:tcPr>
          <w:p w:rsidR="00D34552" w:rsidRPr="003346BA" w:rsidRDefault="009246F7" w:rsidP="00166FB3">
            <w:pPr>
              <w:autoSpaceDE w:val="0"/>
              <w:autoSpaceDN w:val="0"/>
              <w:adjustRightInd w:val="0"/>
              <w:jc w:val="center"/>
              <w:rPr>
                <w:rFonts w:eastAsia="Calibri"/>
                <w:sz w:val="18"/>
                <w:szCs w:val="18"/>
                <w:vertAlign w:val="superscript"/>
              </w:rPr>
            </w:pPr>
            <w:r>
              <w:rPr>
                <w:rFonts w:eastAsia="Calibri"/>
                <w:sz w:val="18"/>
                <w:szCs w:val="18"/>
                <w:vertAlign w:val="superscript"/>
              </w:rPr>
              <w:t>14019,0</w:t>
            </w:r>
          </w:p>
        </w:tc>
        <w:tc>
          <w:tcPr>
            <w:tcW w:w="881" w:type="dxa"/>
            <w:tcBorders>
              <w:top w:val="single" w:sz="6" w:space="0" w:color="auto"/>
              <w:left w:val="single" w:sz="6" w:space="0" w:color="auto"/>
              <w:bottom w:val="single" w:sz="6" w:space="0" w:color="auto"/>
              <w:right w:val="single" w:sz="6" w:space="0" w:color="auto"/>
            </w:tcBorders>
          </w:tcPr>
          <w:p w:rsidR="00D34552" w:rsidRPr="003346BA" w:rsidRDefault="00D34552" w:rsidP="00166FB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w:t>
            </w:r>
          </w:p>
        </w:tc>
        <w:tc>
          <w:tcPr>
            <w:tcW w:w="566" w:type="dxa"/>
            <w:gridSpan w:val="2"/>
            <w:tcBorders>
              <w:top w:val="single" w:sz="6" w:space="0" w:color="auto"/>
              <w:left w:val="single" w:sz="6" w:space="0" w:color="auto"/>
              <w:bottom w:val="single" w:sz="6" w:space="0" w:color="auto"/>
              <w:right w:val="single" w:sz="6" w:space="0" w:color="auto"/>
            </w:tcBorders>
          </w:tcPr>
          <w:p w:rsidR="00D34552" w:rsidRPr="003346BA" w:rsidRDefault="00D34552" w:rsidP="00166FB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140,0</w:t>
            </w:r>
          </w:p>
        </w:tc>
        <w:tc>
          <w:tcPr>
            <w:tcW w:w="851" w:type="dxa"/>
            <w:tcBorders>
              <w:top w:val="single" w:sz="6" w:space="0" w:color="auto"/>
              <w:left w:val="single" w:sz="6" w:space="0" w:color="auto"/>
              <w:bottom w:val="single" w:sz="6" w:space="0" w:color="auto"/>
              <w:right w:val="single" w:sz="6" w:space="0" w:color="auto"/>
            </w:tcBorders>
          </w:tcPr>
          <w:p w:rsidR="00D34552" w:rsidRPr="003346BA" w:rsidRDefault="00D34552" w:rsidP="00166FB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w:t>
            </w:r>
          </w:p>
        </w:tc>
        <w:tc>
          <w:tcPr>
            <w:tcW w:w="2552" w:type="dxa"/>
            <w:tcBorders>
              <w:top w:val="single" w:sz="6" w:space="0" w:color="auto"/>
              <w:left w:val="single" w:sz="6" w:space="0" w:color="auto"/>
              <w:bottom w:val="single" w:sz="6" w:space="0" w:color="auto"/>
              <w:right w:val="single" w:sz="6" w:space="0" w:color="auto"/>
            </w:tcBorders>
          </w:tcPr>
          <w:p w:rsidR="00D34552" w:rsidRPr="003346BA" w:rsidRDefault="00D34552" w:rsidP="00391073">
            <w:pPr>
              <w:autoSpaceDE w:val="0"/>
              <w:autoSpaceDN w:val="0"/>
              <w:adjustRightInd w:val="0"/>
              <w:jc w:val="center"/>
              <w:rPr>
                <w:rFonts w:eastAsia="Calibri"/>
                <w:sz w:val="18"/>
                <w:szCs w:val="18"/>
                <w:vertAlign w:val="superscript"/>
              </w:rPr>
            </w:pPr>
          </w:p>
        </w:tc>
      </w:tr>
      <w:tr w:rsidR="00D34552" w:rsidRPr="003346BA" w:rsidTr="00D17144">
        <w:trPr>
          <w:trHeight w:val="290"/>
        </w:trPr>
        <w:tc>
          <w:tcPr>
            <w:tcW w:w="15198" w:type="dxa"/>
            <w:gridSpan w:val="17"/>
            <w:tcBorders>
              <w:top w:val="single" w:sz="6" w:space="0" w:color="auto"/>
              <w:left w:val="single" w:sz="6" w:space="0" w:color="auto"/>
              <w:bottom w:val="single" w:sz="6" w:space="0" w:color="auto"/>
              <w:right w:val="single" w:sz="6" w:space="0" w:color="auto"/>
            </w:tcBorders>
          </w:tcPr>
          <w:p w:rsidR="00D34552" w:rsidRPr="003346BA" w:rsidRDefault="00D34552"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Подпрограмма №2 "Содействие развитию социально ориентированных некоммерческих организаций в Ленском районе</w:t>
            </w:r>
            <w:r w:rsidR="00DB087B">
              <w:rPr>
                <w:rFonts w:eastAsia="Calibri"/>
                <w:sz w:val="18"/>
                <w:szCs w:val="18"/>
                <w:vertAlign w:val="superscript"/>
              </w:rPr>
              <w:t>»</w:t>
            </w:r>
          </w:p>
        </w:tc>
      </w:tr>
      <w:tr w:rsidR="006E3565" w:rsidRPr="003346BA" w:rsidTr="00D17144">
        <w:trPr>
          <w:trHeight w:val="1574"/>
        </w:trPr>
        <w:tc>
          <w:tcPr>
            <w:tcW w:w="1487" w:type="dxa"/>
            <w:tcBorders>
              <w:top w:val="single" w:sz="6" w:space="0" w:color="auto"/>
              <w:left w:val="single" w:sz="6" w:space="0" w:color="auto"/>
              <w:bottom w:val="single" w:sz="6" w:space="0" w:color="auto"/>
              <w:right w:val="single" w:sz="6" w:space="0" w:color="auto"/>
            </w:tcBorders>
          </w:tcPr>
          <w:p w:rsidR="006E3565" w:rsidRPr="003346BA" w:rsidRDefault="006E3565" w:rsidP="001E17EB">
            <w:pPr>
              <w:autoSpaceDE w:val="0"/>
              <w:autoSpaceDN w:val="0"/>
              <w:adjustRightInd w:val="0"/>
              <w:rPr>
                <w:rFonts w:eastAsia="Calibri"/>
                <w:sz w:val="18"/>
                <w:szCs w:val="18"/>
                <w:vertAlign w:val="superscript"/>
              </w:rPr>
            </w:pPr>
            <w:r w:rsidRPr="003346BA">
              <w:rPr>
                <w:rFonts w:eastAsia="Calibri"/>
                <w:sz w:val="18"/>
                <w:szCs w:val="18"/>
                <w:vertAlign w:val="superscript"/>
              </w:rPr>
              <w:t xml:space="preserve">1.1. Организация и проведение обучающих семинаров, участие в </w:t>
            </w:r>
            <w:r w:rsidR="001E17EB" w:rsidRPr="003346BA">
              <w:rPr>
                <w:rFonts w:eastAsia="Calibri"/>
                <w:sz w:val="18"/>
                <w:szCs w:val="18"/>
                <w:vertAlign w:val="superscript"/>
              </w:rPr>
              <w:t>областных обучающих</w:t>
            </w:r>
            <w:r w:rsidRPr="003346BA">
              <w:rPr>
                <w:rFonts w:eastAsia="Calibri"/>
                <w:sz w:val="18"/>
                <w:szCs w:val="18"/>
                <w:vertAlign w:val="superscript"/>
              </w:rPr>
              <w:t xml:space="preserve"> семинарах представителей СО НКО</w:t>
            </w:r>
          </w:p>
        </w:tc>
        <w:tc>
          <w:tcPr>
            <w:tcW w:w="1189" w:type="dxa"/>
            <w:tcBorders>
              <w:top w:val="single" w:sz="6" w:space="0" w:color="auto"/>
              <w:left w:val="single" w:sz="6" w:space="0" w:color="auto"/>
              <w:bottom w:val="single" w:sz="6" w:space="0" w:color="auto"/>
              <w:right w:val="single" w:sz="6" w:space="0" w:color="auto"/>
            </w:tcBorders>
          </w:tcPr>
          <w:p w:rsidR="006E3565"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 xml:space="preserve">Отдел по вопросам молодежи, спорта, НКО, культуры и туризма </w:t>
            </w:r>
          </w:p>
          <w:p w:rsidR="0039326A" w:rsidRPr="003346BA" w:rsidRDefault="0039326A" w:rsidP="00391073">
            <w:pPr>
              <w:autoSpaceDE w:val="0"/>
              <w:autoSpaceDN w:val="0"/>
              <w:adjustRightInd w:val="0"/>
              <w:jc w:val="center"/>
              <w:rPr>
                <w:rFonts w:eastAsia="Calibri"/>
                <w:sz w:val="18"/>
                <w:szCs w:val="18"/>
                <w:vertAlign w:val="superscript"/>
              </w:rPr>
            </w:pPr>
            <w:r>
              <w:rPr>
                <w:rFonts w:eastAsia="Calibri"/>
                <w:sz w:val="18"/>
                <w:szCs w:val="18"/>
                <w:vertAlign w:val="superscript"/>
              </w:rPr>
              <w:t>СО НКО</w:t>
            </w:r>
          </w:p>
        </w:tc>
        <w:tc>
          <w:tcPr>
            <w:tcW w:w="821" w:type="dxa"/>
            <w:tcBorders>
              <w:top w:val="single" w:sz="6" w:space="0" w:color="auto"/>
              <w:left w:val="single" w:sz="6" w:space="0" w:color="auto"/>
              <w:bottom w:val="single" w:sz="6" w:space="0" w:color="auto"/>
              <w:right w:val="single" w:sz="6" w:space="0" w:color="auto"/>
            </w:tcBorders>
          </w:tcPr>
          <w:p w:rsidR="006E3565" w:rsidRPr="003346BA" w:rsidRDefault="00BA132F" w:rsidP="00391073">
            <w:pPr>
              <w:autoSpaceDE w:val="0"/>
              <w:autoSpaceDN w:val="0"/>
              <w:adjustRightInd w:val="0"/>
              <w:jc w:val="center"/>
              <w:rPr>
                <w:rFonts w:eastAsia="Calibri"/>
                <w:sz w:val="18"/>
                <w:szCs w:val="18"/>
                <w:vertAlign w:val="superscript"/>
              </w:rPr>
            </w:pPr>
            <w:r>
              <w:rPr>
                <w:rFonts w:eastAsia="Calibri"/>
                <w:sz w:val="18"/>
                <w:szCs w:val="18"/>
                <w:vertAlign w:val="superscript"/>
              </w:rPr>
              <w:t>0,0</w:t>
            </w:r>
          </w:p>
        </w:tc>
        <w:tc>
          <w:tcPr>
            <w:tcW w:w="821" w:type="dxa"/>
            <w:tcBorders>
              <w:top w:val="single" w:sz="6" w:space="0" w:color="auto"/>
              <w:left w:val="single" w:sz="6" w:space="0" w:color="auto"/>
              <w:bottom w:val="single" w:sz="6" w:space="0" w:color="auto"/>
              <w:right w:val="single" w:sz="6" w:space="0" w:color="auto"/>
            </w:tcBorders>
          </w:tcPr>
          <w:p w:rsidR="006E3565" w:rsidRPr="003346BA" w:rsidRDefault="00DB087B" w:rsidP="00391073">
            <w:pPr>
              <w:autoSpaceDE w:val="0"/>
              <w:autoSpaceDN w:val="0"/>
              <w:adjustRightInd w:val="0"/>
              <w:jc w:val="center"/>
              <w:rPr>
                <w:rFonts w:eastAsia="Calibri"/>
                <w:sz w:val="18"/>
                <w:szCs w:val="18"/>
                <w:vertAlign w:val="superscript"/>
              </w:rPr>
            </w:pPr>
            <w:r>
              <w:rPr>
                <w:rFonts w:eastAsia="Calibri"/>
                <w:sz w:val="18"/>
                <w:szCs w:val="18"/>
                <w:vertAlign w:val="superscript"/>
              </w:rPr>
              <w:t>0</w:t>
            </w:r>
          </w:p>
        </w:tc>
        <w:tc>
          <w:tcPr>
            <w:tcW w:w="82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964" w:type="dxa"/>
            <w:tcBorders>
              <w:top w:val="single" w:sz="6" w:space="0" w:color="auto"/>
              <w:left w:val="single" w:sz="6" w:space="0" w:color="auto"/>
              <w:bottom w:val="single" w:sz="6" w:space="0" w:color="auto"/>
              <w:right w:val="single" w:sz="6" w:space="0" w:color="auto"/>
            </w:tcBorders>
          </w:tcPr>
          <w:p w:rsidR="006E3565" w:rsidRPr="003346BA" w:rsidRDefault="00BA132F" w:rsidP="00391073">
            <w:pPr>
              <w:autoSpaceDE w:val="0"/>
              <w:autoSpaceDN w:val="0"/>
              <w:adjustRightInd w:val="0"/>
              <w:jc w:val="center"/>
              <w:rPr>
                <w:rFonts w:eastAsia="Calibri"/>
                <w:sz w:val="18"/>
                <w:szCs w:val="18"/>
                <w:vertAlign w:val="superscript"/>
              </w:rPr>
            </w:pPr>
            <w:r>
              <w:rPr>
                <w:rFonts w:eastAsia="Calibri"/>
                <w:sz w:val="18"/>
                <w:szCs w:val="18"/>
                <w:vertAlign w:val="superscript"/>
              </w:rPr>
              <w:t>0,0</w:t>
            </w:r>
          </w:p>
        </w:tc>
        <w:tc>
          <w:tcPr>
            <w:tcW w:w="934" w:type="dxa"/>
            <w:gridSpan w:val="2"/>
            <w:tcBorders>
              <w:top w:val="single" w:sz="6" w:space="0" w:color="auto"/>
              <w:left w:val="single" w:sz="6" w:space="0" w:color="auto"/>
              <w:bottom w:val="single" w:sz="6" w:space="0" w:color="auto"/>
              <w:right w:val="single" w:sz="6" w:space="0" w:color="auto"/>
            </w:tcBorders>
          </w:tcPr>
          <w:p w:rsidR="006E3565" w:rsidRPr="003346BA" w:rsidRDefault="00DB087B" w:rsidP="00391073">
            <w:pPr>
              <w:autoSpaceDE w:val="0"/>
              <w:autoSpaceDN w:val="0"/>
              <w:adjustRightInd w:val="0"/>
              <w:jc w:val="center"/>
              <w:rPr>
                <w:rFonts w:eastAsia="Calibri"/>
                <w:sz w:val="18"/>
                <w:szCs w:val="18"/>
                <w:vertAlign w:val="superscript"/>
              </w:rPr>
            </w:pPr>
            <w:r>
              <w:rPr>
                <w:rFonts w:eastAsia="Calibri"/>
                <w:sz w:val="18"/>
                <w:szCs w:val="18"/>
                <w:vertAlign w:val="superscript"/>
              </w:rPr>
              <w:t>0,0</w:t>
            </w:r>
          </w:p>
        </w:tc>
        <w:tc>
          <w:tcPr>
            <w:tcW w:w="82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49"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0"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8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566" w:type="dxa"/>
            <w:gridSpan w:val="2"/>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5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2552" w:type="dxa"/>
            <w:tcBorders>
              <w:top w:val="single" w:sz="6" w:space="0" w:color="auto"/>
              <w:left w:val="single" w:sz="6" w:space="0" w:color="auto"/>
              <w:bottom w:val="single" w:sz="6" w:space="0" w:color="auto"/>
              <w:right w:val="single" w:sz="6" w:space="0" w:color="auto"/>
            </w:tcBorders>
          </w:tcPr>
          <w:p w:rsidR="006E3565" w:rsidRPr="003346BA" w:rsidRDefault="00936C73" w:rsidP="001E17EB">
            <w:pPr>
              <w:autoSpaceDE w:val="0"/>
              <w:autoSpaceDN w:val="0"/>
              <w:adjustRightInd w:val="0"/>
              <w:rPr>
                <w:rFonts w:eastAsia="Calibri"/>
                <w:sz w:val="18"/>
                <w:szCs w:val="18"/>
                <w:vertAlign w:val="superscript"/>
              </w:rPr>
            </w:pPr>
            <w:r>
              <w:rPr>
                <w:sz w:val="18"/>
                <w:szCs w:val="18"/>
                <w:vertAlign w:val="superscript"/>
              </w:rPr>
              <w:t>Мероприятия запланированы в течение года.</w:t>
            </w:r>
            <w:r w:rsidR="00DB087B" w:rsidRPr="00DB087B">
              <w:rPr>
                <w:rFonts w:eastAsia="Calibri"/>
                <w:sz w:val="18"/>
                <w:szCs w:val="18"/>
                <w:vertAlign w:val="superscript"/>
              </w:rPr>
              <w:t xml:space="preserve"> </w:t>
            </w:r>
          </w:p>
        </w:tc>
      </w:tr>
      <w:tr w:rsidR="006E3565" w:rsidRPr="003346BA" w:rsidTr="00D17144">
        <w:trPr>
          <w:trHeight w:val="1467"/>
        </w:trPr>
        <w:tc>
          <w:tcPr>
            <w:tcW w:w="1487" w:type="dxa"/>
            <w:tcBorders>
              <w:top w:val="single" w:sz="6" w:space="0" w:color="auto"/>
              <w:left w:val="single" w:sz="6" w:space="0" w:color="auto"/>
              <w:bottom w:val="single" w:sz="6" w:space="0" w:color="auto"/>
              <w:right w:val="single" w:sz="6" w:space="0" w:color="auto"/>
            </w:tcBorders>
          </w:tcPr>
          <w:p w:rsidR="006E3565" w:rsidRPr="003346BA" w:rsidRDefault="006E3565" w:rsidP="001E17EB">
            <w:pPr>
              <w:autoSpaceDE w:val="0"/>
              <w:autoSpaceDN w:val="0"/>
              <w:adjustRightInd w:val="0"/>
              <w:rPr>
                <w:rFonts w:eastAsia="Calibri"/>
                <w:sz w:val="18"/>
                <w:szCs w:val="18"/>
                <w:vertAlign w:val="superscript"/>
              </w:rPr>
            </w:pPr>
            <w:r w:rsidRPr="003346BA">
              <w:rPr>
                <w:rFonts w:eastAsia="Calibri"/>
                <w:sz w:val="18"/>
                <w:szCs w:val="18"/>
                <w:vertAlign w:val="superscript"/>
              </w:rPr>
              <w:t>1.</w:t>
            </w:r>
            <w:r w:rsidR="0039326A" w:rsidRPr="003346BA">
              <w:rPr>
                <w:rFonts w:eastAsia="Calibri"/>
                <w:sz w:val="18"/>
                <w:szCs w:val="18"/>
                <w:vertAlign w:val="superscript"/>
              </w:rPr>
              <w:t>2. Консультационная</w:t>
            </w:r>
            <w:r w:rsidRPr="003346BA">
              <w:rPr>
                <w:rFonts w:eastAsia="Calibri"/>
                <w:sz w:val="18"/>
                <w:szCs w:val="18"/>
                <w:vertAlign w:val="superscript"/>
              </w:rPr>
              <w:t xml:space="preserve"> поддержка СО НКО</w:t>
            </w:r>
          </w:p>
        </w:tc>
        <w:tc>
          <w:tcPr>
            <w:tcW w:w="1189"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Отдел по вопросам молодежи, спорта, НКО, культуры и туризма</w:t>
            </w:r>
          </w:p>
        </w:tc>
        <w:tc>
          <w:tcPr>
            <w:tcW w:w="82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964"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934" w:type="dxa"/>
            <w:gridSpan w:val="2"/>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49"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0"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8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566" w:type="dxa"/>
            <w:gridSpan w:val="2"/>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5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2552" w:type="dxa"/>
            <w:tcBorders>
              <w:top w:val="single" w:sz="6" w:space="0" w:color="auto"/>
              <w:left w:val="single" w:sz="6" w:space="0" w:color="auto"/>
              <w:bottom w:val="single" w:sz="6" w:space="0" w:color="auto"/>
              <w:right w:val="single" w:sz="6" w:space="0" w:color="auto"/>
            </w:tcBorders>
          </w:tcPr>
          <w:p w:rsidR="00DA1972" w:rsidRPr="003346BA" w:rsidRDefault="00DB087B" w:rsidP="001E17EB">
            <w:pPr>
              <w:rPr>
                <w:sz w:val="18"/>
                <w:szCs w:val="18"/>
                <w:vertAlign w:val="superscript"/>
              </w:rPr>
            </w:pPr>
            <w:r>
              <w:rPr>
                <w:sz w:val="18"/>
                <w:szCs w:val="18"/>
                <w:vertAlign w:val="superscript"/>
              </w:rPr>
              <w:t>П</w:t>
            </w:r>
            <w:r w:rsidR="00DA1972" w:rsidRPr="003346BA">
              <w:rPr>
                <w:sz w:val="18"/>
                <w:szCs w:val="18"/>
                <w:vertAlign w:val="superscript"/>
              </w:rPr>
              <w:t xml:space="preserve">роводится </w:t>
            </w:r>
            <w:r w:rsidR="00566ABF" w:rsidRPr="003346BA">
              <w:rPr>
                <w:sz w:val="18"/>
                <w:szCs w:val="18"/>
                <w:vertAlign w:val="superscript"/>
              </w:rPr>
              <w:t>на регулярной основе</w:t>
            </w:r>
            <w:r w:rsidR="003D4952">
              <w:rPr>
                <w:sz w:val="18"/>
                <w:szCs w:val="18"/>
                <w:vertAlign w:val="superscript"/>
              </w:rPr>
              <w:t>. В</w:t>
            </w:r>
            <w:r>
              <w:rPr>
                <w:sz w:val="18"/>
                <w:szCs w:val="18"/>
                <w:vertAlign w:val="superscript"/>
              </w:rPr>
              <w:t xml:space="preserve"> 1 квартале проведено </w:t>
            </w:r>
            <w:r w:rsidR="00936C73">
              <w:rPr>
                <w:sz w:val="18"/>
                <w:szCs w:val="18"/>
                <w:vertAlign w:val="superscript"/>
              </w:rPr>
              <w:t>9</w:t>
            </w:r>
            <w:r>
              <w:rPr>
                <w:sz w:val="18"/>
                <w:szCs w:val="18"/>
                <w:vertAlign w:val="superscript"/>
              </w:rPr>
              <w:t xml:space="preserve"> консультаций.</w:t>
            </w:r>
          </w:p>
          <w:p w:rsidR="006E3565" w:rsidRPr="003346BA" w:rsidRDefault="006E3565" w:rsidP="001E17EB">
            <w:pPr>
              <w:autoSpaceDE w:val="0"/>
              <w:autoSpaceDN w:val="0"/>
              <w:adjustRightInd w:val="0"/>
              <w:rPr>
                <w:rFonts w:eastAsia="Calibri"/>
                <w:sz w:val="18"/>
                <w:szCs w:val="18"/>
                <w:vertAlign w:val="superscript"/>
              </w:rPr>
            </w:pPr>
          </w:p>
        </w:tc>
      </w:tr>
      <w:tr w:rsidR="006E3565" w:rsidRPr="003346BA" w:rsidTr="00D17144">
        <w:trPr>
          <w:trHeight w:val="1182"/>
        </w:trPr>
        <w:tc>
          <w:tcPr>
            <w:tcW w:w="1487" w:type="dxa"/>
            <w:tcBorders>
              <w:top w:val="single" w:sz="6" w:space="0" w:color="auto"/>
              <w:left w:val="single" w:sz="6" w:space="0" w:color="auto"/>
              <w:bottom w:val="single" w:sz="6" w:space="0" w:color="auto"/>
              <w:right w:val="single" w:sz="6" w:space="0" w:color="auto"/>
            </w:tcBorders>
          </w:tcPr>
          <w:p w:rsidR="006E3565" w:rsidRPr="003346BA" w:rsidRDefault="006E3565" w:rsidP="001E17EB">
            <w:pPr>
              <w:autoSpaceDE w:val="0"/>
              <w:autoSpaceDN w:val="0"/>
              <w:adjustRightInd w:val="0"/>
              <w:rPr>
                <w:rFonts w:eastAsia="Calibri"/>
                <w:sz w:val="18"/>
                <w:szCs w:val="18"/>
                <w:vertAlign w:val="superscript"/>
              </w:rPr>
            </w:pPr>
            <w:r w:rsidRPr="003346BA">
              <w:rPr>
                <w:rFonts w:eastAsia="Calibri"/>
                <w:sz w:val="18"/>
                <w:szCs w:val="18"/>
                <w:vertAlign w:val="superscript"/>
              </w:rPr>
              <w:t xml:space="preserve">1.3. Организация и проведение районного спортивного праздника для людей с ограниченными   </w:t>
            </w:r>
            <w:r w:rsidR="0039326A" w:rsidRPr="003346BA">
              <w:rPr>
                <w:rFonts w:eastAsia="Calibri"/>
                <w:sz w:val="18"/>
                <w:szCs w:val="18"/>
                <w:vertAlign w:val="superscript"/>
              </w:rPr>
              <w:t>возможностями «</w:t>
            </w:r>
            <w:r w:rsidRPr="003346BA">
              <w:rPr>
                <w:rFonts w:eastAsia="Calibri"/>
                <w:sz w:val="18"/>
                <w:szCs w:val="18"/>
                <w:vertAlign w:val="superscript"/>
              </w:rPr>
              <w:t>Надежда"</w:t>
            </w:r>
          </w:p>
        </w:tc>
        <w:tc>
          <w:tcPr>
            <w:tcW w:w="1189" w:type="dxa"/>
            <w:tcBorders>
              <w:top w:val="single" w:sz="6" w:space="0" w:color="auto"/>
              <w:left w:val="single" w:sz="6" w:space="0" w:color="auto"/>
              <w:bottom w:val="single" w:sz="6" w:space="0" w:color="auto"/>
              <w:right w:val="single" w:sz="6" w:space="0" w:color="auto"/>
            </w:tcBorders>
          </w:tcPr>
          <w:p w:rsidR="0039326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 xml:space="preserve">Отдел по вопросам молодежи, спорта, НКО, культуры и туризма </w:t>
            </w:r>
          </w:p>
          <w:p w:rsidR="006E3565" w:rsidRPr="003346BA" w:rsidRDefault="0039326A" w:rsidP="00391073">
            <w:pPr>
              <w:autoSpaceDE w:val="0"/>
              <w:autoSpaceDN w:val="0"/>
              <w:adjustRightInd w:val="0"/>
              <w:jc w:val="center"/>
              <w:rPr>
                <w:rFonts w:eastAsia="Calibri"/>
                <w:sz w:val="18"/>
                <w:szCs w:val="18"/>
                <w:vertAlign w:val="superscript"/>
              </w:rPr>
            </w:pPr>
            <w:r>
              <w:rPr>
                <w:rFonts w:eastAsia="Calibri"/>
                <w:sz w:val="18"/>
                <w:szCs w:val="18"/>
                <w:vertAlign w:val="superscript"/>
              </w:rPr>
              <w:t xml:space="preserve"> СО НКО</w:t>
            </w:r>
          </w:p>
        </w:tc>
        <w:tc>
          <w:tcPr>
            <w:tcW w:w="821" w:type="dxa"/>
            <w:tcBorders>
              <w:top w:val="single" w:sz="6" w:space="0" w:color="auto"/>
              <w:left w:val="single" w:sz="6" w:space="0" w:color="auto"/>
              <w:bottom w:val="single" w:sz="6" w:space="0" w:color="auto"/>
              <w:right w:val="single" w:sz="6" w:space="0" w:color="auto"/>
            </w:tcBorders>
          </w:tcPr>
          <w:p w:rsidR="006E3565" w:rsidRPr="003346BA" w:rsidRDefault="006537FF" w:rsidP="00391073">
            <w:pPr>
              <w:autoSpaceDE w:val="0"/>
              <w:autoSpaceDN w:val="0"/>
              <w:adjustRightInd w:val="0"/>
              <w:jc w:val="center"/>
              <w:rPr>
                <w:rFonts w:eastAsia="Calibri"/>
                <w:sz w:val="18"/>
                <w:szCs w:val="18"/>
                <w:vertAlign w:val="superscript"/>
              </w:rPr>
            </w:pPr>
            <w:r>
              <w:rPr>
                <w:rFonts w:eastAsia="Calibri"/>
                <w:sz w:val="18"/>
                <w:szCs w:val="18"/>
                <w:vertAlign w:val="superscript"/>
              </w:rPr>
              <w:t>10,0</w:t>
            </w:r>
          </w:p>
        </w:tc>
        <w:tc>
          <w:tcPr>
            <w:tcW w:w="82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964" w:type="dxa"/>
            <w:tcBorders>
              <w:top w:val="single" w:sz="6" w:space="0" w:color="auto"/>
              <w:left w:val="single" w:sz="6" w:space="0" w:color="auto"/>
              <w:bottom w:val="single" w:sz="6" w:space="0" w:color="auto"/>
              <w:right w:val="single" w:sz="6" w:space="0" w:color="auto"/>
            </w:tcBorders>
          </w:tcPr>
          <w:p w:rsidR="006E3565" w:rsidRPr="003346BA" w:rsidRDefault="006537FF" w:rsidP="00391073">
            <w:pPr>
              <w:autoSpaceDE w:val="0"/>
              <w:autoSpaceDN w:val="0"/>
              <w:adjustRightInd w:val="0"/>
              <w:jc w:val="center"/>
              <w:rPr>
                <w:rFonts w:eastAsia="Calibri"/>
                <w:sz w:val="18"/>
                <w:szCs w:val="18"/>
                <w:vertAlign w:val="superscript"/>
              </w:rPr>
            </w:pPr>
            <w:r>
              <w:rPr>
                <w:rFonts w:eastAsia="Calibri"/>
                <w:sz w:val="18"/>
                <w:szCs w:val="18"/>
                <w:vertAlign w:val="superscript"/>
              </w:rPr>
              <w:t>5,0</w:t>
            </w:r>
          </w:p>
        </w:tc>
        <w:tc>
          <w:tcPr>
            <w:tcW w:w="934" w:type="dxa"/>
            <w:gridSpan w:val="2"/>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49"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0"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8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566" w:type="dxa"/>
            <w:gridSpan w:val="2"/>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5,00</w:t>
            </w:r>
          </w:p>
        </w:tc>
        <w:tc>
          <w:tcPr>
            <w:tcW w:w="85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2552" w:type="dxa"/>
            <w:tcBorders>
              <w:top w:val="single" w:sz="6" w:space="0" w:color="auto"/>
              <w:left w:val="single" w:sz="6" w:space="0" w:color="auto"/>
              <w:bottom w:val="single" w:sz="6" w:space="0" w:color="auto"/>
              <w:right w:val="single" w:sz="6" w:space="0" w:color="auto"/>
            </w:tcBorders>
          </w:tcPr>
          <w:p w:rsidR="006E3565" w:rsidRPr="003346BA" w:rsidRDefault="00566ABF" w:rsidP="001E17EB">
            <w:pPr>
              <w:rPr>
                <w:rFonts w:eastAsia="Calibri"/>
                <w:sz w:val="18"/>
                <w:szCs w:val="18"/>
                <w:vertAlign w:val="superscript"/>
              </w:rPr>
            </w:pPr>
            <w:r w:rsidRPr="003346BA">
              <w:rPr>
                <w:rFonts w:eastAsia="Calibri"/>
                <w:sz w:val="18"/>
                <w:szCs w:val="18"/>
                <w:vertAlign w:val="superscript"/>
              </w:rPr>
              <w:t>Запланировано на 2 квартал 202</w:t>
            </w:r>
            <w:r w:rsidR="00936C73">
              <w:rPr>
                <w:rFonts w:eastAsia="Calibri"/>
                <w:sz w:val="18"/>
                <w:szCs w:val="18"/>
                <w:vertAlign w:val="superscript"/>
              </w:rPr>
              <w:t>4</w:t>
            </w:r>
            <w:r w:rsidR="003D4952">
              <w:rPr>
                <w:rFonts w:eastAsia="Calibri"/>
                <w:sz w:val="18"/>
                <w:szCs w:val="18"/>
                <w:vertAlign w:val="superscript"/>
              </w:rPr>
              <w:t xml:space="preserve"> </w:t>
            </w:r>
            <w:r w:rsidRPr="003346BA">
              <w:rPr>
                <w:rFonts w:eastAsia="Calibri"/>
                <w:sz w:val="18"/>
                <w:szCs w:val="18"/>
                <w:vertAlign w:val="superscript"/>
              </w:rPr>
              <w:t>года</w:t>
            </w:r>
          </w:p>
        </w:tc>
      </w:tr>
      <w:tr w:rsidR="006E3565" w:rsidRPr="003346BA" w:rsidTr="00D17144">
        <w:trPr>
          <w:trHeight w:val="1651"/>
        </w:trPr>
        <w:tc>
          <w:tcPr>
            <w:tcW w:w="1487" w:type="dxa"/>
            <w:tcBorders>
              <w:top w:val="single" w:sz="6" w:space="0" w:color="auto"/>
              <w:left w:val="single" w:sz="6" w:space="0" w:color="auto"/>
              <w:bottom w:val="single" w:sz="6" w:space="0" w:color="auto"/>
              <w:right w:val="single" w:sz="6" w:space="0" w:color="auto"/>
            </w:tcBorders>
          </w:tcPr>
          <w:p w:rsidR="006E3565" w:rsidRPr="003346BA" w:rsidRDefault="006E3565" w:rsidP="001E17EB">
            <w:pPr>
              <w:autoSpaceDE w:val="0"/>
              <w:autoSpaceDN w:val="0"/>
              <w:adjustRightInd w:val="0"/>
              <w:rPr>
                <w:rFonts w:eastAsia="Calibri"/>
                <w:sz w:val="18"/>
                <w:szCs w:val="18"/>
                <w:vertAlign w:val="superscript"/>
              </w:rPr>
            </w:pPr>
            <w:r w:rsidRPr="003346BA">
              <w:rPr>
                <w:rFonts w:eastAsia="Calibri"/>
                <w:sz w:val="18"/>
                <w:szCs w:val="18"/>
                <w:vertAlign w:val="superscript"/>
              </w:rPr>
              <w:t>1.4</w:t>
            </w:r>
            <w:r w:rsidR="006537FF">
              <w:rPr>
                <w:rFonts w:eastAsia="Calibri"/>
                <w:sz w:val="18"/>
                <w:szCs w:val="18"/>
                <w:vertAlign w:val="superscript"/>
              </w:rPr>
              <w:t>Участие в областных, межрайонных туристических слетах для людей с ограниченными возможностями.</w:t>
            </w:r>
          </w:p>
        </w:tc>
        <w:tc>
          <w:tcPr>
            <w:tcW w:w="1189"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 xml:space="preserve">Отдел по вопросам молодежи, спорта, НКО, культуры и туризма </w:t>
            </w:r>
          </w:p>
        </w:tc>
        <w:tc>
          <w:tcPr>
            <w:tcW w:w="821" w:type="dxa"/>
            <w:tcBorders>
              <w:top w:val="single" w:sz="6" w:space="0" w:color="auto"/>
              <w:left w:val="single" w:sz="6" w:space="0" w:color="auto"/>
              <w:bottom w:val="single" w:sz="6" w:space="0" w:color="auto"/>
              <w:right w:val="single" w:sz="6" w:space="0" w:color="auto"/>
            </w:tcBorders>
          </w:tcPr>
          <w:p w:rsidR="006E3565" w:rsidRPr="003346BA" w:rsidRDefault="006537FF" w:rsidP="00391073">
            <w:pPr>
              <w:autoSpaceDE w:val="0"/>
              <w:autoSpaceDN w:val="0"/>
              <w:adjustRightInd w:val="0"/>
              <w:jc w:val="center"/>
              <w:rPr>
                <w:rFonts w:eastAsia="Calibri"/>
                <w:sz w:val="18"/>
                <w:szCs w:val="18"/>
                <w:vertAlign w:val="superscript"/>
              </w:rPr>
            </w:pPr>
            <w:r>
              <w:rPr>
                <w:rFonts w:eastAsia="Calibri"/>
                <w:sz w:val="18"/>
                <w:szCs w:val="18"/>
                <w:vertAlign w:val="superscript"/>
              </w:rPr>
              <w:t>0</w:t>
            </w:r>
            <w:r w:rsidR="00AB4E14">
              <w:rPr>
                <w:rFonts w:eastAsia="Calibri"/>
                <w:sz w:val="18"/>
                <w:szCs w:val="18"/>
                <w:vertAlign w:val="superscript"/>
              </w:rPr>
              <w:t>,0</w:t>
            </w:r>
          </w:p>
        </w:tc>
        <w:tc>
          <w:tcPr>
            <w:tcW w:w="82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964"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934" w:type="dxa"/>
            <w:gridSpan w:val="2"/>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49"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0"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8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566" w:type="dxa"/>
            <w:gridSpan w:val="2"/>
            <w:tcBorders>
              <w:top w:val="single" w:sz="6" w:space="0" w:color="auto"/>
              <w:left w:val="single" w:sz="6" w:space="0" w:color="auto"/>
              <w:bottom w:val="single" w:sz="6" w:space="0" w:color="auto"/>
              <w:right w:val="single" w:sz="6" w:space="0" w:color="auto"/>
            </w:tcBorders>
          </w:tcPr>
          <w:p w:rsidR="006E3565" w:rsidRPr="003346BA" w:rsidRDefault="006537FF" w:rsidP="00391073">
            <w:pPr>
              <w:autoSpaceDE w:val="0"/>
              <w:autoSpaceDN w:val="0"/>
              <w:adjustRightInd w:val="0"/>
              <w:jc w:val="center"/>
              <w:rPr>
                <w:rFonts w:eastAsia="Calibri"/>
                <w:sz w:val="18"/>
                <w:szCs w:val="18"/>
                <w:vertAlign w:val="superscript"/>
              </w:rPr>
            </w:pPr>
            <w:r>
              <w:rPr>
                <w:rFonts w:eastAsia="Calibri"/>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2552" w:type="dxa"/>
            <w:tcBorders>
              <w:top w:val="single" w:sz="6" w:space="0" w:color="auto"/>
              <w:left w:val="single" w:sz="6" w:space="0" w:color="auto"/>
              <w:bottom w:val="single" w:sz="6" w:space="0" w:color="auto"/>
              <w:right w:val="single" w:sz="6" w:space="0" w:color="auto"/>
            </w:tcBorders>
          </w:tcPr>
          <w:p w:rsidR="006E3565" w:rsidRPr="003346BA" w:rsidRDefault="00566ABF" w:rsidP="001E17EB">
            <w:pPr>
              <w:autoSpaceDE w:val="0"/>
              <w:autoSpaceDN w:val="0"/>
              <w:adjustRightInd w:val="0"/>
              <w:rPr>
                <w:rFonts w:eastAsia="Calibri"/>
                <w:color w:val="FF0000"/>
                <w:sz w:val="18"/>
                <w:szCs w:val="18"/>
                <w:vertAlign w:val="superscript"/>
              </w:rPr>
            </w:pPr>
            <w:r w:rsidRPr="003346BA">
              <w:rPr>
                <w:rFonts w:eastAsia="Calibri"/>
                <w:sz w:val="18"/>
                <w:szCs w:val="18"/>
                <w:vertAlign w:val="superscript"/>
              </w:rPr>
              <w:t>Запланировано на 3 квартал 202</w:t>
            </w:r>
            <w:r w:rsidR="00936C73">
              <w:rPr>
                <w:rFonts w:eastAsia="Calibri"/>
                <w:sz w:val="18"/>
                <w:szCs w:val="18"/>
                <w:vertAlign w:val="superscript"/>
              </w:rPr>
              <w:t>4</w:t>
            </w:r>
            <w:r w:rsidRPr="003346BA">
              <w:rPr>
                <w:rFonts w:eastAsia="Calibri"/>
                <w:sz w:val="18"/>
                <w:szCs w:val="18"/>
                <w:vertAlign w:val="superscript"/>
              </w:rPr>
              <w:t xml:space="preserve"> года</w:t>
            </w:r>
          </w:p>
        </w:tc>
      </w:tr>
      <w:tr w:rsidR="00566ABF" w:rsidRPr="003346BA" w:rsidTr="00D17144">
        <w:trPr>
          <w:trHeight w:val="1591"/>
        </w:trPr>
        <w:tc>
          <w:tcPr>
            <w:tcW w:w="1487" w:type="dxa"/>
            <w:tcBorders>
              <w:top w:val="single" w:sz="6" w:space="0" w:color="auto"/>
              <w:left w:val="single" w:sz="6" w:space="0" w:color="auto"/>
              <w:bottom w:val="single" w:sz="6" w:space="0" w:color="auto"/>
              <w:right w:val="single" w:sz="6" w:space="0" w:color="auto"/>
            </w:tcBorders>
          </w:tcPr>
          <w:p w:rsidR="00566ABF" w:rsidRPr="003346BA" w:rsidRDefault="00566ABF" w:rsidP="001E17EB">
            <w:pPr>
              <w:autoSpaceDE w:val="0"/>
              <w:autoSpaceDN w:val="0"/>
              <w:adjustRightInd w:val="0"/>
              <w:rPr>
                <w:rFonts w:eastAsia="Calibri"/>
                <w:sz w:val="18"/>
                <w:szCs w:val="18"/>
                <w:vertAlign w:val="superscript"/>
              </w:rPr>
            </w:pPr>
            <w:r w:rsidRPr="003346BA">
              <w:rPr>
                <w:rFonts w:eastAsia="Calibri"/>
                <w:sz w:val="18"/>
                <w:szCs w:val="18"/>
                <w:vertAlign w:val="superscript"/>
              </w:rPr>
              <w:lastRenderedPageBreak/>
              <w:t xml:space="preserve">1.5. Организация и проведение межмуниципального Фестиваля творчества "Все </w:t>
            </w:r>
            <w:r w:rsidR="0039326A" w:rsidRPr="003346BA">
              <w:rPr>
                <w:rFonts w:eastAsia="Calibri"/>
                <w:sz w:val="18"/>
                <w:szCs w:val="18"/>
                <w:vertAlign w:val="superscript"/>
              </w:rPr>
              <w:t>в наших</w:t>
            </w:r>
            <w:r w:rsidRPr="003346BA">
              <w:rPr>
                <w:rFonts w:eastAsia="Calibri"/>
                <w:sz w:val="18"/>
                <w:szCs w:val="18"/>
                <w:vertAlign w:val="superscript"/>
              </w:rPr>
              <w:t xml:space="preserve"> руках" для людей с ограниченными возможностями в рамках декады инвалидов.</w:t>
            </w:r>
          </w:p>
        </w:tc>
        <w:tc>
          <w:tcPr>
            <w:tcW w:w="1189" w:type="dxa"/>
            <w:tcBorders>
              <w:top w:val="single" w:sz="6" w:space="0" w:color="auto"/>
              <w:left w:val="single" w:sz="6" w:space="0" w:color="auto"/>
              <w:bottom w:val="single" w:sz="6" w:space="0" w:color="auto"/>
              <w:right w:val="single" w:sz="6" w:space="0" w:color="auto"/>
            </w:tcBorders>
          </w:tcPr>
          <w:p w:rsidR="00566ABF"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 xml:space="preserve">Отдел по вопросам молодежи, спорта, НКО, культуры и туризма </w:t>
            </w:r>
          </w:p>
          <w:p w:rsidR="0039326A" w:rsidRPr="003346BA" w:rsidRDefault="0039326A" w:rsidP="00391073">
            <w:pPr>
              <w:autoSpaceDE w:val="0"/>
              <w:autoSpaceDN w:val="0"/>
              <w:adjustRightInd w:val="0"/>
              <w:jc w:val="center"/>
              <w:rPr>
                <w:rFonts w:eastAsia="Calibri"/>
                <w:sz w:val="18"/>
                <w:szCs w:val="18"/>
                <w:vertAlign w:val="superscript"/>
              </w:rPr>
            </w:pPr>
            <w:r>
              <w:rPr>
                <w:rFonts w:eastAsia="Calibri"/>
                <w:sz w:val="18"/>
                <w:szCs w:val="18"/>
                <w:vertAlign w:val="superscript"/>
              </w:rPr>
              <w:t>СО НКО</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6537FF" w:rsidP="00391073">
            <w:pPr>
              <w:autoSpaceDE w:val="0"/>
              <w:autoSpaceDN w:val="0"/>
              <w:adjustRightInd w:val="0"/>
              <w:jc w:val="center"/>
              <w:rPr>
                <w:rFonts w:eastAsia="Calibri"/>
                <w:sz w:val="18"/>
                <w:szCs w:val="18"/>
                <w:vertAlign w:val="superscript"/>
              </w:rPr>
            </w:pPr>
            <w:r>
              <w:rPr>
                <w:rFonts w:eastAsia="Calibri"/>
                <w:sz w:val="18"/>
                <w:szCs w:val="18"/>
                <w:vertAlign w:val="superscript"/>
              </w:rPr>
              <w:t>30,0</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936C73" w:rsidP="00EC7BCD">
            <w:pPr>
              <w:autoSpaceDE w:val="0"/>
              <w:autoSpaceDN w:val="0"/>
              <w:adjustRightInd w:val="0"/>
              <w:rPr>
                <w:rFonts w:eastAsia="Calibri"/>
                <w:sz w:val="18"/>
                <w:szCs w:val="18"/>
                <w:vertAlign w:val="superscript"/>
              </w:rPr>
            </w:pPr>
            <w:r>
              <w:rPr>
                <w:rFonts w:eastAsia="Calibri"/>
                <w:sz w:val="18"/>
                <w:szCs w:val="18"/>
                <w:vertAlign w:val="superscript"/>
              </w:rPr>
              <w:t>1,1</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964" w:type="dxa"/>
            <w:tcBorders>
              <w:top w:val="single" w:sz="6" w:space="0" w:color="auto"/>
              <w:left w:val="single" w:sz="6" w:space="0" w:color="auto"/>
              <w:bottom w:val="single" w:sz="6" w:space="0" w:color="auto"/>
              <w:right w:val="single" w:sz="6" w:space="0" w:color="auto"/>
            </w:tcBorders>
          </w:tcPr>
          <w:p w:rsidR="00566ABF" w:rsidRPr="003346BA" w:rsidRDefault="006537FF" w:rsidP="00166FB3">
            <w:pPr>
              <w:autoSpaceDE w:val="0"/>
              <w:autoSpaceDN w:val="0"/>
              <w:adjustRightInd w:val="0"/>
              <w:jc w:val="center"/>
              <w:rPr>
                <w:rFonts w:eastAsia="Calibri"/>
                <w:sz w:val="18"/>
                <w:szCs w:val="18"/>
                <w:vertAlign w:val="superscript"/>
              </w:rPr>
            </w:pPr>
            <w:r>
              <w:rPr>
                <w:rFonts w:eastAsia="Calibri"/>
                <w:sz w:val="18"/>
                <w:szCs w:val="18"/>
                <w:vertAlign w:val="superscript"/>
              </w:rPr>
              <w:t>25,0</w:t>
            </w:r>
          </w:p>
        </w:tc>
        <w:tc>
          <w:tcPr>
            <w:tcW w:w="934" w:type="dxa"/>
            <w:gridSpan w:val="2"/>
            <w:tcBorders>
              <w:top w:val="single" w:sz="6" w:space="0" w:color="auto"/>
              <w:left w:val="single" w:sz="6" w:space="0" w:color="auto"/>
              <w:bottom w:val="single" w:sz="6" w:space="0" w:color="auto"/>
              <w:right w:val="single" w:sz="6" w:space="0" w:color="auto"/>
            </w:tcBorders>
          </w:tcPr>
          <w:p w:rsidR="00566ABF" w:rsidRPr="003346BA" w:rsidRDefault="00936C73" w:rsidP="00166FB3">
            <w:pPr>
              <w:autoSpaceDE w:val="0"/>
              <w:autoSpaceDN w:val="0"/>
              <w:adjustRightInd w:val="0"/>
              <w:rPr>
                <w:rFonts w:eastAsia="Calibri"/>
                <w:sz w:val="18"/>
                <w:szCs w:val="18"/>
                <w:vertAlign w:val="superscript"/>
              </w:rPr>
            </w:pPr>
            <w:r>
              <w:rPr>
                <w:rFonts w:eastAsia="Calibri"/>
                <w:sz w:val="18"/>
                <w:szCs w:val="18"/>
                <w:vertAlign w:val="superscript"/>
              </w:rPr>
              <w:t>1,1</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49"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0"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81"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566" w:type="dxa"/>
            <w:gridSpan w:val="2"/>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5,00</w:t>
            </w:r>
          </w:p>
        </w:tc>
        <w:tc>
          <w:tcPr>
            <w:tcW w:w="851"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2552" w:type="dxa"/>
            <w:tcBorders>
              <w:top w:val="single" w:sz="6" w:space="0" w:color="auto"/>
              <w:left w:val="single" w:sz="6" w:space="0" w:color="auto"/>
              <w:bottom w:val="single" w:sz="6" w:space="0" w:color="auto"/>
              <w:right w:val="single" w:sz="6" w:space="0" w:color="auto"/>
            </w:tcBorders>
          </w:tcPr>
          <w:p w:rsidR="00566ABF" w:rsidRPr="003346BA" w:rsidRDefault="006537FF" w:rsidP="001E17EB">
            <w:pPr>
              <w:autoSpaceDE w:val="0"/>
              <w:autoSpaceDN w:val="0"/>
              <w:adjustRightInd w:val="0"/>
              <w:rPr>
                <w:rFonts w:eastAsia="Calibri"/>
                <w:sz w:val="18"/>
                <w:szCs w:val="18"/>
                <w:vertAlign w:val="superscript"/>
              </w:rPr>
            </w:pPr>
            <w:r>
              <w:rPr>
                <w:rFonts w:eastAsia="Calibri"/>
                <w:sz w:val="18"/>
                <w:szCs w:val="18"/>
                <w:vertAlign w:val="superscript"/>
              </w:rPr>
              <w:t xml:space="preserve">Мероприятие запланировано в Декаду инвалидов </w:t>
            </w:r>
            <w:r w:rsidR="006B3994">
              <w:rPr>
                <w:rFonts w:eastAsia="Calibri"/>
                <w:sz w:val="18"/>
                <w:szCs w:val="18"/>
                <w:vertAlign w:val="superscript"/>
              </w:rPr>
              <w:t>с 3-10 декабря 202</w:t>
            </w:r>
            <w:r w:rsidR="00936C73">
              <w:rPr>
                <w:rFonts w:eastAsia="Calibri"/>
                <w:sz w:val="18"/>
                <w:szCs w:val="18"/>
                <w:vertAlign w:val="superscript"/>
              </w:rPr>
              <w:t>4</w:t>
            </w:r>
            <w:r w:rsidR="006B3994">
              <w:rPr>
                <w:rFonts w:eastAsia="Calibri"/>
                <w:sz w:val="18"/>
                <w:szCs w:val="18"/>
                <w:vertAlign w:val="superscript"/>
              </w:rPr>
              <w:t>г.</w:t>
            </w:r>
          </w:p>
        </w:tc>
      </w:tr>
      <w:tr w:rsidR="00566ABF" w:rsidRPr="003346BA" w:rsidTr="00D17144">
        <w:trPr>
          <w:trHeight w:val="1148"/>
        </w:trPr>
        <w:tc>
          <w:tcPr>
            <w:tcW w:w="1487" w:type="dxa"/>
            <w:tcBorders>
              <w:top w:val="single" w:sz="6" w:space="0" w:color="auto"/>
              <w:left w:val="single" w:sz="6" w:space="0" w:color="auto"/>
              <w:bottom w:val="single" w:sz="6" w:space="0" w:color="auto"/>
              <w:right w:val="single" w:sz="6" w:space="0" w:color="auto"/>
            </w:tcBorders>
          </w:tcPr>
          <w:p w:rsidR="00566ABF" w:rsidRPr="003346BA" w:rsidRDefault="00566ABF" w:rsidP="001E17EB">
            <w:pPr>
              <w:autoSpaceDE w:val="0"/>
              <w:autoSpaceDN w:val="0"/>
              <w:adjustRightInd w:val="0"/>
              <w:rPr>
                <w:rFonts w:eastAsia="Calibri"/>
                <w:sz w:val="18"/>
                <w:szCs w:val="18"/>
                <w:vertAlign w:val="superscript"/>
              </w:rPr>
            </w:pPr>
            <w:r w:rsidRPr="003346BA">
              <w:rPr>
                <w:rFonts w:eastAsia="Calibri"/>
                <w:sz w:val="18"/>
                <w:szCs w:val="18"/>
                <w:vertAlign w:val="superscript"/>
              </w:rPr>
              <w:t>1.6. Организация и проведение мероприятий ко Дню пожилого человека</w:t>
            </w:r>
          </w:p>
        </w:tc>
        <w:tc>
          <w:tcPr>
            <w:tcW w:w="1189" w:type="dxa"/>
            <w:tcBorders>
              <w:top w:val="single" w:sz="6" w:space="0" w:color="auto"/>
              <w:left w:val="single" w:sz="6" w:space="0" w:color="auto"/>
              <w:bottom w:val="single" w:sz="6" w:space="0" w:color="auto"/>
              <w:right w:val="single" w:sz="6" w:space="0" w:color="auto"/>
            </w:tcBorders>
          </w:tcPr>
          <w:p w:rsidR="0039326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Отдел по вопросам молодежи, спорта, НКО, культуры и туризма</w:t>
            </w:r>
            <w:r w:rsidR="0039326A">
              <w:rPr>
                <w:rFonts w:eastAsia="Calibri"/>
                <w:sz w:val="18"/>
                <w:szCs w:val="18"/>
                <w:vertAlign w:val="superscript"/>
              </w:rPr>
              <w:t>,</w:t>
            </w:r>
          </w:p>
          <w:p w:rsidR="0039326A" w:rsidRDefault="0039326A" w:rsidP="00391073">
            <w:pPr>
              <w:autoSpaceDE w:val="0"/>
              <w:autoSpaceDN w:val="0"/>
              <w:adjustRightInd w:val="0"/>
              <w:jc w:val="center"/>
              <w:rPr>
                <w:rFonts w:eastAsia="Calibri"/>
                <w:sz w:val="18"/>
                <w:szCs w:val="18"/>
                <w:vertAlign w:val="superscript"/>
              </w:rPr>
            </w:pPr>
            <w:r>
              <w:rPr>
                <w:rFonts w:eastAsia="Calibri"/>
                <w:sz w:val="18"/>
                <w:szCs w:val="18"/>
                <w:vertAlign w:val="superscript"/>
              </w:rPr>
              <w:t>СО НКО</w:t>
            </w:r>
          </w:p>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администрации поселений</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6B3994" w:rsidP="00391073">
            <w:pPr>
              <w:autoSpaceDE w:val="0"/>
              <w:autoSpaceDN w:val="0"/>
              <w:adjustRightInd w:val="0"/>
              <w:jc w:val="center"/>
              <w:rPr>
                <w:rFonts w:eastAsia="Calibri"/>
                <w:sz w:val="18"/>
                <w:szCs w:val="18"/>
                <w:vertAlign w:val="superscript"/>
              </w:rPr>
            </w:pPr>
            <w:r>
              <w:rPr>
                <w:rFonts w:eastAsia="Calibri"/>
                <w:sz w:val="18"/>
                <w:szCs w:val="18"/>
                <w:vertAlign w:val="superscript"/>
              </w:rPr>
              <w:t>5,0</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964" w:type="dxa"/>
            <w:tcBorders>
              <w:top w:val="single" w:sz="6" w:space="0" w:color="auto"/>
              <w:left w:val="single" w:sz="6" w:space="0" w:color="auto"/>
              <w:bottom w:val="single" w:sz="6" w:space="0" w:color="auto"/>
              <w:right w:val="single" w:sz="6" w:space="0" w:color="auto"/>
            </w:tcBorders>
          </w:tcPr>
          <w:p w:rsidR="00566ABF" w:rsidRPr="003346BA" w:rsidRDefault="006B3994" w:rsidP="00391073">
            <w:pPr>
              <w:autoSpaceDE w:val="0"/>
              <w:autoSpaceDN w:val="0"/>
              <w:adjustRightInd w:val="0"/>
              <w:jc w:val="center"/>
              <w:rPr>
                <w:rFonts w:eastAsia="Calibri"/>
                <w:sz w:val="18"/>
                <w:szCs w:val="18"/>
                <w:vertAlign w:val="superscript"/>
              </w:rPr>
            </w:pPr>
            <w:r>
              <w:rPr>
                <w:rFonts w:eastAsia="Calibri"/>
                <w:sz w:val="18"/>
                <w:szCs w:val="18"/>
                <w:vertAlign w:val="superscript"/>
              </w:rPr>
              <w:t>5,0</w:t>
            </w:r>
          </w:p>
        </w:tc>
        <w:tc>
          <w:tcPr>
            <w:tcW w:w="934" w:type="dxa"/>
            <w:gridSpan w:val="2"/>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49"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0"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81"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566" w:type="dxa"/>
            <w:gridSpan w:val="2"/>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51"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2552" w:type="dxa"/>
            <w:tcBorders>
              <w:top w:val="single" w:sz="6" w:space="0" w:color="auto"/>
              <w:left w:val="single" w:sz="6" w:space="0" w:color="auto"/>
              <w:bottom w:val="single" w:sz="6" w:space="0" w:color="auto"/>
              <w:right w:val="single" w:sz="6" w:space="0" w:color="auto"/>
            </w:tcBorders>
          </w:tcPr>
          <w:p w:rsidR="00566ABF" w:rsidRPr="003346BA" w:rsidRDefault="00654B1A" w:rsidP="001E17EB">
            <w:pPr>
              <w:autoSpaceDE w:val="0"/>
              <w:autoSpaceDN w:val="0"/>
              <w:adjustRightInd w:val="0"/>
              <w:rPr>
                <w:rFonts w:eastAsia="Calibri"/>
                <w:sz w:val="18"/>
                <w:szCs w:val="18"/>
                <w:vertAlign w:val="superscript"/>
              </w:rPr>
            </w:pPr>
            <w:r w:rsidRPr="003346BA">
              <w:rPr>
                <w:rFonts w:eastAsia="Calibri"/>
                <w:sz w:val="18"/>
                <w:szCs w:val="18"/>
                <w:vertAlign w:val="superscript"/>
              </w:rPr>
              <w:t>Запланировано на 4 квартал 202</w:t>
            </w:r>
            <w:r w:rsidR="00936C73">
              <w:rPr>
                <w:rFonts w:eastAsia="Calibri"/>
                <w:sz w:val="18"/>
                <w:szCs w:val="18"/>
                <w:vertAlign w:val="superscript"/>
              </w:rPr>
              <w:t>4</w:t>
            </w:r>
            <w:r w:rsidRPr="003346BA">
              <w:rPr>
                <w:rFonts w:eastAsia="Calibri"/>
                <w:sz w:val="18"/>
                <w:szCs w:val="18"/>
                <w:vertAlign w:val="superscript"/>
              </w:rPr>
              <w:t xml:space="preserve"> года </w:t>
            </w:r>
          </w:p>
        </w:tc>
      </w:tr>
      <w:tr w:rsidR="00566ABF" w:rsidRPr="003346BA" w:rsidTr="00D17144">
        <w:trPr>
          <w:trHeight w:val="1711"/>
        </w:trPr>
        <w:tc>
          <w:tcPr>
            <w:tcW w:w="1487" w:type="dxa"/>
            <w:tcBorders>
              <w:top w:val="single" w:sz="6" w:space="0" w:color="auto"/>
              <w:left w:val="single" w:sz="6" w:space="0" w:color="auto"/>
              <w:bottom w:val="single" w:sz="6" w:space="0" w:color="auto"/>
              <w:right w:val="single" w:sz="6" w:space="0" w:color="auto"/>
            </w:tcBorders>
          </w:tcPr>
          <w:p w:rsidR="00566ABF" w:rsidRPr="003346BA" w:rsidRDefault="00566ABF" w:rsidP="001E17EB">
            <w:pPr>
              <w:autoSpaceDE w:val="0"/>
              <w:autoSpaceDN w:val="0"/>
              <w:adjustRightInd w:val="0"/>
              <w:rPr>
                <w:rFonts w:eastAsia="Calibri"/>
                <w:sz w:val="18"/>
                <w:szCs w:val="18"/>
                <w:vertAlign w:val="superscript"/>
              </w:rPr>
            </w:pPr>
            <w:r w:rsidRPr="003346BA">
              <w:rPr>
                <w:rFonts w:eastAsia="Calibri"/>
                <w:sz w:val="18"/>
                <w:szCs w:val="18"/>
                <w:vertAlign w:val="superscript"/>
              </w:rPr>
              <w:t xml:space="preserve">1.7. Выставка продажа изделий жителей </w:t>
            </w:r>
            <w:r w:rsidR="0039326A" w:rsidRPr="003346BA">
              <w:rPr>
                <w:rFonts w:eastAsia="Calibri"/>
                <w:sz w:val="18"/>
                <w:szCs w:val="18"/>
                <w:vertAlign w:val="superscript"/>
              </w:rPr>
              <w:t>района (</w:t>
            </w:r>
            <w:r w:rsidRPr="003346BA">
              <w:rPr>
                <w:rFonts w:eastAsia="Calibri"/>
                <w:sz w:val="18"/>
                <w:szCs w:val="18"/>
                <w:vertAlign w:val="superscript"/>
              </w:rPr>
              <w:t>пенсионеров, инвалидов)</w:t>
            </w:r>
          </w:p>
        </w:tc>
        <w:tc>
          <w:tcPr>
            <w:tcW w:w="1189" w:type="dxa"/>
            <w:tcBorders>
              <w:top w:val="single" w:sz="6" w:space="0" w:color="auto"/>
              <w:left w:val="single" w:sz="6" w:space="0" w:color="auto"/>
              <w:bottom w:val="single" w:sz="6" w:space="0" w:color="auto"/>
              <w:right w:val="single" w:sz="6" w:space="0" w:color="auto"/>
            </w:tcBorders>
          </w:tcPr>
          <w:p w:rsidR="00566ABF"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Отдел по вопросам молодежи, спорта, НКО, культуры и туризма</w:t>
            </w:r>
          </w:p>
          <w:p w:rsidR="0039326A" w:rsidRPr="003346BA" w:rsidRDefault="0039326A" w:rsidP="00391073">
            <w:pPr>
              <w:autoSpaceDE w:val="0"/>
              <w:autoSpaceDN w:val="0"/>
              <w:adjustRightInd w:val="0"/>
              <w:jc w:val="center"/>
              <w:rPr>
                <w:rFonts w:eastAsia="Calibri"/>
                <w:sz w:val="18"/>
                <w:szCs w:val="18"/>
                <w:vertAlign w:val="superscript"/>
              </w:rPr>
            </w:pPr>
            <w:r>
              <w:rPr>
                <w:rFonts w:eastAsia="Calibri"/>
                <w:sz w:val="18"/>
                <w:szCs w:val="18"/>
                <w:vertAlign w:val="superscript"/>
              </w:rPr>
              <w:t>СО НКО</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964"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934" w:type="dxa"/>
            <w:gridSpan w:val="2"/>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49"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0"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81"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566" w:type="dxa"/>
            <w:gridSpan w:val="2"/>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51"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2552" w:type="dxa"/>
            <w:tcBorders>
              <w:top w:val="single" w:sz="6" w:space="0" w:color="auto"/>
              <w:left w:val="single" w:sz="6" w:space="0" w:color="auto"/>
              <w:bottom w:val="single" w:sz="6" w:space="0" w:color="auto"/>
              <w:right w:val="single" w:sz="6" w:space="0" w:color="auto"/>
            </w:tcBorders>
          </w:tcPr>
          <w:p w:rsidR="00314FCD" w:rsidRPr="00314FCD" w:rsidRDefault="00314FCD" w:rsidP="00314FCD">
            <w:pPr>
              <w:rPr>
                <w:rFonts w:eastAsia="Calibri"/>
                <w:sz w:val="18"/>
                <w:szCs w:val="18"/>
                <w:vertAlign w:val="superscript"/>
              </w:rPr>
            </w:pPr>
            <w:r w:rsidRPr="00314FCD">
              <w:rPr>
                <w:rFonts w:eastAsia="Calibri"/>
                <w:sz w:val="18"/>
                <w:szCs w:val="18"/>
                <w:vertAlign w:val="superscript"/>
              </w:rPr>
              <w:t>20</w:t>
            </w:r>
            <w:r w:rsidR="00717FCF">
              <w:rPr>
                <w:rFonts w:eastAsia="Calibri"/>
                <w:sz w:val="18"/>
                <w:szCs w:val="18"/>
                <w:vertAlign w:val="superscript"/>
              </w:rPr>
              <w:t>.</w:t>
            </w:r>
            <w:r w:rsidRPr="00314FCD">
              <w:rPr>
                <w:rFonts w:eastAsia="Calibri"/>
                <w:sz w:val="18"/>
                <w:szCs w:val="18"/>
                <w:vertAlign w:val="superscript"/>
              </w:rPr>
              <w:t xml:space="preserve"> </w:t>
            </w:r>
            <w:proofErr w:type="gramStart"/>
            <w:r w:rsidR="00714E60">
              <w:rPr>
                <w:rFonts w:eastAsia="Calibri"/>
                <w:sz w:val="18"/>
                <w:szCs w:val="18"/>
                <w:vertAlign w:val="superscript"/>
              </w:rPr>
              <w:t>02.2024г.</w:t>
            </w:r>
            <w:r w:rsidRPr="00314FCD">
              <w:rPr>
                <w:rFonts w:eastAsia="Calibri"/>
                <w:sz w:val="18"/>
                <w:szCs w:val="18"/>
                <w:vertAlign w:val="superscript"/>
              </w:rPr>
              <w:t>прошла</w:t>
            </w:r>
            <w:proofErr w:type="gramEnd"/>
            <w:r w:rsidRPr="00314FCD">
              <w:rPr>
                <w:rFonts w:eastAsia="Calibri"/>
                <w:sz w:val="18"/>
                <w:szCs w:val="18"/>
                <w:vertAlign w:val="superscript"/>
              </w:rPr>
              <w:t xml:space="preserve"> выставка -продажа изделий на конференции Совета женщин Ленского района "Роль женщин в развитии территории"</w:t>
            </w:r>
          </w:p>
          <w:p w:rsidR="00566ABF" w:rsidRPr="003346BA" w:rsidRDefault="00314FCD" w:rsidP="00314FCD">
            <w:pPr>
              <w:rPr>
                <w:rFonts w:eastAsia="Calibri"/>
                <w:sz w:val="18"/>
                <w:szCs w:val="18"/>
                <w:vertAlign w:val="superscript"/>
              </w:rPr>
            </w:pPr>
            <w:r w:rsidRPr="00314FCD">
              <w:rPr>
                <w:rFonts w:eastAsia="Calibri"/>
                <w:sz w:val="18"/>
                <w:szCs w:val="18"/>
                <w:vertAlign w:val="superscript"/>
              </w:rPr>
              <w:t>17 марта прошла выставка - продажа на мероприятии "Широкая масленица"</w:t>
            </w:r>
          </w:p>
        </w:tc>
      </w:tr>
      <w:tr w:rsidR="00566ABF" w:rsidRPr="003346BA" w:rsidTr="00D17144">
        <w:trPr>
          <w:trHeight w:val="1505"/>
        </w:trPr>
        <w:tc>
          <w:tcPr>
            <w:tcW w:w="1487" w:type="dxa"/>
            <w:tcBorders>
              <w:top w:val="single" w:sz="6" w:space="0" w:color="auto"/>
              <w:left w:val="single" w:sz="6" w:space="0" w:color="auto"/>
              <w:bottom w:val="single" w:sz="6" w:space="0" w:color="auto"/>
              <w:right w:val="single" w:sz="6" w:space="0" w:color="auto"/>
            </w:tcBorders>
          </w:tcPr>
          <w:p w:rsidR="00566ABF" w:rsidRPr="003346BA" w:rsidRDefault="00566ABF" w:rsidP="001E17EB">
            <w:pPr>
              <w:autoSpaceDE w:val="0"/>
              <w:autoSpaceDN w:val="0"/>
              <w:adjustRightInd w:val="0"/>
              <w:rPr>
                <w:rFonts w:eastAsia="Calibri"/>
                <w:sz w:val="18"/>
                <w:szCs w:val="18"/>
                <w:vertAlign w:val="superscript"/>
              </w:rPr>
            </w:pPr>
            <w:r w:rsidRPr="003346BA">
              <w:rPr>
                <w:rFonts w:eastAsia="Calibri"/>
                <w:sz w:val="18"/>
                <w:szCs w:val="18"/>
                <w:vertAlign w:val="superscript"/>
              </w:rPr>
              <w:t>1.8. Участие во всероссийских, областных, межрайонных мероприятиях представителей       СО НКО</w:t>
            </w:r>
          </w:p>
        </w:tc>
        <w:tc>
          <w:tcPr>
            <w:tcW w:w="1189" w:type="dxa"/>
            <w:tcBorders>
              <w:top w:val="single" w:sz="6" w:space="0" w:color="auto"/>
              <w:left w:val="single" w:sz="6" w:space="0" w:color="auto"/>
              <w:bottom w:val="single" w:sz="6" w:space="0" w:color="auto"/>
              <w:right w:val="single" w:sz="6" w:space="0" w:color="auto"/>
            </w:tcBorders>
          </w:tcPr>
          <w:p w:rsidR="0039326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 xml:space="preserve">Отдел по вопросам молодежи, спорта, НКО, культуры и </w:t>
            </w:r>
            <w:r w:rsidR="0060311B" w:rsidRPr="003346BA">
              <w:rPr>
                <w:rFonts w:eastAsia="Calibri"/>
                <w:sz w:val="18"/>
                <w:szCs w:val="18"/>
                <w:vertAlign w:val="superscript"/>
              </w:rPr>
              <w:t>туризма,</w:t>
            </w:r>
          </w:p>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СО НКО</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717FCF" w:rsidP="00391073">
            <w:pPr>
              <w:autoSpaceDE w:val="0"/>
              <w:autoSpaceDN w:val="0"/>
              <w:adjustRightInd w:val="0"/>
              <w:jc w:val="center"/>
              <w:rPr>
                <w:rFonts w:eastAsia="Calibri"/>
                <w:sz w:val="18"/>
                <w:szCs w:val="18"/>
                <w:vertAlign w:val="superscript"/>
              </w:rPr>
            </w:pPr>
            <w:r>
              <w:rPr>
                <w:rFonts w:eastAsia="Calibri"/>
                <w:sz w:val="18"/>
                <w:szCs w:val="18"/>
                <w:vertAlign w:val="superscript"/>
              </w:rPr>
              <w:t>25,0</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BA132F" w:rsidP="00391073">
            <w:pPr>
              <w:autoSpaceDE w:val="0"/>
              <w:autoSpaceDN w:val="0"/>
              <w:adjustRightInd w:val="0"/>
              <w:jc w:val="center"/>
              <w:rPr>
                <w:rFonts w:eastAsia="Calibri"/>
                <w:sz w:val="18"/>
                <w:szCs w:val="18"/>
                <w:vertAlign w:val="superscript"/>
              </w:rPr>
            </w:pPr>
            <w:r>
              <w:rPr>
                <w:rFonts w:eastAsia="Calibri"/>
                <w:sz w:val="18"/>
                <w:szCs w:val="18"/>
                <w:vertAlign w:val="superscript"/>
              </w:rPr>
              <w:t>0,0</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964" w:type="dxa"/>
            <w:tcBorders>
              <w:top w:val="single" w:sz="6" w:space="0" w:color="auto"/>
              <w:left w:val="single" w:sz="6" w:space="0" w:color="auto"/>
              <w:bottom w:val="single" w:sz="6" w:space="0" w:color="auto"/>
              <w:right w:val="single" w:sz="6" w:space="0" w:color="auto"/>
            </w:tcBorders>
          </w:tcPr>
          <w:p w:rsidR="00566ABF" w:rsidRPr="003346BA" w:rsidRDefault="00717FCF" w:rsidP="00391073">
            <w:pPr>
              <w:autoSpaceDE w:val="0"/>
              <w:autoSpaceDN w:val="0"/>
              <w:adjustRightInd w:val="0"/>
              <w:jc w:val="center"/>
              <w:rPr>
                <w:rFonts w:eastAsia="Calibri"/>
                <w:sz w:val="18"/>
                <w:szCs w:val="18"/>
                <w:vertAlign w:val="superscript"/>
              </w:rPr>
            </w:pPr>
            <w:r>
              <w:rPr>
                <w:rFonts w:eastAsia="Calibri"/>
                <w:sz w:val="18"/>
                <w:szCs w:val="18"/>
                <w:vertAlign w:val="superscript"/>
              </w:rPr>
              <w:t>25,0</w:t>
            </w:r>
          </w:p>
        </w:tc>
        <w:tc>
          <w:tcPr>
            <w:tcW w:w="934" w:type="dxa"/>
            <w:gridSpan w:val="2"/>
            <w:tcBorders>
              <w:top w:val="single" w:sz="6" w:space="0" w:color="auto"/>
              <w:left w:val="single" w:sz="6" w:space="0" w:color="auto"/>
              <w:bottom w:val="single" w:sz="6" w:space="0" w:color="auto"/>
              <w:right w:val="single" w:sz="6" w:space="0" w:color="auto"/>
            </w:tcBorders>
          </w:tcPr>
          <w:p w:rsidR="00566ABF" w:rsidRPr="003346BA" w:rsidRDefault="00BA132F" w:rsidP="00FD20FD">
            <w:pPr>
              <w:autoSpaceDE w:val="0"/>
              <w:autoSpaceDN w:val="0"/>
              <w:adjustRightInd w:val="0"/>
              <w:jc w:val="center"/>
              <w:rPr>
                <w:rFonts w:eastAsia="Calibri"/>
                <w:sz w:val="18"/>
                <w:szCs w:val="18"/>
                <w:vertAlign w:val="superscript"/>
              </w:rPr>
            </w:pPr>
            <w:r>
              <w:rPr>
                <w:rFonts w:eastAsia="Calibri"/>
                <w:sz w:val="18"/>
                <w:szCs w:val="18"/>
                <w:vertAlign w:val="superscript"/>
              </w:rPr>
              <w:t>0,0</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49"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0"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81"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566" w:type="dxa"/>
            <w:gridSpan w:val="2"/>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51"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2552" w:type="dxa"/>
            <w:tcBorders>
              <w:top w:val="single" w:sz="6" w:space="0" w:color="auto"/>
              <w:left w:val="single" w:sz="6" w:space="0" w:color="auto"/>
              <w:bottom w:val="single" w:sz="6" w:space="0" w:color="auto"/>
              <w:right w:val="single" w:sz="6" w:space="0" w:color="auto"/>
            </w:tcBorders>
          </w:tcPr>
          <w:p w:rsidR="00714E60" w:rsidRPr="00714E60" w:rsidRDefault="007B342F" w:rsidP="00714E60">
            <w:pPr>
              <w:rPr>
                <w:rFonts w:eastAsia="Calibri"/>
                <w:sz w:val="18"/>
                <w:szCs w:val="18"/>
                <w:vertAlign w:val="superscript"/>
              </w:rPr>
            </w:pPr>
            <w:r>
              <w:rPr>
                <w:rFonts w:eastAsia="Calibri"/>
                <w:sz w:val="18"/>
                <w:szCs w:val="18"/>
                <w:vertAlign w:val="superscript"/>
              </w:rPr>
              <w:t xml:space="preserve">  </w:t>
            </w:r>
            <w:r w:rsidR="00714E60" w:rsidRPr="00714E60">
              <w:rPr>
                <w:rFonts w:eastAsia="Calibri"/>
                <w:sz w:val="18"/>
                <w:szCs w:val="18"/>
                <w:vertAlign w:val="superscript"/>
              </w:rPr>
              <w:t xml:space="preserve">17-18 </w:t>
            </w:r>
            <w:r w:rsidR="00717FCF">
              <w:rPr>
                <w:rFonts w:eastAsia="Calibri"/>
                <w:sz w:val="18"/>
                <w:szCs w:val="18"/>
                <w:vertAlign w:val="superscript"/>
              </w:rPr>
              <w:t>02.2024г.</w:t>
            </w:r>
            <w:r w:rsidR="00714E60" w:rsidRPr="00714E60">
              <w:rPr>
                <w:rFonts w:eastAsia="Calibri"/>
                <w:sz w:val="18"/>
                <w:szCs w:val="18"/>
                <w:vertAlign w:val="superscript"/>
              </w:rPr>
              <w:t xml:space="preserve"> команда Ленского района участвовала в Чемпионате и Первенстве Архангельской области по спорту лиц с   ПОДА</w:t>
            </w:r>
            <w:r w:rsidR="00717FCF">
              <w:rPr>
                <w:rFonts w:eastAsia="Calibri"/>
                <w:sz w:val="18"/>
                <w:szCs w:val="18"/>
                <w:vertAlign w:val="superscript"/>
              </w:rPr>
              <w:t xml:space="preserve"> </w:t>
            </w:r>
            <w:r w:rsidR="00714E60" w:rsidRPr="00714E60">
              <w:rPr>
                <w:rFonts w:eastAsia="Calibri"/>
                <w:sz w:val="18"/>
                <w:szCs w:val="18"/>
                <w:vertAlign w:val="superscript"/>
              </w:rPr>
              <w:t>в г Котлас</w:t>
            </w:r>
          </w:p>
          <w:p w:rsidR="00566ABF" w:rsidRPr="003346BA" w:rsidRDefault="00714E60" w:rsidP="00714E60">
            <w:pPr>
              <w:rPr>
                <w:rFonts w:eastAsia="Calibri"/>
                <w:sz w:val="18"/>
                <w:szCs w:val="18"/>
                <w:vertAlign w:val="superscript"/>
              </w:rPr>
            </w:pPr>
            <w:r w:rsidRPr="00714E60">
              <w:rPr>
                <w:rFonts w:eastAsia="Calibri"/>
                <w:sz w:val="18"/>
                <w:szCs w:val="18"/>
                <w:vertAlign w:val="superscript"/>
              </w:rPr>
              <w:t>22-25 марта участие команды Ленского района в Чемпионате Архангельской области по спорту лиц с   ПОДА в г. Коряжма</w:t>
            </w:r>
          </w:p>
        </w:tc>
      </w:tr>
      <w:tr w:rsidR="00566ABF" w:rsidRPr="003346BA" w:rsidTr="00E30379">
        <w:trPr>
          <w:trHeight w:val="2105"/>
        </w:trPr>
        <w:tc>
          <w:tcPr>
            <w:tcW w:w="1487" w:type="dxa"/>
            <w:tcBorders>
              <w:top w:val="single" w:sz="6" w:space="0" w:color="auto"/>
              <w:left w:val="single" w:sz="6" w:space="0" w:color="auto"/>
              <w:bottom w:val="single" w:sz="6" w:space="0" w:color="auto"/>
              <w:right w:val="single" w:sz="6" w:space="0" w:color="auto"/>
            </w:tcBorders>
          </w:tcPr>
          <w:p w:rsidR="00566ABF" w:rsidRPr="003346BA" w:rsidRDefault="00566ABF" w:rsidP="001E17EB">
            <w:pPr>
              <w:autoSpaceDE w:val="0"/>
              <w:autoSpaceDN w:val="0"/>
              <w:adjustRightInd w:val="0"/>
              <w:rPr>
                <w:rFonts w:eastAsia="Calibri"/>
                <w:sz w:val="18"/>
                <w:szCs w:val="18"/>
                <w:vertAlign w:val="superscript"/>
              </w:rPr>
            </w:pPr>
            <w:r w:rsidRPr="003346BA">
              <w:rPr>
                <w:rFonts w:eastAsia="Calibri"/>
                <w:sz w:val="18"/>
                <w:szCs w:val="18"/>
                <w:vertAlign w:val="superscript"/>
              </w:rPr>
              <w:t xml:space="preserve">1.9. Организация и проведение районных мероприятий совместно с общественными объединениями, в том числе с </w:t>
            </w:r>
            <w:r w:rsidR="0060311B" w:rsidRPr="003346BA">
              <w:rPr>
                <w:rFonts w:eastAsia="Calibri"/>
                <w:sz w:val="18"/>
                <w:szCs w:val="18"/>
                <w:vertAlign w:val="superscript"/>
              </w:rPr>
              <w:t>Ленской РООПВ</w:t>
            </w:r>
            <w:r w:rsidRPr="003346BA">
              <w:rPr>
                <w:rFonts w:eastAsia="Calibri"/>
                <w:sz w:val="18"/>
                <w:szCs w:val="18"/>
                <w:vertAlign w:val="superscript"/>
              </w:rPr>
              <w:t xml:space="preserve"> районного фестиваля ветеранской песни "Поет душа ветерана"</w:t>
            </w:r>
            <w:r w:rsidR="006B3994">
              <w:rPr>
                <w:rFonts w:eastAsia="Calibri"/>
                <w:sz w:val="18"/>
                <w:szCs w:val="18"/>
                <w:vertAlign w:val="superscript"/>
              </w:rPr>
              <w:t xml:space="preserve"> им. Е.В. Петровой</w:t>
            </w:r>
          </w:p>
        </w:tc>
        <w:tc>
          <w:tcPr>
            <w:tcW w:w="1189" w:type="dxa"/>
            <w:tcBorders>
              <w:top w:val="single" w:sz="6" w:space="0" w:color="auto"/>
              <w:left w:val="single" w:sz="6" w:space="0" w:color="auto"/>
              <w:bottom w:val="single" w:sz="6" w:space="0" w:color="auto"/>
              <w:right w:val="single" w:sz="6" w:space="0" w:color="auto"/>
            </w:tcBorders>
          </w:tcPr>
          <w:p w:rsidR="00566ABF"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 xml:space="preserve">Отдел по вопросам молодежи, спорта, НКО, культуры и туризма </w:t>
            </w:r>
          </w:p>
          <w:p w:rsidR="0039326A" w:rsidRPr="003346BA" w:rsidRDefault="0039326A" w:rsidP="00391073">
            <w:pPr>
              <w:autoSpaceDE w:val="0"/>
              <w:autoSpaceDN w:val="0"/>
              <w:adjustRightInd w:val="0"/>
              <w:jc w:val="center"/>
              <w:rPr>
                <w:rFonts w:eastAsia="Calibri"/>
                <w:sz w:val="18"/>
                <w:szCs w:val="18"/>
                <w:vertAlign w:val="superscript"/>
              </w:rPr>
            </w:pPr>
            <w:r>
              <w:rPr>
                <w:rFonts w:eastAsia="Calibri"/>
                <w:sz w:val="18"/>
                <w:szCs w:val="18"/>
                <w:vertAlign w:val="superscript"/>
              </w:rPr>
              <w:t>СО НКО</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717FCF" w:rsidP="00391073">
            <w:pPr>
              <w:autoSpaceDE w:val="0"/>
              <w:autoSpaceDN w:val="0"/>
              <w:adjustRightInd w:val="0"/>
              <w:jc w:val="center"/>
              <w:rPr>
                <w:rFonts w:eastAsia="Calibri"/>
                <w:sz w:val="18"/>
                <w:szCs w:val="18"/>
                <w:vertAlign w:val="superscript"/>
              </w:rPr>
            </w:pPr>
            <w:r>
              <w:rPr>
                <w:rFonts w:eastAsia="Calibri"/>
                <w:sz w:val="18"/>
                <w:szCs w:val="18"/>
                <w:vertAlign w:val="superscript"/>
              </w:rPr>
              <w:t>51,2</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6B3994" w:rsidP="00391073">
            <w:pPr>
              <w:autoSpaceDE w:val="0"/>
              <w:autoSpaceDN w:val="0"/>
              <w:adjustRightInd w:val="0"/>
              <w:jc w:val="center"/>
              <w:rPr>
                <w:rFonts w:eastAsia="Calibri"/>
                <w:sz w:val="18"/>
                <w:szCs w:val="18"/>
                <w:vertAlign w:val="superscript"/>
              </w:rPr>
            </w:pPr>
            <w:r>
              <w:rPr>
                <w:rFonts w:eastAsia="Calibri"/>
                <w:sz w:val="18"/>
                <w:szCs w:val="18"/>
                <w:vertAlign w:val="superscript"/>
              </w:rPr>
              <w:t>0</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964" w:type="dxa"/>
            <w:tcBorders>
              <w:top w:val="single" w:sz="6" w:space="0" w:color="auto"/>
              <w:left w:val="single" w:sz="6" w:space="0" w:color="auto"/>
              <w:bottom w:val="single" w:sz="6" w:space="0" w:color="auto"/>
              <w:right w:val="single" w:sz="6" w:space="0" w:color="auto"/>
            </w:tcBorders>
          </w:tcPr>
          <w:p w:rsidR="00566ABF" w:rsidRPr="003346BA" w:rsidRDefault="00717FCF" w:rsidP="00391073">
            <w:pPr>
              <w:autoSpaceDE w:val="0"/>
              <w:autoSpaceDN w:val="0"/>
              <w:adjustRightInd w:val="0"/>
              <w:jc w:val="center"/>
              <w:rPr>
                <w:rFonts w:eastAsia="Calibri"/>
                <w:sz w:val="18"/>
                <w:szCs w:val="18"/>
                <w:vertAlign w:val="superscript"/>
              </w:rPr>
            </w:pPr>
            <w:r>
              <w:rPr>
                <w:rFonts w:eastAsia="Calibri"/>
                <w:sz w:val="18"/>
                <w:szCs w:val="18"/>
                <w:vertAlign w:val="superscript"/>
              </w:rPr>
              <w:t>51,2</w:t>
            </w:r>
          </w:p>
        </w:tc>
        <w:tc>
          <w:tcPr>
            <w:tcW w:w="934" w:type="dxa"/>
            <w:gridSpan w:val="2"/>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49"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0"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81"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566" w:type="dxa"/>
            <w:gridSpan w:val="2"/>
            <w:tcBorders>
              <w:top w:val="single" w:sz="6" w:space="0" w:color="auto"/>
              <w:left w:val="single" w:sz="6" w:space="0" w:color="auto"/>
              <w:bottom w:val="single" w:sz="6" w:space="0" w:color="auto"/>
              <w:right w:val="single" w:sz="6" w:space="0" w:color="auto"/>
            </w:tcBorders>
          </w:tcPr>
          <w:p w:rsidR="00566ABF" w:rsidRPr="003346BA" w:rsidRDefault="00717FCF" w:rsidP="00391073">
            <w:pPr>
              <w:autoSpaceDE w:val="0"/>
              <w:autoSpaceDN w:val="0"/>
              <w:adjustRightInd w:val="0"/>
              <w:jc w:val="center"/>
              <w:rPr>
                <w:rFonts w:eastAsia="Calibri"/>
                <w:sz w:val="18"/>
                <w:szCs w:val="18"/>
                <w:vertAlign w:val="superscript"/>
              </w:rPr>
            </w:pPr>
            <w:r>
              <w:rPr>
                <w:rFonts w:eastAsia="Calibri"/>
                <w:sz w:val="18"/>
                <w:szCs w:val="18"/>
                <w:vertAlign w:val="superscript"/>
              </w:rPr>
              <w:t>0,0</w:t>
            </w:r>
          </w:p>
        </w:tc>
        <w:tc>
          <w:tcPr>
            <w:tcW w:w="851" w:type="dxa"/>
            <w:tcBorders>
              <w:top w:val="single" w:sz="6" w:space="0" w:color="auto"/>
              <w:left w:val="single" w:sz="6" w:space="0" w:color="auto"/>
              <w:bottom w:val="single" w:sz="6" w:space="0" w:color="auto"/>
              <w:right w:val="single" w:sz="6" w:space="0" w:color="auto"/>
            </w:tcBorders>
          </w:tcPr>
          <w:p w:rsidR="00566ABF" w:rsidRPr="003346BA" w:rsidRDefault="006E30E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w:t>
            </w:r>
            <w:r w:rsidR="00566ABF" w:rsidRPr="003346BA">
              <w:rPr>
                <w:rFonts w:eastAsia="Calibri"/>
                <w:sz w:val="18"/>
                <w:szCs w:val="18"/>
                <w:vertAlign w:val="superscript"/>
              </w:rPr>
              <w:t>,00</w:t>
            </w:r>
          </w:p>
        </w:tc>
        <w:tc>
          <w:tcPr>
            <w:tcW w:w="2552" w:type="dxa"/>
            <w:tcBorders>
              <w:top w:val="single" w:sz="6" w:space="0" w:color="auto"/>
              <w:left w:val="single" w:sz="6" w:space="0" w:color="auto"/>
              <w:bottom w:val="single" w:sz="6" w:space="0" w:color="auto"/>
              <w:right w:val="single" w:sz="6" w:space="0" w:color="auto"/>
            </w:tcBorders>
          </w:tcPr>
          <w:p w:rsidR="00566ABF" w:rsidRPr="003346BA" w:rsidRDefault="006E30EF" w:rsidP="001E17EB">
            <w:pPr>
              <w:rPr>
                <w:rFonts w:eastAsia="Calibri"/>
                <w:color w:val="FF0000"/>
                <w:sz w:val="18"/>
                <w:szCs w:val="18"/>
                <w:vertAlign w:val="superscript"/>
              </w:rPr>
            </w:pPr>
            <w:r w:rsidRPr="003346BA">
              <w:rPr>
                <w:color w:val="000000"/>
                <w:sz w:val="18"/>
                <w:szCs w:val="18"/>
                <w:vertAlign w:val="superscript"/>
              </w:rPr>
              <w:t>Фестиваль "Поет душа ветерана"</w:t>
            </w:r>
            <w:r w:rsidR="00717FCF">
              <w:rPr>
                <w:color w:val="000000"/>
                <w:sz w:val="18"/>
                <w:szCs w:val="18"/>
                <w:vertAlign w:val="superscript"/>
              </w:rPr>
              <w:t xml:space="preserve"> </w:t>
            </w:r>
            <w:r w:rsidR="00717FCF" w:rsidRPr="00717FCF">
              <w:rPr>
                <w:rFonts w:eastAsia="Calibri"/>
                <w:sz w:val="18"/>
                <w:szCs w:val="18"/>
                <w:vertAlign w:val="superscript"/>
              </w:rPr>
              <w:t>проведено 28.03.2024</w:t>
            </w:r>
            <w:proofErr w:type="gramStart"/>
            <w:r w:rsidR="00717FCF" w:rsidRPr="00717FCF">
              <w:rPr>
                <w:rFonts w:eastAsia="Calibri"/>
                <w:sz w:val="18"/>
                <w:szCs w:val="18"/>
                <w:vertAlign w:val="superscript"/>
              </w:rPr>
              <w:t>г.</w:t>
            </w:r>
            <w:r w:rsidR="00717FCF">
              <w:rPr>
                <w:rFonts w:eastAsia="Calibri"/>
                <w:sz w:val="18"/>
                <w:szCs w:val="18"/>
                <w:vertAlign w:val="superscript"/>
              </w:rPr>
              <w:t>(</w:t>
            </w:r>
            <w:proofErr w:type="gramEnd"/>
            <w:r w:rsidR="00717FCF">
              <w:rPr>
                <w:rFonts w:eastAsia="Calibri"/>
                <w:sz w:val="18"/>
                <w:szCs w:val="18"/>
                <w:vertAlign w:val="superscript"/>
              </w:rPr>
              <w:t>70 участников).</w:t>
            </w:r>
          </w:p>
        </w:tc>
      </w:tr>
      <w:tr w:rsidR="00566ABF" w:rsidRPr="003346BA" w:rsidTr="00D17144">
        <w:trPr>
          <w:trHeight w:val="2283"/>
        </w:trPr>
        <w:tc>
          <w:tcPr>
            <w:tcW w:w="1487" w:type="dxa"/>
            <w:tcBorders>
              <w:top w:val="single" w:sz="6" w:space="0" w:color="auto"/>
              <w:left w:val="single" w:sz="6" w:space="0" w:color="auto"/>
              <w:bottom w:val="single" w:sz="6" w:space="0" w:color="auto"/>
              <w:right w:val="single" w:sz="6" w:space="0" w:color="auto"/>
            </w:tcBorders>
          </w:tcPr>
          <w:p w:rsidR="00566ABF" w:rsidRPr="003346BA" w:rsidRDefault="00566ABF" w:rsidP="001E17EB">
            <w:pPr>
              <w:autoSpaceDE w:val="0"/>
              <w:autoSpaceDN w:val="0"/>
              <w:adjustRightInd w:val="0"/>
              <w:rPr>
                <w:rFonts w:eastAsia="Calibri"/>
                <w:sz w:val="18"/>
                <w:szCs w:val="18"/>
                <w:vertAlign w:val="superscript"/>
              </w:rPr>
            </w:pPr>
            <w:r w:rsidRPr="003346BA">
              <w:rPr>
                <w:rFonts w:eastAsia="Calibri"/>
                <w:sz w:val="18"/>
                <w:szCs w:val="18"/>
                <w:vertAlign w:val="superscript"/>
              </w:rPr>
              <w:lastRenderedPageBreak/>
              <w:t>2.1. Проведение районного конкурса проектов среди СОНКО</w:t>
            </w:r>
          </w:p>
        </w:tc>
        <w:tc>
          <w:tcPr>
            <w:tcW w:w="1189"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Отдел по вопросам молодежи, спорта, НКО, культуры и туризма</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717FCF" w:rsidP="00391073">
            <w:pPr>
              <w:autoSpaceDE w:val="0"/>
              <w:autoSpaceDN w:val="0"/>
              <w:adjustRightInd w:val="0"/>
              <w:jc w:val="center"/>
              <w:rPr>
                <w:rFonts w:eastAsia="Calibri"/>
                <w:sz w:val="18"/>
                <w:szCs w:val="18"/>
                <w:vertAlign w:val="superscript"/>
              </w:rPr>
            </w:pPr>
            <w:r>
              <w:rPr>
                <w:rFonts w:eastAsia="Calibri"/>
                <w:sz w:val="18"/>
                <w:szCs w:val="18"/>
                <w:vertAlign w:val="superscript"/>
              </w:rPr>
              <w:t>35,0</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C559B9"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964" w:type="dxa"/>
            <w:tcBorders>
              <w:top w:val="single" w:sz="6" w:space="0" w:color="auto"/>
              <w:left w:val="single" w:sz="6" w:space="0" w:color="auto"/>
              <w:bottom w:val="single" w:sz="6" w:space="0" w:color="auto"/>
              <w:right w:val="single" w:sz="6" w:space="0" w:color="auto"/>
            </w:tcBorders>
          </w:tcPr>
          <w:p w:rsidR="00566ABF" w:rsidRPr="003346BA" w:rsidRDefault="00717FCF" w:rsidP="00391073">
            <w:pPr>
              <w:autoSpaceDE w:val="0"/>
              <w:autoSpaceDN w:val="0"/>
              <w:adjustRightInd w:val="0"/>
              <w:jc w:val="center"/>
              <w:rPr>
                <w:rFonts w:eastAsia="Calibri"/>
                <w:sz w:val="18"/>
                <w:szCs w:val="18"/>
                <w:vertAlign w:val="superscript"/>
              </w:rPr>
            </w:pPr>
            <w:r>
              <w:rPr>
                <w:rFonts w:eastAsia="Calibri"/>
                <w:sz w:val="18"/>
                <w:szCs w:val="18"/>
                <w:vertAlign w:val="superscript"/>
              </w:rPr>
              <w:t>35,0</w:t>
            </w:r>
          </w:p>
        </w:tc>
        <w:tc>
          <w:tcPr>
            <w:tcW w:w="934" w:type="dxa"/>
            <w:gridSpan w:val="2"/>
            <w:tcBorders>
              <w:top w:val="single" w:sz="6" w:space="0" w:color="auto"/>
              <w:left w:val="single" w:sz="6" w:space="0" w:color="auto"/>
              <w:bottom w:val="single" w:sz="6" w:space="0" w:color="auto"/>
              <w:right w:val="single" w:sz="6" w:space="0" w:color="auto"/>
            </w:tcBorders>
          </w:tcPr>
          <w:p w:rsidR="00566ABF" w:rsidRPr="003346BA" w:rsidRDefault="00C559B9"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49"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0" w:type="dxa"/>
            <w:tcBorders>
              <w:top w:val="single" w:sz="6" w:space="0" w:color="auto"/>
              <w:left w:val="single" w:sz="6" w:space="0" w:color="auto"/>
              <w:bottom w:val="single" w:sz="6" w:space="0" w:color="auto"/>
              <w:right w:val="single" w:sz="6" w:space="0" w:color="auto"/>
            </w:tcBorders>
          </w:tcPr>
          <w:p w:rsidR="00566ABF" w:rsidRPr="003346BA" w:rsidRDefault="00C559B9"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881" w:type="dxa"/>
            <w:tcBorders>
              <w:top w:val="single" w:sz="6" w:space="0" w:color="auto"/>
              <w:left w:val="single" w:sz="6" w:space="0" w:color="auto"/>
              <w:bottom w:val="single" w:sz="6" w:space="0" w:color="auto"/>
              <w:right w:val="single" w:sz="6" w:space="0" w:color="auto"/>
            </w:tcBorders>
          </w:tcPr>
          <w:p w:rsidR="00566ABF" w:rsidRPr="003346BA" w:rsidRDefault="00C559B9"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566" w:type="dxa"/>
            <w:gridSpan w:val="2"/>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51"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2552" w:type="dxa"/>
            <w:tcBorders>
              <w:top w:val="single" w:sz="6" w:space="0" w:color="auto"/>
              <w:left w:val="single" w:sz="6" w:space="0" w:color="auto"/>
              <w:bottom w:val="single" w:sz="6" w:space="0" w:color="auto"/>
              <w:right w:val="single" w:sz="6" w:space="0" w:color="auto"/>
            </w:tcBorders>
          </w:tcPr>
          <w:p w:rsidR="00C559B9" w:rsidRPr="003346BA" w:rsidRDefault="001E17EB" w:rsidP="001E17EB">
            <w:pPr>
              <w:rPr>
                <w:color w:val="000000"/>
                <w:sz w:val="18"/>
                <w:szCs w:val="18"/>
                <w:vertAlign w:val="superscript"/>
              </w:rPr>
            </w:pPr>
            <w:r>
              <w:rPr>
                <w:color w:val="000000"/>
                <w:sz w:val="18"/>
                <w:szCs w:val="18"/>
                <w:vertAlign w:val="superscript"/>
              </w:rPr>
              <w:t xml:space="preserve"> </w:t>
            </w:r>
            <w:r w:rsidR="006B3994">
              <w:rPr>
                <w:color w:val="000000"/>
                <w:sz w:val="18"/>
                <w:szCs w:val="18"/>
                <w:vertAlign w:val="superscript"/>
              </w:rPr>
              <w:t xml:space="preserve">Проведение районного конкурса проектов среди СО </w:t>
            </w:r>
            <w:r>
              <w:rPr>
                <w:color w:val="000000"/>
                <w:sz w:val="18"/>
                <w:szCs w:val="18"/>
                <w:vertAlign w:val="superscript"/>
              </w:rPr>
              <w:t>НКО запланировано</w:t>
            </w:r>
            <w:r w:rsidR="006B3994">
              <w:rPr>
                <w:color w:val="000000"/>
                <w:sz w:val="18"/>
                <w:szCs w:val="18"/>
                <w:vertAlign w:val="superscript"/>
              </w:rPr>
              <w:t xml:space="preserve"> на 2 квартал 202</w:t>
            </w:r>
            <w:r w:rsidR="00E626AA">
              <w:rPr>
                <w:color w:val="000000"/>
                <w:sz w:val="18"/>
                <w:szCs w:val="18"/>
                <w:vertAlign w:val="superscript"/>
              </w:rPr>
              <w:t>4</w:t>
            </w:r>
            <w:r w:rsidR="006B3994">
              <w:rPr>
                <w:color w:val="000000"/>
                <w:sz w:val="18"/>
                <w:szCs w:val="18"/>
                <w:vertAlign w:val="superscript"/>
              </w:rPr>
              <w:t>г.</w:t>
            </w:r>
          </w:p>
          <w:p w:rsidR="00566ABF" w:rsidRPr="003346BA" w:rsidRDefault="00566ABF" w:rsidP="001E17EB">
            <w:pPr>
              <w:autoSpaceDE w:val="0"/>
              <w:autoSpaceDN w:val="0"/>
              <w:adjustRightInd w:val="0"/>
              <w:rPr>
                <w:rFonts w:eastAsia="Calibri"/>
                <w:color w:val="FF0000"/>
                <w:sz w:val="18"/>
                <w:szCs w:val="18"/>
                <w:vertAlign w:val="superscript"/>
              </w:rPr>
            </w:pPr>
          </w:p>
        </w:tc>
      </w:tr>
      <w:tr w:rsidR="00566ABF" w:rsidRPr="003346BA" w:rsidTr="00E30379">
        <w:trPr>
          <w:trHeight w:val="973"/>
        </w:trPr>
        <w:tc>
          <w:tcPr>
            <w:tcW w:w="1487" w:type="dxa"/>
            <w:tcBorders>
              <w:top w:val="single" w:sz="6" w:space="0" w:color="auto"/>
              <w:left w:val="single" w:sz="6" w:space="0" w:color="auto"/>
              <w:bottom w:val="single" w:sz="6" w:space="0" w:color="auto"/>
              <w:right w:val="single" w:sz="6" w:space="0" w:color="auto"/>
            </w:tcBorders>
          </w:tcPr>
          <w:p w:rsidR="00566ABF" w:rsidRPr="003346BA" w:rsidRDefault="00566ABF" w:rsidP="001E17EB">
            <w:pPr>
              <w:autoSpaceDE w:val="0"/>
              <w:autoSpaceDN w:val="0"/>
              <w:adjustRightInd w:val="0"/>
              <w:rPr>
                <w:rFonts w:eastAsia="Calibri"/>
                <w:sz w:val="18"/>
                <w:szCs w:val="18"/>
                <w:vertAlign w:val="superscript"/>
              </w:rPr>
            </w:pPr>
            <w:r w:rsidRPr="003346BA">
              <w:rPr>
                <w:rFonts w:eastAsia="Calibri"/>
                <w:sz w:val="18"/>
                <w:szCs w:val="18"/>
                <w:vertAlign w:val="superscript"/>
              </w:rPr>
              <w:t>3.1. Информирование населения о деятельности СО   НКО в СМИ и Интернет - сайтах</w:t>
            </w:r>
          </w:p>
        </w:tc>
        <w:tc>
          <w:tcPr>
            <w:tcW w:w="1189" w:type="dxa"/>
            <w:tcBorders>
              <w:top w:val="single" w:sz="6" w:space="0" w:color="auto"/>
              <w:left w:val="single" w:sz="6" w:space="0" w:color="auto"/>
              <w:bottom w:val="single" w:sz="6" w:space="0" w:color="auto"/>
              <w:right w:val="single" w:sz="6" w:space="0" w:color="auto"/>
            </w:tcBorders>
          </w:tcPr>
          <w:p w:rsidR="0039326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Отдел по вопросам молодежи, спорта, НКО, культуры и туризма</w:t>
            </w:r>
            <w:r w:rsidR="0039326A">
              <w:rPr>
                <w:rFonts w:eastAsia="Calibri"/>
                <w:sz w:val="18"/>
                <w:szCs w:val="18"/>
                <w:vertAlign w:val="superscript"/>
              </w:rPr>
              <w:t>,</w:t>
            </w:r>
          </w:p>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 xml:space="preserve"> </w:t>
            </w:r>
            <w:r w:rsidR="0039326A">
              <w:rPr>
                <w:rFonts w:eastAsia="Calibri"/>
                <w:sz w:val="18"/>
                <w:szCs w:val="18"/>
                <w:vertAlign w:val="superscript"/>
              </w:rPr>
              <w:t>СО НКО</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964"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934" w:type="dxa"/>
            <w:gridSpan w:val="2"/>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49"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0"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81"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566" w:type="dxa"/>
            <w:gridSpan w:val="2"/>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51"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2552" w:type="dxa"/>
            <w:tcBorders>
              <w:top w:val="single" w:sz="6" w:space="0" w:color="auto"/>
              <w:left w:val="single" w:sz="6" w:space="0" w:color="auto"/>
              <w:bottom w:val="single" w:sz="6" w:space="0" w:color="auto"/>
              <w:right w:val="single" w:sz="6" w:space="0" w:color="auto"/>
            </w:tcBorders>
          </w:tcPr>
          <w:p w:rsidR="00C559B9" w:rsidRPr="003346BA" w:rsidRDefault="00C559B9" w:rsidP="001E17EB">
            <w:pPr>
              <w:rPr>
                <w:color w:val="000000"/>
                <w:sz w:val="18"/>
                <w:szCs w:val="18"/>
                <w:vertAlign w:val="superscript"/>
              </w:rPr>
            </w:pPr>
            <w:r w:rsidRPr="003346BA">
              <w:rPr>
                <w:color w:val="000000"/>
                <w:sz w:val="18"/>
                <w:szCs w:val="18"/>
                <w:vertAlign w:val="superscript"/>
              </w:rPr>
              <w:t xml:space="preserve">  </w:t>
            </w:r>
            <w:r w:rsidR="007B342F">
              <w:rPr>
                <w:color w:val="000000"/>
                <w:sz w:val="18"/>
                <w:szCs w:val="18"/>
                <w:vertAlign w:val="superscript"/>
              </w:rPr>
              <w:t>П</w:t>
            </w:r>
            <w:r w:rsidRPr="003346BA">
              <w:rPr>
                <w:color w:val="000000"/>
                <w:sz w:val="18"/>
                <w:szCs w:val="18"/>
                <w:vertAlign w:val="superscript"/>
              </w:rPr>
              <w:t xml:space="preserve">убликации в газете "Маяк"- </w:t>
            </w:r>
            <w:r w:rsidR="006B3994">
              <w:rPr>
                <w:color w:val="000000"/>
                <w:sz w:val="18"/>
                <w:szCs w:val="18"/>
                <w:vertAlign w:val="superscript"/>
              </w:rPr>
              <w:t>3</w:t>
            </w:r>
            <w:r w:rsidRPr="003346BA">
              <w:rPr>
                <w:color w:val="000000"/>
                <w:sz w:val="18"/>
                <w:szCs w:val="18"/>
                <w:vertAlign w:val="superscript"/>
              </w:rPr>
              <w:t xml:space="preserve"> </w:t>
            </w:r>
            <w:r w:rsidR="001E17EB" w:rsidRPr="003346BA">
              <w:rPr>
                <w:color w:val="000000"/>
                <w:sz w:val="18"/>
                <w:szCs w:val="18"/>
                <w:vertAlign w:val="superscript"/>
              </w:rPr>
              <w:t>публикации Интернет</w:t>
            </w:r>
            <w:r w:rsidRPr="003346BA">
              <w:rPr>
                <w:color w:val="000000"/>
                <w:sz w:val="18"/>
                <w:szCs w:val="18"/>
                <w:vertAlign w:val="superscript"/>
              </w:rPr>
              <w:t xml:space="preserve">- сайтах - группа маяк - </w:t>
            </w:r>
            <w:r w:rsidR="001E17EB">
              <w:rPr>
                <w:color w:val="000000"/>
                <w:sz w:val="18"/>
                <w:szCs w:val="18"/>
                <w:vertAlign w:val="superscript"/>
              </w:rPr>
              <w:t>3</w:t>
            </w:r>
            <w:r w:rsidR="001E17EB" w:rsidRPr="003346BA">
              <w:rPr>
                <w:color w:val="000000"/>
                <w:sz w:val="18"/>
                <w:szCs w:val="18"/>
                <w:vertAlign w:val="superscript"/>
              </w:rPr>
              <w:t>, сайт</w:t>
            </w:r>
            <w:r w:rsidRPr="003346BA">
              <w:rPr>
                <w:color w:val="000000"/>
                <w:sz w:val="18"/>
                <w:szCs w:val="18"/>
                <w:vertAlign w:val="superscript"/>
              </w:rPr>
              <w:t xml:space="preserve"> Администрации МО "Ленский муниципальный район" - </w:t>
            </w:r>
            <w:r w:rsidR="006B3994">
              <w:rPr>
                <w:color w:val="000000"/>
                <w:sz w:val="18"/>
                <w:szCs w:val="18"/>
                <w:vertAlign w:val="superscript"/>
              </w:rPr>
              <w:t>3</w:t>
            </w:r>
          </w:p>
          <w:p w:rsidR="00566ABF" w:rsidRPr="003346BA" w:rsidRDefault="00566ABF" w:rsidP="001E17EB">
            <w:pPr>
              <w:autoSpaceDE w:val="0"/>
              <w:autoSpaceDN w:val="0"/>
              <w:adjustRightInd w:val="0"/>
              <w:rPr>
                <w:rFonts w:eastAsia="Calibri"/>
                <w:color w:val="FF0000"/>
                <w:sz w:val="18"/>
                <w:szCs w:val="18"/>
                <w:vertAlign w:val="superscript"/>
              </w:rPr>
            </w:pPr>
          </w:p>
        </w:tc>
      </w:tr>
      <w:tr w:rsidR="00566ABF" w:rsidRPr="003346BA" w:rsidTr="00D17144">
        <w:trPr>
          <w:trHeight w:val="1222"/>
        </w:trPr>
        <w:tc>
          <w:tcPr>
            <w:tcW w:w="1487" w:type="dxa"/>
            <w:tcBorders>
              <w:top w:val="single" w:sz="6" w:space="0" w:color="auto"/>
              <w:left w:val="single" w:sz="6" w:space="0" w:color="auto"/>
              <w:bottom w:val="single" w:sz="6" w:space="0" w:color="auto"/>
              <w:right w:val="single" w:sz="6" w:space="0" w:color="auto"/>
            </w:tcBorders>
          </w:tcPr>
          <w:p w:rsidR="00566ABF" w:rsidRPr="003346BA" w:rsidRDefault="00566ABF" w:rsidP="001E17EB">
            <w:pPr>
              <w:autoSpaceDE w:val="0"/>
              <w:autoSpaceDN w:val="0"/>
              <w:adjustRightInd w:val="0"/>
              <w:rPr>
                <w:rFonts w:eastAsia="Calibri"/>
                <w:sz w:val="18"/>
                <w:szCs w:val="18"/>
                <w:vertAlign w:val="superscript"/>
              </w:rPr>
            </w:pPr>
            <w:r w:rsidRPr="003346BA">
              <w:rPr>
                <w:rFonts w:eastAsia="Calibri"/>
                <w:sz w:val="18"/>
                <w:szCs w:val="18"/>
                <w:vertAlign w:val="superscript"/>
              </w:rPr>
              <w:t>4.</w:t>
            </w:r>
            <w:r w:rsidR="0060311B" w:rsidRPr="003346BA">
              <w:rPr>
                <w:rFonts w:eastAsia="Calibri"/>
                <w:sz w:val="18"/>
                <w:szCs w:val="18"/>
                <w:vertAlign w:val="superscript"/>
              </w:rPr>
              <w:t>1. Обеспечение</w:t>
            </w:r>
            <w:r w:rsidRPr="003346BA">
              <w:rPr>
                <w:rFonts w:eastAsia="Calibri"/>
                <w:sz w:val="18"/>
                <w:szCs w:val="18"/>
                <w:vertAlign w:val="superscript"/>
              </w:rPr>
              <w:t xml:space="preserve"> равной доступности услуг общественного транспорта для категории граждан, установленных ст. 2.4. ФЗ от 12.01.1995</w:t>
            </w:r>
            <w:r w:rsidR="00B44FEF">
              <w:rPr>
                <w:rFonts w:eastAsia="Calibri"/>
                <w:sz w:val="18"/>
                <w:szCs w:val="18"/>
                <w:vertAlign w:val="superscript"/>
              </w:rPr>
              <w:t xml:space="preserve"> № 5 ФЗ «О ветеранах»</w:t>
            </w:r>
          </w:p>
        </w:tc>
        <w:tc>
          <w:tcPr>
            <w:tcW w:w="1189"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Администрации МО "Ленский муниципальный район"</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E626AA" w:rsidP="00391073">
            <w:pPr>
              <w:autoSpaceDE w:val="0"/>
              <w:autoSpaceDN w:val="0"/>
              <w:adjustRightInd w:val="0"/>
              <w:jc w:val="center"/>
              <w:rPr>
                <w:rFonts w:eastAsia="Calibri"/>
                <w:sz w:val="18"/>
                <w:szCs w:val="18"/>
                <w:vertAlign w:val="superscript"/>
              </w:rPr>
            </w:pPr>
            <w:r>
              <w:rPr>
                <w:rFonts w:eastAsia="Calibri"/>
                <w:sz w:val="18"/>
                <w:szCs w:val="18"/>
                <w:vertAlign w:val="superscript"/>
              </w:rPr>
              <w:t>3,3</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C559B9"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964"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934" w:type="dxa"/>
            <w:gridSpan w:val="2"/>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49"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0" w:type="dxa"/>
            <w:tcBorders>
              <w:top w:val="single" w:sz="6" w:space="0" w:color="auto"/>
              <w:left w:val="single" w:sz="6" w:space="0" w:color="auto"/>
              <w:bottom w:val="single" w:sz="6" w:space="0" w:color="auto"/>
              <w:right w:val="single" w:sz="6" w:space="0" w:color="auto"/>
            </w:tcBorders>
          </w:tcPr>
          <w:p w:rsidR="00566ABF" w:rsidRPr="003346BA" w:rsidRDefault="00E626AA" w:rsidP="00391073">
            <w:pPr>
              <w:autoSpaceDE w:val="0"/>
              <w:autoSpaceDN w:val="0"/>
              <w:adjustRightInd w:val="0"/>
              <w:jc w:val="center"/>
              <w:rPr>
                <w:rFonts w:eastAsia="Calibri"/>
                <w:sz w:val="18"/>
                <w:szCs w:val="18"/>
                <w:vertAlign w:val="superscript"/>
              </w:rPr>
            </w:pPr>
            <w:r>
              <w:rPr>
                <w:rFonts w:eastAsia="Calibri"/>
                <w:sz w:val="18"/>
                <w:szCs w:val="18"/>
                <w:vertAlign w:val="superscript"/>
              </w:rPr>
              <w:t>3,3</w:t>
            </w:r>
          </w:p>
        </w:tc>
        <w:tc>
          <w:tcPr>
            <w:tcW w:w="881" w:type="dxa"/>
            <w:tcBorders>
              <w:top w:val="single" w:sz="6" w:space="0" w:color="auto"/>
              <w:left w:val="single" w:sz="6" w:space="0" w:color="auto"/>
              <w:bottom w:val="single" w:sz="6" w:space="0" w:color="auto"/>
              <w:right w:val="single" w:sz="6" w:space="0" w:color="auto"/>
            </w:tcBorders>
          </w:tcPr>
          <w:p w:rsidR="00566ABF" w:rsidRPr="003346BA" w:rsidRDefault="00C559B9"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566" w:type="dxa"/>
            <w:gridSpan w:val="2"/>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51"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2552" w:type="dxa"/>
            <w:tcBorders>
              <w:top w:val="single" w:sz="6" w:space="0" w:color="auto"/>
              <w:left w:val="single" w:sz="6" w:space="0" w:color="auto"/>
              <w:bottom w:val="single" w:sz="6" w:space="0" w:color="auto"/>
              <w:right w:val="single" w:sz="6" w:space="0" w:color="auto"/>
            </w:tcBorders>
          </w:tcPr>
          <w:p w:rsidR="00C559B9" w:rsidRPr="003346BA" w:rsidRDefault="007B342F" w:rsidP="001E17EB">
            <w:pPr>
              <w:rPr>
                <w:color w:val="000000"/>
                <w:sz w:val="18"/>
                <w:szCs w:val="18"/>
                <w:vertAlign w:val="superscript"/>
              </w:rPr>
            </w:pPr>
            <w:r>
              <w:rPr>
                <w:color w:val="000000"/>
                <w:sz w:val="18"/>
                <w:szCs w:val="18"/>
                <w:vertAlign w:val="superscript"/>
              </w:rPr>
              <w:t>В</w:t>
            </w:r>
            <w:r w:rsidR="00C559B9" w:rsidRPr="003346BA">
              <w:rPr>
                <w:color w:val="000000"/>
                <w:sz w:val="18"/>
                <w:szCs w:val="18"/>
                <w:vertAlign w:val="superscript"/>
              </w:rPr>
              <w:t xml:space="preserve"> первом квартале услуга не оказывалась</w:t>
            </w:r>
          </w:p>
          <w:p w:rsidR="00566ABF" w:rsidRPr="003346BA" w:rsidRDefault="00566ABF" w:rsidP="001E17EB">
            <w:pPr>
              <w:autoSpaceDE w:val="0"/>
              <w:autoSpaceDN w:val="0"/>
              <w:adjustRightInd w:val="0"/>
              <w:rPr>
                <w:rFonts w:eastAsia="Calibri"/>
                <w:color w:val="FF0000"/>
                <w:sz w:val="18"/>
                <w:szCs w:val="18"/>
                <w:vertAlign w:val="superscript"/>
              </w:rPr>
            </w:pPr>
          </w:p>
        </w:tc>
      </w:tr>
      <w:tr w:rsidR="00566ABF" w:rsidRPr="003346BA" w:rsidTr="00D17144">
        <w:trPr>
          <w:trHeight w:val="1240"/>
        </w:trPr>
        <w:tc>
          <w:tcPr>
            <w:tcW w:w="1487" w:type="dxa"/>
            <w:tcBorders>
              <w:top w:val="single" w:sz="6" w:space="0" w:color="auto"/>
              <w:left w:val="single" w:sz="6" w:space="0" w:color="auto"/>
              <w:bottom w:val="single" w:sz="6" w:space="0" w:color="auto"/>
              <w:right w:val="single" w:sz="6" w:space="0" w:color="auto"/>
            </w:tcBorders>
          </w:tcPr>
          <w:p w:rsidR="00566ABF" w:rsidRPr="003346BA" w:rsidRDefault="00566ABF" w:rsidP="001E17EB">
            <w:pPr>
              <w:autoSpaceDE w:val="0"/>
              <w:autoSpaceDN w:val="0"/>
              <w:adjustRightInd w:val="0"/>
              <w:rPr>
                <w:rFonts w:eastAsia="Calibri"/>
                <w:sz w:val="18"/>
                <w:szCs w:val="18"/>
                <w:vertAlign w:val="superscript"/>
              </w:rPr>
            </w:pPr>
            <w:r w:rsidRPr="003346BA">
              <w:rPr>
                <w:rFonts w:eastAsia="Calibri"/>
                <w:sz w:val="18"/>
                <w:szCs w:val="18"/>
                <w:vertAlign w:val="superscript"/>
              </w:rPr>
              <w:t>4.2. Оказание материальной помощи малообеспеченным слоям населения, гражданам, оказавшимся в трудной жизненной ситуации</w:t>
            </w:r>
          </w:p>
        </w:tc>
        <w:tc>
          <w:tcPr>
            <w:tcW w:w="1189"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Отдел по вопросам молодежи, спорта, НКО, культуры и туризма</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964"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934" w:type="dxa"/>
            <w:gridSpan w:val="2"/>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49"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0"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81"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566" w:type="dxa"/>
            <w:gridSpan w:val="2"/>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51"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2552" w:type="dxa"/>
            <w:tcBorders>
              <w:top w:val="single" w:sz="6" w:space="0" w:color="auto"/>
              <w:left w:val="single" w:sz="6" w:space="0" w:color="auto"/>
              <w:bottom w:val="single" w:sz="6" w:space="0" w:color="auto"/>
              <w:right w:val="single" w:sz="6" w:space="0" w:color="auto"/>
            </w:tcBorders>
          </w:tcPr>
          <w:p w:rsidR="00C559B9" w:rsidRPr="003346BA" w:rsidRDefault="00C559B9" w:rsidP="001E17EB">
            <w:pPr>
              <w:rPr>
                <w:color w:val="000000"/>
                <w:sz w:val="18"/>
                <w:szCs w:val="18"/>
                <w:vertAlign w:val="superscript"/>
              </w:rPr>
            </w:pPr>
            <w:r w:rsidRPr="003346BA">
              <w:rPr>
                <w:color w:val="000000"/>
                <w:sz w:val="18"/>
                <w:szCs w:val="18"/>
                <w:vertAlign w:val="superscript"/>
              </w:rPr>
              <w:t xml:space="preserve">В первом квартале заявлений на оказание материальной помощи не </w:t>
            </w:r>
            <w:r w:rsidR="00BA132F">
              <w:rPr>
                <w:color w:val="000000"/>
                <w:sz w:val="18"/>
                <w:szCs w:val="18"/>
                <w:vertAlign w:val="superscript"/>
              </w:rPr>
              <w:t>поступало</w:t>
            </w:r>
          </w:p>
          <w:p w:rsidR="00566ABF" w:rsidRPr="003346BA" w:rsidRDefault="00566ABF" w:rsidP="001E17EB">
            <w:pPr>
              <w:autoSpaceDE w:val="0"/>
              <w:autoSpaceDN w:val="0"/>
              <w:adjustRightInd w:val="0"/>
              <w:rPr>
                <w:rFonts w:eastAsia="Calibri"/>
                <w:color w:val="FF0000"/>
                <w:sz w:val="18"/>
                <w:szCs w:val="18"/>
                <w:vertAlign w:val="superscript"/>
              </w:rPr>
            </w:pPr>
          </w:p>
        </w:tc>
      </w:tr>
      <w:tr w:rsidR="00566ABF" w:rsidRPr="003346BA" w:rsidTr="00D17144">
        <w:trPr>
          <w:trHeight w:val="1457"/>
        </w:trPr>
        <w:tc>
          <w:tcPr>
            <w:tcW w:w="1487" w:type="dxa"/>
            <w:tcBorders>
              <w:top w:val="single" w:sz="6" w:space="0" w:color="auto"/>
              <w:left w:val="single" w:sz="6" w:space="0" w:color="auto"/>
              <w:bottom w:val="single" w:sz="6" w:space="0" w:color="auto"/>
              <w:right w:val="single" w:sz="6" w:space="0" w:color="auto"/>
            </w:tcBorders>
          </w:tcPr>
          <w:p w:rsidR="00566ABF" w:rsidRPr="003346BA" w:rsidRDefault="00566ABF" w:rsidP="001E17EB">
            <w:pPr>
              <w:autoSpaceDE w:val="0"/>
              <w:autoSpaceDN w:val="0"/>
              <w:adjustRightInd w:val="0"/>
              <w:rPr>
                <w:rFonts w:eastAsia="Calibri"/>
                <w:sz w:val="18"/>
                <w:szCs w:val="18"/>
                <w:vertAlign w:val="superscript"/>
              </w:rPr>
            </w:pPr>
            <w:r w:rsidRPr="003346BA">
              <w:rPr>
                <w:rFonts w:eastAsia="Calibri"/>
                <w:sz w:val="18"/>
                <w:szCs w:val="18"/>
                <w:vertAlign w:val="superscript"/>
              </w:rPr>
              <w:t>4.3. Проведение благотворительных акций по поддержке отдельных категорий граждан.</w:t>
            </w:r>
          </w:p>
        </w:tc>
        <w:tc>
          <w:tcPr>
            <w:tcW w:w="1189"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Администрации МО "Ленский муниципальный район"</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964"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934" w:type="dxa"/>
            <w:gridSpan w:val="2"/>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49"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0"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81"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566" w:type="dxa"/>
            <w:gridSpan w:val="2"/>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51"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2552" w:type="dxa"/>
            <w:tcBorders>
              <w:top w:val="single" w:sz="6" w:space="0" w:color="auto"/>
              <w:left w:val="single" w:sz="6" w:space="0" w:color="auto"/>
              <w:bottom w:val="single" w:sz="6" w:space="0" w:color="auto"/>
              <w:right w:val="single" w:sz="6" w:space="0" w:color="auto"/>
            </w:tcBorders>
          </w:tcPr>
          <w:p w:rsidR="00566ABF" w:rsidRPr="00B44FEF" w:rsidRDefault="00B44FEF" w:rsidP="001E17EB">
            <w:pPr>
              <w:rPr>
                <w:color w:val="000000"/>
                <w:sz w:val="18"/>
                <w:szCs w:val="18"/>
                <w:vertAlign w:val="superscript"/>
              </w:rPr>
            </w:pPr>
            <w:r>
              <w:rPr>
                <w:color w:val="000000"/>
                <w:sz w:val="18"/>
                <w:szCs w:val="18"/>
                <w:vertAlign w:val="superscript"/>
              </w:rPr>
              <w:t>С</w:t>
            </w:r>
            <w:r w:rsidRPr="00B44FEF">
              <w:rPr>
                <w:color w:val="000000"/>
                <w:sz w:val="18"/>
                <w:szCs w:val="18"/>
                <w:vertAlign w:val="superscript"/>
              </w:rPr>
              <w:t xml:space="preserve"> </w:t>
            </w:r>
            <w:r w:rsidR="00E626AA">
              <w:rPr>
                <w:color w:val="000000"/>
                <w:sz w:val="18"/>
                <w:szCs w:val="18"/>
                <w:vertAlign w:val="superscript"/>
              </w:rPr>
              <w:t>3</w:t>
            </w:r>
            <w:r w:rsidRPr="00B44FEF">
              <w:rPr>
                <w:color w:val="000000"/>
                <w:sz w:val="18"/>
                <w:szCs w:val="18"/>
                <w:vertAlign w:val="superscript"/>
              </w:rPr>
              <w:t>-7</w:t>
            </w:r>
            <w:r>
              <w:rPr>
                <w:color w:val="000000"/>
                <w:sz w:val="18"/>
                <w:szCs w:val="18"/>
                <w:vertAlign w:val="superscript"/>
              </w:rPr>
              <w:t>.01.</w:t>
            </w:r>
            <w:r w:rsidR="001E17EB">
              <w:rPr>
                <w:color w:val="000000"/>
                <w:sz w:val="18"/>
                <w:szCs w:val="18"/>
                <w:vertAlign w:val="superscript"/>
              </w:rPr>
              <w:t>202</w:t>
            </w:r>
            <w:r w:rsidR="00E626AA">
              <w:rPr>
                <w:color w:val="000000"/>
                <w:sz w:val="18"/>
                <w:szCs w:val="18"/>
                <w:vertAlign w:val="superscript"/>
              </w:rPr>
              <w:t>4</w:t>
            </w:r>
            <w:r w:rsidR="001E17EB" w:rsidRPr="00B44FEF">
              <w:rPr>
                <w:color w:val="000000"/>
                <w:sz w:val="18"/>
                <w:szCs w:val="18"/>
                <w:vertAlign w:val="superscript"/>
              </w:rPr>
              <w:t xml:space="preserve"> Местная</w:t>
            </w:r>
            <w:r w:rsidRPr="00B44FEF">
              <w:rPr>
                <w:color w:val="000000"/>
                <w:sz w:val="18"/>
                <w:szCs w:val="18"/>
                <w:vertAlign w:val="superscript"/>
              </w:rPr>
              <w:t xml:space="preserve"> общественная организация - "Ленская районная организация Всероссийского общества инвалидов"(ВОИ) участвовала в акции "Дарить легко - 1</w:t>
            </w:r>
            <w:r w:rsidR="00E626AA">
              <w:rPr>
                <w:color w:val="000000"/>
                <w:sz w:val="18"/>
                <w:szCs w:val="18"/>
                <w:vertAlign w:val="superscript"/>
              </w:rPr>
              <w:t>2</w:t>
            </w:r>
            <w:r w:rsidRPr="00B44FEF">
              <w:rPr>
                <w:color w:val="000000"/>
                <w:sz w:val="18"/>
                <w:szCs w:val="18"/>
                <w:vertAlign w:val="superscript"/>
              </w:rPr>
              <w:t>"</w:t>
            </w:r>
            <w:r w:rsidR="00E626AA">
              <w:rPr>
                <w:color w:val="000000"/>
                <w:sz w:val="18"/>
                <w:szCs w:val="18"/>
                <w:vertAlign w:val="superscript"/>
              </w:rPr>
              <w:t>, в марте «от сердца к сердцу» для помощи пожилых людей Ленского района.</w:t>
            </w:r>
          </w:p>
        </w:tc>
      </w:tr>
      <w:tr w:rsidR="00566ABF" w:rsidRPr="003346BA" w:rsidTr="00D17144">
        <w:trPr>
          <w:trHeight w:val="480"/>
        </w:trPr>
        <w:tc>
          <w:tcPr>
            <w:tcW w:w="2676" w:type="dxa"/>
            <w:gridSpan w:val="2"/>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bCs/>
                <w:sz w:val="18"/>
                <w:szCs w:val="18"/>
                <w:vertAlign w:val="superscript"/>
              </w:rPr>
            </w:pPr>
            <w:r w:rsidRPr="003346BA">
              <w:rPr>
                <w:rFonts w:eastAsia="Calibri"/>
                <w:bCs/>
                <w:sz w:val="18"/>
                <w:szCs w:val="18"/>
                <w:vertAlign w:val="superscript"/>
              </w:rPr>
              <w:t>Итого по программе №2</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8E679D" w:rsidP="00391073">
            <w:pPr>
              <w:autoSpaceDE w:val="0"/>
              <w:autoSpaceDN w:val="0"/>
              <w:adjustRightInd w:val="0"/>
              <w:jc w:val="center"/>
              <w:rPr>
                <w:rFonts w:eastAsia="Calibri"/>
                <w:sz w:val="18"/>
                <w:szCs w:val="18"/>
                <w:vertAlign w:val="superscript"/>
              </w:rPr>
            </w:pPr>
            <w:r>
              <w:rPr>
                <w:rFonts w:eastAsia="Calibri"/>
                <w:sz w:val="18"/>
                <w:szCs w:val="18"/>
                <w:vertAlign w:val="superscript"/>
              </w:rPr>
              <w:t>159,5</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8E679D" w:rsidP="00DA3E7E">
            <w:pPr>
              <w:autoSpaceDE w:val="0"/>
              <w:autoSpaceDN w:val="0"/>
              <w:adjustRightInd w:val="0"/>
              <w:rPr>
                <w:rFonts w:eastAsia="Calibri"/>
                <w:sz w:val="18"/>
                <w:szCs w:val="18"/>
                <w:vertAlign w:val="superscript"/>
              </w:rPr>
            </w:pPr>
            <w:r>
              <w:rPr>
                <w:rFonts w:eastAsia="Calibri"/>
                <w:sz w:val="18"/>
                <w:szCs w:val="18"/>
                <w:vertAlign w:val="superscript"/>
              </w:rPr>
              <w:t>1,1</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C559B9"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C559B9"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w:t>
            </w:r>
          </w:p>
        </w:tc>
        <w:tc>
          <w:tcPr>
            <w:tcW w:w="964" w:type="dxa"/>
            <w:tcBorders>
              <w:top w:val="single" w:sz="6" w:space="0" w:color="auto"/>
              <w:left w:val="single" w:sz="6" w:space="0" w:color="auto"/>
              <w:bottom w:val="single" w:sz="6" w:space="0" w:color="auto"/>
              <w:right w:val="single" w:sz="6" w:space="0" w:color="auto"/>
            </w:tcBorders>
          </w:tcPr>
          <w:p w:rsidR="00566ABF" w:rsidRPr="003346BA" w:rsidRDefault="008E679D" w:rsidP="00391073">
            <w:pPr>
              <w:autoSpaceDE w:val="0"/>
              <w:autoSpaceDN w:val="0"/>
              <w:adjustRightInd w:val="0"/>
              <w:jc w:val="center"/>
              <w:rPr>
                <w:rFonts w:eastAsia="Calibri"/>
                <w:sz w:val="18"/>
                <w:szCs w:val="18"/>
                <w:vertAlign w:val="superscript"/>
              </w:rPr>
            </w:pPr>
            <w:r>
              <w:rPr>
                <w:rFonts w:eastAsia="Calibri"/>
                <w:sz w:val="18"/>
                <w:szCs w:val="18"/>
                <w:vertAlign w:val="superscript"/>
              </w:rPr>
              <w:t>146,2</w:t>
            </w:r>
          </w:p>
        </w:tc>
        <w:tc>
          <w:tcPr>
            <w:tcW w:w="934" w:type="dxa"/>
            <w:gridSpan w:val="2"/>
            <w:tcBorders>
              <w:top w:val="single" w:sz="6" w:space="0" w:color="auto"/>
              <w:left w:val="single" w:sz="6" w:space="0" w:color="auto"/>
              <w:bottom w:val="single" w:sz="6" w:space="0" w:color="auto"/>
              <w:right w:val="single" w:sz="6" w:space="0" w:color="auto"/>
            </w:tcBorders>
          </w:tcPr>
          <w:p w:rsidR="00566ABF" w:rsidRPr="003346BA" w:rsidRDefault="008E679D" w:rsidP="00391073">
            <w:pPr>
              <w:autoSpaceDE w:val="0"/>
              <w:autoSpaceDN w:val="0"/>
              <w:adjustRightInd w:val="0"/>
              <w:jc w:val="center"/>
              <w:rPr>
                <w:rFonts w:eastAsia="Calibri"/>
                <w:sz w:val="18"/>
                <w:szCs w:val="18"/>
                <w:vertAlign w:val="superscript"/>
              </w:rPr>
            </w:pPr>
            <w:r>
              <w:rPr>
                <w:rFonts w:eastAsia="Calibri"/>
                <w:sz w:val="18"/>
                <w:szCs w:val="18"/>
                <w:vertAlign w:val="superscript"/>
              </w:rPr>
              <w:t>1,1</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C559B9"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w:t>
            </w:r>
          </w:p>
        </w:tc>
        <w:tc>
          <w:tcPr>
            <w:tcW w:w="849" w:type="dxa"/>
            <w:tcBorders>
              <w:top w:val="single" w:sz="6" w:space="0" w:color="auto"/>
              <w:left w:val="single" w:sz="6" w:space="0" w:color="auto"/>
              <w:bottom w:val="single" w:sz="6" w:space="0" w:color="auto"/>
              <w:right w:val="single" w:sz="6" w:space="0" w:color="auto"/>
            </w:tcBorders>
          </w:tcPr>
          <w:p w:rsidR="00566ABF" w:rsidRPr="003346BA" w:rsidRDefault="008E679D" w:rsidP="00391073">
            <w:pPr>
              <w:autoSpaceDE w:val="0"/>
              <w:autoSpaceDN w:val="0"/>
              <w:adjustRightInd w:val="0"/>
              <w:jc w:val="center"/>
              <w:rPr>
                <w:rFonts w:eastAsia="Calibri"/>
                <w:sz w:val="18"/>
                <w:szCs w:val="18"/>
                <w:vertAlign w:val="superscript"/>
              </w:rPr>
            </w:pPr>
            <w:r>
              <w:rPr>
                <w:rFonts w:eastAsia="Calibri"/>
                <w:sz w:val="18"/>
                <w:szCs w:val="18"/>
                <w:vertAlign w:val="superscript"/>
              </w:rPr>
              <w:t>0</w:t>
            </w:r>
          </w:p>
        </w:tc>
        <w:tc>
          <w:tcPr>
            <w:tcW w:w="820" w:type="dxa"/>
            <w:tcBorders>
              <w:top w:val="single" w:sz="6" w:space="0" w:color="auto"/>
              <w:left w:val="single" w:sz="6" w:space="0" w:color="auto"/>
              <w:bottom w:val="single" w:sz="6" w:space="0" w:color="auto"/>
              <w:right w:val="single" w:sz="6" w:space="0" w:color="auto"/>
            </w:tcBorders>
          </w:tcPr>
          <w:p w:rsidR="00566ABF" w:rsidRPr="003346BA" w:rsidRDefault="008E679D" w:rsidP="00391073">
            <w:pPr>
              <w:autoSpaceDE w:val="0"/>
              <w:autoSpaceDN w:val="0"/>
              <w:adjustRightInd w:val="0"/>
              <w:jc w:val="center"/>
              <w:rPr>
                <w:rFonts w:eastAsia="Calibri"/>
                <w:sz w:val="18"/>
                <w:szCs w:val="18"/>
                <w:vertAlign w:val="superscript"/>
              </w:rPr>
            </w:pPr>
            <w:r>
              <w:rPr>
                <w:rFonts w:eastAsia="Calibri"/>
                <w:sz w:val="18"/>
                <w:szCs w:val="18"/>
                <w:vertAlign w:val="superscript"/>
              </w:rPr>
              <w:t>3,3</w:t>
            </w:r>
          </w:p>
        </w:tc>
        <w:tc>
          <w:tcPr>
            <w:tcW w:w="881" w:type="dxa"/>
            <w:tcBorders>
              <w:top w:val="single" w:sz="6" w:space="0" w:color="auto"/>
              <w:left w:val="single" w:sz="6" w:space="0" w:color="auto"/>
              <w:bottom w:val="single" w:sz="6" w:space="0" w:color="auto"/>
              <w:right w:val="single" w:sz="6" w:space="0" w:color="auto"/>
            </w:tcBorders>
          </w:tcPr>
          <w:p w:rsidR="00566ABF" w:rsidRPr="003346BA" w:rsidRDefault="00C559B9"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w:t>
            </w:r>
          </w:p>
        </w:tc>
        <w:tc>
          <w:tcPr>
            <w:tcW w:w="566" w:type="dxa"/>
            <w:gridSpan w:val="2"/>
            <w:tcBorders>
              <w:top w:val="single" w:sz="6" w:space="0" w:color="auto"/>
              <w:left w:val="single" w:sz="6" w:space="0" w:color="auto"/>
              <w:bottom w:val="single" w:sz="6" w:space="0" w:color="auto"/>
              <w:right w:val="single" w:sz="6" w:space="0" w:color="auto"/>
            </w:tcBorders>
          </w:tcPr>
          <w:p w:rsidR="00566ABF" w:rsidRPr="003346BA" w:rsidRDefault="008E679D" w:rsidP="00391073">
            <w:pPr>
              <w:autoSpaceDE w:val="0"/>
              <w:autoSpaceDN w:val="0"/>
              <w:adjustRightInd w:val="0"/>
              <w:jc w:val="center"/>
              <w:rPr>
                <w:rFonts w:eastAsia="Calibri"/>
                <w:sz w:val="18"/>
                <w:szCs w:val="18"/>
                <w:vertAlign w:val="superscript"/>
              </w:rPr>
            </w:pPr>
            <w:r>
              <w:rPr>
                <w:rFonts w:eastAsia="Calibri"/>
                <w:sz w:val="18"/>
                <w:szCs w:val="18"/>
                <w:vertAlign w:val="superscript"/>
              </w:rPr>
              <w:t>10,0</w:t>
            </w:r>
          </w:p>
        </w:tc>
        <w:tc>
          <w:tcPr>
            <w:tcW w:w="851" w:type="dxa"/>
            <w:tcBorders>
              <w:top w:val="single" w:sz="6" w:space="0" w:color="auto"/>
              <w:left w:val="single" w:sz="6" w:space="0" w:color="auto"/>
              <w:bottom w:val="single" w:sz="6" w:space="0" w:color="auto"/>
              <w:right w:val="single" w:sz="6" w:space="0" w:color="auto"/>
            </w:tcBorders>
          </w:tcPr>
          <w:p w:rsidR="00566ABF" w:rsidRPr="003346BA" w:rsidRDefault="00B44FEF" w:rsidP="00391073">
            <w:pPr>
              <w:autoSpaceDE w:val="0"/>
              <w:autoSpaceDN w:val="0"/>
              <w:adjustRightInd w:val="0"/>
              <w:jc w:val="center"/>
              <w:rPr>
                <w:rFonts w:eastAsia="Calibri"/>
                <w:sz w:val="18"/>
                <w:szCs w:val="18"/>
                <w:vertAlign w:val="superscript"/>
              </w:rPr>
            </w:pPr>
            <w:r>
              <w:rPr>
                <w:rFonts w:eastAsia="Calibri"/>
                <w:sz w:val="18"/>
                <w:szCs w:val="18"/>
                <w:vertAlign w:val="superscript"/>
              </w:rPr>
              <w:t>0</w:t>
            </w:r>
          </w:p>
        </w:tc>
        <w:tc>
          <w:tcPr>
            <w:tcW w:w="2552"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color w:val="FF0000"/>
                <w:sz w:val="18"/>
                <w:szCs w:val="18"/>
                <w:vertAlign w:val="superscript"/>
              </w:rPr>
            </w:pPr>
          </w:p>
        </w:tc>
      </w:tr>
      <w:tr w:rsidR="00566ABF" w:rsidRPr="003346BA" w:rsidTr="00B44FEF">
        <w:trPr>
          <w:trHeight w:val="509"/>
        </w:trPr>
        <w:tc>
          <w:tcPr>
            <w:tcW w:w="2676" w:type="dxa"/>
            <w:gridSpan w:val="2"/>
            <w:tcBorders>
              <w:top w:val="single" w:sz="6" w:space="0" w:color="auto"/>
              <w:left w:val="single" w:sz="6" w:space="0" w:color="auto"/>
              <w:bottom w:val="single" w:sz="6" w:space="0" w:color="auto"/>
              <w:right w:val="single" w:sz="6" w:space="0" w:color="auto"/>
            </w:tcBorders>
            <w:shd w:val="clear" w:color="auto" w:fill="C6D9F1" w:themeFill="text2" w:themeFillTint="33"/>
          </w:tcPr>
          <w:p w:rsidR="00566ABF" w:rsidRDefault="00566ABF" w:rsidP="00391073">
            <w:pPr>
              <w:autoSpaceDE w:val="0"/>
              <w:autoSpaceDN w:val="0"/>
              <w:adjustRightInd w:val="0"/>
              <w:jc w:val="center"/>
              <w:rPr>
                <w:rFonts w:eastAsia="Calibri"/>
                <w:bCs/>
                <w:sz w:val="20"/>
                <w:szCs w:val="20"/>
                <w:vertAlign w:val="superscript"/>
              </w:rPr>
            </w:pPr>
            <w:r w:rsidRPr="00A66E2B">
              <w:rPr>
                <w:rFonts w:eastAsia="Calibri"/>
                <w:bCs/>
                <w:sz w:val="20"/>
                <w:szCs w:val="20"/>
                <w:vertAlign w:val="superscript"/>
              </w:rPr>
              <w:t>Итого по</w:t>
            </w:r>
            <w:r w:rsidR="00B44FEF" w:rsidRPr="00A66E2B">
              <w:rPr>
                <w:rFonts w:eastAsia="Calibri"/>
                <w:bCs/>
                <w:sz w:val="20"/>
                <w:szCs w:val="20"/>
                <w:vertAlign w:val="superscript"/>
              </w:rPr>
              <w:t xml:space="preserve"> </w:t>
            </w:r>
            <w:r w:rsidR="00E24FB6" w:rsidRPr="00A66E2B">
              <w:rPr>
                <w:rFonts w:eastAsia="Calibri"/>
                <w:bCs/>
                <w:sz w:val="20"/>
                <w:szCs w:val="20"/>
                <w:vertAlign w:val="superscript"/>
              </w:rPr>
              <w:t>муниципальной Программе</w:t>
            </w:r>
          </w:p>
          <w:p w:rsidR="008E679D" w:rsidRDefault="008E679D" w:rsidP="00391073">
            <w:pPr>
              <w:autoSpaceDE w:val="0"/>
              <w:autoSpaceDN w:val="0"/>
              <w:adjustRightInd w:val="0"/>
              <w:jc w:val="center"/>
              <w:rPr>
                <w:rFonts w:eastAsia="Calibri"/>
                <w:bCs/>
                <w:sz w:val="20"/>
                <w:szCs w:val="20"/>
                <w:vertAlign w:val="superscript"/>
              </w:rPr>
            </w:pPr>
          </w:p>
          <w:p w:rsidR="008E679D" w:rsidRPr="00A66E2B" w:rsidRDefault="008E679D" w:rsidP="00391073">
            <w:pPr>
              <w:autoSpaceDE w:val="0"/>
              <w:autoSpaceDN w:val="0"/>
              <w:adjustRightInd w:val="0"/>
              <w:jc w:val="center"/>
              <w:rPr>
                <w:rFonts w:eastAsia="Calibri"/>
                <w:bCs/>
                <w:sz w:val="20"/>
                <w:szCs w:val="20"/>
                <w:vertAlign w:val="superscript"/>
              </w:rPr>
            </w:pPr>
          </w:p>
        </w:tc>
        <w:tc>
          <w:tcPr>
            <w:tcW w:w="821"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566ABF" w:rsidRPr="00A66E2B" w:rsidRDefault="008E679D" w:rsidP="00391073">
            <w:pPr>
              <w:autoSpaceDE w:val="0"/>
              <w:autoSpaceDN w:val="0"/>
              <w:adjustRightInd w:val="0"/>
              <w:jc w:val="center"/>
              <w:rPr>
                <w:rFonts w:eastAsia="Calibri"/>
                <w:bCs/>
                <w:sz w:val="20"/>
                <w:szCs w:val="20"/>
                <w:vertAlign w:val="superscript"/>
              </w:rPr>
            </w:pPr>
            <w:r>
              <w:rPr>
                <w:rFonts w:eastAsia="Calibri"/>
                <w:bCs/>
                <w:sz w:val="20"/>
                <w:szCs w:val="20"/>
                <w:vertAlign w:val="superscript"/>
              </w:rPr>
              <w:t>15091,1</w:t>
            </w:r>
          </w:p>
        </w:tc>
        <w:tc>
          <w:tcPr>
            <w:tcW w:w="821"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566ABF" w:rsidRPr="00A66E2B" w:rsidRDefault="008E679D" w:rsidP="00391073">
            <w:pPr>
              <w:autoSpaceDE w:val="0"/>
              <w:autoSpaceDN w:val="0"/>
              <w:adjustRightInd w:val="0"/>
              <w:jc w:val="center"/>
              <w:rPr>
                <w:rFonts w:eastAsia="Calibri"/>
                <w:bCs/>
                <w:sz w:val="20"/>
                <w:szCs w:val="20"/>
                <w:vertAlign w:val="superscript"/>
              </w:rPr>
            </w:pPr>
            <w:r>
              <w:rPr>
                <w:rFonts w:eastAsia="Calibri"/>
                <w:bCs/>
                <w:sz w:val="20"/>
                <w:szCs w:val="20"/>
                <w:vertAlign w:val="superscript"/>
              </w:rPr>
              <w:t>1,1</w:t>
            </w:r>
          </w:p>
        </w:tc>
        <w:tc>
          <w:tcPr>
            <w:tcW w:w="821"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566ABF" w:rsidRPr="00A66E2B" w:rsidRDefault="00C559B9" w:rsidP="00391073">
            <w:pPr>
              <w:autoSpaceDE w:val="0"/>
              <w:autoSpaceDN w:val="0"/>
              <w:adjustRightInd w:val="0"/>
              <w:jc w:val="center"/>
              <w:rPr>
                <w:rFonts w:eastAsia="Calibri"/>
                <w:bCs/>
                <w:sz w:val="20"/>
                <w:szCs w:val="20"/>
                <w:vertAlign w:val="superscript"/>
              </w:rPr>
            </w:pPr>
            <w:r w:rsidRPr="00A66E2B">
              <w:rPr>
                <w:rFonts w:eastAsia="Calibri"/>
                <w:bCs/>
                <w:sz w:val="20"/>
                <w:szCs w:val="20"/>
                <w:vertAlign w:val="superscript"/>
              </w:rPr>
              <w:t>0,0</w:t>
            </w:r>
          </w:p>
        </w:tc>
        <w:tc>
          <w:tcPr>
            <w:tcW w:w="821"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566ABF" w:rsidRPr="00A66E2B" w:rsidRDefault="00C559B9" w:rsidP="00391073">
            <w:pPr>
              <w:autoSpaceDE w:val="0"/>
              <w:autoSpaceDN w:val="0"/>
              <w:adjustRightInd w:val="0"/>
              <w:jc w:val="center"/>
              <w:rPr>
                <w:rFonts w:eastAsia="Calibri"/>
                <w:bCs/>
                <w:sz w:val="20"/>
                <w:szCs w:val="20"/>
                <w:vertAlign w:val="superscript"/>
              </w:rPr>
            </w:pPr>
            <w:r w:rsidRPr="00A66E2B">
              <w:rPr>
                <w:rFonts w:eastAsia="Calibri"/>
                <w:bCs/>
                <w:sz w:val="20"/>
                <w:szCs w:val="20"/>
                <w:vertAlign w:val="superscript"/>
              </w:rPr>
              <w:t>0,0</w:t>
            </w:r>
          </w:p>
        </w:tc>
        <w:tc>
          <w:tcPr>
            <w:tcW w:w="964"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566ABF" w:rsidRPr="00A66E2B" w:rsidRDefault="008E679D" w:rsidP="00391073">
            <w:pPr>
              <w:autoSpaceDE w:val="0"/>
              <w:autoSpaceDN w:val="0"/>
              <w:adjustRightInd w:val="0"/>
              <w:jc w:val="center"/>
              <w:rPr>
                <w:rFonts w:eastAsia="Calibri"/>
                <w:bCs/>
                <w:sz w:val="20"/>
                <w:szCs w:val="20"/>
                <w:vertAlign w:val="superscript"/>
              </w:rPr>
            </w:pPr>
            <w:r>
              <w:rPr>
                <w:rFonts w:eastAsia="Calibri"/>
                <w:bCs/>
                <w:sz w:val="20"/>
                <w:szCs w:val="20"/>
                <w:vertAlign w:val="superscript"/>
              </w:rPr>
              <w:t>848,8</w:t>
            </w:r>
          </w:p>
        </w:tc>
        <w:tc>
          <w:tcPr>
            <w:tcW w:w="934" w:type="dxa"/>
            <w:gridSpan w:val="2"/>
            <w:tcBorders>
              <w:top w:val="single" w:sz="6" w:space="0" w:color="auto"/>
              <w:left w:val="single" w:sz="6" w:space="0" w:color="auto"/>
              <w:bottom w:val="single" w:sz="6" w:space="0" w:color="auto"/>
              <w:right w:val="single" w:sz="6" w:space="0" w:color="auto"/>
            </w:tcBorders>
            <w:shd w:val="clear" w:color="auto" w:fill="C6D9F1" w:themeFill="text2" w:themeFillTint="33"/>
          </w:tcPr>
          <w:p w:rsidR="00566ABF" w:rsidRPr="00A66E2B" w:rsidRDefault="008E679D" w:rsidP="00391073">
            <w:pPr>
              <w:autoSpaceDE w:val="0"/>
              <w:autoSpaceDN w:val="0"/>
              <w:adjustRightInd w:val="0"/>
              <w:jc w:val="center"/>
              <w:rPr>
                <w:rFonts w:eastAsia="Calibri"/>
                <w:bCs/>
                <w:sz w:val="20"/>
                <w:szCs w:val="20"/>
                <w:vertAlign w:val="superscript"/>
              </w:rPr>
            </w:pPr>
            <w:r>
              <w:rPr>
                <w:rFonts w:eastAsia="Calibri"/>
                <w:bCs/>
                <w:sz w:val="20"/>
                <w:szCs w:val="20"/>
                <w:vertAlign w:val="superscript"/>
              </w:rPr>
              <w:t>1,1</w:t>
            </w:r>
          </w:p>
        </w:tc>
        <w:tc>
          <w:tcPr>
            <w:tcW w:w="821"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566ABF" w:rsidRPr="00A66E2B" w:rsidRDefault="00C559B9" w:rsidP="00391073">
            <w:pPr>
              <w:autoSpaceDE w:val="0"/>
              <w:autoSpaceDN w:val="0"/>
              <w:adjustRightInd w:val="0"/>
              <w:jc w:val="center"/>
              <w:rPr>
                <w:rFonts w:eastAsia="Calibri"/>
                <w:bCs/>
                <w:sz w:val="20"/>
                <w:szCs w:val="20"/>
                <w:vertAlign w:val="superscript"/>
              </w:rPr>
            </w:pPr>
            <w:r w:rsidRPr="00A66E2B">
              <w:rPr>
                <w:rFonts w:eastAsia="Calibri"/>
                <w:bCs/>
                <w:sz w:val="20"/>
                <w:szCs w:val="20"/>
                <w:vertAlign w:val="superscript"/>
              </w:rPr>
              <w:t>70,0</w:t>
            </w:r>
          </w:p>
        </w:tc>
        <w:tc>
          <w:tcPr>
            <w:tcW w:w="849"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566ABF" w:rsidRPr="00A66E2B" w:rsidRDefault="00C559B9" w:rsidP="00391073">
            <w:pPr>
              <w:autoSpaceDE w:val="0"/>
              <w:autoSpaceDN w:val="0"/>
              <w:adjustRightInd w:val="0"/>
              <w:jc w:val="center"/>
              <w:rPr>
                <w:rFonts w:eastAsia="Calibri"/>
                <w:bCs/>
                <w:sz w:val="20"/>
                <w:szCs w:val="20"/>
                <w:vertAlign w:val="superscript"/>
              </w:rPr>
            </w:pPr>
            <w:r w:rsidRPr="00A66E2B">
              <w:rPr>
                <w:rFonts w:eastAsia="Calibri"/>
                <w:bCs/>
                <w:sz w:val="20"/>
                <w:szCs w:val="20"/>
                <w:vertAlign w:val="superscript"/>
              </w:rPr>
              <w:t>0,0</w:t>
            </w:r>
          </w:p>
        </w:tc>
        <w:tc>
          <w:tcPr>
            <w:tcW w:w="820"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566ABF" w:rsidRPr="00A66E2B" w:rsidRDefault="008E679D" w:rsidP="00391073">
            <w:pPr>
              <w:autoSpaceDE w:val="0"/>
              <w:autoSpaceDN w:val="0"/>
              <w:adjustRightInd w:val="0"/>
              <w:jc w:val="center"/>
              <w:rPr>
                <w:rFonts w:eastAsia="Calibri"/>
                <w:bCs/>
                <w:sz w:val="20"/>
                <w:szCs w:val="20"/>
                <w:vertAlign w:val="superscript"/>
              </w:rPr>
            </w:pPr>
            <w:r>
              <w:rPr>
                <w:rFonts w:eastAsia="Calibri"/>
                <w:bCs/>
                <w:sz w:val="20"/>
                <w:szCs w:val="20"/>
                <w:vertAlign w:val="superscript"/>
              </w:rPr>
              <w:t>14022,3</w:t>
            </w:r>
          </w:p>
        </w:tc>
        <w:tc>
          <w:tcPr>
            <w:tcW w:w="881"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566ABF" w:rsidRPr="00A66E2B" w:rsidRDefault="00C559B9" w:rsidP="00391073">
            <w:pPr>
              <w:autoSpaceDE w:val="0"/>
              <w:autoSpaceDN w:val="0"/>
              <w:adjustRightInd w:val="0"/>
              <w:jc w:val="center"/>
              <w:rPr>
                <w:rFonts w:eastAsia="Calibri"/>
                <w:bCs/>
                <w:sz w:val="20"/>
                <w:szCs w:val="20"/>
                <w:vertAlign w:val="superscript"/>
              </w:rPr>
            </w:pPr>
            <w:r w:rsidRPr="00A66E2B">
              <w:rPr>
                <w:rFonts w:eastAsia="Calibri"/>
                <w:bCs/>
                <w:sz w:val="20"/>
                <w:szCs w:val="20"/>
                <w:vertAlign w:val="superscript"/>
              </w:rPr>
              <w:t>0</w:t>
            </w:r>
            <w:r w:rsidR="00882260">
              <w:rPr>
                <w:rFonts w:eastAsia="Calibri"/>
                <w:bCs/>
                <w:sz w:val="20"/>
                <w:szCs w:val="20"/>
                <w:vertAlign w:val="superscript"/>
              </w:rPr>
              <w:t>.0</w:t>
            </w:r>
          </w:p>
        </w:tc>
        <w:tc>
          <w:tcPr>
            <w:tcW w:w="566" w:type="dxa"/>
            <w:gridSpan w:val="2"/>
            <w:tcBorders>
              <w:top w:val="single" w:sz="6" w:space="0" w:color="auto"/>
              <w:left w:val="single" w:sz="6" w:space="0" w:color="auto"/>
              <w:bottom w:val="single" w:sz="6" w:space="0" w:color="auto"/>
              <w:right w:val="single" w:sz="6" w:space="0" w:color="auto"/>
            </w:tcBorders>
            <w:shd w:val="clear" w:color="auto" w:fill="C6D9F1" w:themeFill="text2" w:themeFillTint="33"/>
          </w:tcPr>
          <w:p w:rsidR="00566ABF" w:rsidRPr="00A66E2B" w:rsidRDefault="008E679D" w:rsidP="00391073">
            <w:pPr>
              <w:autoSpaceDE w:val="0"/>
              <w:autoSpaceDN w:val="0"/>
              <w:adjustRightInd w:val="0"/>
              <w:jc w:val="center"/>
              <w:rPr>
                <w:rFonts w:eastAsia="Calibri"/>
                <w:bCs/>
                <w:sz w:val="20"/>
                <w:szCs w:val="20"/>
                <w:vertAlign w:val="superscript"/>
              </w:rPr>
            </w:pPr>
            <w:r>
              <w:rPr>
                <w:rFonts w:eastAsia="Calibri"/>
                <w:bCs/>
                <w:sz w:val="20"/>
                <w:szCs w:val="20"/>
                <w:vertAlign w:val="superscript"/>
              </w:rPr>
              <w:t>150,0</w:t>
            </w:r>
          </w:p>
        </w:tc>
        <w:tc>
          <w:tcPr>
            <w:tcW w:w="851"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566ABF" w:rsidRPr="00A66E2B" w:rsidRDefault="00B44FEF" w:rsidP="00391073">
            <w:pPr>
              <w:autoSpaceDE w:val="0"/>
              <w:autoSpaceDN w:val="0"/>
              <w:adjustRightInd w:val="0"/>
              <w:jc w:val="center"/>
              <w:rPr>
                <w:rFonts w:eastAsia="Calibri"/>
                <w:bCs/>
                <w:sz w:val="20"/>
                <w:szCs w:val="20"/>
                <w:vertAlign w:val="superscript"/>
              </w:rPr>
            </w:pPr>
            <w:r w:rsidRPr="00A66E2B">
              <w:rPr>
                <w:rFonts w:eastAsia="Calibri"/>
                <w:bCs/>
                <w:sz w:val="20"/>
                <w:szCs w:val="20"/>
                <w:vertAlign w:val="superscript"/>
              </w:rPr>
              <w:t>0</w:t>
            </w:r>
            <w:r w:rsidR="00882260">
              <w:rPr>
                <w:rFonts w:eastAsia="Calibri"/>
                <w:bCs/>
                <w:sz w:val="20"/>
                <w:szCs w:val="20"/>
                <w:vertAlign w:val="superscript"/>
              </w:rPr>
              <w:t>.0</w:t>
            </w:r>
          </w:p>
        </w:tc>
        <w:tc>
          <w:tcPr>
            <w:tcW w:w="2552"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566ABF" w:rsidRPr="00A66E2B" w:rsidRDefault="00566ABF" w:rsidP="00391073">
            <w:pPr>
              <w:autoSpaceDE w:val="0"/>
              <w:autoSpaceDN w:val="0"/>
              <w:adjustRightInd w:val="0"/>
              <w:jc w:val="center"/>
              <w:rPr>
                <w:rFonts w:eastAsia="Calibri"/>
                <w:color w:val="FF0000"/>
                <w:sz w:val="20"/>
                <w:szCs w:val="20"/>
                <w:vertAlign w:val="superscript"/>
              </w:rPr>
            </w:pPr>
          </w:p>
        </w:tc>
      </w:tr>
    </w:tbl>
    <w:p w:rsidR="00CE0EA2" w:rsidRDefault="00CE0EA2" w:rsidP="00391073">
      <w:pPr>
        <w:ind w:left="-851"/>
        <w:jc w:val="center"/>
        <w:rPr>
          <w:bCs/>
          <w:color w:val="FF0000"/>
          <w:sz w:val="18"/>
          <w:szCs w:val="18"/>
          <w:vertAlign w:val="superscript"/>
        </w:rPr>
      </w:pPr>
    </w:p>
    <w:p w:rsidR="00A66E2B" w:rsidRDefault="00A66E2B" w:rsidP="00391073">
      <w:pPr>
        <w:ind w:left="-851"/>
        <w:jc w:val="center"/>
        <w:rPr>
          <w:bCs/>
          <w:color w:val="FF0000"/>
          <w:sz w:val="18"/>
          <w:szCs w:val="18"/>
          <w:vertAlign w:val="superscript"/>
        </w:rPr>
      </w:pPr>
    </w:p>
    <w:p w:rsidR="00A66E2B" w:rsidRDefault="00A66E2B" w:rsidP="00391073">
      <w:pPr>
        <w:ind w:left="-851"/>
        <w:jc w:val="center"/>
        <w:rPr>
          <w:bCs/>
          <w:color w:val="FF0000"/>
          <w:sz w:val="18"/>
          <w:szCs w:val="18"/>
          <w:vertAlign w:val="superscript"/>
        </w:rPr>
      </w:pPr>
    </w:p>
    <w:p w:rsidR="00A66E2B" w:rsidRPr="003346BA" w:rsidRDefault="00A66E2B" w:rsidP="00391073">
      <w:pPr>
        <w:ind w:left="-851"/>
        <w:jc w:val="center"/>
        <w:rPr>
          <w:bCs/>
          <w:color w:val="FF0000"/>
          <w:sz w:val="18"/>
          <w:szCs w:val="18"/>
          <w:vertAlign w:val="superscript"/>
        </w:rPr>
      </w:pPr>
    </w:p>
    <w:p w:rsidR="008E679D" w:rsidRDefault="008E679D" w:rsidP="00391073">
      <w:pPr>
        <w:autoSpaceDE w:val="0"/>
        <w:autoSpaceDN w:val="0"/>
        <w:adjustRightInd w:val="0"/>
        <w:jc w:val="center"/>
        <w:outlineLvl w:val="1"/>
        <w:rPr>
          <w:b/>
          <w:i/>
          <w:sz w:val="28"/>
          <w:szCs w:val="28"/>
          <w:highlight w:val="yellow"/>
          <w:u w:val="single"/>
          <w:vertAlign w:val="superscript"/>
        </w:rPr>
      </w:pPr>
    </w:p>
    <w:p w:rsidR="008E679D" w:rsidRDefault="008E679D" w:rsidP="00391073">
      <w:pPr>
        <w:autoSpaceDE w:val="0"/>
        <w:autoSpaceDN w:val="0"/>
        <w:adjustRightInd w:val="0"/>
        <w:jc w:val="center"/>
        <w:outlineLvl w:val="1"/>
        <w:rPr>
          <w:b/>
          <w:i/>
          <w:sz w:val="28"/>
          <w:szCs w:val="28"/>
          <w:highlight w:val="yellow"/>
          <w:u w:val="single"/>
          <w:vertAlign w:val="superscript"/>
        </w:rPr>
      </w:pPr>
    </w:p>
    <w:p w:rsidR="002C0CAF" w:rsidRPr="00B33452" w:rsidRDefault="002C0CAF" w:rsidP="00391073">
      <w:pPr>
        <w:autoSpaceDE w:val="0"/>
        <w:autoSpaceDN w:val="0"/>
        <w:adjustRightInd w:val="0"/>
        <w:jc w:val="center"/>
        <w:outlineLvl w:val="1"/>
        <w:rPr>
          <w:b/>
          <w:i/>
          <w:sz w:val="28"/>
          <w:szCs w:val="28"/>
          <w:u w:val="single"/>
          <w:vertAlign w:val="superscript"/>
        </w:rPr>
      </w:pPr>
      <w:r w:rsidRPr="00CE683A">
        <w:rPr>
          <w:b/>
          <w:i/>
          <w:sz w:val="28"/>
          <w:szCs w:val="28"/>
          <w:u w:val="single"/>
          <w:vertAlign w:val="superscript"/>
        </w:rPr>
        <w:lastRenderedPageBreak/>
        <w:t>"Улучшение условий и охраны труда на территории МО «Ленский муниципальный р</w:t>
      </w:r>
      <w:r w:rsidR="00F55572" w:rsidRPr="00CE683A">
        <w:rPr>
          <w:b/>
          <w:i/>
          <w:sz w:val="28"/>
          <w:szCs w:val="28"/>
          <w:u w:val="single"/>
          <w:vertAlign w:val="superscript"/>
        </w:rPr>
        <w:t>айон»</w:t>
      </w:r>
      <w:r w:rsidR="00F55572" w:rsidRPr="00672E9A">
        <w:rPr>
          <w:b/>
          <w:i/>
          <w:sz w:val="28"/>
          <w:szCs w:val="28"/>
          <w:u w:val="single"/>
          <w:vertAlign w:val="superscript"/>
        </w:rPr>
        <w:t xml:space="preserve"> </w:t>
      </w:r>
    </w:p>
    <w:p w:rsidR="002C0CAF" w:rsidRPr="003346BA" w:rsidRDefault="002C0CAF" w:rsidP="006A6C00">
      <w:pPr>
        <w:autoSpaceDE w:val="0"/>
        <w:autoSpaceDN w:val="0"/>
        <w:adjustRightInd w:val="0"/>
        <w:outlineLvl w:val="1"/>
        <w:rPr>
          <w:b/>
          <w:i/>
          <w:sz w:val="18"/>
          <w:szCs w:val="18"/>
          <w:vertAlign w:val="superscript"/>
        </w:rPr>
      </w:pPr>
    </w:p>
    <w:tbl>
      <w:tblPr>
        <w:tblW w:w="16019" w:type="dxa"/>
        <w:tblInd w:w="-364" w:type="dxa"/>
        <w:tblLayout w:type="fixed"/>
        <w:tblCellMar>
          <w:top w:w="75" w:type="dxa"/>
          <w:left w:w="0" w:type="dxa"/>
          <w:bottom w:w="75" w:type="dxa"/>
          <w:right w:w="0" w:type="dxa"/>
        </w:tblCellMar>
        <w:tblLook w:val="04A0" w:firstRow="1" w:lastRow="0" w:firstColumn="1" w:lastColumn="0" w:noHBand="0" w:noVBand="1"/>
      </w:tblPr>
      <w:tblGrid>
        <w:gridCol w:w="1886"/>
        <w:gridCol w:w="8"/>
        <w:gridCol w:w="18"/>
        <w:gridCol w:w="74"/>
        <w:gridCol w:w="1744"/>
        <w:gridCol w:w="946"/>
        <w:gridCol w:w="709"/>
        <w:gridCol w:w="850"/>
        <w:gridCol w:w="964"/>
        <w:gridCol w:w="28"/>
        <w:gridCol w:w="709"/>
        <w:gridCol w:w="992"/>
        <w:gridCol w:w="854"/>
        <w:gridCol w:w="706"/>
        <w:gridCol w:w="850"/>
        <w:gridCol w:w="851"/>
        <w:gridCol w:w="850"/>
        <w:gridCol w:w="712"/>
        <w:gridCol w:w="2268"/>
      </w:tblGrid>
      <w:tr w:rsidR="002C0CAF" w:rsidRPr="003346BA" w:rsidTr="0015662C">
        <w:trPr>
          <w:trHeight w:val="210"/>
          <w:tblHeader/>
        </w:trPr>
        <w:tc>
          <w:tcPr>
            <w:tcW w:w="188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0CAF" w:rsidRPr="003346BA" w:rsidRDefault="002C0CAF" w:rsidP="00391073">
            <w:pPr>
              <w:widowControl w:val="0"/>
              <w:autoSpaceDE w:val="0"/>
              <w:autoSpaceDN w:val="0"/>
              <w:adjustRightInd w:val="0"/>
              <w:jc w:val="center"/>
              <w:rPr>
                <w:rFonts w:eastAsia="Calibri"/>
                <w:sz w:val="18"/>
                <w:szCs w:val="18"/>
                <w:vertAlign w:val="superscript"/>
                <w:lang w:eastAsia="en-US"/>
              </w:rPr>
            </w:pPr>
            <w:r w:rsidRPr="003346BA">
              <w:rPr>
                <w:sz w:val="18"/>
                <w:szCs w:val="18"/>
                <w:vertAlign w:val="superscript"/>
              </w:rPr>
              <w:t>Наименование</w:t>
            </w:r>
          </w:p>
          <w:p w:rsidR="002C0CAF" w:rsidRPr="003346BA" w:rsidRDefault="002C0CAF" w:rsidP="00391073">
            <w:pPr>
              <w:widowControl w:val="0"/>
              <w:autoSpaceDE w:val="0"/>
              <w:autoSpaceDN w:val="0"/>
              <w:adjustRightInd w:val="0"/>
              <w:jc w:val="center"/>
              <w:rPr>
                <w:sz w:val="18"/>
                <w:szCs w:val="18"/>
                <w:vertAlign w:val="superscript"/>
                <w:lang w:eastAsia="en-US"/>
              </w:rPr>
            </w:pPr>
            <w:r w:rsidRPr="003346BA">
              <w:rPr>
                <w:sz w:val="18"/>
                <w:szCs w:val="18"/>
                <w:vertAlign w:val="superscript"/>
              </w:rPr>
              <w:t>мероприяти</w:t>
            </w:r>
            <w:r w:rsidR="00AA03D2">
              <w:rPr>
                <w:sz w:val="18"/>
                <w:szCs w:val="18"/>
                <w:vertAlign w:val="superscript"/>
              </w:rPr>
              <w:t>й</w:t>
            </w:r>
          </w:p>
        </w:tc>
        <w:tc>
          <w:tcPr>
            <w:tcW w:w="184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0CAF" w:rsidRPr="003346BA" w:rsidRDefault="002C0CAF" w:rsidP="00391073">
            <w:pPr>
              <w:widowControl w:val="0"/>
              <w:autoSpaceDE w:val="0"/>
              <w:autoSpaceDN w:val="0"/>
              <w:adjustRightInd w:val="0"/>
              <w:jc w:val="center"/>
              <w:rPr>
                <w:sz w:val="18"/>
                <w:szCs w:val="18"/>
                <w:vertAlign w:val="superscript"/>
              </w:rPr>
            </w:pPr>
            <w:r w:rsidRPr="003346BA">
              <w:rPr>
                <w:sz w:val="18"/>
                <w:szCs w:val="18"/>
                <w:vertAlign w:val="superscript"/>
              </w:rPr>
              <w:t>исполнитель</w:t>
            </w:r>
          </w:p>
          <w:p w:rsidR="002C0CAF" w:rsidRPr="003346BA" w:rsidRDefault="002C0CAF" w:rsidP="00391073">
            <w:pPr>
              <w:widowControl w:val="0"/>
              <w:autoSpaceDE w:val="0"/>
              <w:autoSpaceDN w:val="0"/>
              <w:adjustRightInd w:val="0"/>
              <w:jc w:val="center"/>
              <w:rPr>
                <w:sz w:val="18"/>
                <w:szCs w:val="18"/>
                <w:vertAlign w:val="superscript"/>
                <w:lang w:eastAsia="en-US"/>
              </w:rPr>
            </w:pPr>
          </w:p>
        </w:tc>
        <w:tc>
          <w:tcPr>
            <w:tcW w:w="10021" w:type="dxa"/>
            <w:gridSpan w:val="13"/>
            <w:tcBorders>
              <w:top w:val="single" w:sz="4" w:space="0" w:color="auto"/>
              <w:left w:val="single" w:sz="4" w:space="0" w:color="auto"/>
              <w:bottom w:val="nil"/>
              <w:right w:val="single" w:sz="4" w:space="0" w:color="auto"/>
            </w:tcBorders>
            <w:hideMark/>
          </w:tcPr>
          <w:p w:rsidR="002C0CAF" w:rsidRPr="003346BA" w:rsidRDefault="002C0CAF" w:rsidP="00391073">
            <w:pPr>
              <w:widowControl w:val="0"/>
              <w:autoSpaceDE w:val="0"/>
              <w:autoSpaceDN w:val="0"/>
              <w:adjustRightInd w:val="0"/>
              <w:jc w:val="center"/>
              <w:rPr>
                <w:sz w:val="18"/>
                <w:szCs w:val="18"/>
                <w:vertAlign w:val="superscript"/>
                <w:lang w:eastAsia="en-US"/>
              </w:rPr>
            </w:pPr>
            <w:r w:rsidRPr="003346BA">
              <w:rPr>
                <w:sz w:val="18"/>
                <w:szCs w:val="18"/>
                <w:vertAlign w:val="superscript"/>
              </w:rPr>
              <w:t xml:space="preserve">Объемы </w:t>
            </w:r>
            <w:r w:rsidR="00E24FB6" w:rsidRPr="003346BA">
              <w:rPr>
                <w:sz w:val="18"/>
                <w:szCs w:val="18"/>
                <w:vertAlign w:val="superscript"/>
              </w:rPr>
              <w:t>финансирования, тыс.</w:t>
            </w:r>
            <w:r w:rsidRPr="003346BA">
              <w:rPr>
                <w:sz w:val="18"/>
                <w:szCs w:val="18"/>
                <w:vertAlign w:val="superscript"/>
              </w:rPr>
              <w:t xml:space="preserve"> руб.</w:t>
            </w:r>
          </w:p>
        </w:tc>
        <w:tc>
          <w:tcPr>
            <w:tcW w:w="2268" w:type="dxa"/>
            <w:vMerge w:val="restart"/>
            <w:tcBorders>
              <w:top w:val="single" w:sz="4" w:space="0" w:color="auto"/>
              <w:left w:val="single" w:sz="4" w:space="0" w:color="auto"/>
              <w:bottom w:val="single" w:sz="4" w:space="0" w:color="auto"/>
              <w:right w:val="single" w:sz="4" w:space="0" w:color="auto"/>
            </w:tcBorders>
            <w:hideMark/>
          </w:tcPr>
          <w:p w:rsidR="002C0CAF" w:rsidRPr="003346BA" w:rsidRDefault="002C0CAF" w:rsidP="00D17144">
            <w:pPr>
              <w:widowControl w:val="0"/>
              <w:autoSpaceDE w:val="0"/>
              <w:autoSpaceDN w:val="0"/>
              <w:adjustRightInd w:val="0"/>
              <w:jc w:val="center"/>
              <w:rPr>
                <w:sz w:val="18"/>
                <w:szCs w:val="18"/>
                <w:vertAlign w:val="superscript"/>
              </w:rPr>
            </w:pPr>
            <w:r w:rsidRPr="003346BA">
              <w:rPr>
                <w:sz w:val="18"/>
                <w:szCs w:val="18"/>
                <w:vertAlign w:val="superscript"/>
              </w:rPr>
              <w:t>Фактический</w:t>
            </w:r>
            <w:r w:rsidR="00D17144">
              <w:rPr>
                <w:sz w:val="18"/>
                <w:szCs w:val="18"/>
                <w:vertAlign w:val="superscript"/>
              </w:rPr>
              <w:t xml:space="preserve"> </w:t>
            </w:r>
            <w:r w:rsidRPr="003346BA">
              <w:rPr>
                <w:sz w:val="18"/>
                <w:szCs w:val="18"/>
                <w:vertAlign w:val="superscript"/>
              </w:rPr>
              <w:t>результат</w:t>
            </w:r>
            <w:r w:rsidR="00D17144">
              <w:rPr>
                <w:sz w:val="18"/>
                <w:szCs w:val="18"/>
                <w:vertAlign w:val="superscript"/>
              </w:rPr>
              <w:t xml:space="preserve"> </w:t>
            </w:r>
            <w:r w:rsidRPr="003346BA">
              <w:rPr>
                <w:sz w:val="18"/>
                <w:szCs w:val="18"/>
                <w:vertAlign w:val="superscript"/>
              </w:rPr>
              <w:t>выполнения</w:t>
            </w:r>
          </w:p>
          <w:p w:rsidR="002C0CAF" w:rsidRPr="003346BA" w:rsidRDefault="002C0CAF" w:rsidP="00D17144">
            <w:pPr>
              <w:widowControl w:val="0"/>
              <w:autoSpaceDE w:val="0"/>
              <w:autoSpaceDN w:val="0"/>
              <w:adjustRightInd w:val="0"/>
              <w:jc w:val="center"/>
              <w:rPr>
                <w:sz w:val="18"/>
                <w:szCs w:val="18"/>
                <w:vertAlign w:val="superscript"/>
              </w:rPr>
            </w:pPr>
            <w:r w:rsidRPr="003346BA">
              <w:rPr>
                <w:sz w:val="18"/>
                <w:szCs w:val="18"/>
                <w:vertAlign w:val="superscript"/>
              </w:rPr>
              <w:t>мероприятия</w:t>
            </w:r>
            <w:r w:rsidR="00D17144">
              <w:rPr>
                <w:sz w:val="18"/>
                <w:szCs w:val="18"/>
                <w:vertAlign w:val="superscript"/>
              </w:rPr>
              <w:t xml:space="preserve"> </w:t>
            </w:r>
            <w:r w:rsidRPr="003346BA">
              <w:rPr>
                <w:sz w:val="18"/>
                <w:szCs w:val="18"/>
                <w:vertAlign w:val="superscript"/>
              </w:rPr>
              <w:t>с указанием</w:t>
            </w:r>
          </w:p>
          <w:p w:rsidR="002C0CAF" w:rsidRPr="003346BA" w:rsidRDefault="002C0CAF" w:rsidP="00391073">
            <w:pPr>
              <w:widowControl w:val="0"/>
              <w:autoSpaceDE w:val="0"/>
              <w:autoSpaceDN w:val="0"/>
              <w:adjustRightInd w:val="0"/>
              <w:jc w:val="center"/>
              <w:rPr>
                <w:sz w:val="18"/>
                <w:szCs w:val="18"/>
                <w:vertAlign w:val="superscript"/>
                <w:lang w:eastAsia="en-US"/>
              </w:rPr>
            </w:pPr>
            <w:r w:rsidRPr="003346BA">
              <w:rPr>
                <w:sz w:val="18"/>
                <w:szCs w:val="18"/>
                <w:vertAlign w:val="superscript"/>
              </w:rPr>
              <w:t>причин невыполнения</w:t>
            </w:r>
          </w:p>
        </w:tc>
      </w:tr>
      <w:tr w:rsidR="002C0CAF" w:rsidRPr="003346BA" w:rsidTr="0015662C">
        <w:trPr>
          <w:trHeight w:val="579"/>
          <w:tblHeader/>
        </w:trPr>
        <w:tc>
          <w:tcPr>
            <w:tcW w:w="1886" w:type="dxa"/>
            <w:vMerge/>
            <w:tcBorders>
              <w:top w:val="single" w:sz="4" w:space="0" w:color="auto"/>
              <w:left w:val="single" w:sz="4" w:space="0" w:color="auto"/>
              <w:bottom w:val="single" w:sz="4" w:space="0" w:color="auto"/>
              <w:right w:val="single" w:sz="4" w:space="0" w:color="auto"/>
            </w:tcBorders>
            <w:vAlign w:val="center"/>
            <w:hideMark/>
          </w:tcPr>
          <w:p w:rsidR="002C0CAF" w:rsidRPr="003346BA" w:rsidRDefault="002C0CAF" w:rsidP="00391073">
            <w:pPr>
              <w:jc w:val="center"/>
              <w:rPr>
                <w:sz w:val="18"/>
                <w:szCs w:val="18"/>
                <w:vertAlign w:val="superscript"/>
                <w:lang w:eastAsia="en-US"/>
              </w:rPr>
            </w:pPr>
          </w:p>
        </w:tc>
        <w:tc>
          <w:tcPr>
            <w:tcW w:w="1844" w:type="dxa"/>
            <w:gridSpan w:val="4"/>
            <w:vMerge/>
            <w:tcBorders>
              <w:top w:val="single" w:sz="4" w:space="0" w:color="auto"/>
              <w:left w:val="single" w:sz="4" w:space="0" w:color="auto"/>
              <w:bottom w:val="single" w:sz="4" w:space="0" w:color="auto"/>
              <w:right w:val="single" w:sz="4" w:space="0" w:color="auto"/>
            </w:tcBorders>
            <w:vAlign w:val="center"/>
            <w:hideMark/>
          </w:tcPr>
          <w:p w:rsidR="002C0CAF" w:rsidRPr="003346BA" w:rsidRDefault="002C0CAF" w:rsidP="00391073">
            <w:pPr>
              <w:jc w:val="center"/>
              <w:rPr>
                <w:sz w:val="18"/>
                <w:szCs w:val="18"/>
                <w:vertAlign w:val="superscript"/>
                <w:lang w:eastAsia="en-US"/>
              </w:rPr>
            </w:pPr>
          </w:p>
        </w:tc>
        <w:tc>
          <w:tcPr>
            <w:tcW w:w="1655" w:type="dxa"/>
            <w:gridSpan w:val="2"/>
            <w:tcBorders>
              <w:top w:val="single" w:sz="4" w:space="0" w:color="auto"/>
              <w:left w:val="single" w:sz="4" w:space="0" w:color="auto"/>
              <w:bottom w:val="single" w:sz="4" w:space="0" w:color="auto"/>
              <w:right w:val="single" w:sz="4" w:space="0" w:color="auto"/>
            </w:tcBorders>
            <w:vAlign w:val="center"/>
            <w:hideMark/>
          </w:tcPr>
          <w:p w:rsidR="002C0CAF" w:rsidRPr="003346BA" w:rsidRDefault="002C0CAF" w:rsidP="00391073">
            <w:pPr>
              <w:widowControl w:val="0"/>
              <w:autoSpaceDE w:val="0"/>
              <w:autoSpaceDN w:val="0"/>
              <w:adjustRightInd w:val="0"/>
              <w:jc w:val="center"/>
              <w:rPr>
                <w:sz w:val="18"/>
                <w:szCs w:val="18"/>
                <w:vertAlign w:val="superscript"/>
                <w:lang w:eastAsia="en-US"/>
              </w:rPr>
            </w:pPr>
            <w:r w:rsidRPr="003346BA">
              <w:rPr>
                <w:sz w:val="18"/>
                <w:szCs w:val="18"/>
                <w:vertAlign w:val="superscript"/>
              </w:rPr>
              <w:t>Всего</w:t>
            </w:r>
          </w:p>
        </w:tc>
        <w:tc>
          <w:tcPr>
            <w:tcW w:w="184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C0CAF" w:rsidRPr="003346BA" w:rsidRDefault="002C0CAF" w:rsidP="00391073">
            <w:pPr>
              <w:widowControl w:val="0"/>
              <w:autoSpaceDE w:val="0"/>
              <w:autoSpaceDN w:val="0"/>
              <w:adjustRightInd w:val="0"/>
              <w:jc w:val="center"/>
              <w:rPr>
                <w:sz w:val="18"/>
                <w:szCs w:val="18"/>
                <w:vertAlign w:val="superscript"/>
                <w:lang w:eastAsia="en-US"/>
              </w:rPr>
            </w:pPr>
            <w:r w:rsidRPr="003346BA">
              <w:rPr>
                <w:sz w:val="18"/>
                <w:szCs w:val="18"/>
                <w:vertAlign w:val="superscript"/>
              </w:rPr>
              <w:t>Федеральный бюджет</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2C0CAF" w:rsidRPr="003346BA" w:rsidRDefault="002C0CAF" w:rsidP="00391073">
            <w:pPr>
              <w:jc w:val="center"/>
              <w:rPr>
                <w:sz w:val="18"/>
                <w:szCs w:val="18"/>
                <w:vertAlign w:val="superscript"/>
                <w:lang w:eastAsia="en-US"/>
              </w:rPr>
            </w:pPr>
            <w:r w:rsidRPr="003346BA">
              <w:rPr>
                <w:sz w:val="18"/>
                <w:szCs w:val="18"/>
                <w:vertAlign w:val="superscript"/>
              </w:rPr>
              <w:t>Бюджет МО «Ленский муниципальный район»</w:t>
            </w:r>
          </w:p>
        </w:tc>
        <w:tc>
          <w:tcPr>
            <w:tcW w:w="1560" w:type="dxa"/>
            <w:gridSpan w:val="2"/>
            <w:tcBorders>
              <w:top w:val="single" w:sz="4" w:space="0" w:color="auto"/>
              <w:left w:val="single" w:sz="4" w:space="0" w:color="auto"/>
              <w:bottom w:val="single" w:sz="4" w:space="0" w:color="auto"/>
              <w:right w:val="single" w:sz="4" w:space="0" w:color="auto"/>
            </w:tcBorders>
            <w:hideMark/>
          </w:tcPr>
          <w:p w:rsidR="002C0CAF" w:rsidRPr="003346BA" w:rsidRDefault="002C0CAF" w:rsidP="00391073">
            <w:pPr>
              <w:jc w:val="center"/>
              <w:rPr>
                <w:sz w:val="18"/>
                <w:szCs w:val="18"/>
                <w:vertAlign w:val="superscript"/>
              </w:rPr>
            </w:pPr>
            <w:r w:rsidRPr="003346BA">
              <w:rPr>
                <w:sz w:val="18"/>
                <w:szCs w:val="18"/>
                <w:vertAlign w:val="superscript"/>
              </w:rPr>
              <w:t>Бюджеты</w:t>
            </w:r>
          </w:p>
          <w:p w:rsidR="002C0CAF" w:rsidRPr="003346BA" w:rsidRDefault="002C0CAF" w:rsidP="00391073">
            <w:pPr>
              <w:jc w:val="center"/>
              <w:rPr>
                <w:sz w:val="18"/>
                <w:szCs w:val="18"/>
                <w:vertAlign w:val="superscript"/>
                <w:lang w:eastAsia="en-US"/>
              </w:rPr>
            </w:pPr>
            <w:r w:rsidRPr="003346BA">
              <w:rPr>
                <w:sz w:val="18"/>
                <w:szCs w:val="18"/>
                <w:vertAlign w:val="superscript"/>
              </w:rPr>
              <w:t>поселений</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2C0CAF" w:rsidRPr="003346BA" w:rsidRDefault="002C0CAF" w:rsidP="00391073">
            <w:pPr>
              <w:jc w:val="center"/>
              <w:rPr>
                <w:rFonts w:eastAsia="Calibri"/>
                <w:sz w:val="18"/>
                <w:szCs w:val="18"/>
                <w:vertAlign w:val="superscript"/>
                <w:lang w:eastAsia="en-US"/>
              </w:rPr>
            </w:pPr>
            <w:r w:rsidRPr="003346BA">
              <w:rPr>
                <w:sz w:val="18"/>
                <w:szCs w:val="18"/>
                <w:vertAlign w:val="superscript"/>
              </w:rPr>
              <w:t>Областной</w:t>
            </w:r>
          </w:p>
          <w:p w:rsidR="002C0CAF" w:rsidRPr="003346BA" w:rsidRDefault="002C0CAF" w:rsidP="00391073">
            <w:pPr>
              <w:jc w:val="center"/>
              <w:rPr>
                <w:sz w:val="18"/>
                <w:szCs w:val="18"/>
                <w:vertAlign w:val="superscript"/>
                <w:lang w:eastAsia="en-US"/>
              </w:rPr>
            </w:pPr>
            <w:r w:rsidRPr="003346BA">
              <w:rPr>
                <w:sz w:val="18"/>
                <w:szCs w:val="18"/>
                <w:vertAlign w:val="superscript"/>
              </w:rPr>
              <w:t>бюджет</w:t>
            </w:r>
          </w:p>
        </w:tc>
        <w:tc>
          <w:tcPr>
            <w:tcW w:w="1562" w:type="dxa"/>
            <w:gridSpan w:val="2"/>
            <w:tcBorders>
              <w:top w:val="single" w:sz="4" w:space="0" w:color="auto"/>
              <w:left w:val="single" w:sz="4" w:space="0" w:color="auto"/>
              <w:bottom w:val="single" w:sz="4" w:space="0" w:color="auto"/>
              <w:right w:val="single" w:sz="4" w:space="0" w:color="auto"/>
            </w:tcBorders>
            <w:vAlign w:val="center"/>
            <w:hideMark/>
          </w:tcPr>
          <w:p w:rsidR="002C0CAF" w:rsidRPr="003346BA" w:rsidRDefault="002C0CAF" w:rsidP="00391073">
            <w:pPr>
              <w:jc w:val="center"/>
              <w:rPr>
                <w:sz w:val="18"/>
                <w:szCs w:val="18"/>
                <w:vertAlign w:val="superscript"/>
                <w:lang w:eastAsia="en-US"/>
              </w:rPr>
            </w:pPr>
            <w:r w:rsidRPr="003346BA">
              <w:rPr>
                <w:sz w:val="18"/>
                <w:szCs w:val="18"/>
                <w:vertAlign w:val="superscript"/>
              </w:rPr>
              <w:t>Внебюджетные источники</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C0CAF" w:rsidRPr="003346BA" w:rsidRDefault="002C0CAF" w:rsidP="00391073">
            <w:pPr>
              <w:jc w:val="center"/>
              <w:rPr>
                <w:sz w:val="18"/>
                <w:szCs w:val="18"/>
                <w:vertAlign w:val="superscript"/>
                <w:lang w:eastAsia="en-US"/>
              </w:rPr>
            </w:pPr>
          </w:p>
        </w:tc>
      </w:tr>
      <w:tr w:rsidR="002C0CAF" w:rsidRPr="003346BA" w:rsidTr="0015662C">
        <w:trPr>
          <w:trHeight w:val="235"/>
          <w:tblHeader/>
        </w:trPr>
        <w:tc>
          <w:tcPr>
            <w:tcW w:w="1886" w:type="dxa"/>
            <w:vMerge/>
            <w:tcBorders>
              <w:top w:val="single" w:sz="4" w:space="0" w:color="auto"/>
              <w:left w:val="single" w:sz="4" w:space="0" w:color="auto"/>
              <w:bottom w:val="single" w:sz="4" w:space="0" w:color="auto"/>
              <w:right w:val="single" w:sz="4" w:space="0" w:color="auto"/>
            </w:tcBorders>
            <w:vAlign w:val="center"/>
            <w:hideMark/>
          </w:tcPr>
          <w:p w:rsidR="002C0CAF" w:rsidRPr="003346BA" w:rsidRDefault="002C0CAF" w:rsidP="00391073">
            <w:pPr>
              <w:jc w:val="center"/>
              <w:rPr>
                <w:sz w:val="18"/>
                <w:szCs w:val="18"/>
                <w:vertAlign w:val="superscript"/>
                <w:lang w:eastAsia="en-US"/>
              </w:rPr>
            </w:pPr>
          </w:p>
        </w:tc>
        <w:tc>
          <w:tcPr>
            <w:tcW w:w="1844" w:type="dxa"/>
            <w:gridSpan w:val="4"/>
            <w:vMerge/>
            <w:tcBorders>
              <w:top w:val="single" w:sz="4" w:space="0" w:color="auto"/>
              <w:left w:val="single" w:sz="4" w:space="0" w:color="auto"/>
              <w:bottom w:val="single" w:sz="4" w:space="0" w:color="auto"/>
              <w:right w:val="single" w:sz="4" w:space="0" w:color="auto"/>
            </w:tcBorders>
            <w:vAlign w:val="center"/>
            <w:hideMark/>
          </w:tcPr>
          <w:p w:rsidR="002C0CAF" w:rsidRPr="003346BA" w:rsidRDefault="002C0CAF" w:rsidP="00391073">
            <w:pPr>
              <w:jc w:val="center"/>
              <w:rPr>
                <w:sz w:val="18"/>
                <w:szCs w:val="18"/>
                <w:vertAlign w:val="superscript"/>
                <w:lang w:eastAsia="en-US"/>
              </w:rPr>
            </w:pPr>
          </w:p>
        </w:tc>
        <w:tc>
          <w:tcPr>
            <w:tcW w:w="946" w:type="dxa"/>
            <w:tcBorders>
              <w:top w:val="single" w:sz="4" w:space="0" w:color="auto"/>
              <w:left w:val="single" w:sz="4" w:space="0" w:color="auto"/>
              <w:bottom w:val="single" w:sz="4" w:space="0" w:color="auto"/>
              <w:right w:val="single" w:sz="4" w:space="0" w:color="auto"/>
            </w:tcBorders>
            <w:hideMark/>
          </w:tcPr>
          <w:p w:rsidR="002C0CAF" w:rsidRPr="003346BA" w:rsidRDefault="002C0CAF" w:rsidP="00391073">
            <w:pPr>
              <w:jc w:val="center"/>
              <w:rPr>
                <w:sz w:val="18"/>
                <w:szCs w:val="18"/>
                <w:vertAlign w:val="superscript"/>
                <w:lang w:eastAsia="en-US"/>
              </w:rPr>
            </w:pPr>
            <w:r w:rsidRPr="003346BA">
              <w:rPr>
                <w:sz w:val="18"/>
                <w:szCs w:val="18"/>
                <w:vertAlign w:val="superscript"/>
              </w:rPr>
              <w:t>План</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0CAF" w:rsidRPr="003346BA" w:rsidRDefault="002C0CAF" w:rsidP="00391073">
            <w:pPr>
              <w:widowControl w:val="0"/>
              <w:autoSpaceDE w:val="0"/>
              <w:autoSpaceDN w:val="0"/>
              <w:adjustRightInd w:val="0"/>
              <w:jc w:val="center"/>
              <w:rPr>
                <w:sz w:val="18"/>
                <w:szCs w:val="18"/>
                <w:vertAlign w:val="superscript"/>
                <w:lang w:eastAsia="en-US"/>
              </w:rPr>
            </w:pPr>
            <w:r w:rsidRPr="003346BA">
              <w:rPr>
                <w:sz w:val="18"/>
                <w:szCs w:val="18"/>
                <w:vertAlign w:val="superscript"/>
              </w:rPr>
              <w:t>Факт</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0CAF" w:rsidRPr="003346BA" w:rsidRDefault="002C0CAF" w:rsidP="00391073">
            <w:pPr>
              <w:jc w:val="center"/>
              <w:rPr>
                <w:sz w:val="18"/>
                <w:szCs w:val="18"/>
                <w:vertAlign w:val="superscript"/>
                <w:lang w:eastAsia="en-US"/>
              </w:rPr>
            </w:pPr>
            <w:r w:rsidRPr="003346BA">
              <w:rPr>
                <w:sz w:val="18"/>
                <w:szCs w:val="18"/>
                <w:vertAlign w:val="superscript"/>
              </w:rPr>
              <w:t>План</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0CAF" w:rsidRPr="003346BA" w:rsidRDefault="002C0CAF" w:rsidP="00391073">
            <w:pPr>
              <w:widowControl w:val="0"/>
              <w:autoSpaceDE w:val="0"/>
              <w:autoSpaceDN w:val="0"/>
              <w:adjustRightInd w:val="0"/>
              <w:jc w:val="center"/>
              <w:rPr>
                <w:sz w:val="18"/>
                <w:szCs w:val="18"/>
                <w:vertAlign w:val="superscript"/>
                <w:lang w:eastAsia="en-US"/>
              </w:rPr>
            </w:pPr>
            <w:r w:rsidRPr="003346BA">
              <w:rPr>
                <w:sz w:val="18"/>
                <w:szCs w:val="18"/>
                <w:vertAlign w:val="superscript"/>
              </w:rPr>
              <w:t>Факт</w:t>
            </w:r>
          </w:p>
        </w:tc>
        <w:tc>
          <w:tcPr>
            <w:tcW w:w="709" w:type="dxa"/>
            <w:tcBorders>
              <w:top w:val="single" w:sz="4" w:space="0" w:color="auto"/>
              <w:left w:val="single" w:sz="4" w:space="0" w:color="auto"/>
              <w:bottom w:val="single" w:sz="4" w:space="0" w:color="auto"/>
              <w:right w:val="single" w:sz="4" w:space="0" w:color="auto"/>
            </w:tcBorders>
            <w:hideMark/>
          </w:tcPr>
          <w:p w:rsidR="002C0CAF" w:rsidRPr="003346BA" w:rsidRDefault="002C0CAF" w:rsidP="00391073">
            <w:pPr>
              <w:widowControl w:val="0"/>
              <w:autoSpaceDE w:val="0"/>
              <w:autoSpaceDN w:val="0"/>
              <w:adjustRightInd w:val="0"/>
              <w:jc w:val="center"/>
              <w:rPr>
                <w:sz w:val="18"/>
                <w:szCs w:val="18"/>
                <w:vertAlign w:val="superscript"/>
                <w:lang w:eastAsia="en-US"/>
              </w:rPr>
            </w:pPr>
            <w:r w:rsidRPr="003346BA">
              <w:rPr>
                <w:sz w:val="18"/>
                <w:szCs w:val="18"/>
                <w:vertAlign w:val="superscript"/>
              </w:rPr>
              <w:t>План</w:t>
            </w:r>
          </w:p>
        </w:tc>
        <w:tc>
          <w:tcPr>
            <w:tcW w:w="992" w:type="dxa"/>
            <w:tcBorders>
              <w:top w:val="single" w:sz="4" w:space="0" w:color="auto"/>
              <w:left w:val="single" w:sz="4" w:space="0" w:color="auto"/>
              <w:bottom w:val="single" w:sz="4" w:space="0" w:color="auto"/>
              <w:right w:val="single" w:sz="4" w:space="0" w:color="auto"/>
            </w:tcBorders>
            <w:hideMark/>
          </w:tcPr>
          <w:p w:rsidR="002C0CAF" w:rsidRPr="003346BA" w:rsidRDefault="002C0CAF" w:rsidP="00391073">
            <w:pPr>
              <w:jc w:val="center"/>
              <w:rPr>
                <w:sz w:val="18"/>
                <w:szCs w:val="18"/>
                <w:vertAlign w:val="superscript"/>
                <w:lang w:eastAsia="en-US"/>
              </w:rPr>
            </w:pPr>
            <w:r w:rsidRPr="003346BA">
              <w:rPr>
                <w:sz w:val="18"/>
                <w:szCs w:val="18"/>
                <w:vertAlign w:val="superscript"/>
              </w:rPr>
              <w:t>Факт</w:t>
            </w:r>
          </w:p>
        </w:tc>
        <w:tc>
          <w:tcPr>
            <w:tcW w:w="854" w:type="dxa"/>
            <w:tcBorders>
              <w:top w:val="single" w:sz="4" w:space="0" w:color="auto"/>
              <w:left w:val="single" w:sz="4" w:space="0" w:color="auto"/>
              <w:bottom w:val="single" w:sz="4" w:space="0" w:color="auto"/>
              <w:right w:val="single" w:sz="4" w:space="0" w:color="auto"/>
            </w:tcBorders>
            <w:hideMark/>
          </w:tcPr>
          <w:p w:rsidR="002C0CAF" w:rsidRPr="003346BA" w:rsidRDefault="002C0CAF" w:rsidP="00391073">
            <w:pPr>
              <w:widowControl w:val="0"/>
              <w:autoSpaceDE w:val="0"/>
              <w:autoSpaceDN w:val="0"/>
              <w:adjustRightInd w:val="0"/>
              <w:jc w:val="center"/>
              <w:rPr>
                <w:sz w:val="18"/>
                <w:szCs w:val="18"/>
                <w:vertAlign w:val="superscript"/>
                <w:lang w:eastAsia="en-US"/>
              </w:rPr>
            </w:pPr>
            <w:r w:rsidRPr="003346BA">
              <w:rPr>
                <w:sz w:val="18"/>
                <w:szCs w:val="18"/>
                <w:vertAlign w:val="superscript"/>
              </w:rPr>
              <w:t>План</w:t>
            </w:r>
          </w:p>
        </w:tc>
        <w:tc>
          <w:tcPr>
            <w:tcW w:w="706" w:type="dxa"/>
            <w:tcBorders>
              <w:top w:val="single" w:sz="4" w:space="0" w:color="auto"/>
              <w:left w:val="single" w:sz="4" w:space="0" w:color="auto"/>
              <w:bottom w:val="single" w:sz="4" w:space="0" w:color="auto"/>
              <w:right w:val="single" w:sz="4" w:space="0" w:color="auto"/>
            </w:tcBorders>
            <w:hideMark/>
          </w:tcPr>
          <w:p w:rsidR="002C0CAF" w:rsidRPr="003346BA" w:rsidRDefault="002C0CAF" w:rsidP="00391073">
            <w:pPr>
              <w:jc w:val="center"/>
              <w:rPr>
                <w:sz w:val="18"/>
                <w:szCs w:val="18"/>
                <w:vertAlign w:val="superscript"/>
                <w:lang w:eastAsia="en-US"/>
              </w:rPr>
            </w:pPr>
            <w:r w:rsidRPr="003346BA">
              <w:rPr>
                <w:sz w:val="18"/>
                <w:szCs w:val="18"/>
                <w:vertAlign w:val="superscript"/>
              </w:rPr>
              <w:t>Факт</w:t>
            </w:r>
          </w:p>
        </w:tc>
        <w:tc>
          <w:tcPr>
            <w:tcW w:w="850" w:type="dxa"/>
            <w:tcBorders>
              <w:top w:val="single" w:sz="4" w:space="0" w:color="auto"/>
              <w:left w:val="single" w:sz="4" w:space="0" w:color="auto"/>
              <w:bottom w:val="single" w:sz="4" w:space="0" w:color="auto"/>
              <w:right w:val="single" w:sz="4" w:space="0" w:color="auto"/>
            </w:tcBorders>
            <w:hideMark/>
          </w:tcPr>
          <w:p w:rsidR="002C0CAF" w:rsidRPr="003346BA" w:rsidRDefault="002C0CAF" w:rsidP="00391073">
            <w:pPr>
              <w:jc w:val="center"/>
              <w:rPr>
                <w:sz w:val="18"/>
                <w:szCs w:val="18"/>
                <w:vertAlign w:val="superscript"/>
                <w:lang w:eastAsia="en-US"/>
              </w:rPr>
            </w:pPr>
            <w:r w:rsidRPr="003346BA">
              <w:rPr>
                <w:sz w:val="18"/>
                <w:szCs w:val="18"/>
                <w:vertAlign w:val="superscript"/>
              </w:rPr>
              <w:t>План</w:t>
            </w:r>
          </w:p>
        </w:tc>
        <w:tc>
          <w:tcPr>
            <w:tcW w:w="851" w:type="dxa"/>
            <w:tcBorders>
              <w:top w:val="single" w:sz="4" w:space="0" w:color="auto"/>
              <w:left w:val="single" w:sz="4" w:space="0" w:color="auto"/>
              <w:bottom w:val="single" w:sz="4" w:space="0" w:color="auto"/>
              <w:right w:val="single" w:sz="4" w:space="0" w:color="auto"/>
            </w:tcBorders>
            <w:hideMark/>
          </w:tcPr>
          <w:p w:rsidR="002C0CAF" w:rsidRPr="003346BA" w:rsidRDefault="002C0CAF" w:rsidP="00391073">
            <w:pPr>
              <w:widowControl w:val="0"/>
              <w:autoSpaceDE w:val="0"/>
              <w:autoSpaceDN w:val="0"/>
              <w:adjustRightInd w:val="0"/>
              <w:jc w:val="center"/>
              <w:rPr>
                <w:sz w:val="18"/>
                <w:szCs w:val="18"/>
                <w:vertAlign w:val="superscript"/>
                <w:lang w:eastAsia="en-US"/>
              </w:rPr>
            </w:pPr>
            <w:r w:rsidRPr="003346BA">
              <w:rPr>
                <w:sz w:val="18"/>
                <w:szCs w:val="18"/>
                <w:vertAlign w:val="superscript"/>
              </w:rPr>
              <w:t>Факт</w:t>
            </w:r>
          </w:p>
        </w:tc>
        <w:tc>
          <w:tcPr>
            <w:tcW w:w="850" w:type="dxa"/>
            <w:tcBorders>
              <w:top w:val="single" w:sz="4" w:space="0" w:color="auto"/>
              <w:left w:val="single" w:sz="4" w:space="0" w:color="auto"/>
              <w:bottom w:val="single" w:sz="4" w:space="0" w:color="auto"/>
              <w:right w:val="single" w:sz="4" w:space="0" w:color="auto"/>
            </w:tcBorders>
            <w:hideMark/>
          </w:tcPr>
          <w:p w:rsidR="002C0CAF" w:rsidRPr="003346BA" w:rsidRDefault="002C0CAF" w:rsidP="00391073">
            <w:pPr>
              <w:jc w:val="center"/>
              <w:rPr>
                <w:sz w:val="18"/>
                <w:szCs w:val="18"/>
                <w:vertAlign w:val="superscript"/>
                <w:lang w:eastAsia="en-US"/>
              </w:rPr>
            </w:pPr>
            <w:r w:rsidRPr="003346BA">
              <w:rPr>
                <w:sz w:val="18"/>
                <w:szCs w:val="18"/>
                <w:vertAlign w:val="superscript"/>
              </w:rPr>
              <w:t>План</w:t>
            </w:r>
          </w:p>
        </w:tc>
        <w:tc>
          <w:tcPr>
            <w:tcW w:w="712" w:type="dxa"/>
            <w:tcBorders>
              <w:top w:val="single" w:sz="4" w:space="0" w:color="auto"/>
              <w:left w:val="single" w:sz="4" w:space="0" w:color="auto"/>
              <w:bottom w:val="single" w:sz="4" w:space="0" w:color="auto"/>
              <w:right w:val="single" w:sz="4" w:space="0" w:color="auto"/>
            </w:tcBorders>
            <w:hideMark/>
          </w:tcPr>
          <w:p w:rsidR="002C0CAF" w:rsidRPr="003346BA" w:rsidRDefault="002C0CAF" w:rsidP="00391073">
            <w:pPr>
              <w:widowControl w:val="0"/>
              <w:autoSpaceDE w:val="0"/>
              <w:autoSpaceDN w:val="0"/>
              <w:adjustRightInd w:val="0"/>
              <w:jc w:val="center"/>
              <w:rPr>
                <w:sz w:val="18"/>
                <w:szCs w:val="18"/>
                <w:vertAlign w:val="superscript"/>
                <w:lang w:eastAsia="en-US"/>
              </w:rPr>
            </w:pPr>
            <w:r w:rsidRPr="003346BA">
              <w:rPr>
                <w:sz w:val="18"/>
                <w:szCs w:val="18"/>
                <w:vertAlign w:val="superscript"/>
              </w:rPr>
              <w:t>Факт</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C0CAF" w:rsidRPr="003346BA" w:rsidRDefault="002C0CAF" w:rsidP="00391073">
            <w:pPr>
              <w:jc w:val="center"/>
              <w:rPr>
                <w:sz w:val="18"/>
                <w:szCs w:val="18"/>
                <w:vertAlign w:val="superscript"/>
                <w:lang w:eastAsia="en-US"/>
              </w:rPr>
            </w:pPr>
          </w:p>
        </w:tc>
      </w:tr>
      <w:tr w:rsidR="002C0CAF" w:rsidRPr="003346BA" w:rsidTr="0015662C">
        <w:trPr>
          <w:trHeight w:val="165"/>
          <w:tblHeader/>
        </w:trPr>
        <w:tc>
          <w:tcPr>
            <w:tcW w:w="18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0CAF" w:rsidRPr="003346BA" w:rsidRDefault="002C0CAF" w:rsidP="00391073">
            <w:pPr>
              <w:widowControl w:val="0"/>
              <w:autoSpaceDE w:val="0"/>
              <w:autoSpaceDN w:val="0"/>
              <w:adjustRightInd w:val="0"/>
              <w:jc w:val="center"/>
              <w:rPr>
                <w:sz w:val="18"/>
                <w:szCs w:val="18"/>
                <w:vertAlign w:val="superscript"/>
                <w:lang w:eastAsia="en-US"/>
              </w:rPr>
            </w:pPr>
            <w:r w:rsidRPr="003346BA">
              <w:rPr>
                <w:sz w:val="18"/>
                <w:szCs w:val="18"/>
                <w:vertAlign w:val="superscript"/>
              </w:rPr>
              <w:t>1</w:t>
            </w:r>
          </w:p>
        </w:tc>
        <w:tc>
          <w:tcPr>
            <w:tcW w:w="184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0CAF" w:rsidRPr="003346BA" w:rsidRDefault="002C0CAF" w:rsidP="00391073">
            <w:pPr>
              <w:widowControl w:val="0"/>
              <w:autoSpaceDE w:val="0"/>
              <w:autoSpaceDN w:val="0"/>
              <w:adjustRightInd w:val="0"/>
              <w:jc w:val="center"/>
              <w:rPr>
                <w:sz w:val="18"/>
                <w:szCs w:val="18"/>
                <w:vertAlign w:val="superscript"/>
                <w:lang w:eastAsia="en-US"/>
              </w:rPr>
            </w:pPr>
            <w:r w:rsidRPr="003346BA">
              <w:rPr>
                <w:sz w:val="18"/>
                <w:szCs w:val="18"/>
                <w:vertAlign w:val="superscript"/>
              </w:rPr>
              <w:t>2</w:t>
            </w:r>
          </w:p>
        </w:tc>
        <w:tc>
          <w:tcPr>
            <w:tcW w:w="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0CAF" w:rsidRPr="003346BA" w:rsidRDefault="002C0CAF" w:rsidP="00391073">
            <w:pPr>
              <w:widowControl w:val="0"/>
              <w:autoSpaceDE w:val="0"/>
              <w:autoSpaceDN w:val="0"/>
              <w:adjustRightInd w:val="0"/>
              <w:jc w:val="center"/>
              <w:rPr>
                <w:sz w:val="18"/>
                <w:szCs w:val="18"/>
                <w:vertAlign w:val="superscript"/>
                <w:lang w:eastAsia="en-US"/>
              </w:rPr>
            </w:pPr>
            <w:r w:rsidRPr="003346BA">
              <w:rPr>
                <w:sz w:val="18"/>
                <w:szCs w:val="18"/>
                <w:vertAlign w:val="superscript"/>
              </w:rPr>
              <w:t>3</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0CAF" w:rsidRPr="003346BA" w:rsidRDefault="002C0CAF" w:rsidP="00391073">
            <w:pPr>
              <w:widowControl w:val="0"/>
              <w:autoSpaceDE w:val="0"/>
              <w:autoSpaceDN w:val="0"/>
              <w:adjustRightInd w:val="0"/>
              <w:jc w:val="center"/>
              <w:rPr>
                <w:sz w:val="18"/>
                <w:szCs w:val="18"/>
                <w:vertAlign w:val="superscript"/>
                <w:lang w:eastAsia="en-US"/>
              </w:rPr>
            </w:pPr>
            <w:r w:rsidRPr="003346BA">
              <w:rPr>
                <w:sz w:val="18"/>
                <w:szCs w:val="18"/>
                <w:vertAlign w:val="superscript"/>
              </w:rPr>
              <w:t>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0CAF" w:rsidRPr="003346BA" w:rsidRDefault="002C0CAF" w:rsidP="00391073">
            <w:pPr>
              <w:widowControl w:val="0"/>
              <w:autoSpaceDE w:val="0"/>
              <w:autoSpaceDN w:val="0"/>
              <w:adjustRightInd w:val="0"/>
              <w:jc w:val="center"/>
              <w:rPr>
                <w:sz w:val="18"/>
                <w:szCs w:val="18"/>
                <w:vertAlign w:val="superscript"/>
                <w:lang w:eastAsia="en-US"/>
              </w:rPr>
            </w:pPr>
            <w:r w:rsidRPr="003346BA">
              <w:rPr>
                <w:sz w:val="18"/>
                <w:szCs w:val="18"/>
                <w:vertAlign w:val="superscript"/>
              </w:rPr>
              <w:t>5</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0CAF" w:rsidRPr="003346BA" w:rsidRDefault="002C0CAF" w:rsidP="00391073">
            <w:pPr>
              <w:widowControl w:val="0"/>
              <w:autoSpaceDE w:val="0"/>
              <w:autoSpaceDN w:val="0"/>
              <w:adjustRightInd w:val="0"/>
              <w:jc w:val="center"/>
              <w:rPr>
                <w:sz w:val="18"/>
                <w:szCs w:val="18"/>
                <w:vertAlign w:val="superscript"/>
                <w:lang w:eastAsia="en-US"/>
              </w:rPr>
            </w:pPr>
            <w:r w:rsidRPr="003346BA">
              <w:rPr>
                <w:sz w:val="18"/>
                <w:szCs w:val="18"/>
                <w:vertAlign w:val="superscript"/>
              </w:rPr>
              <w:t>6</w:t>
            </w:r>
          </w:p>
        </w:tc>
        <w:tc>
          <w:tcPr>
            <w:tcW w:w="709" w:type="dxa"/>
            <w:tcBorders>
              <w:top w:val="single" w:sz="4" w:space="0" w:color="auto"/>
              <w:left w:val="single" w:sz="4" w:space="0" w:color="auto"/>
              <w:bottom w:val="single" w:sz="4" w:space="0" w:color="auto"/>
              <w:right w:val="single" w:sz="4" w:space="0" w:color="auto"/>
            </w:tcBorders>
            <w:hideMark/>
          </w:tcPr>
          <w:p w:rsidR="002C0CAF" w:rsidRPr="003346BA" w:rsidRDefault="002C0CAF" w:rsidP="00391073">
            <w:pPr>
              <w:widowControl w:val="0"/>
              <w:autoSpaceDE w:val="0"/>
              <w:autoSpaceDN w:val="0"/>
              <w:adjustRightInd w:val="0"/>
              <w:jc w:val="center"/>
              <w:rPr>
                <w:sz w:val="18"/>
                <w:szCs w:val="18"/>
                <w:vertAlign w:val="superscript"/>
                <w:lang w:eastAsia="en-US"/>
              </w:rPr>
            </w:pPr>
            <w:r w:rsidRPr="003346BA">
              <w:rPr>
                <w:sz w:val="18"/>
                <w:szCs w:val="18"/>
                <w:vertAlign w:val="superscript"/>
              </w:rPr>
              <w:t>7</w:t>
            </w:r>
          </w:p>
        </w:tc>
        <w:tc>
          <w:tcPr>
            <w:tcW w:w="992" w:type="dxa"/>
            <w:tcBorders>
              <w:top w:val="single" w:sz="4" w:space="0" w:color="auto"/>
              <w:left w:val="single" w:sz="4" w:space="0" w:color="auto"/>
              <w:bottom w:val="single" w:sz="4" w:space="0" w:color="auto"/>
              <w:right w:val="single" w:sz="4" w:space="0" w:color="auto"/>
            </w:tcBorders>
            <w:hideMark/>
          </w:tcPr>
          <w:p w:rsidR="002C0CAF" w:rsidRPr="003346BA" w:rsidRDefault="002C0CAF" w:rsidP="00391073">
            <w:pPr>
              <w:widowControl w:val="0"/>
              <w:autoSpaceDE w:val="0"/>
              <w:autoSpaceDN w:val="0"/>
              <w:adjustRightInd w:val="0"/>
              <w:jc w:val="center"/>
              <w:rPr>
                <w:sz w:val="18"/>
                <w:szCs w:val="18"/>
                <w:vertAlign w:val="superscript"/>
                <w:lang w:eastAsia="en-US"/>
              </w:rPr>
            </w:pPr>
            <w:r w:rsidRPr="003346BA">
              <w:rPr>
                <w:sz w:val="18"/>
                <w:szCs w:val="18"/>
                <w:vertAlign w:val="superscript"/>
              </w:rPr>
              <w:t>8</w:t>
            </w:r>
          </w:p>
        </w:tc>
        <w:tc>
          <w:tcPr>
            <w:tcW w:w="854" w:type="dxa"/>
            <w:tcBorders>
              <w:top w:val="single" w:sz="4" w:space="0" w:color="auto"/>
              <w:left w:val="single" w:sz="4" w:space="0" w:color="auto"/>
              <w:bottom w:val="single" w:sz="4" w:space="0" w:color="auto"/>
              <w:right w:val="single" w:sz="4" w:space="0" w:color="auto"/>
            </w:tcBorders>
            <w:hideMark/>
          </w:tcPr>
          <w:p w:rsidR="002C0CAF" w:rsidRPr="003346BA" w:rsidRDefault="002C0CAF" w:rsidP="00391073">
            <w:pPr>
              <w:widowControl w:val="0"/>
              <w:autoSpaceDE w:val="0"/>
              <w:autoSpaceDN w:val="0"/>
              <w:adjustRightInd w:val="0"/>
              <w:jc w:val="center"/>
              <w:rPr>
                <w:sz w:val="18"/>
                <w:szCs w:val="18"/>
                <w:vertAlign w:val="superscript"/>
                <w:lang w:eastAsia="en-US"/>
              </w:rPr>
            </w:pPr>
            <w:r w:rsidRPr="003346BA">
              <w:rPr>
                <w:sz w:val="18"/>
                <w:szCs w:val="18"/>
                <w:vertAlign w:val="superscript"/>
              </w:rPr>
              <w:t>9</w:t>
            </w:r>
          </w:p>
        </w:tc>
        <w:tc>
          <w:tcPr>
            <w:tcW w:w="706" w:type="dxa"/>
            <w:tcBorders>
              <w:top w:val="single" w:sz="4" w:space="0" w:color="auto"/>
              <w:left w:val="single" w:sz="4" w:space="0" w:color="auto"/>
              <w:bottom w:val="single" w:sz="4" w:space="0" w:color="auto"/>
              <w:right w:val="single" w:sz="4" w:space="0" w:color="auto"/>
            </w:tcBorders>
            <w:hideMark/>
          </w:tcPr>
          <w:p w:rsidR="002C0CAF" w:rsidRPr="003346BA" w:rsidRDefault="002C0CAF" w:rsidP="00391073">
            <w:pPr>
              <w:widowControl w:val="0"/>
              <w:autoSpaceDE w:val="0"/>
              <w:autoSpaceDN w:val="0"/>
              <w:adjustRightInd w:val="0"/>
              <w:jc w:val="center"/>
              <w:rPr>
                <w:sz w:val="18"/>
                <w:szCs w:val="18"/>
                <w:vertAlign w:val="superscript"/>
                <w:lang w:eastAsia="en-US"/>
              </w:rPr>
            </w:pPr>
            <w:r w:rsidRPr="003346BA">
              <w:rPr>
                <w:sz w:val="18"/>
                <w:szCs w:val="18"/>
                <w:vertAlign w:val="superscript"/>
              </w:rPr>
              <w:t>10</w:t>
            </w:r>
          </w:p>
        </w:tc>
        <w:tc>
          <w:tcPr>
            <w:tcW w:w="850" w:type="dxa"/>
            <w:tcBorders>
              <w:top w:val="single" w:sz="4" w:space="0" w:color="auto"/>
              <w:left w:val="single" w:sz="4" w:space="0" w:color="auto"/>
              <w:bottom w:val="single" w:sz="4" w:space="0" w:color="auto"/>
              <w:right w:val="single" w:sz="4" w:space="0" w:color="auto"/>
            </w:tcBorders>
            <w:hideMark/>
          </w:tcPr>
          <w:p w:rsidR="002C0CAF" w:rsidRPr="003346BA" w:rsidRDefault="002C0CAF" w:rsidP="00391073">
            <w:pPr>
              <w:widowControl w:val="0"/>
              <w:autoSpaceDE w:val="0"/>
              <w:autoSpaceDN w:val="0"/>
              <w:adjustRightInd w:val="0"/>
              <w:jc w:val="center"/>
              <w:rPr>
                <w:sz w:val="18"/>
                <w:szCs w:val="18"/>
                <w:vertAlign w:val="superscript"/>
                <w:lang w:eastAsia="en-US"/>
              </w:rPr>
            </w:pPr>
            <w:r w:rsidRPr="003346BA">
              <w:rPr>
                <w:sz w:val="18"/>
                <w:szCs w:val="18"/>
                <w:vertAlign w:val="superscript"/>
              </w:rPr>
              <w:t>11</w:t>
            </w:r>
          </w:p>
        </w:tc>
        <w:tc>
          <w:tcPr>
            <w:tcW w:w="851" w:type="dxa"/>
            <w:tcBorders>
              <w:top w:val="single" w:sz="4" w:space="0" w:color="auto"/>
              <w:left w:val="single" w:sz="4" w:space="0" w:color="auto"/>
              <w:bottom w:val="single" w:sz="4" w:space="0" w:color="auto"/>
              <w:right w:val="single" w:sz="4" w:space="0" w:color="auto"/>
            </w:tcBorders>
            <w:hideMark/>
          </w:tcPr>
          <w:p w:rsidR="002C0CAF" w:rsidRPr="003346BA" w:rsidRDefault="002C0CAF" w:rsidP="00391073">
            <w:pPr>
              <w:widowControl w:val="0"/>
              <w:autoSpaceDE w:val="0"/>
              <w:autoSpaceDN w:val="0"/>
              <w:adjustRightInd w:val="0"/>
              <w:jc w:val="center"/>
              <w:rPr>
                <w:sz w:val="18"/>
                <w:szCs w:val="18"/>
                <w:vertAlign w:val="superscript"/>
                <w:lang w:eastAsia="en-US"/>
              </w:rPr>
            </w:pPr>
            <w:r w:rsidRPr="003346BA">
              <w:rPr>
                <w:sz w:val="18"/>
                <w:szCs w:val="18"/>
                <w:vertAlign w:val="superscript"/>
              </w:rPr>
              <w:t>12</w:t>
            </w:r>
          </w:p>
        </w:tc>
        <w:tc>
          <w:tcPr>
            <w:tcW w:w="850" w:type="dxa"/>
            <w:tcBorders>
              <w:top w:val="single" w:sz="4" w:space="0" w:color="auto"/>
              <w:left w:val="single" w:sz="4" w:space="0" w:color="auto"/>
              <w:bottom w:val="single" w:sz="4" w:space="0" w:color="auto"/>
              <w:right w:val="single" w:sz="4" w:space="0" w:color="auto"/>
            </w:tcBorders>
            <w:hideMark/>
          </w:tcPr>
          <w:p w:rsidR="002C0CAF" w:rsidRPr="003346BA" w:rsidRDefault="002C0CAF" w:rsidP="00391073">
            <w:pPr>
              <w:widowControl w:val="0"/>
              <w:autoSpaceDE w:val="0"/>
              <w:autoSpaceDN w:val="0"/>
              <w:adjustRightInd w:val="0"/>
              <w:jc w:val="center"/>
              <w:rPr>
                <w:sz w:val="18"/>
                <w:szCs w:val="18"/>
                <w:vertAlign w:val="superscript"/>
                <w:lang w:eastAsia="en-US"/>
              </w:rPr>
            </w:pPr>
            <w:r w:rsidRPr="003346BA">
              <w:rPr>
                <w:sz w:val="18"/>
                <w:szCs w:val="18"/>
                <w:vertAlign w:val="superscript"/>
              </w:rPr>
              <w:t>13</w:t>
            </w:r>
          </w:p>
        </w:tc>
        <w:tc>
          <w:tcPr>
            <w:tcW w:w="712" w:type="dxa"/>
            <w:tcBorders>
              <w:top w:val="single" w:sz="4" w:space="0" w:color="auto"/>
              <w:left w:val="single" w:sz="4" w:space="0" w:color="auto"/>
              <w:bottom w:val="single" w:sz="4" w:space="0" w:color="auto"/>
              <w:right w:val="single" w:sz="4" w:space="0" w:color="auto"/>
            </w:tcBorders>
            <w:hideMark/>
          </w:tcPr>
          <w:p w:rsidR="002C0CAF" w:rsidRPr="003346BA" w:rsidRDefault="002C0CAF" w:rsidP="00391073">
            <w:pPr>
              <w:widowControl w:val="0"/>
              <w:autoSpaceDE w:val="0"/>
              <w:autoSpaceDN w:val="0"/>
              <w:adjustRightInd w:val="0"/>
              <w:jc w:val="center"/>
              <w:rPr>
                <w:sz w:val="18"/>
                <w:szCs w:val="18"/>
                <w:vertAlign w:val="superscript"/>
                <w:lang w:eastAsia="en-US"/>
              </w:rPr>
            </w:pPr>
            <w:r w:rsidRPr="003346BA">
              <w:rPr>
                <w:sz w:val="18"/>
                <w:szCs w:val="18"/>
                <w:vertAlign w:val="superscript"/>
              </w:rPr>
              <w:t>14</w:t>
            </w:r>
          </w:p>
        </w:tc>
        <w:tc>
          <w:tcPr>
            <w:tcW w:w="2268" w:type="dxa"/>
            <w:tcBorders>
              <w:top w:val="single" w:sz="4" w:space="0" w:color="auto"/>
              <w:left w:val="single" w:sz="4" w:space="0" w:color="auto"/>
              <w:bottom w:val="single" w:sz="4" w:space="0" w:color="auto"/>
              <w:right w:val="single" w:sz="4" w:space="0" w:color="auto"/>
            </w:tcBorders>
            <w:hideMark/>
          </w:tcPr>
          <w:p w:rsidR="002C0CAF" w:rsidRPr="003346BA" w:rsidRDefault="002C0CAF" w:rsidP="00391073">
            <w:pPr>
              <w:widowControl w:val="0"/>
              <w:autoSpaceDE w:val="0"/>
              <w:autoSpaceDN w:val="0"/>
              <w:adjustRightInd w:val="0"/>
              <w:jc w:val="center"/>
              <w:rPr>
                <w:sz w:val="18"/>
                <w:szCs w:val="18"/>
                <w:vertAlign w:val="superscript"/>
                <w:lang w:eastAsia="en-US"/>
              </w:rPr>
            </w:pPr>
            <w:r w:rsidRPr="003346BA">
              <w:rPr>
                <w:sz w:val="18"/>
                <w:szCs w:val="18"/>
                <w:vertAlign w:val="superscript"/>
              </w:rPr>
              <w:t>15</w:t>
            </w:r>
          </w:p>
        </w:tc>
      </w:tr>
      <w:tr w:rsidR="002C0CAF" w:rsidRPr="003346BA" w:rsidTr="0015662C">
        <w:tblPrEx>
          <w:tblCellMar>
            <w:top w:w="0" w:type="dxa"/>
            <w:left w:w="70" w:type="dxa"/>
            <w:bottom w:w="0" w:type="dxa"/>
            <w:right w:w="70" w:type="dxa"/>
          </w:tblCellMar>
          <w:tblLook w:val="0000" w:firstRow="0" w:lastRow="0" w:firstColumn="0" w:lastColumn="0" w:noHBand="0" w:noVBand="0"/>
        </w:tblPrEx>
        <w:trPr>
          <w:cantSplit/>
          <w:trHeight w:val="240"/>
        </w:trPr>
        <w:tc>
          <w:tcPr>
            <w:tcW w:w="1894" w:type="dxa"/>
            <w:gridSpan w:val="2"/>
            <w:tcBorders>
              <w:top w:val="single" w:sz="6" w:space="0" w:color="auto"/>
              <w:left w:val="single" w:sz="6" w:space="0" w:color="auto"/>
              <w:bottom w:val="single" w:sz="6" w:space="0" w:color="auto"/>
              <w:right w:val="single" w:sz="6" w:space="0" w:color="auto"/>
            </w:tcBorders>
          </w:tcPr>
          <w:p w:rsidR="002C0CAF" w:rsidRPr="003346BA" w:rsidRDefault="002C0CAF" w:rsidP="0039326A">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 Оказание практической и методической помощи работодателям, осуществляющим деятельность на территории МО «Ленский муниципальный район», по внедрению системы управления профессиональными рисками</w:t>
            </w:r>
          </w:p>
        </w:tc>
        <w:tc>
          <w:tcPr>
            <w:tcW w:w="1836" w:type="dxa"/>
            <w:gridSpan w:val="3"/>
            <w:tcBorders>
              <w:top w:val="single" w:sz="6" w:space="0" w:color="auto"/>
              <w:left w:val="single" w:sz="6" w:space="0" w:color="auto"/>
              <w:bottom w:val="single" w:sz="6" w:space="0" w:color="auto"/>
              <w:right w:val="single" w:sz="6" w:space="0" w:color="auto"/>
            </w:tcBorders>
          </w:tcPr>
          <w:p w:rsidR="002C0CAF" w:rsidRPr="003346BA" w:rsidRDefault="002C0CAF"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Отдел ПС, ЖК и СХ Администрации МО</w:t>
            </w:r>
          </w:p>
          <w:p w:rsidR="002C0CAF" w:rsidRPr="003346BA" w:rsidRDefault="002C0CAF"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«Ленский</w:t>
            </w:r>
          </w:p>
          <w:p w:rsidR="002C0CAF" w:rsidRPr="003346BA" w:rsidRDefault="002C0CAF"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муниципальный район»</w:t>
            </w:r>
          </w:p>
        </w:tc>
        <w:tc>
          <w:tcPr>
            <w:tcW w:w="946" w:type="dxa"/>
            <w:tcBorders>
              <w:top w:val="single" w:sz="6" w:space="0" w:color="auto"/>
              <w:left w:val="single" w:sz="6" w:space="0" w:color="auto"/>
              <w:bottom w:val="single" w:sz="6" w:space="0" w:color="auto"/>
              <w:right w:val="single" w:sz="6" w:space="0" w:color="auto"/>
            </w:tcBorders>
          </w:tcPr>
          <w:p w:rsidR="002C0CAF" w:rsidRPr="003346BA" w:rsidRDefault="0039326A"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2C0CAF" w:rsidRPr="003346BA" w:rsidRDefault="0039326A"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2C0CAF" w:rsidRPr="003346BA" w:rsidRDefault="0039326A"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gridSpan w:val="2"/>
            <w:tcBorders>
              <w:top w:val="single" w:sz="6" w:space="0" w:color="auto"/>
              <w:left w:val="single" w:sz="6" w:space="0" w:color="auto"/>
              <w:bottom w:val="single" w:sz="6" w:space="0" w:color="auto"/>
              <w:right w:val="single" w:sz="6" w:space="0" w:color="auto"/>
            </w:tcBorders>
          </w:tcPr>
          <w:p w:rsidR="002C0CAF" w:rsidRPr="003346BA" w:rsidRDefault="0039326A"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2C0CAF" w:rsidRPr="003346BA" w:rsidRDefault="0039326A"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2C0CAF" w:rsidRPr="003346BA" w:rsidRDefault="0039326A"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4" w:type="dxa"/>
            <w:tcBorders>
              <w:top w:val="single" w:sz="6" w:space="0" w:color="auto"/>
              <w:left w:val="single" w:sz="6" w:space="0" w:color="auto"/>
              <w:bottom w:val="single" w:sz="6" w:space="0" w:color="auto"/>
              <w:right w:val="single" w:sz="6" w:space="0" w:color="auto"/>
            </w:tcBorders>
          </w:tcPr>
          <w:p w:rsidR="002C0CAF" w:rsidRPr="003346BA" w:rsidRDefault="0039326A"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6" w:type="dxa"/>
            <w:tcBorders>
              <w:top w:val="single" w:sz="6" w:space="0" w:color="auto"/>
              <w:left w:val="single" w:sz="6" w:space="0" w:color="auto"/>
              <w:bottom w:val="single" w:sz="6" w:space="0" w:color="auto"/>
              <w:right w:val="single" w:sz="6" w:space="0" w:color="auto"/>
            </w:tcBorders>
          </w:tcPr>
          <w:p w:rsidR="002C0CAF" w:rsidRPr="003346BA" w:rsidRDefault="0039326A"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2C0CAF" w:rsidRPr="003346BA" w:rsidRDefault="0039326A"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2C0CAF" w:rsidRPr="003346BA" w:rsidRDefault="0039326A"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2C0CAF" w:rsidRPr="003346BA" w:rsidRDefault="0039326A"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12" w:type="dxa"/>
            <w:tcBorders>
              <w:top w:val="single" w:sz="6" w:space="0" w:color="auto"/>
              <w:left w:val="single" w:sz="6" w:space="0" w:color="auto"/>
              <w:bottom w:val="single" w:sz="6" w:space="0" w:color="auto"/>
              <w:right w:val="single" w:sz="6" w:space="0" w:color="auto"/>
            </w:tcBorders>
          </w:tcPr>
          <w:p w:rsidR="002C0CAF" w:rsidRPr="003346BA" w:rsidRDefault="0039326A"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2268" w:type="dxa"/>
            <w:tcBorders>
              <w:top w:val="single" w:sz="6" w:space="0" w:color="auto"/>
              <w:left w:val="single" w:sz="6" w:space="0" w:color="auto"/>
              <w:bottom w:val="single" w:sz="6" w:space="0" w:color="auto"/>
              <w:right w:val="single" w:sz="6" w:space="0" w:color="auto"/>
            </w:tcBorders>
          </w:tcPr>
          <w:p w:rsidR="002C0CAF" w:rsidRPr="003346BA" w:rsidRDefault="002C0CAF" w:rsidP="0039326A">
            <w:pPr>
              <w:rPr>
                <w:sz w:val="18"/>
                <w:szCs w:val="18"/>
                <w:vertAlign w:val="superscript"/>
              </w:rPr>
            </w:pPr>
            <w:r w:rsidRPr="003346BA">
              <w:rPr>
                <w:sz w:val="18"/>
                <w:szCs w:val="18"/>
                <w:vertAlign w:val="superscript"/>
              </w:rPr>
              <w:t>Оказывается помощь</w:t>
            </w:r>
            <w:r w:rsidR="009B0ED6" w:rsidRPr="003346BA">
              <w:rPr>
                <w:sz w:val="18"/>
                <w:szCs w:val="18"/>
                <w:vertAlign w:val="superscript"/>
              </w:rPr>
              <w:t xml:space="preserve"> по обращению работодателей – </w:t>
            </w:r>
            <w:r w:rsidR="001B77A2">
              <w:rPr>
                <w:sz w:val="18"/>
                <w:szCs w:val="18"/>
                <w:vertAlign w:val="superscript"/>
              </w:rPr>
              <w:t>6</w:t>
            </w:r>
            <w:r w:rsidRPr="003346BA">
              <w:rPr>
                <w:sz w:val="18"/>
                <w:szCs w:val="18"/>
                <w:vertAlign w:val="superscript"/>
              </w:rPr>
              <w:t xml:space="preserve"> консультации.</w:t>
            </w:r>
          </w:p>
        </w:tc>
      </w:tr>
      <w:tr w:rsidR="002C0CAF" w:rsidRPr="003346BA" w:rsidTr="0015662C">
        <w:tblPrEx>
          <w:tblCellMar>
            <w:top w:w="0" w:type="dxa"/>
            <w:left w:w="70" w:type="dxa"/>
            <w:bottom w:w="0" w:type="dxa"/>
            <w:right w:w="70" w:type="dxa"/>
          </w:tblCellMar>
          <w:tblLook w:val="0000" w:firstRow="0" w:lastRow="0" w:firstColumn="0" w:lastColumn="0" w:noHBand="0" w:noVBand="0"/>
        </w:tblPrEx>
        <w:trPr>
          <w:cantSplit/>
          <w:trHeight w:val="240"/>
        </w:trPr>
        <w:tc>
          <w:tcPr>
            <w:tcW w:w="1894" w:type="dxa"/>
            <w:gridSpan w:val="2"/>
            <w:tcBorders>
              <w:top w:val="single" w:sz="6" w:space="0" w:color="auto"/>
              <w:left w:val="single" w:sz="6" w:space="0" w:color="auto"/>
              <w:bottom w:val="single" w:sz="6" w:space="0" w:color="auto"/>
              <w:right w:val="single" w:sz="6" w:space="0" w:color="auto"/>
            </w:tcBorders>
          </w:tcPr>
          <w:p w:rsidR="002C0CAF" w:rsidRPr="003346BA" w:rsidRDefault="002C0CAF" w:rsidP="0039326A">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2. Проведение разъяснительной работы о финансировании предупредительных мер по сокращению производственного травматизма и </w:t>
            </w:r>
            <w:r w:rsidR="00332C0E" w:rsidRPr="003346BA">
              <w:rPr>
                <w:rFonts w:ascii="Times New Roman" w:hAnsi="Times New Roman" w:cs="Times New Roman"/>
                <w:sz w:val="18"/>
                <w:szCs w:val="18"/>
                <w:vertAlign w:val="superscript"/>
              </w:rPr>
              <w:t>профессиональных</w:t>
            </w:r>
            <w:r w:rsidRPr="003346BA">
              <w:rPr>
                <w:rFonts w:ascii="Times New Roman" w:hAnsi="Times New Roman" w:cs="Times New Roman"/>
                <w:sz w:val="18"/>
                <w:szCs w:val="18"/>
                <w:vertAlign w:val="superscript"/>
              </w:rPr>
              <w:t xml:space="preserve"> заболеваний работников, занятых на работах с вредными и (или) опасными производственными факторами</w:t>
            </w:r>
          </w:p>
        </w:tc>
        <w:tc>
          <w:tcPr>
            <w:tcW w:w="1836" w:type="dxa"/>
            <w:gridSpan w:val="3"/>
            <w:tcBorders>
              <w:top w:val="single" w:sz="6" w:space="0" w:color="auto"/>
              <w:left w:val="single" w:sz="6" w:space="0" w:color="auto"/>
              <w:bottom w:val="single" w:sz="6" w:space="0" w:color="auto"/>
              <w:right w:val="single" w:sz="6" w:space="0" w:color="auto"/>
            </w:tcBorders>
          </w:tcPr>
          <w:p w:rsidR="002C0CAF" w:rsidRPr="003346BA" w:rsidRDefault="002C0CAF"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Отдел ПС, ЖК и СХ Администрации МО «Ленский муниципальный район»</w:t>
            </w:r>
          </w:p>
        </w:tc>
        <w:tc>
          <w:tcPr>
            <w:tcW w:w="946" w:type="dxa"/>
            <w:tcBorders>
              <w:top w:val="single" w:sz="6" w:space="0" w:color="auto"/>
              <w:left w:val="single" w:sz="6" w:space="0" w:color="auto"/>
              <w:bottom w:val="single" w:sz="6" w:space="0" w:color="auto"/>
              <w:right w:val="single" w:sz="6" w:space="0" w:color="auto"/>
            </w:tcBorders>
          </w:tcPr>
          <w:p w:rsidR="002C0CAF" w:rsidRPr="003346BA" w:rsidRDefault="0039326A"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2C0CAF" w:rsidRPr="003346BA" w:rsidRDefault="0039326A"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2C0CAF" w:rsidRPr="003346BA" w:rsidRDefault="0039326A"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gridSpan w:val="2"/>
            <w:tcBorders>
              <w:top w:val="single" w:sz="6" w:space="0" w:color="auto"/>
              <w:left w:val="single" w:sz="6" w:space="0" w:color="auto"/>
              <w:bottom w:val="single" w:sz="6" w:space="0" w:color="auto"/>
              <w:right w:val="single" w:sz="6" w:space="0" w:color="auto"/>
            </w:tcBorders>
          </w:tcPr>
          <w:p w:rsidR="002C0CAF" w:rsidRPr="003346BA" w:rsidRDefault="0039326A"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2C0CAF" w:rsidRPr="003346BA" w:rsidRDefault="0039326A"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2C0CAF" w:rsidRPr="003346BA" w:rsidRDefault="0039326A"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4" w:type="dxa"/>
            <w:tcBorders>
              <w:top w:val="single" w:sz="6" w:space="0" w:color="auto"/>
              <w:left w:val="single" w:sz="6" w:space="0" w:color="auto"/>
              <w:bottom w:val="single" w:sz="6" w:space="0" w:color="auto"/>
              <w:right w:val="single" w:sz="6" w:space="0" w:color="auto"/>
            </w:tcBorders>
          </w:tcPr>
          <w:p w:rsidR="002C0CAF" w:rsidRPr="003346BA" w:rsidRDefault="0039326A"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6" w:type="dxa"/>
            <w:tcBorders>
              <w:top w:val="single" w:sz="6" w:space="0" w:color="auto"/>
              <w:left w:val="single" w:sz="6" w:space="0" w:color="auto"/>
              <w:bottom w:val="single" w:sz="6" w:space="0" w:color="auto"/>
              <w:right w:val="single" w:sz="6" w:space="0" w:color="auto"/>
            </w:tcBorders>
          </w:tcPr>
          <w:p w:rsidR="002C0CAF" w:rsidRPr="003346BA" w:rsidRDefault="0039326A"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2C0CAF" w:rsidRPr="003346BA" w:rsidRDefault="0039326A"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2C0CAF" w:rsidRPr="003346BA" w:rsidRDefault="0039326A"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2C0CAF" w:rsidRPr="003346BA" w:rsidRDefault="0039326A"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12" w:type="dxa"/>
            <w:tcBorders>
              <w:top w:val="single" w:sz="6" w:space="0" w:color="auto"/>
              <w:left w:val="single" w:sz="6" w:space="0" w:color="auto"/>
              <w:bottom w:val="single" w:sz="6" w:space="0" w:color="auto"/>
              <w:right w:val="single" w:sz="6" w:space="0" w:color="auto"/>
            </w:tcBorders>
          </w:tcPr>
          <w:p w:rsidR="002C0CAF" w:rsidRPr="003346BA" w:rsidRDefault="0039326A"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2268" w:type="dxa"/>
            <w:tcBorders>
              <w:top w:val="single" w:sz="6" w:space="0" w:color="auto"/>
              <w:left w:val="single" w:sz="6" w:space="0" w:color="auto"/>
              <w:bottom w:val="single" w:sz="6" w:space="0" w:color="auto"/>
              <w:right w:val="single" w:sz="6" w:space="0" w:color="auto"/>
            </w:tcBorders>
          </w:tcPr>
          <w:p w:rsidR="002C0CAF" w:rsidRPr="003346BA" w:rsidRDefault="00672E9A" w:rsidP="0039326A">
            <w:pPr>
              <w:pStyle w:val="ConsPlusCell"/>
              <w:widowControl/>
              <w:rPr>
                <w:rFonts w:ascii="Times New Roman" w:hAnsi="Times New Roman" w:cs="Times New Roman"/>
                <w:sz w:val="18"/>
                <w:szCs w:val="18"/>
                <w:vertAlign w:val="superscript"/>
              </w:rPr>
            </w:pPr>
            <w:r>
              <w:rPr>
                <w:rFonts w:ascii="Times New Roman" w:hAnsi="Times New Roman" w:cs="Times New Roman"/>
                <w:sz w:val="18"/>
                <w:szCs w:val="18"/>
                <w:vertAlign w:val="superscript"/>
              </w:rPr>
              <w:t>Проводится на постоянной основе.</w:t>
            </w:r>
          </w:p>
        </w:tc>
      </w:tr>
      <w:tr w:rsidR="002C0CAF" w:rsidRPr="003346BA" w:rsidTr="0015662C">
        <w:tblPrEx>
          <w:tblCellMar>
            <w:top w:w="0" w:type="dxa"/>
            <w:left w:w="70" w:type="dxa"/>
            <w:bottom w:w="0" w:type="dxa"/>
            <w:right w:w="70" w:type="dxa"/>
          </w:tblCellMar>
          <w:tblLook w:val="0000" w:firstRow="0" w:lastRow="0" w:firstColumn="0" w:lastColumn="0" w:noHBand="0" w:noVBand="0"/>
        </w:tblPrEx>
        <w:trPr>
          <w:cantSplit/>
          <w:trHeight w:val="240"/>
        </w:trPr>
        <w:tc>
          <w:tcPr>
            <w:tcW w:w="1894" w:type="dxa"/>
            <w:gridSpan w:val="2"/>
            <w:tcBorders>
              <w:top w:val="single" w:sz="6" w:space="0" w:color="auto"/>
              <w:left w:val="single" w:sz="6" w:space="0" w:color="auto"/>
              <w:bottom w:val="single" w:sz="6" w:space="0" w:color="auto"/>
              <w:right w:val="single" w:sz="6" w:space="0" w:color="auto"/>
            </w:tcBorders>
          </w:tcPr>
          <w:p w:rsidR="002C0CAF" w:rsidRPr="003346BA" w:rsidRDefault="002C0CAF" w:rsidP="0039326A">
            <w:pPr>
              <w:rPr>
                <w:sz w:val="18"/>
                <w:szCs w:val="18"/>
                <w:vertAlign w:val="superscript"/>
              </w:rPr>
            </w:pPr>
            <w:r w:rsidRPr="003346BA">
              <w:rPr>
                <w:sz w:val="18"/>
                <w:szCs w:val="18"/>
                <w:vertAlign w:val="superscript"/>
              </w:rPr>
              <w:t>3. Проведение мониторинга условий и охраны труда у работодателей, осуществляющих деятельность на территории МО «Ленский муниципальный район»</w:t>
            </w:r>
          </w:p>
        </w:tc>
        <w:tc>
          <w:tcPr>
            <w:tcW w:w="1836" w:type="dxa"/>
            <w:gridSpan w:val="3"/>
            <w:tcBorders>
              <w:top w:val="single" w:sz="6" w:space="0" w:color="auto"/>
              <w:left w:val="single" w:sz="6" w:space="0" w:color="auto"/>
              <w:bottom w:val="single" w:sz="6" w:space="0" w:color="auto"/>
              <w:right w:val="single" w:sz="6" w:space="0" w:color="auto"/>
            </w:tcBorders>
          </w:tcPr>
          <w:p w:rsidR="002C0CAF" w:rsidRPr="003346BA" w:rsidRDefault="002C0CAF"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Отдел ПС, ЖК и СХ Администрации МО «Ленский муниципальный район»</w:t>
            </w:r>
          </w:p>
        </w:tc>
        <w:tc>
          <w:tcPr>
            <w:tcW w:w="946" w:type="dxa"/>
            <w:tcBorders>
              <w:top w:val="single" w:sz="6" w:space="0" w:color="auto"/>
              <w:left w:val="single" w:sz="6" w:space="0" w:color="auto"/>
              <w:bottom w:val="single" w:sz="6" w:space="0" w:color="auto"/>
              <w:right w:val="single" w:sz="6" w:space="0" w:color="auto"/>
            </w:tcBorders>
          </w:tcPr>
          <w:p w:rsidR="002C0CAF" w:rsidRPr="00332C0E" w:rsidRDefault="0039326A"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2C0CAF" w:rsidRPr="00332C0E" w:rsidRDefault="0039326A"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2C0CAF" w:rsidRPr="00332C0E" w:rsidRDefault="0039326A"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gridSpan w:val="2"/>
            <w:tcBorders>
              <w:top w:val="single" w:sz="6" w:space="0" w:color="auto"/>
              <w:left w:val="single" w:sz="6" w:space="0" w:color="auto"/>
              <w:bottom w:val="single" w:sz="6" w:space="0" w:color="auto"/>
              <w:right w:val="single" w:sz="6" w:space="0" w:color="auto"/>
            </w:tcBorders>
          </w:tcPr>
          <w:p w:rsidR="002C0CAF" w:rsidRPr="00332C0E" w:rsidRDefault="0039326A"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2C0CAF" w:rsidRPr="00332C0E" w:rsidRDefault="0039326A"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2C0CAF" w:rsidRPr="00332C0E" w:rsidRDefault="0039326A"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4" w:type="dxa"/>
            <w:tcBorders>
              <w:top w:val="single" w:sz="6" w:space="0" w:color="auto"/>
              <w:left w:val="single" w:sz="6" w:space="0" w:color="auto"/>
              <w:bottom w:val="single" w:sz="6" w:space="0" w:color="auto"/>
              <w:right w:val="single" w:sz="6" w:space="0" w:color="auto"/>
            </w:tcBorders>
          </w:tcPr>
          <w:p w:rsidR="002C0CAF" w:rsidRPr="00332C0E" w:rsidRDefault="0039326A"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6" w:type="dxa"/>
            <w:tcBorders>
              <w:top w:val="single" w:sz="6" w:space="0" w:color="auto"/>
              <w:left w:val="single" w:sz="6" w:space="0" w:color="auto"/>
              <w:bottom w:val="single" w:sz="6" w:space="0" w:color="auto"/>
              <w:right w:val="single" w:sz="6" w:space="0" w:color="auto"/>
            </w:tcBorders>
          </w:tcPr>
          <w:p w:rsidR="002C0CAF" w:rsidRPr="00332C0E" w:rsidRDefault="0039326A"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2C0CAF" w:rsidRPr="00332C0E" w:rsidRDefault="0039326A"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2C0CAF" w:rsidRPr="00332C0E" w:rsidRDefault="0039326A"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2C0CAF" w:rsidRPr="00332C0E" w:rsidRDefault="0039326A"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12" w:type="dxa"/>
            <w:tcBorders>
              <w:top w:val="single" w:sz="6" w:space="0" w:color="auto"/>
              <w:left w:val="single" w:sz="6" w:space="0" w:color="auto"/>
              <w:bottom w:val="single" w:sz="6" w:space="0" w:color="auto"/>
              <w:right w:val="single" w:sz="6" w:space="0" w:color="auto"/>
            </w:tcBorders>
          </w:tcPr>
          <w:p w:rsidR="002C0CAF" w:rsidRPr="00332C0E" w:rsidRDefault="0039326A"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2268" w:type="dxa"/>
            <w:tcBorders>
              <w:top w:val="single" w:sz="6" w:space="0" w:color="auto"/>
              <w:left w:val="single" w:sz="6" w:space="0" w:color="auto"/>
              <w:bottom w:val="single" w:sz="6" w:space="0" w:color="auto"/>
              <w:right w:val="single" w:sz="6" w:space="0" w:color="auto"/>
            </w:tcBorders>
          </w:tcPr>
          <w:p w:rsidR="002C0CAF" w:rsidRPr="00332C0E" w:rsidRDefault="00332C0E" w:rsidP="0039326A">
            <w:pPr>
              <w:pStyle w:val="ConsPlusCell"/>
              <w:widowControl/>
              <w:rPr>
                <w:rFonts w:ascii="Times New Roman" w:hAnsi="Times New Roman" w:cs="Times New Roman"/>
                <w:sz w:val="18"/>
                <w:szCs w:val="18"/>
                <w:vertAlign w:val="superscript"/>
              </w:rPr>
            </w:pPr>
            <w:r w:rsidRPr="00332C0E">
              <w:rPr>
                <w:rFonts w:ascii="Times New Roman" w:hAnsi="Times New Roman" w:cs="Times New Roman"/>
                <w:sz w:val="18"/>
                <w:szCs w:val="18"/>
                <w:vertAlign w:val="superscript"/>
              </w:rPr>
              <w:t>Мероприятие запланировано в течение года.</w:t>
            </w:r>
          </w:p>
        </w:tc>
      </w:tr>
      <w:tr w:rsidR="002C0CAF" w:rsidRPr="003346BA" w:rsidTr="0015662C">
        <w:tblPrEx>
          <w:tblCellMar>
            <w:top w:w="0" w:type="dxa"/>
            <w:left w:w="70" w:type="dxa"/>
            <w:bottom w:w="0" w:type="dxa"/>
            <w:right w:w="70" w:type="dxa"/>
          </w:tblCellMar>
          <w:tblLook w:val="0000" w:firstRow="0" w:lastRow="0" w:firstColumn="0" w:lastColumn="0" w:noHBand="0" w:noVBand="0"/>
        </w:tblPrEx>
        <w:trPr>
          <w:cantSplit/>
          <w:trHeight w:val="240"/>
        </w:trPr>
        <w:tc>
          <w:tcPr>
            <w:tcW w:w="1894" w:type="dxa"/>
            <w:gridSpan w:val="2"/>
            <w:tcBorders>
              <w:top w:val="single" w:sz="6" w:space="0" w:color="auto"/>
              <w:left w:val="single" w:sz="6" w:space="0" w:color="auto"/>
              <w:bottom w:val="single" w:sz="6" w:space="0" w:color="auto"/>
              <w:right w:val="single" w:sz="6" w:space="0" w:color="auto"/>
            </w:tcBorders>
            <w:vAlign w:val="center"/>
          </w:tcPr>
          <w:p w:rsidR="002C0CAF" w:rsidRPr="003346BA" w:rsidRDefault="002C0CAF" w:rsidP="0039326A">
            <w:pPr>
              <w:rPr>
                <w:sz w:val="18"/>
                <w:szCs w:val="18"/>
                <w:vertAlign w:val="superscript"/>
              </w:rPr>
            </w:pPr>
            <w:r w:rsidRPr="003346BA">
              <w:rPr>
                <w:sz w:val="18"/>
                <w:szCs w:val="18"/>
                <w:vertAlign w:val="superscript"/>
              </w:rPr>
              <w:t>4</w:t>
            </w:r>
            <w:r w:rsidRPr="003346BA">
              <w:rPr>
                <w:i/>
                <w:sz w:val="18"/>
                <w:szCs w:val="18"/>
                <w:vertAlign w:val="superscript"/>
              </w:rPr>
              <w:t xml:space="preserve">. </w:t>
            </w:r>
            <w:r w:rsidRPr="003346BA">
              <w:rPr>
                <w:sz w:val="18"/>
                <w:szCs w:val="18"/>
                <w:vertAlign w:val="superscript"/>
              </w:rPr>
              <w:t xml:space="preserve">Проведение анализа </w:t>
            </w:r>
            <w:r w:rsidR="00332C0E" w:rsidRPr="003346BA">
              <w:rPr>
                <w:sz w:val="18"/>
                <w:szCs w:val="18"/>
                <w:vertAlign w:val="superscript"/>
              </w:rPr>
              <w:t>производственного</w:t>
            </w:r>
            <w:r w:rsidRPr="003346BA">
              <w:rPr>
                <w:sz w:val="18"/>
                <w:szCs w:val="18"/>
                <w:vertAlign w:val="superscript"/>
              </w:rPr>
              <w:t xml:space="preserve"> травматизма и профессиональной </w:t>
            </w:r>
            <w:r w:rsidR="0060311B" w:rsidRPr="003346BA">
              <w:rPr>
                <w:sz w:val="18"/>
                <w:szCs w:val="18"/>
                <w:vertAlign w:val="superscript"/>
              </w:rPr>
              <w:t>заболеваемости</w:t>
            </w:r>
            <w:r w:rsidRPr="003346BA">
              <w:rPr>
                <w:sz w:val="18"/>
                <w:szCs w:val="18"/>
                <w:vertAlign w:val="superscript"/>
              </w:rPr>
              <w:t xml:space="preserve"> у работодателей, осуществляющих деятельность на территории МО «Ленский муниципальный район»</w:t>
            </w:r>
          </w:p>
        </w:tc>
        <w:tc>
          <w:tcPr>
            <w:tcW w:w="1836" w:type="dxa"/>
            <w:gridSpan w:val="3"/>
            <w:tcBorders>
              <w:top w:val="single" w:sz="6" w:space="0" w:color="auto"/>
              <w:left w:val="single" w:sz="6" w:space="0" w:color="auto"/>
              <w:bottom w:val="single" w:sz="6" w:space="0" w:color="auto"/>
              <w:right w:val="single" w:sz="6" w:space="0" w:color="auto"/>
            </w:tcBorders>
          </w:tcPr>
          <w:p w:rsidR="002C0CAF" w:rsidRPr="003346BA" w:rsidRDefault="002C0CAF"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Отдел ПС, ЖК и СХ Администрации МО «Ленский муниципальный район»</w:t>
            </w:r>
          </w:p>
        </w:tc>
        <w:tc>
          <w:tcPr>
            <w:tcW w:w="946" w:type="dxa"/>
            <w:tcBorders>
              <w:top w:val="single" w:sz="6" w:space="0" w:color="auto"/>
              <w:left w:val="single" w:sz="6" w:space="0" w:color="auto"/>
              <w:bottom w:val="single" w:sz="6" w:space="0" w:color="auto"/>
              <w:right w:val="single" w:sz="6" w:space="0" w:color="auto"/>
            </w:tcBorders>
          </w:tcPr>
          <w:p w:rsidR="002C0CAF" w:rsidRPr="00332C0E" w:rsidRDefault="0039326A"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2C0CAF" w:rsidRPr="00332C0E" w:rsidRDefault="0039326A"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2C0CAF" w:rsidRPr="00332C0E" w:rsidRDefault="0039326A"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gridSpan w:val="2"/>
            <w:tcBorders>
              <w:top w:val="single" w:sz="6" w:space="0" w:color="auto"/>
              <w:left w:val="single" w:sz="6" w:space="0" w:color="auto"/>
              <w:bottom w:val="single" w:sz="6" w:space="0" w:color="auto"/>
              <w:right w:val="single" w:sz="6" w:space="0" w:color="auto"/>
            </w:tcBorders>
          </w:tcPr>
          <w:p w:rsidR="002C0CAF" w:rsidRPr="00332C0E" w:rsidRDefault="0039326A"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2C0CAF" w:rsidRPr="00332C0E" w:rsidRDefault="0039326A"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2C0CAF" w:rsidRPr="00332C0E" w:rsidRDefault="0039326A"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4" w:type="dxa"/>
            <w:tcBorders>
              <w:top w:val="single" w:sz="6" w:space="0" w:color="auto"/>
              <w:left w:val="single" w:sz="6" w:space="0" w:color="auto"/>
              <w:bottom w:val="single" w:sz="6" w:space="0" w:color="auto"/>
              <w:right w:val="single" w:sz="6" w:space="0" w:color="auto"/>
            </w:tcBorders>
          </w:tcPr>
          <w:p w:rsidR="002C0CAF" w:rsidRPr="00332C0E" w:rsidRDefault="0039326A"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6" w:type="dxa"/>
            <w:tcBorders>
              <w:top w:val="single" w:sz="6" w:space="0" w:color="auto"/>
              <w:left w:val="single" w:sz="6" w:space="0" w:color="auto"/>
              <w:bottom w:val="single" w:sz="6" w:space="0" w:color="auto"/>
              <w:right w:val="single" w:sz="6" w:space="0" w:color="auto"/>
            </w:tcBorders>
          </w:tcPr>
          <w:p w:rsidR="002C0CAF" w:rsidRPr="00332C0E" w:rsidRDefault="0039326A"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2C0CAF" w:rsidRPr="00332C0E" w:rsidRDefault="0039326A"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2C0CAF" w:rsidRPr="00332C0E" w:rsidRDefault="0039326A"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2C0CAF" w:rsidRPr="00332C0E" w:rsidRDefault="0039326A"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12" w:type="dxa"/>
            <w:tcBorders>
              <w:top w:val="single" w:sz="6" w:space="0" w:color="auto"/>
              <w:left w:val="single" w:sz="6" w:space="0" w:color="auto"/>
              <w:bottom w:val="single" w:sz="6" w:space="0" w:color="auto"/>
              <w:right w:val="single" w:sz="6" w:space="0" w:color="auto"/>
            </w:tcBorders>
          </w:tcPr>
          <w:p w:rsidR="002C0CAF" w:rsidRPr="00332C0E" w:rsidRDefault="0039326A"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2268" w:type="dxa"/>
            <w:tcBorders>
              <w:top w:val="single" w:sz="6" w:space="0" w:color="auto"/>
              <w:left w:val="single" w:sz="6" w:space="0" w:color="auto"/>
              <w:bottom w:val="single" w:sz="6" w:space="0" w:color="auto"/>
              <w:right w:val="single" w:sz="6" w:space="0" w:color="auto"/>
            </w:tcBorders>
          </w:tcPr>
          <w:p w:rsidR="002C0CAF" w:rsidRPr="003346BA" w:rsidRDefault="009B0ED6" w:rsidP="0039326A">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Проводится 1 раз в полугодие</w:t>
            </w:r>
          </w:p>
        </w:tc>
      </w:tr>
      <w:tr w:rsidR="002C0CAF" w:rsidRPr="003346BA" w:rsidTr="0015662C">
        <w:tblPrEx>
          <w:tblCellMar>
            <w:top w:w="0" w:type="dxa"/>
            <w:left w:w="70" w:type="dxa"/>
            <w:bottom w:w="0" w:type="dxa"/>
            <w:right w:w="70" w:type="dxa"/>
          </w:tblCellMar>
          <w:tblLook w:val="0000" w:firstRow="0" w:lastRow="0" w:firstColumn="0" w:lastColumn="0" w:noHBand="0" w:noVBand="0"/>
        </w:tblPrEx>
        <w:trPr>
          <w:cantSplit/>
          <w:trHeight w:val="240"/>
        </w:trPr>
        <w:tc>
          <w:tcPr>
            <w:tcW w:w="1912" w:type="dxa"/>
            <w:gridSpan w:val="3"/>
            <w:tcBorders>
              <w:top w:val="single" w:sz="6" w:space="0" w:color="auto"/>
              <w:left w:val="single" w:sz="6" w:space="0" w:color="auto"/>
              <w:bottom w:val="single" w:sz="6" w:space="0" w:color="auto"/>
              <w:right w:val="single" w:sz="6" w:space="0" w:color="auto"/>
            </w:tcBorders>
          </w:tcPr>
          <w:p w:rsidR="002C0CAF" w:rsidRPr="003346BA" w:rsidRDefault="002C0CAF" w:rsidP="0039326A">
            <w:pPr>
              <w:pStyle w:val="ConsPlusNormal"/>
              <w:widowControl/>
              <w:ind w:firstLine="0"/>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5. Осуществление переданных государственных полномочий в сфере охраны труда</w:t>
            </w:r>
          </w:p>
        </w:tc>
        <w:tc>
          <w:tcPr>
            <w:tcW w:w="1818" w:type="dxa"/>
            <w:gridSpan w:val="2"/>
            <w:tcBorders>
              <w:top w:val="single" w:sz="6" w:space="0" w:color="auto"/>
              <w:left w:val="single" w:sz="6" w:space="0" w:color="auto"/>
              <w:bottom w:val="single" w:sz="6" w:space="0" w:color="auto"/>
              <w:right w:val="single" w:sz="6" w:space="0" w:color="auto"/>
            </w:tcBorders>
          </w:tcPr>
          <w:p w:rsidR="002C0CAF" w:rsidRPr="003346BA" w:rsidRDefault="002C0CAF" w:rsidP="00391073">
            <w:pPr>
              <w:jc w:val="center"/>
              <w:rPr>
                <w:sz w:val="18"/>
                <w:szCs w:val="18"/>
                <w:vertAlign w:val="superscript"/>
              </w:rPr>
            </w:pPr>
            <w:r w:rsidRPr="003346BA">
              <w:rPr>
                <w:sz w:val="18"/>
                <w:szCs w:val="18"/>
                <w:vertAlign w:val="superscript"/>
              </w:rPr>
              <w:t>Отдел ПС, ЖК и СХ Администрации МО «Ленский муниципальный район»</w:t>
            </w:r>
          </w:p>
        </w:tc>
        <w:tc>
          <w:tcPr>
            <w:tcW w:w="946" w:type="dxa"/>
            <w:tcBorders>
              <w:top w:val="single" w:sz="6" w:space="0" w:color="auto"/>
              <w:left w:val="single" w:sz="6" w:space="0" w:color="auto"/>
              <w:bottom w:val="single" w:sz="6" w:space="0" w:color="auto"/>
              <w:right w:val="single" w:sz="6" w:space="0" w:color="auto"/>
            </w:tcBorders>
          </w:tcPr>
          <w:p w:rsidR="002C0CAF" w:rsidRPr="003346BA" w:rsidRDefault="001B77A2"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451,2</w:t>
            </w:r>
          </w:p>
        </w:tc>
        <w:tc>
          <w:tcPr>
            <w:tcW w:w="709" w:type="dxa"/>
            <w:tcBorders>
              <w:top w:val="single" w:sz="6" w:space="0" w:color="auto"/>
              <w:left w:val="single" w:sz="6" w:space="0" w:color="auto"/>
              <w:bottom w:val="single" w:sz="6" w:space="0" w:color="auto"/>
              <w:right w:val="single" w:sz="6" w:space="0" w:color="auto"/>
            </w:tcBorders>
          </w:tcPr>
          <w:p w:rsidR="002C0CAF" w:rsidRPr="003346BA" w:rsidRDefault="001B77A2"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65,7</w:t>
            </w:r>
          </w:p>
        </w:tc>
        <w:tc>
          <w:tcPr>
            <w:tcW w:w="850" w:type="dxa"/>
            <w:tcBorders>
              <w:top w:val="single" w:sz="6" w:space="0" w:color="auto"/>
              <w:left w:val="single" w:sz="6" w:space="0" w:color="auto"/>
              <w:bottom w:val="single" w:sz="6" w:space="0" w:color="auto"/>
              <w:right w:val="single" w:sz="6" w:space="0" w:color="auto"/>
            </w:tcBorders>
          </w:tcPr>
          <w:p w:rsidR="002C0CAF" w:rsidRPr="003346BA" w:rsidRDefault="0039326A"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gridSpan w:val="2"/>
            <w:tcBorders>
              <w:top w:val="single" w:sz="6" w:space="0" w:color="auto"/>
              <w:left w:val="single" w:sz="6" w:space="0" w:color="auto"/>
              <w:bottom w:val="single" w:sz="6" w:space="0" w:color="auto"/>
              <w:right w:val="single" w:sz="6" w:space="0" w:color="auto"/>
            </w:tcBorders>
          </w:tcPr>
          <w:p w:rsidR="002C0CAF" w:rsidRPr="003346BA" w:rsidRDefault="0039326A"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2C0CAF" w:rsidRPr="003346BA" w:rsidRDefault="0039326A"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2C0CAF" w:rsidRPr="003346BA" w:rsidRDefault="0039326A"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4" w:type="dxa"/>
            <w:tcBorders>
              <w:top w:val="single" w:sz="6" w:space="0" w:color="auto"/>
              <w:left w:val="single" w:sz="6" w:space="0" w:color="auto"/>
              <w:bottom w:val="single" w:sz="6" w:space="0" w:color="auto"/>
              <w:right w:val="single" w:sz="6" w:space="0" w:color="auto"/>
            </w:tcBorders>
          </w:tcPr>
          <w:p w:rsidR="002C0CAF" w:rsidRPr="003346BA" w:rsidRDefault="0039326A"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6" w:type="dxa"/>
            <w:tcBorders>
              <w:top w:val="single" w:sz="6" w:space="0" w:color="auto"/>
              <w:left w:val="single" w:sz="6" w:space="0" w:color="auto"/>
              <w:bottom w:val="single" w:sz="6" w:space="0" w:color="auto"/>
              <w:right w:val="single" w:sz="6" w:space="0" w:color="auto"/>
            </w:tcBorders>
          </w:tcPr>
          <w:p w:rsidR="002C0CAF" w:rsidRPr="003346BA" w:rsidRDefault="0039326A"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2C0CAF" w:rsidRPr="003346BA" w:rsidRDefault="001B77A2"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451,2</w:t>
            </w:r>
          </w:p>
        </w:tc>
        <w:tc>
          <w:tcPr>
            <w:tcW w:w="851" w:type="dxa"/>
            <w:tcBorders>
              <w:top w:val="single" w:sz="6" w:space="0" w:color="auto"/>
              <w:left w:val="single" w:sz="6" w:space="0" w:color="auto"/>
              <w:bottom w:val="single" w:sz="6" w:space="0" w:color="auto"/>
              <w:right w:val="single" w:sz="6" w:space="0" w:color="auto"/>
            </w:tcBorders>
          </w:tcPr>
          <w:p w:rsidR="002C0CAF" w:rsidRPr="003346BA" w:rsidRDefault="001B77A2"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65,7</w:t>
            </w:r>
          </w:p>
        </w:tc>
        <w:tc>
          <w:tcPr>
            <w:tcW w:w="850" w:type="dxa"/>
            <w:tcBorders>
              <w:top w:val="single" w:sz="6" w:space="0" w:color="auto"/>
              <w:left w:val="single" w:sz="6" w:space="0" w:color="auto"/>
              <w:bottom w:val="single" w:sz="6" w:space="0" w:color="auto"/>
              <w:right w:val="single" w:sz="6" w:space="0" w:color="auto"/>
            </w:tcBorders>
          </w:tcPr>
          <w:p w:rsidR="002C0CAF" w:rsidRPr="003346BA" w:rsidRDefault="0039326A"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12" w:type="dxa"/>
            <w:tcBorders>
              <w:top w:val="single" w:sz="6" w:space="0" w:color="auto"/>
              <w:left w:val="single" w:sz="6" w:space="0" w:color="auto"/>
              <w:bottom w:val="single" w:sz="6" w:space="0" w:color="auto"/>
              <w:right w:val="single" w:sz="6" w:space="0" w:color="auto"/>
            </w:tcBorders>
          </w:tcPr>
          <w:p w:rsidR="002C0CAF" w:rsidRPr="003346BA" w:rsidRDefault="0039326A"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2268" w:type="dxa"/>
            <w:tcBorders>
              <w:top w:val="single" w:sz="6" w:space="0" w:color="auto"/>
              <w:left w:val="single" w:sz="6" w:space="0" w:color="auto"/>
              <w:bottom w:val="single" w:sz="6" w:space="0" w:color="auto"/>
              <w:right w:val="single" w:sz="6" w:space="0" w:color="auto"/>
            </w:tcBorders>
          </w:tcPr>
          <w:p w:rsidR="002C0CAF" w:rsidRPr="003346BA" w:rsidRDefault="002C0CAF" w:rsidP="0039326A">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Обеспечение реализации основных направлений государственной политики в сфере охраны труда в пределах переданных полномочий</w:t>
            </w:r>
          </w:p>
        </w:tc>
      </w:tr>
      <w:tr w:rsidR="002C0CAF" w:rsidRPr="003346BA" w:rsidTr="0015662C">
        <w:tblPrEx>
          <w:tblCellMar>
            <w:top w:w="0" w:type="dxa"/>
            <w:left w:w="70" w:type="dxa"/>
            <w:bottom w:w="0" w:type="dxa"/>
            <w:right w:w="70" w:type="dxa"/>
          </w:tblCellMar>
          <w:tblLook w:val="0000" w:firstRow="0" w:lastRow="0" w:firstColumn="0" w:lastColumn="0" w:noHBand="0" w:noVBand="0"/>
        </w:tblPrEx>
        <w:trPr>
          <w:cantSplit/>
          <w:trHeight w:val="240"/>
        </w:trPr>
        <w:tc>
          <w:tcPr>
            <w:tcW w:w="1912" w:type="dxa"/>
            <w:gridSpan w:val="3"/>
            <w:tcBorders>
              <w:top w:val="single" w:sz="6" w:space="0" w:color="auto"/>
              <w:left w:val="single" w:sz="6" w:space="0" w:color="auto"/>
              <w:bottom w:val="single" w:sz="6" w:space="0" w:color="auto"/>
              <w:right w:val="single" w:sz="6" w:space="0" w:color="auto"/>
            </w:tcBorders>
            <w:vAlign w:val="center"/>
          </w:tcPr>
          <w:p w:rsidR="002C0CAF" w:rsidRPr="003346BA" w:rsidRDefault="002C0CAF" w:rsidP="0039326A">
            <w:pPr>
              <w:rPr>
                <w:sz w:val="18"/>
                <w:szCs w:val="18"/>
                <w:vertAlign w:val="superscript"/>
              </w:rPr>
            </w:pPr>
            <w:r w:rsidRPr="003346BA">
              <w:rPr>
                <w:sz w:val="18"/>
                <w:szCs w:val="18"/>
                <w:vertAlign w:val="superscript"/>
              </w:rPr>
              <w:lastRenderedPageBreak/>
              <w:t xml:space="preserve">6. Обеспечение организации работы координационного </w:t>
            </w:r>
            <w:r w:rsidR="00C35E37" w:rsidRPr="003346BA">
              <w:rPr>
                <w:sz w:val="18"/>
                <w:szCs w:val="18"/>
                <w:vertAlign w:val="superscript"/>
              </w:rPr>
              <w:t>совета по</w:t>
            </w:r>
            <w:r w:rsidRPr="003346BA">
              <w:rPr>
                <w:sz w:val="18"/>
                <w:szCs w:val="18"/>
                <w:vertAlign w:val="superscript"/>
              </w:rPr>
              <w:t xml:space="preserve"> охране труда при Администрации МО «Ленский муниципальный район»</w:t>
            </w:r>
          </w:p>
        </w:tc>
        <w:tc>
          <w:tcPr>
            <w:tcW w:w="1818" w:type="dxa"/>
            <w:gridSpan w:val="2"/>
            <w:tcBorders>
              <w:top w:val="single" w:sz="6" w:space="0" w:color="auto"/>
              <w:left w:val="single" w:sz="6" w:space="0" w:color="auto"/>
              <w:bottom w:val="single" w:sz="6" w:space="0" w:color="auto"/>
              <w:right w:val="single" w:sz="6" w:space="0" w:color="auto"/>
            </w:tcBorders>
          </w:tcPr>
          <w:p w:rsidR="002C0CAF" w:rsidRPr="003346BA" w:rsidRDefault="002C0CAF" w:rsidP="00391073">
            <w:pPr>
              <w:jc w:val="center"/>
              <w:rPr>
                <w:sz w:val="18"/>
                <w:szCs w:val="18"/>
                <w:vertAlign w:val="superscript"/>
              </w:rPr>
            </w:pPr>
            <w:r w:rsidRPr="003346BA">
              <w:rPr>
                <w:sz w:val="18"/>
                <w:szCs w:val="18"/>
                <w:vertAlign w:val="superscript"/>
              </w:rPr>
              <w:t>Отдел ПС, ЖК и СХ Администрации МО «Ленский муниципальный район»</w:t>
            </w:r>
          </w:p>
        </w:tc>
        <w:tc>
          <w:tcPr>
            <w:tcW w:w="946" w:type="dxa"/>
            <w:tcBorders>
              <w:top w:val="single" w:sz="6" w:space="0" w:color="auto"/>
              <w:left w:val="single" w:sz="6" w:space="0" w:color="auto"/>
              <w:bottom w:val="single" w:sz="6" w:space="0" w:color="auto"/>
              <w:right w:val="single" w:sz="6" w:space="0" w:color="auto"/>
            </w:tcBorders>
          </w:tcPr>
          <w:p w:rsidR="002C0CAF" w:rsidRPr="003346BA" w:rsidRDefault="009F3C56"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2C0CAF" w:rsidRPr="003346BA" w:rsidRDefault="009F3C56"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2C0CAF" w:rsidRPr="003346BA" w:rsidRDefault="009F3C56"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gridSpan w:val="2"/>
            <w:tcBorders>
              <w:top w:val="single" w:sz="6" w:space="0" w:color="auto"/>
              <w:left w:val="single" w:sz="6" w:space="0" w:color="auto"/>
              <w:bottom w:val="single" w:sz="6" w:space="0" w:color="auto"/>
              <w:right w:val="single" w:sz="6" w:space="0" w:color="auto"/>
            </w:tcBorders>
          </w:tcPr>
          <w:p w:rsidR="002C0CAF" w:rsidRPr="003346BA" w:rsidRDefault="009F3C56"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2C0CAF" w:rsidRPr="003346BA" w:rsidRDefault="009F3C56"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2C0CAF" w:rsidRPr="003346BA" w:rsidRDefault="009F3C56"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4" w:type="dxa"/>
            <w:tcBorders>
              <w:top w:val="single" w:sz="6" w:space="0" w:color="auto"/>
              <w:left w:val="single" w:sz="6" w:space="0" w:color="auto"/>
              <w:bottom w:val="single" w:sz="6" w:space="0" w:color="auto"/>
              <w:right w:val="single" w:sz="6" w:space="0" w:color="auto"/>
            </w:tcBorders>
          </w:tcPr>
          <w:p w:rsidR="002C0CAF" w:rsidRPr="003346BA" w:rsidRDefault="009F3C56"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6" w:type="dxa"/>
            <w:tcBorders>
              <w:top w:val="single" w:sz="6" w:space="0" w:color="auto"/>
              <w:left w:val="single" w:sz="6" w:space="0" w:color="auto"/>
              <w:bottom w:val="single" w:sz="6" w:space="0" w:color="auto"/>
              <w:right w:val="single" w:sz="6" w:space="0" w:color="auto"/>
            </w:tcBorders>
          </w:tcPr>
          <w:p w:rsidR="002C0CAF" w:rsidRPr="003346BA" w:rsidRDefault="009F3C56"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2C0CAF" w:rsidRPr="003346BA" w:rsidRDefault="009F3C56"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2C0CAF" w:rsidRPr="003346BA" w:rsidRDefault="009F3C56"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2C0CAF" w:rsidRPr="003346BA" w:rsidRDefault="009F3C56"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12" w:type="dxa"/>
            <w:tcBorders>
              <w:top w:val="single" w:sz="6" w:space="0" w:color="auto"/>
              <w:left w:val="single" w:sz="6" w:space="0" w:color="auto"/>
              <w:bottom w:val="single" w:sz="6" w:space="0" w:color="auto"/>
              <w:right w:val="single" w:sz="6" w:space="0" w:color="auto"/>
            </w:tcBorders>
          </w:tcPr>
          <w:p w:rsidR="002C0CAF" w:rsidRPr="003346BA" w:rsidRDefault="009F3C56"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2268" w:type="dxa"/>
            <w:tcBorders>
              <w:top w:val="single" w:sz="6" w:space="0" w:color="auto"/>
              <w:left w:val="single" w:sz="6" w:space="0" w:color="auto"/>
              <w:bottom w:val="single" w:sz="6" w:space="0" w:color="auto"/>
              <w:right w:val="single" w:sz="6" w:space="0" w:color="auto"/>
            </w:tcBorders>
          </w:tcPr>
          <w:p w:rsidR="002C0CAF" w:rsidRPr="003346BA" w:rsidRDefault="009B0ED6" w:rsidP="00C35E37">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Запланировано </w:t>
            </w:r>
            <w:r w:rsidR="005876D7">
              <w:rPr>
                <w:rFonts w:ascii="Times New Roman" w:hAnsi="Times New Roman" w:cs="Times New Roman"/>
                <w:sz w:val="18"/>
                <w:szCs w:val="18"/>
                <w:vertAlign w:val="superscript"/>
              </w:rPr>
              <w:t xml:space="preserve">на </w:t>
            </w:r>
            <w:r w:rsidR="001B77A2">
              <w:rPr>
                <w:rFonts w:ascii="Times New Roman" w:hAnsi="Times New Roman" w:cs="Times New Roman"/>
                <w:sz w:val="18"/>
                <w:szCs w:val="18"/>
                <w:vertAlign w:val="superscript"/>
              </w:rPr>
              <w:t>2</w:t>
            </w:r>
            <w:r w:rsidR="005876D7">
              <w:rPr>
                <w:rFonts w:ascii="Times New Roman" w:hAnsi="Times New Roman" w:cs="Times New Roman"/>
                <w:sz w:val="18"/>
                <w:szCs w:val="18"/>
                <w:vertAlign w:val="superscript"/>
              </w:rPr>
              <w:t xml:space="preserve"> квартал 202</w:t>
            </w:r>
            <w:r w:rsidR="001B77A2">
              <w:rPr>
                <w:rFonts w:ascii="Times New Roman" w:hAnsi="Times New Roman" w:cs="Times New Roman"/>
                <w:sz w:val="18"/>
                <w:szCs w:val="18"/>
                <w:vertAlign w:val="superscript"/>
              </w:rPr>
              <w:t>4</w:t>
            </w:r>
            <w:r w:rsidR="005876D7">
              <w:rPr>
                <w:rFonts w:ascii="Times New Roman" w:hAnsi="Times New Roman" w:cs="Times New Roman"/>
                <w:sz w:val="18"/>
                <w:szCs w:val="18"/>
                <w:vertAlign w:val="superscript"/>
              </w:rPr>
              <w:t>г.</w:t>
            </w:r>
          </w:p>
        </w:tc>
      </w:tr>
      <w:tr w:rsidR="00D17144" w:rsidRPr="003346BA" w:rsidTr="00870F78">
        <w:tblPrEx>
          <w:tblCellMar>
            <w:top w:w="0" w:type="dxa"/>
            <w:left w:w="70" w:type="dxa"/>
            <w:bottom w:w="0" w:type="dxa"/>
            <w:right w:w="70" w:type="dxa"/>
          </w:tblCellMar>
          <w:tblLook w:val="0000" w:firstRow="0" w:lastRow="0" w:firstColumn="0" w:lastColumn="0" w:noHBand="0" w:noVBand="0"/>
        </w:tblPrEx>
        <w:trPr>
          <w:cantSplit/>
          <w:trHeight w:val="240"/>
        </w:trPr>
        <w:tc>
          <w:tcPr>
            <w:tcW w:w="1986" w:type="dxa"/>
            <w:gridSpan w:val="4"/>
            <w:tcBorders>
              <w:top w:val="single" w:sz="6" w:space="0" w:color="auto"/>
              <w:left w:val="single" w:sz="6" w:space="0" w:color="auto"/>
              <w:bottom w:val="single" w:sz="6" w:space="0" w:color="auto"/>
              <w:right w:val="single" w:sz="6" w:space="0" w:color="auto"/>
            </w:tcBorders>
          </w:tcPr>
          <w:p w:rsidR="002C0CAF" w:rsidRPr="003346BA" w:rsidRDefault="002C0CAF" w:rsidP="0039326A">
            <w:pPr>
              <w:pStyle w:val="ConsPlusNormal"/>
              <w:widowControl/>
              <w:ind w:firstLine="0"/>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7. Содействие работодателям в организации обучения по охране труда и проверке знаний требований охраны труда в установленном порядке</w:t>
            </w:r>
          </w:p>
        </w:tc>
        <w:tc>
          <w:tcPr>
            <w:tcW w:w="1744" w:type="dxa"/>
            <w:tcBorders>
              <w:top w:val="single" w:sz="6" w:space="0" w:color="auto"/>
              <w:left w:val="single" w:sz="6" w:space="0" w:color="auto"/>
              <w:bottom w:val="single" w:sz="6" w:space="0" w:color="auto"/>
              <w:right w:val="single" w:sz="6" w:space="0" w:color="auto"/>
            </w:tcBorders>
          </w:tcPr>
          <w:p w:rsidR="002C0CAF" w:rsidRPr="003346BA" w:rsidRDefault="002C0CAF" w:rsidP="00391073">
            <w:pPr>
              <w:jc w:val="center"/>
              <w:rPr>
                <w:sz w:val="18"/>
                <w:szCs w:val="18"/>
                <w:vertAlign w:val="superscript"/>
              </w:rPr>
            </w:pPr>
            <w:r w:rsidRPr="003346BA">
              <w:rPr>
                <w:sz w:val="18"/>
                <w:szCs w:val="18"/>
                <w:vertAlign w:val="superscript"/>
              </w:rPr>
              <w:t>Отдел ПС, ЖК и СХ Администрации МО «Ленский муниципальный район»</w:t>
            </w:r>
          </w:p>
        </w:tc>
        <w:tc>
          <w:tcPr>
            <w:tcW w:w="946" w:type="dxa"/>
            <w:tcBorders>
              <w:top w:val="single" w:sz="6" w:space="0" w:color="auto"/>
              <w:left w:val="single" w:sz="6" w:space="0" w:color="auto"/>
              <w:bottom w:val="single" w:sz="6" w:space="0" w:color="auto"/>
              <w:right w:val="single" w:sz="6" w:space="0" w:color="auto"/>
            </w:tcBorders>
          </w:tcPr>
          <w:p w:rsidR="002C0CAF" w:rsidRPr="003346BA" w:rsidRDefault="009F3C56"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2C0CAF" w:rsidRPr="003346BA" w:rsidRDefault="009F3C56"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2C0CAF" w:rsidRPr="003346BA" w:rsidRDefault="009F3C56"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gridSpan w:val="2"/>
            <w:tcBorders>
              <w:top w:val="single" w:sz="6" w:space="0" w:color="auto"/>
              <w:left w:val="single" w:sz="6" w:space="0" w:color="auto"/>
              <w:bottom w:val="single" w:sz="6" w:space="0" w:color="auto"/>
              <w:right w:val="single" w:sz="6" w:space="0" w:color="auto"/>
            </w:tcBorders>
          </w:tcPr>
          <w:p w:rsidR="002C0CAF" w:rsidRPr="003346BA" w:rsidRDefault="009F3C56"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2C0CAF" w:rsidRPr="003346BA" w:rsidRDefault="009F3C56"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2C0CAF" w:rsidRPr="003346BA" w:rsidRDefault="009F3C56"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4" w:type="dxa"/>
            <w:tcBorders>
              <w:top w:val="single" w:sz="6" w:space="0" w:color="auto"/>
              <w:left w:val="single" w:sz="6" w:space="0" w:color="auto"/>
              <w:bottom w:val="single" w:sz="6" w:space="0" w:color="auto"/>
              <w:right w:val="single" w:sz="6" w:space="0" w:color="auto"/>
            </w:tcBorders>
          </w:tcPr>
          <w:p w:rsidR="002C0CAF" w:rsidRPr="003346BA" w:rsidRDefault="009F3C56"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6" w:type="dxa"/>
            <w:tcBorders>
              <w:top w:val="single" w:sz="6" w:space="0" w:color="auto"/>
              <w:left w:val="single" w:sz="6" w:space="0" w:color="auto"/>
              <w:bottom w:val="single" w:sz="6" w:space="0" w:color="auto"/>
              <w:right w:val="single" w:sz="6" w:space="0" w:color="auto"/>
            </w:tcBorders>
          </w:tcPr>
          <w:p w:rsidR="002C0CAF" w:rsidRPr="003346BA" w:rsidRDefault="009F3C56"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2C0CAF" w:rsidRPr="003346BA" w:rsidRDefault="009F3C56"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2C0CAF" w:rsidRPr="003346BA" w:rsidRDefault="009F3C56"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2C0CAF" w:rsidRPr="003346BA" w:rsidRDefault="009F3C56"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12" w:type="dxa"/>
            <w:tcBorders>
              <w:top w:val="single" w:sz="6" w:space="0" w:color="auto"/>
              <w:left w:val="single" w:sz="6" w:space="0" w:color="auto"/>
              <w:bottom w:val="single" w:sz="6" w:space="0" w:color="auto"/>
              <w:right w:val="single" w:sz="6" w:space="0" w:color="auto"/>
            </w:tcBorders>
          </w:tcPr>
          <w:p w:rsidR="002C0CAF" w:rsidRPr="003346BA" w:rsidRDefault="009F3C56"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2268" w:type="dxa"/>
            <w:tcBorders>
              <w:top w:val="single" w:sz="6" w:space="0" w:color="auto"/>
              <w:left w:val="single" w:sz="6" w:space="0" w:color="auto"/>
              <w:bottom w:val="single" w:sz="6" w:space="0" w:color="auto"/>
              <w:right w:val="single" w:sz="6" w:space="0" w:color="auto"/>
            </w:tcBorders>
          </w:tcPr>
          <w:p w:rsidR="002C0CAF" w:rsidRPr="003346BA" w:rsidRDefault="001C082A" w:rsidP="00C35E37">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Информация направлена в адрес организаций района</w:t>
            </w:r>
          </w:p>
        </w:tc>
      </w:tr>
      <w:tr w:rsidR="00D17144" w:rsidRPr="003346BA" w:rsidTr="00870F78">
        <w:tblPrEx>
          <w:tblCellMar>
            <w:top w:w="0" w:type="dxa"/>
            <w:left w:w="70" w:type="dxa"/>
            <w:bottom w:w="0" w:type="dxa"/>
            <w:right w:w="70" w:type="dxa"/>
          </w:tblCellMar>
          <w:tblLook w:val="0000" w:firstRow="0" w:lastRow="0" w:firstColumn="0" w:lastColumn="0" w:noHBand="0" w:noVBand="0"/>
        </w:tblPrEx>
        <w:trPr>
          <w:cantSplit/>
          <w:trHeight w:val="240"/>
        </w:trPr>
        <w:tc>
          <w:tcPr>
            <w:tcW w:w="1986" w:type="dxa"/>
            <w:gridSpan w:val="4"/>
            <w:tcBorders>
              <w:top w:val="single" w:sz="6" w:space="0" w:color="auto"/>
              <w:left w:val="single" w:sz="6" w:space="0" w:color="auto"/>
              <w:bottom w:val="single" w:sz="6" w:space="0" w:color="auto"/>
              <w:right w:val="single" w:sz="6" w:space="0" w:color="auto"/>
            </w:tcBorders>
          </w:tcPr>
          <w:p w:rsidR="002C0CAF" w:rsidRPr="003346BA" w:rsidRDefault="002C0CAF" w:rsidP="001B77A2">
            <w:pPr>
              <w:pStyle w:val="ConsPlusNormal"/>
              <w:widowControl/>
              <w:ind w:firstLine="0"/>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8. Проведение мониторинга обучения по охране труда руководителей и специалистов, других категорий, работающих у работодателей, расположенных на территории МО «Ленский муниципальный район»</w:t>
            </w:r>
          </w:p>
        </w:tc>
        <w:tc>
          <w:tcPr>
            <w:tcW w:w="1744" w:type="dxa"/>
            <w:tcBorders>
              <w:top w:val="single" w:sz="6" w:space="0" w:color="auto"/>
              <w:left w:val="single" w:sz="6" w:space="0" w:color="auto"/>
              <w:bottom w:val="single" w:sz="6" w:space="0" w:color="auto"/>
              <w:right w:val="single" w:sz="6" w:space="0" w:color="auto"/>
            </w:tcBorders>
          </w:tcPr>
          <w:p w:rsidR="002C0CAF" w:rsidRPr="003346BA" w:rsidRDefault="002C0CAF" w:rsidP="00391073">
            <w:pPr>
              <w:jc w:val="center"/>
              <w:rPr>
                <w:sz w:val="18"/>
                <w:szCs w:val="18"/>
                <w:vertAlign w:val="superscript"/>
              </w:rPr>
            </w:pPr>
            <w:r w:rsidRPr="003346BA">
              <w:rPr>
                <w:sz w:val="18"/>
                <w:szCs w:val="18"/>
                <w:vertAlign w:val="superscript"/>
              </w:rPr>
              <w:t>Отдел ПС, ЖК и СХ Администрации МО «Ленский муниципальный район»</w:t>
            </w:r>
          </w:p>
        </w:tc>
        <w:tc>
          <w:tcPr>
            <w:tcW w:w="946" w:type="dxa"/>
            <w:tcBorders>
              <w:top w:val="single" w:sz="6" w:space="0" w:color="auto"/>
              <w:left w:val="single" w:sz="6" w:space="0" w:color="auto"/>
              <w:bottom w:val="single" w:sz="6" w:space="0" w:color="auto"/>
              <w:right w:val="single" w:sz="6" w:space="0" w:color="auto"/>
            </w:tcBorders>
          </w:tcPr>
          <w:p w:rsidR="002C0CAF" w:rsidRPr="003346BA" w:rsidRDefault="00B3136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2C0CAF" w:rsidRPr="003346BA" w:rsidRDefault="00B3136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2C0CAF" w:rsidRPr="003346BA" w:rsidRDefault="00B3136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gridSpan w:val="2"/>
            <w:tcBorders>
              <w:top w:val="single" w:sz="6" w:space="0" w:color="auto"/>
              <w:left w:val="single" w:sz="6" w:space="0" w:color="auto"/>
              <w:bottom w:val="single" w:sz="6" w:space="0" w:color="auto"/>
              <w:right w:val="single" w:sz="6" w:space="0" w:color="auto"/>
            </w:tcBorders>
          </w:tcPr>
          <w:p w:rsidR="002C0CAF" w:rsidRPr="003346BA" w:rsidRDefault="00B3136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2C0CAF" w:rsidRPr="003346BA" w:rsidRDefault="00B3136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2C0CAF" w:rsidRPr="003346BA" w:rsidRDefault="00B3136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4" w:type="dxa"/>
            <w:tcBorders>
              <w:top w:val="single" w:sz="6" w:space="0" w:color="auto"/>
              <w:left w:val="single" w:sz="6" w:space="0" w:color="auto"/>
              <w:bottom w:val="single" w:sz="6" w:space="0" w:color="auto"/>
              <w:right w:val="single" w:sz="6" w:space="0" w:color="auto"/>
            </w:tcBorders>
          </w:tcPr>
          <w:p w:rsidR="002C0CAF" w:rsidRPr="003346BA" w:rsidRDefault="00B3136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6" w:type="dxa"/>
            <w:tcBorders>
              <w:top w:val="single" w:sz="6" w:space="0" w:color="auto"/>
              <w:left w:val="single" w:sz="6" w:space="0" w:color="auto"/>
              <w:bottom w:val="single" w:sz="6" w:space="0" w:color="auto"/>
              <w:right w:val="single" w:sz="6" w:space="0" w:color="auto"/>
            </w:tcBorders>
          </w:tcPr>
          <w:p w:rsidR="002C0CAF" w:rsidRPr="003346BA" w:rsidRDefault="00B3136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2C0CAF" w:rsidRPr="003346BA" w:rsidRDefault="00B3136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2C0CAF" w:rsidRPr="003346BA" w:rsidRDefault="00B3136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2C0CAF" w:rsidRPr="003346BA" w:rsidRDefault="00B3136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12" w:type="dxa"/>
            <w:tcBorders>
              <w:top w:val="single" w:sz="6" w:space="0" w:color="auto"/>
              <w:left w:val="single" w:sz="6" w:space="0" w:color="auto"/>
              <w:bottom w:val="single" w:sz="6" w:space="0" w:color="auto"/>
              <w:right w:val="single" w:sz="6" w:space="0" w:color="auto"/>
            </w:tcBorders>
          </w:tcPr>
          <w:p w:rsidR="002C0CAF" w:rsidRPr="003346BA" w:rsidRDefault="00B3136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2268" w:type="dxa"/>
            <w:tcBorders>
              <w:top w:val="single" w:sz="6" w:space="0" w:color="auto"/>
              <w:left w:val="single" w:sz="6" w:space="0" w:color="auto"/>
              <w:bottom w:val="single" w:sz="6" w:space="0" w:color="auto"/>
              <w:right w:val="single" w:sz="6" w:space="0" w:color="auto"/>
            </w:tcBorders>
          </w:tcPr>
          <w:p w:rsidR="002C0CAF" w:rsidRPr="003346BA" w:rsidRDefault="001B77A2" w:rsidP="00C35E37">
            <w:pPr>
              <w:pStyle w:val="ConsPlusCell"/>
              <w:widowControl/>
              <w:rPr>
                <w:rFonts w:ascii="Times New Roman" w:hAnsi="Times New Roman" w:cs="Times New Roman"/>
                <w:sz w:val="18"/>
                <w:szCs w:val="18"/>
                <w:vertAlign w:val="superscript"/>
              </w:rPr>
            </w:pPr>
            <w:r>
              <w:rPr>
                <w:rFonts w:ascii="Times New Roman" w:hAnsi="Times New Roman" w:cs="Times New Roman"/>
                <w:sz w:val="18"/>
                <w:szCs w:val="18"/>
                <w:vertAlign w:val="superscript"/>
              </w:rPr>
              <w:t>Обучение по охране труда руководителей и специалистов во 2 полугодии 2024г.</w:t>
            </w:r>
          </w:p>
        </w:tc>
      </w:tr>
      <w:tr w:rsidR="00D17144" w:rsidRPr="003346BA" w:rsidTr="00870F78">
        <w:tblPrEx>
          <w:tblCellMar>
            <w:top w:w="0" w:type="dxa"/>
            <w:left w:w="70" w:type="dxa"/>
            <w:bottom w:w="0" w:type="dxa"/>
            <w:right w:w="70" w:type="dxa"/>
          </w:tblCellMar>
          <w:tblLook w:val="0000" w:firstRow="0" w:lastRow="0" w:firstColumn="0" w:lastColumn="0" w:noHBand="0" w:noVBand="0"/>
        </w:tblPrEx>
        <w:trPr>
          <w:cantSplit/>
          <w:trHeight w:val="240"/>
        </w:trPr>
        <w:tc>
          <w:tcPr>
            <w:tcW w:w="1986" w:type="dxa"/>
            <w:gridSpan w:val="4"/>
            <w:tcBorders>
              <w:top w:val="single" w:sz="6" w:space="0" w:color="auto"/>
              <w:left w:val="single" w:sz="6" w:space="0" w:color="auto"/>
              <w:bottom w:val="single" w:sz="6" w:space="0" w:color="auto"/>
              <w:right w:val="single" w:sz="6" w:space="0" w:color="auto"/>
            </w:tcBorders>
            <w:vAlign w:val="center"/>
          </w:tcPr>
          <w:p w:rsidR="002C0CAF" w:rsidRPr="003346BA" w:rsidRDefault="002C0CAF" w:rsidP="0039326A">
            <w:pPr>
              <w:rPr>
                <w:sz w:val="18"/>
                <w:szCs w:val="18"/>
                <w:vertAlign w:val="superscript"/>
              </w:rPr>
            </w:pPr>
            <w:r w:rsidRPr="003346BA">
              <w:rPr>
                <w:sz w:val="18"/>
                <w:szCs w:val="18"/>
                <w:vertAlign w:val="superscript"/>
              </w:rPr>
              <w:t>9. Организация и проведение семинаров, совещаний, рабочих встреч по вопросам охраны труда на территории Ленского района</w:t>
            </w:r>
          </w:p>
        </w:tc>
        <w:tc>
          <w:tcPr>
            <w:tcW w:w="1744" w:type="dxa"/>
            <w:tcBorders>
              <w:top w:val="single" w:sz="6" w:space="0" w:color="auto"/>
              <w:left w:val="single" w:sz="6" w:space="0" w:color="auto"/>
              <w:bottom w:val="single" w:sz="6" w:space="0" w:color="auto"/>
              <w:right w:val="single" w:sz="6" w:space="0" w:color="auto"/>
            </w:tcBorders>
          </w:tcPr>
          <w:p w:rsidR="002C0CAF" w:rsidRPr="003346BA" w:rsidRDefault="002C0CAF"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Отдел ПС, ЖК и СХ Администрации МО «Ленский муниципальный район»</w:t>
            </w:r>
          </w:p>
        </w:tc>
        <w:tc>
          <w:tcPr>
            <w:tcW w:w="946" w:type="dxa"/>
            <w:tcBorders>
              <w:top w:val="single" w:sz="6" w:space="0" w:color="auto"/>
              <w:left w:val="single" w:sz="6" w:space="0" w:color="auto"/>
              <w:bottom w:val="single" w:sz="6" w:space="0" w:color="auto"/>
              <w:right w:val="single" w:sz="6" w:space="0" w:color="auto"/>
            </w:tcBorders>
          </w:tcPr>
          <w:p w:rsidR="002C0CAF" w:rsidRPr="003346BA" w:rsidRDefault="00B3136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2C0CAF" w:rsidRPr="003346BA" w:rsidRDefault="00B3136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2C0CAF" w:rsidRPr="003346BA" w:rsidRDefault="00B3136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gridSpan w:val="2"/>
            <w:tcBorders>
              <w:top w:val="single" w:sz="6" w:space="0" w:color="auto"/>
              <w:left w:val="single" w:sz="6" w:space="0" w:color="auto"/>
              <w:bottom w:val="single" w:sz="6" w:space="0" w:color="auto"/>
              <w:right w:val="single" w:sz="6" w:space="0" w:color="auto"/>
            </w:tcBorders>
          </w:tcPr>
          <w:p w:rsidR="002C0CAF" w:rsidRPr="003346BA" w:rsidRDefault="00B3136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2C0CAF" w:rsidRPr="003346BA" w:rsidRDefault="00B3136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2C0CAF" w:rsidRPr="003346BA" w:rsidRDefault="00B3136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4" w:type="dxa"/>
            <w:tcBorders>
              <w:top w:val="single" w:sz="6" w:space="0" w:color="auto"/>
              <w:left w:val="single" w:sz="6" w:space="0" w:color="auto"/>
              <w:bottom w:val="single" w:sz="6" w:space="0" w:color="auto"/>
              <w:right w:val="single" w:sz="6" w:space="0" w:color="auto"/>
            </w:tcBorders>
          </w:tcPr>
          <w:p w:rsidR="002C0CAF" w:rsidRPr="003346BA" w:rsidRDefault="00B3136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6" w:type="dxa"/>
            <w:tcBorders>
              <w:top w:val="single" w:sz="6" w:space="0" w:color="auto"/>
              <w:left w:val="single" w:sz="6" w:space="0" w:color="auto"/>
              <w:bottom w:val="single" w:sz="6" w:space="0" w:color="auto"/>
              <w:right w:val="single" w:sz="6" w:space="0" w:color="auto"/>
            </w:tcBorders>
          </w:tcPr>
          <w:p w:rsidR="002C0CAF" w:rsidRPr="003346BA" w:rsidRDefault="00B3136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2C0CAF" w:rsidRPr="003346BA" w:rsidRDefault="00B3136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2C0CAF" w:rsidRPr="003346BA" w:rsidRDefault="00B3136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2C0CAF" w:rsidRPr="003346BA" w:rsidRDefault="00B3136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12" w:type="dxa"/>
            <w:tcBorders>
              <w:top w:val="single" w:sz="6" w:space="0" w:color="auto"/>
              <w:left w:val="single" w:sz="6" w:space="0" w:color="auto"/>
              <w:bottom w:val="single" w:sz="6" w:space="0" w:color="auto"/>
              <w:right w:val="single" w:sz="6" w:space="0" w:color="auto"/>
            </w:tcBorders>
          </w:tcPr>
          <w:p w:rsidR="002C0CAF" w:rsidRPr="003346BA" w:rsidRDefault="00B3136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2268" w:type="dxa"/>
            <w:tcBorders>
              <w:top w:val="single" w:sz="6" w:space="0" w:color="auto"/>
              <w:left w:val="single" w:sz="6" w:space="0" w:color="auto"/>
              <w:bottom w:val="single" w:sz="6" w:space="0" w:color="auto"/>
              <w:right w:val="single" w:sz="6" w:space="0" w:color="auto"/>
            </w:tcBorders>
          </w:tcPr>
          <w:p w:rsidR="002C0CAF" w:rsidRPr="003346BA" w:rsidRDefault="003E4AE4" w:rsidP="00C35E37">
            <w:pPr>
              <w:pStyle w:val="ConsPlusCell"/>
              <w:widowControl/>
              <w:rPr>
                <w:rFonts w:ascii="Times New Roman" w:hAnsi="Times New Roman" w:cs="Times New Roman"/>
                <w:sz w:val="18"/>
                <w:szCs w:val="18"/>
                <w:vertAlign w:val="superscript"/>
              </w:rPr>
            </w:pPr>
            <w:r>
              <w:rPr>
                <w:rFonts w:ascii="Times New Roman" w:hAnsi="Times New Roman" w:cs="Times New Roman"/>
                <w:sz w:val="18"/>
                <w:szCs w:val="18"/>
                <w:vertAlign w:val="superscript"/>
              </w:rPr>
              <w:t>Семинары, совещания по вопросам охраны труда проводятся в течении 1 кв.2024г.</w:t>
            </w:r>
          </w:p>
        </w:tc>
      </w:tr>
      <w:tr w:rsidR="00D17144" w:rsidRPr="003346BA" w:rsidTr="00870F78">
        <w:tblPrEx>
          <w:tblCellMar>
            <w:top w:w="0" w:type="dxa"/>
            <w:left w:w="70" w:type="dxa"/>
            <w:bottom w:w="0" w:type="dxa"/>
            <w:right w:w="70" w:type="dxa"/>
          </w:tblCellMar>
          <w:tblLook w:val="0000" w:firstRow="0" w:lastRow="0" w:firstColumn="0" w:lastColumn="0" w:noHBand="0" w:noVBand="0"/>
        </w:tblPrEx>
        <w:trPr>
          <w:cantSplit/>
          <w:trHeight w:val="240"/>
        </w:trPr>
        <w:tc>
          <w:tcPr>
            <w:tcW w:w="1986" w:type="dxa"/>
            <w:gridSpan w:val="4"/>
            <w:tcBorders>
              <w:top w:val="single" w:sz="6" w:space="0" w:color="auto"/>
              <w:left w:val="single" w:sz="6" w:space="0" w:color="auto"/>
              <w:bottom w:val="single" w:sz="6" w:space="0" w:color="auto"/>
              <w:right w:val="single" w:sz="6" w:space="0" w:color="auto"/>
            </w:tcBorders>
          </w:tcPr>
          <w:p w:rsidR="002C0CAF" w:rsidRPr="003346BA" w:rsidRDefault="002C0CAF" w:rsidP="0039326A">
            <w:pPr>
              <w:pStyle w:val="ConsPlusNormal"/>
              <w:widowControl/>
              <w:ind w:firstLine="0"/>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10. Проведение муниципальных мероприятий по охране труда, в том числе ежегодного смотра-конкурса на лучшее состояние условий и охраны труда среди работодателей, осуществляющих деятельность на территории МО «Ленский муниципальный район»</w:t>
            </w:r>
          </w:p>
        </w:tc>
        <w:tc>
          <w:tcPr>
            <w:tcW w:w="1744" w:type="dxa"/>
            <w:tcBorders>
              <w:top w:val="single" w:sz="6" w:space="0" w:color="auto"/>
              <w:left w:val="single" w:sz="6" w:space="0" w:color="auto"/>
              <w:bottom w:val="single" w:sz="6" w:space="0" w:color="auto"/>
              <w:right w:val="single" w:sz="6" w:space="0" w:color="auto"/>
            </w:tcBorders>
          </w:tcPr>
          <w:p w:rsidR="002C0CAF" w:rsidRPr="003346BA" w:rsidRDefault="002C0CAF"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Отдел ПС, ЖК и СХ Администрации МО «Ленский муниципальный район»</w:t>
            </w:r>
          </w:p>
        </w:tc>
        <w:tc>
          <w:tcPr>
            <w:tcW w:w="946" w:type="dxa"/>
            <w:tcBorders>
              <w:top w:val="single" w:sz="6" w:space="0" w:color="auto"/>
              <w:left w:val="single" w:sz="6" w:space="0" w:color="auto"/>
              <w:bottom w:val="single" w:sz="6" w:space="0" w:color="auto"/>
              <w:right w:val="single" w:sz="6" w:space="0" w:color="auto"/>
            </w:tcBorders>
          </w:tcPr>
          <w:p w:rsidR="002C0CAF" w:rsidRPr="003346BA" w:rsidRDefault="005876D7"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7,8</w:t>
            </w:r>
          </w:p>
        </w:tc>
        <w:tc>
          <w:tcPr>
            <w:tcW w:w="709" w:type="dxa"/>
            <w:tcBorders>
              <w:top w:val="single" w:sz="6" w:space="0" w:color="auto"/>
              <w:left w:val="single" w:sz="6" w:space="0" w:color="auto"/>
              <w:bottom w:val="single" w:sz="6" w:space="0" w:color="auto"/>
              <w:right w:val="single" w:sz="6" w:space="0" w:color="auto"/>
            </w:tcBorders>
          </w:tcPr>
          <w:p w:rsidR="002C0CAF" w:rsidRPr="003346BA" w:rsidRDefault="00B3136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2C0CAF" w:rsidRPr="003346BA" w:rsidRDefault="00B3136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gridSpan w:val="2"/>
            <w:tcBorders>
              <w:top w:val="single" w:sz="6" w:space="0" w:color="auto"/>
              <w:left w:val="single" w:sz="6" w:space="0" w:color="auto"/>
              <w:bottom w:val="single" w:sz="6" w:space="0" w:color="auto"/>
              <w:right w:val="single" w:sz="6" w:space="0" w:color="auto"/>
            </w:tcBorders>
          </w:tcPr>
          <w:p w:rsidR="002C0CAF" w:rsidRPr="003346BA" w:rsidRDefault="00B3136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2C0CAF" w:rsidRPr="003346BA" w:rsidRDefault="005876D7"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7,8</w:t>
            </w:r>
          </w:p>
        </w:tc>
        <w:tc>
          <w:tcPr>
            <w:tcW w:w="992" w:type="dxa"/>
            <w:tcBorders>
              <w:top w:val="single" w:sz="6" w:space="0" w:color="auto"/>
              <w:left w:val="single" w:sz="6" w:space="0" w:color="auto"/>
              <w:bottom w:val="single" w:sz="6" w:space="0" w:color="auto"/>
              <w:right w:val="single" w:sz="6" w:space="0" w:color="auto"/>
            </w:tcBorders>
          </w:tcPr>
          <w:p w:rsidR="002C0CAF" w:rsidRPr="003346BA" w:rsidRDefault="00B3136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4" w:type="dxa"/>
            <w:tcBorders>
              <w:top w:val="single" w:sz="6" w:space="0" w:color="auto"/>
              <w:left w:val="single" w:sz="6" w:space="0" w:color="auto"/>
              <w:bottom w:val="single" w:sz="6" w:space="0" w:color="auto"/>
              <w:right w:val="single" w:sz="6" w:space="0" w:color="auto"/>
            </w:tcBorders>
          </w:tcPr>
          <w:p w:rsidR="002C0CAF" w:rsidRPr="003346BA" w:rsidRDefault="00B3136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6" w:type="dxa"/>
            <w:tcBorders>
              <w:top w:val="single" w:sz="6" w:space="0" w:color="auto"/>
              <w:left w:val="single" w:sz="6" w:space="0" w:color="auto"/>
              <w:bottom w:val="single" w:sz="6" w:space="0" w:color="auto"/>
              <w:right w:val="single" w:sz="6" w:space="0" w:color="auto"/>
            </w:tcBorders>
          </w:tcPr>
          <w:p w:rsidR="002C0CAF" w:rsidRPr="003346BA" w:rsidRDefault="00B3136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2C0CAF" w:rsidRPr="003346BA" w:rsidRDefault="00B3136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2C0CAF" w:rsidRPr="003346BA" w:rsidRDefault="00B3136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2C0CAF" w:rsidRPr="003346BA" w:rsidRDefault="00B3136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12" w:type="dxa"/>
            <w:tcBorders>
              <w:top w:val="single" w:sz="6" w:space="0" w:color="auto"/>
              <w:left w:val="single" w:sz="6" w:space="0" w:color="auto"/>
              <w:bottom w:val="single" w:sz="6" w:space="0" w:color="auto"/>
              <w:right w:val="single" w:sz="6" w:space="0" w:color="auto"/>
            </w:tcBorders>
          </w:tcPr>
          <w:p w:rsidR="002C0CAF" w:rsidRPr="003346BA" w:rsidRDefault="00B31369" w:rsidP="00C35E37">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2268" w:type="dxa"/>
            <w:tcBorders>
              <w:top w:val="single" w:sz="6" w:space="0" w:color="auto"/>
              <w:left w:val="single" w:sz="6" w:space="0" w:color="auto"/>
              <w:bottom w:val="single" w:sz="6" w:space="0" w:color="auto"/>
              <w:right w:val="single" w:sz="6" w:space="0" w:color="auto"/>
            </w:tcBorders>
          </w:tcPr>
          <w:p w:rsidR="002C0CAF" w:rsidRPr="003346BA" w:rsidRDefault="003E4AE4" w:rsidP="00C35E37">
            <w:pPr>
              <w:pStyle w:val="ConsPlusCell"/>
              <w:widowControl/>
              <w:rPr>
                <w:rFonts w:ascii="Times New Roman" w:hAnsi="Times New Roman" w:cs="Times New Roman"/>
                <w:color w:val="FF0000"/>
                <w:sz w:val="18"/>
                <w:szCs w:val="18"/>
                <w:vertAlign w:val="superscript"/>
              </w:rPr>
            </w:pPr>
            <w:r>
              <w:rPr>
                <w:rFonts w:ascii="Times New Roman" w:hAnsi="Times New Roman" w:cs="Times New Roman"/>
                <w:sz w:val="18"/>
                <w:szCs w:val="18"/>
                <w:vertAlign w:val="superscript"/>
              </w:rPr>
              <w:t>Мероприятие запланировано на 2 квартал 2024г.</w:t>
            </w:r>
            <w:r w:rsidR="005876D7">
              <w:rPr>
                <w:rFonts w:ascii="Times New Roman" w:hAnsi="Times New Roman" w:cs="Times New Roman"/>
                <w:sz w:val="18"/>
                <w:szCs w:val="18"/>
                <w:vertAlign w:val="superscript"/>
              </w:rPr>
              <w:t xml:space="preserve"> </w:t>
            </w:r>
          </w:p>
        </w:tc>
      </w:tr>
      <w:tr w:rsidR="00D17144" w:rsidRPr="003346BA" w:rsidTr="00870F78">
        <w:tblPrEx>
          <w:tblCellMar>
            <w:top w:w="0" w:type="dxa"/>
            <w:left w:w="70" w:type="dxa"/>
            <w:bottom w:w="0" w:type="dxa"/>
            <w:right w:w="70" w:type="dxa"/>
          </w:tblCellMar>
          <w:tblLook w:val="0000" w:firstRow="0" w:lastRow="0" w:firstColumn="0" w:lastColumn="0" w:noHBand="0" w:noVBand="0"/>
        </w:tblPrEx>
        <w:trPr>
          <w:cantSplit/>
          <w:trHeight w:val="240"/>
        </w:trPr>
        <w:tc>
          <w:tcPr>
            <w:tcW w:w="1986" w:type="dxa"/>
            <w:gridSpan w:val="4"/>
            <w:tcBorders>
              <w:top w:val="single" w:sz="6" w:space="0" w:color="auto"/>
              <w:left w:val="single" w:sz="6" w:space="0" w:color="auto"/>
              <w:bottom w:val="single" w:sz="6" w:space="0" w:color="auto"/>
              <w:right w:val="single" w:sz="6" w:space="0" w:color="auto"/>
            </w:tcBorders>
          </w:tcPr>
          <w:p w:rsidR="002C0CAF" w:rsidRPr="003346BA" w:rsidRDefault="002C0CAF" w:rsidP="0039326A">
            <w:pPr>
              <w:pStyle w:val="ConsPlusNormal"/>
              <w:widowControl/>
              <w:ind w:firstLine="0"/>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11. Разработка методических рекомендаций для работодателей по вопросам охраны труда, информирование населения, работодателей о проведении районных мероприятий по охране труда, о состоянии условий и охраны труда через газету, официальный сайт, индивидуально</w:t>
            </w:r>
          </w:p>
        </w:tc>
        <w:tc>
          <w:tcPr>
            <w:tcW w:w="1744" w:type="dxa"/>
            <w:tcBorders>
              <w:top w:val="single" w:sz="6" w:space="0" w:color="auto"/>
              <w:left w:val="single" w:sz="6" w:space="0" w:color="auto"/>
              <w:bottom w:val="single" w:sz="6" w:space="0" w:color="auto"/>
              <w:right w:val="single" w:sz="6" w:space="0" w:color="auto"/>
            </w:tcBorders>
          </w:tcPr>
          <w:p w:rsidR="002C0CAF" w:rsidRPr="003346BA" w:rsidRDefault="002C0CAF"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Отдел ПС, ЖК и СХ Администрации МО «Ленский муниципальный район»</w:t>
            </w:r>
          </w:p>
        </w:tc>
        <w:tc>
          <w:tcPr>
            <w:tcW w:w="946" w:type="dxa"/>
            <w:tcBorders>
              <w:top w:val="single" w:sz="6" w:space="0" w:color="auto"/>
              <w:left w:val="single" w:sz="6" w:space="0" w:color="auto"/>
              <w:bottom w:val="single" w:sz="6" w:space="0" w:color="auto"/>
              <w:right w:val="single" w:sz="6" w:space="0" w:color="auto"/>
            </w:tcBorders>
          </w:tcPr>
          <w:p w:rsidR="002C0CAF" w:rsidRPr="003346BA" w:rsidRDefault="00B3136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2C0CAF" w:rsidRPr="003346BA" w:rsidRDefault="00B3136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2C0CAF" w:rsidRPr="003346BA" w:rsidRDefault="00B3136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gridSpan w:val="2"/>
            <w:tcBorders>
              <w:top w:val="single" w:sz="6" w:space="0" w:color="auto"/>
              <w:left w:val="single" w:sz="6" w:space="0" w:color="auto"/>
              <w:bottom w:val="single" w:sz="6" w:space="0" w:color="auto"/>
              <w:right w:val="single" w:sz="6" w:space="0" w:color="auto"/>
            </w:tcBorders>
          </w:tcPr>
          <w:p w:rsidR="002C0CAF" w:rsidRPr="003346BA" w:rsidRDefault="00B3136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2C0CAF" w:rsidRPr="003346BA" w:rsidRDefault="00B3136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2C0CAF" w:rsidRPr="003346BA" w:rsidRDefault="00B3136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4" w:type="dxa"/>
            <w:tcBorders>
              <w:top w:val="single" w:sz="6" w:space="0" w:color="auto"/>
              <w:left w:val="single" w:sz="6" w:space="0" w:color="auto"/>
              <w:bottom w:val="single" w:sz="6" w:space="0" w:color="auto"/>
              <w:right w:val="single" w:sz="6" w:space="0" w:color="auto"/>
            </w:tcBorders>
          </w:tcPr>
          <w:p w:rsidR="002C0CAF" w:rsidRPr="003346BA" w:rsidRDefault="00B3136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6" w:type="dxa"/>
            <w:tcBorders>
              <w:top w:val="single" w:sz="6" w:space="0" w:color="auto"/>
              <w:left w:val="single" w:sz="6" w:space="0" w:color="auto"/>
              <w:bottom w:val="single" w:sz="6" w:space="0" w:color="auto"/>
              <w:right w:val="single" w:sz="6" w:space="0" w:color="auto"/>
            </w:tcBorders>
          </w:tcPr>
          <w:p w:rsidR="002C0CAF" w:rsidRPr="003346BA" w:rsidRDefault="00B3136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2C0CAF" w:rsidRPr="003346BA" w:rsidRDefault="00B3136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2C0CAF" w:rsidRPr="003346BA" w:rsidRDefault="00B3136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2C0CAF" w:rsidRPr="003346BA" w:rsidRDefault="00B3136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12" w:type="dxa"/>
            <w:tcBorders>
              <w:top w:val="single" w:sz="6" w:space="0" w:color="auto"/>
              <w:left w:val="single" w:sz="6" w:space="0" w:color="auto"/>
              <w:bottom w:val="single" w:sz="6" w:space="0" w:color="auto"/>
              <w:right w:val="single" w:sz="6" w:space="0" w:color="auto"/>
            </w:tcBorders>
          </w:tcPr>
          <w:p w:rsidR="002C0CAF" w:rsidRPr="003346BA" w:rsidRDefault="00B3136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2268" w:type="dxa"/>
            <w:tcBorders>
              <w:top w:val="single" w:sz="6" w:space="0" w:color="auto"/>
              <w:left w:val="single" w:sz="6" w:space="0" w:color="auto"/>
              <w:bottom w:val="single" w:sz="6" w:space="0" w:color="auto"/>
              <w:right w:val="single" w:sz="6" w:space="0" w:color="auto"/>
            </w:tcBorders>
          </w:tcPr>
          <w:p w:rsidR="002C0CAF" w:rsidRPr="003346BA" w:rsidRDefault="002C0CAF" w:rsidP="00E24FB6">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Разработаны, размещено на </w:t>
            </w:r>
            <w:r w:rsidR="003E4AE4">
              <w:rPr>
                <w:rFonts w:ascii="Times New Roman" w:hAnsi="Times New Roman" w:cs="Times New Roman"/>
                <w:sz w:val="18"/>
                <w:szCs w:val="18"/>
                <w:vertAlign w:val="superscript"/>
              </w:rPr>
              <w:t xml:space="preserve">официальном </w:t>
            </w:r>
            <w:r w:rsidRPr="003346BA">
              <w:rPr>
                <w:rFonts w:ascii="Times New Roman" w:hAnsi="Times New Roman" w:cs="Times New Roman"/>
                <w:sz w:val="18"/>
                <w:szCs w:val="18"/>
                <w:vertAlign w:val="superscript"/>
              </w:rPr>
              <w:t>сайте</w:t>
            </w:r>
            <w:r w:rsidR="007E6C62">
              <w:rPr>
                <w:rFonts w:ascii="Times New Roman" w:hAnsi="Times New Roman" w:cs="Times New Roman"/>
                <w:sz w:val="18"/>
                <w:szCs w:val="18"/>
                <w:vertAlign w:val="superscript"/>
              </w:rPr>
              <w:t xml:space="preserve"> Администрации МО «Ленский муниципальный район»</w:t>
            </w:r>
          </w:p>
        </w:tc>
      </w:tr>
      <w:tr w:rsidR="00D17144" w:rsidRPr="003346BA" w:rsidTr="00870F78">
        <w:tblPrEx>
          <w:tblCellMar>
            <w:top w:w="0" w:type="dxa"/>
            <w:left w:w="70" w:type="dxa"/>
            <w:bottom w:w="0" w:type="dxa"/>
            <w:right w:w="70" w:type="dxa"/>
          </w:tblCellMar>
          <w:tblLook w:val="0000" w:firstRow="0" w:lastRow="0" w:firstColumn="0" w:lastColumn="0" w:noHBand="0" w:noVBand="0"/>
        </w:tblPrEx>
        <w:trPr>
          <w:cantSplit/>
          <w:trHeight w:val="618"/>
        </w:trPr>
        <w:tc>
          <w:tcPr>
            <w:tcW w:w="1986" w:type="dxa"/>
            <w:gridSpan w:val="4"/>
            <w:tcBorders>
              <w:top w:val="single" w:sz="6" w:space="0" w:color="auto"/>
              <w:left w:val="single" w:sz="6" w:space="0" w:color="auto"/>
              <w:bottom w:val="single" w:sz="6" w:space="0" w:color="auto"/>
              <w:right w:val="single" w:sz="6" w:space="0" w:color="auto"/>
            </w:tcBorders>
          </w:tcPr>
          <w:p w:rsidR="002C0CAF" w:rsidRPr="003346BA" w:rsidRDefault="002C0CAF" w:rsidP="0039326A">
            <w:pPr>
              <w:pStyle w:val="ConsPlusNormal"/>
              <w:widowControl/>
              <w:ind w:firstLine="0"/>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lastRenderedPageBreak/>
              <w:t>12. Участие в межмуниципальных мероприятиях по вопросам охраны труда</w:t>
            </w:r>
          </w:p>
        </w:tc>
        <w:tc>
          <w:tcPr>
            <w:tcW w:w="1744" w:type="dxa"/>
            <w:tcBorders>
              <w:top w:val="single" w:sz="6" w:space="0" w:color="auto"/>
              <w:left w:val="single" w:sz="6" w:space="0" w:color="auto"/>
              <w:bottom w:val="single" w:sz="6" w:space="0" w:color="auto"/>
              <w:right w:val="single" w:sz="6" w:space="0" w:color="auto"/>
            </w:tcBorders>
          </w:tcPr>
          <w:p w:rsidR="002C0CAF" w:rsidRPr="003346BA" w:rsidRDefault="002C0CAF"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Отдел ПС, ЖК и СХ Администрации МО «Ленский муниципальный район»</w:t>
            </w:r>
          </w:p>
        </w:tc>
        <w:tc>
          <w:tcPr>
            <w:tcW w:w="946" w:type="dxa"/>
            <w:tcBorders>
              <w:top w:val="single" w:sz="6" w:space="0" w:color="auto"/>
              <w:left w:val="single" w:sz="6" w:space="0" w:color="auto"/>
              <w:bottom w:val="single" w:sz="6" w:space="0" w:color="auto"/>
              <w:right w:val="single" w:sz="6" w:space="0" w:color="auto"/>
            </w:tcBorders>
          </w:tcPr>
          <w:p w:rsidR="002C0CAF" w:rsidRPr="003346BA" w:rsidRDefault="00B3136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2C0CAF" w:rsidRPr="003346BA" w:rsidRDefault="00B3136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2C0CAF" w:rsidRPr="003346BA" w:rsidRDefault="00B3136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gridSpan w:val="2"/>
            <w:tcBorders>
              <w:top w:val="single" w:sz="6" w:space="0" w:color="auto"/>
              <w:left w:val="single" w:sz="6" w:space="0" w:color="auto"/>
              <w:bottom w:val="single" w:sz="6" w:space="0" w:color="auto"/>
              <w:right w:val="single" w:sz="6" w:space="0" w:color="auto"/>
            </w:tcBorders>
          </w:tcPr>
          <w:p w:rsidR="002C0CAF" w:rsidRPr="003346BA" w:rsidRDefault="00B3136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2C0CAF" w:rsidRPr="003346BA" w:rsidRDefault="00B3136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2C0CAF" w:rsidRPr="003346BA" w:rsidRDefault="00B3136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4" w:type="dxa"/>
            <w:tcBorders>
              <w:top w:val="single" w:sz="6" w:space="0" w:color="auto"/>
              <w:left w:val="single" w:sz="6" w:space="0" w:color="auto"/>
              <w:bottom w:val="single" w:sz="6" w:space="0" w:color="auto"/>
              <w:right w:val="single" w:sz="6" w:space="0" w:color="auto"/>
            </w:tcBorders>
          </w:tcPr>
          <w:p w:rsidR="002C0CAF" w:rsidRPr="003346BA" w:rsidRDefault="00B3136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6" w:type="dxa"/>
            <w:tcBorders>
              <w:top w:val="single" w:sz="6" w:space="0" w:color="auto"/>
              <w:left w:val="single" w:sz="6" w:space="0" w:color="auto"/>
              <w:bottom w:val="single" w:sz="6" w:space="0" w:color="auto"/>
              <w:right w:val="single" w:sz="6" w:space="0" w:color="auto"/>
            </w:tcBorders>
          </w:tcPr>
          <w:p w:rsidR="002C0CAF" w:rsidRPr="003346BA" w:rsidRDefault="00B3136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2C0CAF" w:rsidRPr="003346BA" w:rsidRDefault="00B3136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2C0CAF" w:rsidRPr="003346BA" w:rsidRDefault="00B3136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2C0CAF" w:rsidRPr="003346BA" w:rsidRDefault="00B3136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12" w:type="dxa"/>
            <w:tcBorders>
              <w:top w:val="single" w:sz="6" w:space="0" w:color="auto"/>
              <w:left w:val="single" w:sz="6" w:space="0" w:color="auto"/>
              <w:bottom w:val="single" w:sz="6" w:space="0" w:color="auto"/>
              <w:right w:val="single" w:sz="6" w:space="0" w:color="auto"/>
            </w:tcBorders>
          </w:tcPr>
          <w:p w:rsidR="002C0CAF" w:rsidRPr="003346BA" w:rsidRDefault="00B3136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2268" w:type="dxa"/>
            <w:tcBorders>
              <w:top w:val="single" w:sz="6" w:space="0" w:color="auto"/>
              <w:left w:val="single" w:sz="6" w:space="0" w:color="auto"/>
              <w:bottom w:val="single" w:sz="6" w:space="0" w:color="auto"/>
              <w:right w:val="single" w:sz="6" w:space="0" w:color="auto"/>
            </w:tcBorders>
          </w:tcPr>
          <w:p w:rsidR="002C0CAF" w:rsidRPr="003346BA" w:rsidRDefault="003E4AE4" w:rsidP="00E24FB6">
            <w:pPr>
              <w:pStyle w:val="ConsPlusCell"/>
              <w:widowControl/>
              <w:rPr>
                <w:rFonts w:ascii="Times New Roman" w:hAnsi="Times New Roman" w:cs="Times New Roman"/>
                <w:sz w:val="18"/>
                <w:szCs w:val="18"/>
                <w:vertAlign w:val="superscript"/>
              </w:rPr>
            </w:pPr>
            <w:r>
              <w:rPr>
                <w:rFonts w:ascii="Times New Roman" w:hAnsi="Times New Roman" w:cs="Times New Roman"/>
                <w:sz w:val="18"/>
                <w:szCs w:val="18"/>
                <w:vertAlign w:val="superscript"/>
              </w:rPr>
              <w:t>Мероприятие запланировано в течение года.</w:t>
            </w:r>
          </w:p>
        </w:tc>
      </w:tr>
      <w:tr w:rsidR="00D17144" w:rsidRPr="003346BA" w:rsidTr="00870F78">
        <w:tblPrEx>
          <w:tblCellMar>
            <w:top w:w="0" w:type="dxa"/>
            <w:left w:w="70" w:type="dxa"/>
            <w:bottom w:w="0" w:type="dxa"/>
            <w:right w:w="70" w:type="dxa"/>
          </w:tblCellMar>
          <w:tblLook w:val="0000" w:firstRow="0" w:lastRow="0" w:firstColumn="0" w:lastColumn="0" w:noHBand="0" w:noVBand="0"/>
        </w:tblPrEx>
        <w:trPr>
          <w:cantSplit/>
          <w:trHeight w:val="240"/>
        </w:trPr>
        <w:tc>
          <w:tcPr>
            <w:tcW w:w="1986" w:type="dxa"/>
            <w:gridSpan w:val="4"/>
            <w:tcBorders>
              <w:top w:val="single" w:sz="6" w:space="0" w:color="auto"/>
              <w:left w:val="single" w:sz="6" w:space="0" w:color="auto"/>
              <w:bottom w:val="single" w:sz="6" w:space="0" w:color="auto"/>
              <w:right w:val="single" w:sz="6" w:space="0" w:color="auto"/>
            </w:tcBorders>
            <w:vAlign w:val="center"/>
          </w:tcPr>
          <w:p w:rsidR="002C0CAF" w:rsidRPr="003346BA" w:rsidRDefault="00D17144" w:rsidP="0039326A">
            <w:pPr>
              <w:rPr>
                <w:sz w:val="18"/>
                <w:szCs w:val="18"/>
                <w:vertAlign w:val="superscript"/>
              </w:rPr>
            </w:pPr>
            <w:r>
              <w:rPr>
                <w:sz w:val="18"/>
                <w:szCs w:val="18"/>
                <w:vertAlign w:val="superscript"/>
              </w:rPr>
              <w:t>13.</w:t>
            </w:r>
            <w:r w:rsidR="002C0CAF" w:rsidRPr="003346BA">
              <w:rPr>
                <w:sz w:val="18"/>
                <w:szCs w:val="18"/>
                <w:vertAlign w:val="superscript"/>
              </w:rPr>
              <w:t>Оказание практической и методической помощи работодателям по внедрению программ «нулевого травматизма»</w:t>
            </w:r>
          </w:p>
        </w:tc>
        <w:tc>
          <w:tcPr>
            <w:tcW w:w="1744" w:type="dxa"/>
            <w:tcBorders>
              <w:top w:val="single" w:sz="6" w:space="0" w:color="auto"/>
              <w:left w:val="single" w:sz="6" w:space="0" w:color="auto"/>
              <w:bottom w:val="single" w:sz="6" w:space="0" w:color="auto"/>
              <w:right w:val="single" w:sz="6" w:space="0" w:color="auto"/>
            </w:tcBorders>
          </w:tcPr>
          <w:p w:rsidR="002C0CAF" w:rsidRPr="003346BA" w:rsidRDefault="002C0CAF"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Отдел ПС, ЖК и СХ Администрации МО «Ленский муниципальный район»</w:t>
            </w:r>
          </w:p>
        </w:tc>
        <w:tc>
          <w:tcPr>
            <w:tcW w:w="946" w:type="dxa"/>
            <w:tcBorders>
              <w:top w:val="single" w:sz="6" w:space="0" w:color="auto"/>
              <w:left w:val="single" w:sz="6" w:space="0" w:color="auto"/>
              <w:bottom w:val="single" w:sz="6" w:space="0" w:color="auto"/>
              <w:right w:val="single" w:sz="6" w:space="0" w:color="auto"/>
            </w:tcBorders>
          </w:tcPr>
          <w:p w:rsidR="002C0CAF" w:rsidRPr="003346BA" w:rsidRDefault="00B3136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2C0CAF" w:rsidRPr="003346BA" w:rsidRDefault="00B3136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2C0CAF" w:rsidRPr="003346BA" w:rsidRDefault="00B3136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64" w:type="dxa"/>
            <w:tcBorders>
              <w:top w:val="single" w:sz="6" w:space="0" w:color="auto"/>
              <w:left w:val="single" w:sz="6" w:space="0" w:color="auto"/>
              <w:bottom w:val="single" w:sz="6" w:space="0" w:color="auto"/>
              <w:right w:val="single" w:sz="6" w:space="0" w:color="auto"/>
            </w:tcBorders>
          </w:tcPr>
          <w:p w:rsidR="002C0CAF" w:rsidRPr="003346BA" w:rsidRDefault="00B3136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37" w:type="dxa"/>
            <w:gridSpan w:val="2"/>
            <w:tcBorders>
              <w:top w:val="single" w:sz="6" w:space="0" w:color="auto"/>
              <w:left w:val="single" w:sz="6" w:space="0" w:color="auto"/>
              <w:bottom w:val="single" w:sz="6" w:space="0" w:color="auto"/>
              <w:right w:val="single" w:sz="6" w:space="0" w:color="auto"/>
            </w:tcBorders>
          </w:tcPr>
          <w:p w:rsidR="002C0CAF" w:rsidRPr="003346BA" w:rsidRDefault="00B3136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2C0CAF" w:rsidRPr="003346BA" w:rsidRDefault="00B3136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4" w:type="dxa"/>
            <w:tcBorders>
              <w:top w:val="single" w:sz="6" w:space="0" w:color="auto"/>
              <w:left w:val="single" w:sz="6" w:space="0" w:color="auto"/>
              <w:bottom w:val="single" w:sz="6" w:space="0" w:color="auto"/>
              <w:right w:val="single" w:sz="6" w:space="0" w:color="auto"/>
            </w:tcBorders>
          </w:tcPr>
          <w:p w:rsidR="002C0CAF" w:rsidRPr="003346BA" w:rsidRDefault="00B3136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6" w:type="dxa"/>
            <w:tcBorders>
              <w:top w:val="single" w:sz="6" w:space="0" w:color="auto"/>
              <w:left w:val="single" w:sz="6" w:space="0" w:color="auto"/>
              <w:bottom w:val="single" w:sz="6" w:space="0" w:color="auto"/>
              <w:right w:val="single" w:sz="6" w:space="0" w:color="auto"/>
            </w:tcBorders>
          </w:tcPr>
          <w:p w:rsidR="002C0CAF" w:rsidRPr="003346BA" w:rsidRDefault="00B3136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2C0CAF" w:rsidRPr="003346BA" w:rsidRDefault="00B3136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2C0CAF" w:rsidRPr="003346BA" w:rsidRDefault="00B3136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2C0CAF" w:rsidRPr="003346BA" w:rsidRDefault="00B3136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12" w:type="dxa"/>
            <w:tcBorders>
              <w:top w:val="single" w:sz="6" w:space="0" w:color="auto"/>
              <w:left w:val="single" w:sz="6" w:space="0" w:color="auto"/>
              <w:bottom w:val="single" w:sz="6" w:space="0" w:color="auto"/>
              <w:right w:val="single" w:sz="6" w:space="0" w:color="auto"/>
            </w:tcBorders>
          </w:tcPr>
          <w:p w:rsidR="002C0CAF" w:rsidRPr="003346BA" w:rsidRDefault="00B3136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2268" w:type="dxa"/>
            <w:tcBorders>
              <w:top w:val="single" w:sz="6" w:space="0" w:color="auto"/>
              <w:left w:val="single" w:sz="6" w:space="0" w:color="auto"/>
              <w:bottom w:val="single" w:sz="6" w:space="0" w:color="auto"/>
              <w:right w:val="single" w:sz="6" w:space="0" w:color="auto"/>
            </w:tcBorders>
          </w:tcPr>
          <w:p w:rsidR="002C0CAF" w:rsidRPr="003346BA" w:rsidRDefault="002C0CAF" w:rsidP="00E24FB6">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Оказывается по обращению работодателей.</w:t>
            </w:r>
          </w:p>
        </w:tc>
      </w:tr>
      <w:tr w:rsidR="002C0CAF" w:rsidRPr="00A66E2B" w:rsidTr="0015662C">
        <w:tblPrEx>
          <w:tblCellMar>
            <w:top w:w="0" w:type="dxa"/>
            <w:left w:w="70" w:type="dxa"/>
            <w:bottom w:w="0" w:type="dxa"/>
            <w:right w:w="70" w:type="dxa"/>
          </w:tblCellMar>
          <w:tblLook w:val="0000" w:firstRow="0" w:lastRow="0" w:firstColumn="0" w:lastColumn="0" w:noHBand="0" w:noVBand="0"/>
        </w:tblPrEx>
        <w:trPr>
          <w:cantSplit/>
          <w:trHeight w:val="240"/>
        </w:trPr>
        <w:tc>
          <w:tcPr>
            <w:tcW w:w="3730" w:type="dxa"/>
            <w:gridSpan w:val="5"/>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rsidR="001A63B8" w:rsidRPr="00A66E2B" w:rsidRDefault="002C0CAF" w:rsidP="00391073">
            <w:pPr>
              <w:jc w:val="center"/>
              <w:rPr>
                <w:sz w:val="20"/>
                <w:szCs w:val="20"/>
                <w:vertAlign w:val="superscript"/>
              </w:rPr>
            </w:pPr>
            <w:r w:rsidRPr="00A66E2B">
              <w:rPr>
                <w:sz w:val="20"/>
                <w:szCs w:val="20"/>
                <w:vertAlign w:val="superscript"/>
              </w:rPr>
              <w:t xml:space="preserve">Всего по муниципальной </w:t>
            </w:r>
            <w:r w:rsidR="000666B8" w:rsidRPr="00A66E2B">
              <w:rPr>
                <w:sz w:val="20"/>
                <w:szCs w:val="20"/>
                <w:vertAlign w:val="superscript"/>
              </w:rPr>
              <w:t>П</w:t>
            </w:r>
            <w:r w:rsidRPr="00A66E2B">
              <w:rPr>
                <w:sz w:val="20"/>
                <w:szCs w:val="20"/>
                <w:vertAlign w:val="superscript"/>
              </w:rPr>
              <w:t>рограмме</w:t>
            </w:r>
          </w:p>
          <w:p w:rsidR="001A63B8" w:rsidRPr="00A66E2B" w:rsidRDefault="001A63B8" w:rsidP="00391073">
            <w:pPr>
              <w:jc w:val="center"/>
              <w:rPr>
                <w:sz w:val="20"/>
                <w:szCs w:val="20"/>
                <w:vertAlign w:val="superscript"/>
              </w:rPr>
            </w:pPr>
          </w:p>
        </w:tc>
        <w:tc>
          <w:tcPr>
            <w:tcW w:w="946"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2C0CAF" w:rsidRPr="00A66E2B" w:rsidRDefault="003E4AE4" w:rsidP="00391073">
            <w:pPr>
              <w:jc w:val="center"/>
              <w:rPr>
                <w:sz w:val="20"/>
                <w:szCs w:val="20"/>
                <w:vertAlign w:val="superscript"/>
              </w:rPr>
            </w:pPr>
            <w:r>
              <w:rPr>
                <w:sz w:val="20"/>
                <w:szCs w:val="20"/>
                <w:vertAlign w:val="superscript"/>
              </w:rPr>
              <w:t>459,0</w:t>
            </w:r>
          </w:p>
        </w:tc>
        <w:tc>
          <w:tcPr>
            <w:tcW w:w="709"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2C0CAF" w:rsidRPr="00A66E2B" w:rsidRDefault="003E4AE4" w:rsidP="00391073">
            <w:pPr>
              <w:jc w:val="center"/>
              <w:rPr>
                <w:sz w:val="20"/>
                <w:szCs w:val="20"/>
                <w:vertAlign w:val="superscript"/>
              </w:rPr>
            </w:pPr>
            <w:r>
              <w:rPr>
                <w:sz w:val="20"/>
                <w:szCs w:val="20"/>
                <w:vertAlign w:val="superscript"/>
              </w:rPr>
              <w:t>65,7</w:t>
            </w:r>
          </w:p>
        </w:tc>
        <w:tc>
          <w:tcPr>
            <w:tcW w:w="850"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2C0CAF" w:rsidRPr="00A66E2B" w:rsidRDefault="00B31369" w:rsidP="00391073">
            <w:pPr>
              <w:pStyle w:val="ConsPlusCell"/>
              <w:widowControl/>
              <w:jc w:val="center"/>
              <w:rPr>
                <w:rFonts w:ascii="Times New Roman" w:hAnsi="Times New Roman" w:cs="Times New Roman"/>
                <w:vertAlign w:val="superscript"/>
              </w:rPr>
            </w:pPr>
            <w:r w:rsidRPr="00A66E2B">
              <w:rPr>
                <w:rFonts w:ascii="Times New Roman" w:hAnsi="Times New Roman" w:cs="Times New Roman"/>
                <w:vertAlign w:val="superscript"/>
              </w:rPr>
              <w:t>0</w:t>
            </w:r>
            <w:r w:rsidR="00882260">
              <w:rPr>
                <w:rFonts w:ascii="Times New Roman" w:hAnsi="Times New Roman" w:cs="Times New Roman"/>
                <w:vertAlign w:val="superscript"/>
              </w:rPr>
              <w:t>,0</w:t>
            </w:r>
          </w:p>
        </w:tc>
        <w:tc>
          <w:tcPr>
            <w:tcW w:w="964"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2C0CAF" w:rsidRPr="00A66E2B" w:rsidRDefault="00B31369" w:rsidP="00391073">
            <w:pPr>
              <w:pStyle w:val="ConsPlusCell"/>
              <w:widowControl/>
              <w:jc w:val="center"/>
              <w:rPr>
                <w:rFonts w:ascii="Times New Roman" w:hAnsi="Times New Roman" w:cs="Times New Roman"/>
                <w:vertAlign w:val="superscript"/>
              </w:rPr>
            </w:pPr>
            <w:r w:rsidRPr="00A66E2B">
              <w:rPr>
                <w:rFonts w:ascii="Times New Roman" w:hAnsi="Times New Roman" w:cs="Times New Roman"/>
                <w:vertAlign w:val="superscript"/>
              </w:rPr>
              <w:t>0</w:t>
            </w:r>
            <w:r w:rsidR="00882260">
              <w:rPr>
                <w:rFonts w:ascii="Times New Roman" w:hAnsi="Times New Roman" w:cs="Times New Roman"/>
                <w:vertAlign w:val="superscript"/>
              </w:rPr>
              <w:t>,0</w:t>
            </w:r>
          </w:p>
        </w:tc>
        <w:tc>
          <w:tcPr>
            <w:tcW w:w="737" w:type="dxa"/>
            <w:gridSpan w:val="2"/>
            <w:tcBorders>
              <w:top w:val="single" w:sz="6" w:space="0" w:color="auto"/>
              <w:left w:val="single" w:sz="6" w:space="0" w:color="auto"/>
              <w:bottom w:val="single" w:sz="6" w:space="0" w:color="auto"/>
              <w:right w:val="single" w:sz="6" w:space="0" w:color="auto"/>
            </w:tcBorders>
            <w:shd w:val="clear" w:color="auto" w:fill="C6D9F1" w:themeFill="text2" w:themeFillTint="33"/>
          </w:tcPr>
          <w:p w:rsidR="002C0CAF" w:rsidRPr="00A66E2B" w:rsidRDefault="007E6C62" w:rsidP="00391073">
            <w:pPr>
              <w:jc w:val="center"/>
              <w:rPr>
                <w:sz w:val="20"/>
                <w:szCs w:val="20"/>
                <w:vertAlign w:val="superscript"/>
              </w:rPr>
            </w:pPr>
            <w:r w:rsidRPr="00A66E2B">
              <w:rPr>
                <w:sz w:val="20"/>
                <w:szCs w:val="20"/>
                <w:vertAlign w:val="superscript"/>
              </w:rPr>
              <w:t>7,8</w:t>
            </w:r>
          </w:p>
        </w:tc>
        <w:tc>
          <w:tcPr>
            <w:tcW w:w="992"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2C0CAF" w:rsidRPr="00A66E2B" w:rsidRDefault="00B31369" w:rsidP="00391073">
            <w:pPr>
              <w:jc w:val="center"/>
              <w:rPr>
                <w:sz w:val="20"/>
                <w:szCs w:val="20"/>
                <w:vertAlign w:val="superscript"/>
              </w:rPr>
            </w:pPr>
            <w:r w:rsidRPr="00A66E2B">
              <w:rPr>
                <w:sz w:val="20"/>
                <w:szCs w:val="20"/>
                <w:vertAlign w:val="superscript"/>
              </w:rPr>
              <w:t>0</w:t>
            </w:r>
            <w:r w:rsidR="00882260">
              <w:rPr>
                <w:sz w:val="20"/>
                <w:szCs w:val="20"/>
                <w:vertAlign w:val="superscript"/>
              </w:rPr>
              <w:t>,0</w:t>
            </w:r>
          </w:p>
        </w:tc>
        <w:tc>
          <w:tcPr>
            <w:tcW w:w="854"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2C0CAF" w:rsidRPr="00A66E2B" w:rsidRDefault="00B31369" w:rsidP="00391073">
            <w:pPr>
              <w:jc w:val="center"/>
              <w:rPr>
                <w:sz w:val="20"/>
                <w:szCs w:val="20"/>
                <w:vertAlign w:val="superscript"/>
              </w:rPr>
            </w:pPr>
            <w:r w:rsidRPr="00A66E2B">
              <w:rPr>
                <w:sz w:val="20"/>
                <w:szCs w:val="20"/>
                <w:vertAlign w:val="superscript"/>
              </w:rPr>
              <w:t>0</w:t>
            </w:r>
            <w:r w:rsidR="00882260">
              <w:rPr>
                <w:sz w:val="20"/>
                <w:szCs w:val="20"/>
                <w:vertAlign w:val="superscript"/>
              </w:rPr>
              <w:t>,0</w:t>
            </w:r>
          </w:p>
        </w:tc>
        <w:tc>
          <w:tcPr>
            <w:tcW w:w="706"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2C0CAF" w:rsidRPr="00A66E2B" w:rsidRDefault="00B31369" w:rsidP="00391073">
            <w:pPr>
              <w:jc w:val="center"/>
              <w:rPr>
                <w:sz w:val="20"/>
                <w:szCs w:val="20"/>
                <w:vertAlign w:val="superscript"/>
              </w:rPr>
            </w:pPr>
            <w:r w:rsidRPr="00A66E2B">
              <w:rPr>
                <w:sz w:val="20"/>
                <w:szCs w:val="20"/>
                <w:vertAlign w:val="superscript"/>
              </w:rPr>
              <w:t>0</w:t>
            </w:r>
            <w:r w:rsidR="00882260">
              <w:rPr>
                <w:sz w:val="20"/>
                <w:szCs w:val="20"/>
                <w:vertAlign w:val="superscript"/>
              </w:rPr>
              <w:t>,0</w:t>
            </w:r>
          </w:p>
        </w:tc>
        <w:tc>
          <w:tcPr>
            <w:tcW w:w="850"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2C0CAF" w:rsidRPr="00A66E2B" w:rsidRDefault="003E4AE4" w:rsidP="00391073">
            <w:pPr>
              <w:jc w:val="center"/>
              <w:rPr>
                <w:sz w:val="20"/>
                <w:szCs w:val="20"/>
                <w:vertAlign w:val="superscript"/>
              </w:rPr>
            </w:pPr>
            <w:r>
              <w:rPr>
                <w:sz w:val="20"/>
                <w:szCs w:val="20"/>
                <w:vertAlign w:val="superscript"/>
              </w:rPr>
              <w:t>451,2</w:t>
            </w:r>
            <w:bookmarkStart w:id="0" w:name="_GoBack"/>
            <w:bookmarkEnd w:id="0"/>
          </w:p>
        </w:tc>
        <w:tc>
          <w:tcPr>
            <w:tcW w:w="851"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2C0CAF" w:rsidRPr="00A66E2B" w:rsidRDefault="003E4AE4" w:rsidP="00391073">
            <w:pPr>
              <w:jc w:val="center"/>
              <w:rPr>
                <w:sz w:val="20"/>
                <w:szCs w:val="20"/>
                <w:vertAlign w:val="superscript"/>
              </w:rPr>
            </w:pPr>
            <w:r>
              <w:rPr>
                <w:sz w:val="20"/>
                <w:szCs w:val="20"/>
                <w:vertAlign w:val="superscript"/>
              </w:rPr>
              <w:t>65,7</w:t>
            </w:r>
          </w:p>
        </w:tc>
        <w:tc>
          <w:tcPr>
            <w:tcW w:w="850"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2C0CAF" w:rsidRPr="00A66E2B" w:rsidRDefault="00B31369" w:rsidP="00391073">
            <w:pPr>
              <w:jc w:val="center"/>
              <w:rPr>
                <w:sz w:val="20"/>
                <w:szCs w:val="20"/>
                <w:vertAlign w:val="superscript"/>
              </w:rPr>
            </w:pPr>
            <w:r w:rsidRPr="00A66E2B">
              <w:rPr>
                <w:sz w:val="20"/>
                <w:szCs w:val="20"/>
                <w:vertAlign w:val="superscript"/>
              </w:rPr>
              <w:t>0</w:t>
            </w:r>
            <w:r w:rsidR="00882260">
              <w:rPr>
                <w:sz w:val="20"/>
                <w:szCs w:val="20"/>
                <w:vertAlign w:val="superscript"/>
              </w:rPr>
              <w:t>,0</w:t>
            </w:r>
          </w:p>
        </w:tc>
        <w:tc>
          <w:tcPr>
            <w:tcW w:w="712"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2C0CAF" w:rsidRPr="00A66E2B" w:rsidRDefault="00B31369" w:rsidP="00391073">
            <w:pPr>
              <w:pStyle w:val="ConsPlusCell"/>
              <w:widowControl/>
              <w:jc w:val="center"/>
              <w:rPr>
                <w:rFonts w:ascii="Times New Roman" w:hAnsi="Times New Roman" w:cs="Times New Roman"/>
                <w:vertAlign w:val="superscript"/>
              </w:rPr>
            </w:pPr>
            <w:r w:rsidRPr="00A66E2B">
              <w:rPr>
                <w:rFonts w:ascii="Times New Roman" w:hAnsi="Times New Roman" w:cs="Times New Roman"/>
                <w:vertAlign w:val="superscript"/>
              </w:rPr>
              <w:t>0</w:t>
            </w:r>
            <w:r w:rsidR="00882260">
              <w:rPr>
                <w:rFonts w:ascii="Times New Roman" w:hAnsi="Times New Roman" w:cs="Times New Roman"/>
                <w:vertAlign w:val="superscript"/>
              </w:rPr>
              <w:t>,0</w:t>
            </w:r>
          </w:p>
        </w:tc>
        <w:tc>
          <w:tcPr>
            <w:tcW w:w="2268"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2C0CAF" w:rsidRPr="00A66E2B" w:rsidRDefault="002C0CAF" w:rsidP="00391073">
            <w:pPr>
              <w:pStyle w:val="ConsPlusCell"/>
              <w:widowControl/>
              <w:jc w:val="center"/>
              <w:rPr>
                <w:rFonts w:ascii="Times New Roman" w:hAnsi="Times New Roman" w:cs="Times New Roman"/>
                <w:color w:val="FF0000"/>
                <w:vertAlign w:val="superscript"/>
              </w:rPr>
            </w:pPr>
          </w:p>
        </w:tc>
      </w:tr>
    </w:tbl>
    <w:p w:rsidR="002C0CAF" w:rsidRPr="00A66E2B" w:rsidRDefault="002C0CAF" w:rsidP="00391073">
      <w:pPr>
        <w:jc w:val="center"/>
        <w:rPr>
          <w:color w:val="FF0000"/>
          <w:sz w:val="20"/>
          <w:szCs w:val="20"/>
          <w:vertAlign w:val="superscript"/>
        </w:rPr>
      </w:pPr>
      <w:bookmarkStart w:id="1" w:name="P3671"/>
      <w:bookmarkStart w:id="2" w:name="P3731"/>
      <w:bookmarkEnd w:id="1"/>
      <w:bookmarkEnd w:id="2"/>
    </w:p>
    <w:p w:rsidR="00D17144" w:rsidRDefault="00D17144" w:rsidP="000666B8">
      <w:pPr>
        <w:widowControl w:val="0"/>
        <w:autoSpaceDE w:val="0"/>
        <w:autoSpaceDN w:val="0"/>
        <w:adjustRightInd w:val="0"/>
        <w:jc w:val="center"/>
        <w:rPr>
          <w:b/>
          <w:i/>
          <w:sz w:val="28"/>
          <w:szCs w:val="28"/>
          <w:highlight w:val="yellow"/>
          <w:vertAlign w:val="superscript"/>
        </w:rPr>
      </w:pPr>
      <w:bookmarkStart w:id="3" w:name="Par349"/>
      <w:bookmarkEnd w:id="3"/>
    </w:p>
    <w:p w:rsidR="003E4AE4" w:rsidRDefault="003E4AE4" w:rsidP="000666B8">
      <w:pPr>
        <w:widowControl w:val="0"/>
        <w:autoSpaceDE w:val="0"/>
        <w:autoSpaceDN w:val="0"/>
        <w:adjustRightInd w:val="0"/>
        <w:jc w:val="center"/>
        <w:rPr>
          <w:b/>
          <w:i/>
          <w:sz w:val="28"/>
          <w:szCs w:val="28"/>
          <w:highlight w:val="yellow"/>
          <w:vertAlign w:val="superscript"/>
        </w:rPr>
      </w:pPr>
    </w:p>
    <w:p w:rsidR="003E4AE4" w:rsidRDefault="00F8033D" w:rsidP="000666B8">
      <w:pPr>
        <w:widowControl w:val="0"/>
        <w:autoSpaceDE w:val="0"/>
        <w:autoSpaceDN w:val="0"/>
        <w:adjustRightInd w:val="0"/>
        <w:jc w:val="center"/>
        <w:rPr>
          <w:b/>
          <w:i/>
          <w:sz w:val="28"/>
          <w:szCs w:val="28"/>
          <w:vertAlign w:val="superscript"/>
        </w:rPr>
      </w:pPr>
      <w:r w:rsidRPr="007C4574">
        <w:rPr>
          <w:b/>
          <w:i/>
          <w:sz w:val="28"/>
          <w:szCs w:val="28"/>
          <w:vertAlign w:val="superscript"/>
        </w:rPr>
        <w:t>"Охрана окружающей среды и обеспечение экологической безопасности</w:t>
      </w:r>
      <w:r w:rsidR="000666B8" w:rsidRPr="007C4574">
        <w:rPr>
          <w:b/>
          <w:i/>
          <w:sz w:val="28"/>
          <w:szCs w:val="28"/>
          <w:vertAlign w:val="superscript"/>
        </w:rPr>
        <w:t xml:space="preserve"> </w:t>
      </w:r>
      <w:r w:rsidRPr="007C4574">
        <w:rPr>
          <w:b/>
          <w:i/>
          <w:sz w:val="28"/>
          <w:szCs w:val="28"/>
          <w:vertAlign w:val="superscript"/>
        </w:rPr>
        <w:t>в МО «Ленский муниципальный район»</w:t>
      </w:r>
      <w:r w:rsidRPr="00672E9A">
        <w:rPr>
          <w:b/>
          <w:i/>
          <w:sz w:val="28"/>
          <w:szCs w:val="28"/>
          <w:vertAlign w:val="superscript"/>
        </w:rPr>
        <w:t xml:space="preserve"> </w:t>
      </w:r>
    </w:p>
    <w:p w:rsidR="00F8033D" w:rsidRPr="002B059E" w:rsidRDefault="00F8033D" w:rsidP="000666B8">
      <w:pPr>
        <w:widowControl w:val="0"/>
        <w:autoSpaceDE w:val="0"/>
        <w:autoSpaceDN w:val="0"/>
        <w:adjustRightInd w:val="0"/>
        <w:jc w:val="center"/>
        <w:rPr>
          <w:b/>
          <w:i/>
          <w:sz w:val="28"/>
          <w:szCs w:val="28"/>
          <w:vertAlign w:val="superscript"/>
        </w:rPr>
      </w:pPr>
    </w:p>
    <w:tbl>
      <w:tblPr>
        <w:tblpPr w:leftFromText="180" w:rightFromText="180" w:vertAnchor="text" w:tblpX="-364" w:tblpY="1"/>
        <w:tblOverlap w:val="never"/>
        <w:tblW w:w="15797" w:type="dxa"/>
        <w:tblLayout w:type="fixed"/>
        <w:tblCellMar>
          <w:top w:w="75" w:type="dxa"/>
          <w:left w:w="0" w:type="dxa"/>
          <w:bottom w:w="75" w:type="dxa"/>
          <w:right w:w="0" w:type="dxa"/>
        </w:tblCellMar>
        <w:tblLook w:val="04A0" w:firstRow="1" w:lastRow="0" w:firstColumn="1" w:lastColumn="0" w:noHBand="0" w:noVBand="1"/>
      </w:tblPr>
      <w:tblGrid>
        <w:gridCol w:w="1956"/>
        <w:gridCol w:w="1861"/>
        <w:gridCol w:w="9"/>
        <w:gridCol w:w="711"/>
        <w:gridCol w:w="851"/>
        <w:gridCol w:w="61"/>
        <w:gridCol w:w="709"/>
        <w:gridCol w:w="923"/>
        <w:gridCol w:w="8"/>
        <w:gridCol w:w="9"/>
        <w:gridCol w:w="896"/>
        <w:gridCol w:w="6"/>
        <w:gridCol w:w="931"/>
        <w:gridCol w:w="44"/>
        <w:gridCol w:w="669"/>
        <w:gridCol w:w="850"/>
        <w:gridCol w:w="851"/>
        <w:gridCol w:w="850"/>
        <w:gridCol w:w="709"/>
        <w:gridCol w:w="851"/>
        <w:gridCol w:w="2042"/>
      </w:tblGrid>
      <w:tr w:rsidR="00F8033D" w:rsidRPr="00602306" w:rsidTr="00D17144">
        <w:trPr>
          <w:cantSplit/>
          <w:trHeight w:val="210"/>
          <w:tblHeader/>
        </w:trPr>
        <w:tc>
          <w:tcPr>
            <w:tcW w:w="1956" w:type="dxa"/>
            <w:vMerge w:val="restart"/>
            <w:tcBorders>
              <w:top w:val="single" w:sz="4" w:space="0" w:color="auto"/>
              <w:left w:val="single" w:sz="4" w:space="0" w:color="auto"/>
              <w:right w:val="single" w:sz="4" w:space="0" w:color="auto"/>
            </w:tcBorders>
            <w:tcMar>
              <w:top w:w="102" w:type="dxa"/>
              <w:left w:w="62" w:type="dxa"/>
              <w:bottom w:w="102" w:type="dxa"/>
              <w:right w:w="62" w:type="dxa"/>
            </w:tcMar>
            <w:hideMark/>
          </w:tcPr>
          <w:p w:rsidR="00F8033D" w:rsidRPr="00602306" w:rsidRDefault="00F8033D" w:rsidP="00004AF9">
            <w:pPr>
              <w:widowControl w:val="0"/>
              <w:autoSpaceDE w:val="0"/>
              <w:autoSpaceDN w:val="0"/>
              <w:adjustRightInd w:val="0"/>
              <w:jc w:val="center"/>
              <w:rPr>
                <w:sz w:val="18"/>
                <w:szCs w:val="18"/>
                <w:vertAlign w:val="superscript"/>
              </w:rPr>
            </w:pPr>
            <w:r w:rsidRPr="00602306">
              <w:rPr>
                <w:sz w:val="18"/>
                <w:szCs w:val="18"/>
                <w:vertAlign w:val="superscript"/>
              </w:rPr>
              <w:t>Наименование</w:t>
            </w:r>
          </w:p>
          <w:p w:rsidR="00F8033D" w:rsidRPr="00602306" w:rsidRDefault="00F8033D" w:rsidP="00004AF9">
            <w:pPr>
              <w:widowControl w:val="0"/>
              <w:autoSpaceDE w:val="0"/>
              <w:autoSpaceDN w:val="0"/>
              <w:adjustRightInd w:val="0"/>
              <w:jc w:val="center"/>
              <w:rPr>
                <w:sz w:val="18"/>
                <w:szCs w:val="18"/>
                <w:vertAlign w:val="superscript"/>
              </w:rPr>
            </w:pPr>
            <w:r w:rsidRPr="00602306">
              <w:rPr>
                <w:sz w:val="18"/>
                <w:szCs w:val="18"/>
                <w:vertAlign w:val="superscript"/>
              </w:rPr>
              <w:t>мероприяти</w:t>
            </w:r>
            <w:r w:rsidR="00AA03D2">
              <w:rPr>
                <w:sz w:val="18"/>
                <w:szCs w:val="18"/>
                <w:vertAlign w:val="superscript"/>
              </w:rPr>
              <w:t>й</w:t>
            </w:r>
          </w:p>
        </w:tc>
        <w:tc>
          <w:tcPr>
            <w:tcW w:w="1870"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hideMark/>
          </w:tcPr>
          <w:p w:rsidR="00F8033D" w:rsidRPr="00602306" w:rsidRDefault="00F8033D" w:rsidP="00004AF9">
            <w:pPr>
              <w:widowControl w:val="0"/>
              <w:autoSpaceDE w:val="0"/>
              <w:autoSpaceDN w:val="0"/>
              <w:adjustRightInd w:val="0"/>
              <w:jc w:val="center"/>
              <w:rPr>
                <w:sz w:val="18"/>
                <w:szCs w:val="18"/>
                <w:vertAlign w:val="superscript"/>
              </w:rPr>
            </w:pPr>
            <w:r w:rsidRPr="00602306">
              <w:rPr>
                <w:sz w:val="18"/>
                <w:szCs w:val="18"/>
                <w:vertAlign w:val="superscript"/>
              </w:rPr>
              <w:t>исполнитель</w:t>
            </w:r>
          </w:p>
          <w:p w:rsidR="00F8033D" w:rsidRPr="00602306" w:rsidRDefault="00F8033D" w:rsidP="00004AF9">
            <w:pPr>
              <w:widowControl w:val="0"/>
              <w:autoSpaceDE w:val="0"/>
              <w:autoSpaceDN w:val="0"/>
              <w:adjustRightInd w:val="0"/>
              <w:jc w:val="center"/>
              <w:rPr>
                <w:sz w:val="18"/>
                <w:szCs w:val="18"/>
                <w:vertAlign w:val="superscript"/>
              </w:rPr>
            </w:pPr>
          </w:p>
        </w:tc>
        <w:tc>
          <w:tcPr>
            <w:tcW w:w="9929" w:type="dxa"/>
            <w:gridSpan w:val="17"/>
            <w:tcBorders>
              <w:top w:val="single" w:sz="4" w:space="0" w:color="auto"/>
              <w:left w:val="single" w:sz="4" w:space="0" w:color="auto"/>
              <w:right w:val="single" w:sz="4" w:space="0" w:color="auto"/>
            </w:tcBorders>
          </w:tcPr>
          <w:p w:rsidR="00F8033D" w:rsidRPr="00602306" w:rsidRDefault="00F8033D" w:rsidP="00004AF9">
            <w:pPr>
              <w:widowControl w:val="0"/>
              <w:autoSpaceDE w:val="0"/>
              <w:autoSpaceDN w:val="0"/>
              <w:adjustRightInd w:val="0"/>
              <w:jc w:val="center"/>
              <w:rPr>
                <w:sz w:val="18"/>
                <w:szCs w:val="18"/>
                <w:vertAlign w:val="superscript"/>
              </w:rPr>
            </w:pPr>
            <w:r w:rsidRPr="00602306">
              <w:rPr>
                <w:sz w:val="18"/>
                <w:szCs w:val="18"/>
                <w:vertAlign w:val="superscript"/>
              </w:rPr>
              <w:t xml:space="preserve">Объемы </w:t>
            </w:r>
            <w:r w:rsidR="00C35E37" w:rsidRPr="00602306">
              <w:rPr>
                <w:sz w:val="18"/>
                <w:szCs w:val="18"/>
                <w:vertAlign w:val="superscript"/>
              </w:rPr>
              <w:t>финансирования, тыс.</w:t>
            </w:r>
            <w:r w:rsidRPr="00602306">
              <w:rPr>
                <w:sz w:val="18"/>
                <w:szCs w:val="18"/>
                <w:vertAlign w:val="superscript"/>
              </w:rPr>
              <w:t xml:space="preserve"> руб.</w:t>
            </w:r>
          </w:p>
        </w:tc>
        <w:tc>
          <w:tcPr>
            <w:tcW w:w="2042" w:type="dxa"/>
            <w:vMerge w:val="restart"/>
            <w:tcBorders>
              <w:top w:val="single" w:sz="4" w:space="0" w:color="auto"/>
              <w:left w:val="single" w:sz="4" w:space="0" w:color="auto"/>
              <w:right w:val="single" w:sz="4" w:space="0" w:color="auto"/>
            </w:tcBorders>
            <w:hideMark/>
          </w:tcPr>
          <w:p w:rsidR="00F8033D" w:rsidRPr="00602306" w:rsidRDefault="00F8033D" w:rsidP="00D17144">
            <w:pPr>
              <w:widowControl w:val="0"/>
              <w:autoSpaceDE w:val="0"/>
              <w:autoSpaceDN w:val="0"/>
              <w:adjustRightInd w:val="0"/>
              <w:jc w:val="center"/>
              <w:rPr>
                <w:sz w:val="18"/>
                <w:szCs w:val="18"/>
                <w:vertAlign w:val="superscript"/>
              </w:rPr>
            </w:pPr>
            <w:r w:rsidRPr="00602306">
              <w:rPr>
                <w:sz w:val="18"/>
                <w:szCs w:val="18"/>
                <w:vertAlign w:val="superscript"/>
              </w:rPr>
              <w:t>Фактический</w:t>
            </w:r>
            <w:r w:rsidR="00D17144">
              <w:rPr>
                <w:sz w:val="18"/>
                <w:szCs w:val="18"/>
                <w:vertAlign w:val="superscript"/>
              </w:rPr>
              <w:t xml:space="preserve"> </w:t>
            </w:r>
            <w:r w:rsidRPr="00602306">
              <w:rPr>
                <w:sz w:val="18"/>
                <w:szCs w:val="18"/>
                <w:vertAlign w:val="superscript"/>
              </w:rPr>
              <w:t>результат</w:t>
            </w:r>
          </w:p>
          <w:p w:rsidR="00F8033D" w:rsidRPr="00602306" w:rsidRDefault="00F8033D" w:rsidP="00D17144">
            <w:pPr>
              <w:widowControl w:val="0"/>
              <w:autoSpaceDE w:val="0"/>
              <w:autoSpaceDN w:val="0"/>
              <w:adjustRightInd w:val="0"/>
              <w:jc w:val="center"/>
              <w:rPr>
                <w:sz w:val="18"/>
                <w:szCs w:val="18"/>
                <w:vertAlign w:val="superscript"/>
              </w:rPr>
            </w:pPr>
            <w:r w:rsidRPr="00602306">
              <w:rPr>
                <w:sz w:val="18"/>
                <w:szCs w:val="18"/>
                <w:vertAlign w:val="superscript"/>
              </w:rPr>
              <w:t xml:space="preserve">выполнения мероприятия с </w:t>
            </w:r>
            <w:r w:rsidR="00C35E37" w:rsidRPr="00602306">
              <w:rPr>
                <w:sz w:val="18"/>
                <w:szCs w:val="18"/>
                <w:vertAlign w:val="superscript"/>
              </w:rPr>
              <w:t>указанием причин</w:t>
            </w:r>
            <w:r w:rsidR="00D17144">
              <w:rPr>
                <w:sz w:val="18"/>
                <w:szCs w:val="18"/>
                <w:vertAlign w:val="superscript"/>
              </w:rPr>
              <w:t xml:space="preserve"> </w:t>
            </w:r>
            <w:r w:rsidRPr="00602306">
              <w:rPr>
                <w:sz w:val="18"/>
                <w:szCs w:val="18"/>
                <w:vertAlign w:val="superscript"/>
              </w:rPr>
              <w:t>невыполнения</w:t>
            </w:r>
          </w:p>
        </w:tc>
      </w:tr>
      <w:tr w:rsidR="00F8033D" w:rsidRPr="00602306" w:rsidTr="00D17144">
        <w:trPr>
          <w:cantSplit/>
          <w:trHeight w:val="638"/>
          <w:tblHeader/>
        </w:trPr>
        <w:tc>
          <w:tcPr>
            <w:tcW w:w="1956" w:type="dxa"/>
            <w:vMerge/>
            <w:tcBorders>
              <w:left w:val="single" w:sz="4" w:space="0" w:color="auto"/>
              <w:right w:val="single" w:sz="4" w:space="0" w:color="auto"/>
            </w:tcBorders>
            <w:vAlign w:val="center"/>
            <w:hideMark/>
          </w:tcPr>
          <w:p w:rsidR="00F8033D" w:rsidRPr="00602306" w:rsidRDefault="00F8033D" w:rsidP="00004AF9">
            <w:pPr>
              <w:jc w:val="center"/>
              <w:rPr>
                <w:sz w:val="18"/>
                <w:szCs w:val="18"/>
                <w:vertAlign w:val="superscript"/>
              </w:rPr>
            </w:pPr>
          </w:p>
        </w:tc>
        <w:tc>
          <w:tcPr>
            <w:tcW w:w="1870" w:type="dxa"/>
            <w:gridSpan w:val="2"/>
            <w:vMerge/>
            <w:tcBorders>
              <w:left w:val="single" w:sz="4" w:space="0" w:color="auto"/>
              <w:right w:val="single" w:sz="4" w:space="0" w:color="auto"/>
            </w:tcBorders>
            <w:vAlign w:val="center"/>
            <w:hideMark/>
          </w:tcPr>
          <w:p w:rsidR="00F8033D" w:rsidRPr="00602306" w:rsidRDefault="00F8033D" w:rsidP="00004AF9">
            <w:pPr>
              <w:jc w:val="center"/>
              <w:rPr>
                <w:sz w:val="18"/>
                <w:szCs w:val="18"/>
                <w:vertAlign w:val="superscript"/>
              </w:rPr>
            </w:pPr>
          </w:p>
        </w:tc>
        <w:tc>
          <w:tcPr>
            <w:tcW w:w="1623" w:type="dxa"/>
            <w:gridSpan w:val="3"/>
            <w:tcBorders>
              <w:top w:val="single" w:sz="4" w:space="0" w:color="auto"/>
              <w:left w:val="single" w:sz="4" w:space="0" w:color="auto"/>
              <w:bottom w:val="single" w:sz="4" w:space="0" w:color="auto"/>
              <w:right w:val="single" w:sz="4" w:space="0" w:color="auto"/>
            </w:tcBorders>
            <w:vAlign w:val="center"/>
            <w:hideMark/>
          </w:tcPr>
          <w:p w:rsidR="00F8033D" w:rsidRPr="00602306" w:rsidRDefault="00F8033D" w:rsidP="00004AF9">
            <w:pPr>
              <w:widowControl w:val="0"/>
              <w:autoSpaceDE w:val="0"/>
              <w:autoSpaceDN w:val="0"/>
              <w:adjustRightInd w:val="0"/>
              <w:jc w:val="center"/>
              <w:rPr>
                <w:sz w:val="18"/>
                <w:szCs w:val="18"/>
                <w:vertAlign w:val="superscript"/>
              </w:rPr>
            </w:pPr>
            <w:r w:rsidRPr="00602306">
              <w:rPr>
                <w:sz w:val="18"/>
                <w:szCs w:val="18"/>
                <w:vertAlign w:val="superscript"/>
              </w:rPr>
              <w:t>Всего</w:t>
            </w:r>
          </w:p>
        </w:tc>
        <w:tc>
          <w:tcPr>
            <w:tcW w:w="163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8033D" w:rsidRPr="00602306" w:rsidRDefault="00F8033D" w:rsidP="00004AF9">
            <w:pPr>
              <w:widowControl w:val="0"/>
              <w:autoSpaceDE w:val="0"/>
              <w:autoSpaceDN w:val="0"/>
              <w:adjustRightInd w:val="0"/>
              <w:jc w:val="center"/>
              <w:rPr>
                <w:sz w:val="18"/>
                <w:szCs w:val="18"/>
                <w:vertAlign w:val="superscript"/>
              </w:rPr>
            </w:pPr>
            <w:r w:rsidRPr="00602306">
              <w:rPr>
                <w:sz w:val="18"/>
                <w:szCs w:val="18"/>
                <w:vertAlign w:val="superscript"/>
              </w:rPr>
              <w:t>Федеральный бюджет</w:t>
            </w:r>
          </w:p>
        </w:tc>
        <w:tc>
          <w:tcPr>
            <w:tcW w:w="1894" w:type="dxa"/>
            <w:gridSpan w:val="6"/>
            <w:tcBorders>
              <w:top w:val="single" w:sz="4" w:space="0" w:color="auto"/>
              <w:left w:val="single" w:sz="4" w:space="0" w:color="auto"/>
              <w:bottom w:val="single" w:sz="4" w:space="0" w:color="auto"/>
              <w:right w:val="single" w:sz="4" w:space="0" w:color="auto"/>
            </w:tcBorders>
            <w:vAlign w:val="center"/>
            <w:hideMark/>
          </w:tcPr>
          <w:p w:rsidR="00F8033D" w:rsidRPr="00602306" w:rsidRDefault="00F8033D" w:rsidP="00004AF9">
            <w:pPr>
              <w:jc w:val="center"/>
              <w:rPr>
                <w:sz w:val="18"/>
                <w:szCs w:val="18"/>
                <w:vertAlign w:val="superscript"/>
              </w:rPr>
            </w:pPr>
            <w:r w:rsidRPr="00602306">
              <w:rPr>
                <w:sz w:val="18"/>
                <w:szCs w:val="18"/>
                <w:vertAlign w:val="superscript"/>
              </w:rPr>
              <w:t>Бюджет МО «Ленский муниципальный район»</w:t>
            </w:r>
          </w:p>
        </w:tc>
        <w:tc>
          <w:tcPr>
            <w:tcW w:w="1519" w:type="dxa"/>
            <w:gridSpan w:val="2"/>
            <w:tcBorders>
              <w:top w:val="single" w:sz="4" w:space="0" w:color="auto"/>
              <w:left w:val="single" w:sz="4" w:space="0" w:color="auto"/>
              <w:bottom w:val="single" w:sz="4" w:space="0" w:color="auto"/>
              <w:right w:val="single" w:sz="4" w:space="0" w:color="auto"/>
            </w:tcBorders>
          </w:tcPr>
          <w:p w:rsidR="00F8033D" w:rsidRPr="00602306" w:rsidRDefault="00F8033D" w:rsidP="00004AF9">
            <w:pPr>
              <w:jc w:val="center"/>
              <w:rPr>
                <w:sz w:val="18"/>
                <w:szCs w:val="18"/>
                <w:vertAlign w:val="superscript"/>
              </w:rPr>
            </w:pPr>
            <w:r w:rsidRPr="00602306">
              <w:rPr>
                <w:sz w:val="18"/>
                <w:szCs w:val="18"/>
                <w:vertAlign w:val="superscript"/>
              </w:rPr>
              <w:t>Бюджеты поселений</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8033D" w:rsidRPr="00602306" w:rsidRDefault="00F8033D" w:rsidP="00004AF9">
            <w:pPr>
              <w:jc w:val="center"/>
              <w:rPr>
                <w:sz w:val="18"/>
                <w:szCs w:val="18"/>
                <w:vertAlign w:val="superscript"/>
              </w:rPr>
            </w:pPr>
            <w:r w:rsidRPr="00602306">
              <w:rPr>
                <w:sz w:val="18"/>
                <w:szCs w:val="18"/>
                <w:vertAlign w:val="superscript"/>
              </w:rPr>
              <w:t>Областной</w:t>
            </w:r>
          </w:p>
          <w:p w:rsidR="00F8033D" w:rsidRPr="00602306" w:rsidRDefault="00F8033D" w:rsidP="00004AF9">
            <w:pPr>
              <w:jc w:val="center"/>
              <w:rPr>
                <w:sz w:val="18"/>
                <w:szCs w:val="18"/>
                <w:vertAlign w:val="superscript"/>
              </w:rPr>
            </w:pPr>
            <w:r w:rsidRPr="00602306">
              <w:rPr>
                <w:sz w:val="18"/>
                <w:szCs w:val="18"/>
                <w:vertAlign w:val="superscript"/>
              </w:rPr>
              <w:t>бюджет</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F8033D" w:rsidRPr="00602306" w:rsidRDefault="00F8033D" w:rsidP="00004AF9">
            <w:pPr>
              <w:jc w:val="center"/>
              <w:rPr>
                <w:sz w:val="18"/>
                <w:szCs w:val="18"/>
                <w:vertAlign w:val="superscript"/>
              </w:rPr>
            </w:pPr>
            <w:r w:rsidRPr="00602306">
              <w:rPr>
                <w:sz w:val="18"/>
                <w:szCs w:val="18"/>
                <w:vertAlign w:val="superscript"/>
              </w:rPr>
              <w:t>Внебюджетные источники</w:t>
            </w:r>
          </w:p>
        </w:tc>
        <w:tc>
          <w:tcPr>
            <w:tcW w:w="2042" w:type="dxa"/>
            <w:vMerge/>
            <w:tcBorders>
              <w:left w:val="single" w:sz="4" w:space="0" w:color="auto"/>
              <w:right w:val="single" w:sz="4" w:space="0" w:color="auto"/>
            </w:tcBorders>
            <w:vAlign w:val="center"/>
            <w:hideMark/>
          </w:tcPr>
          <w:p w:rsidR="00F8033D" w:rsidRPr="00602306" w:rsidRDefault="00F8033D" w:rsidP="00004AF9">
            <w:pPr>
              <w:jc w:val="center"/>
              <w:rPr>
                <w:sz w:val="18"/>
                <w:szCs w:val="18"/>
                <w:vertAlign w:val="superscript"/>
              </w:rPr>
            </w:pPr>
          </w:p>
        </w:tc>
      </w:tr>
      <w:tr w:rsidR="00F8033D" w:rsidRPr="00602306" w:rsidTr="004E49BD">
        <w:trPr>
          <w:cantSplit/>
          <w:trHeight w:val="235"/>
          <w:tblHeader/>
        </w:trPr>
        <w:tc>
          <w:tcPr>
            <w:tcW w:w="1956" w:type="dxa"/>
            <w:vMerge/>
            <w:tcBorders>
              <w:left w:val="single" w:sz="4" w:space="0" w:color="auto"/>
              <w:bottom w:val="single" w:sz="4" w:space="0" w:color="auto"/>
              <w:right w:val="single" w:sz="4" w:space="0" w:color="auto"/>
            </w:tcBorders>
            <w:vAlign w:val="center"/>
            <w:hideMark/>
          </w:tcPr>
          <w:p w:rsidR="00F8033D" w:rsidRPr="00602306" w:rsidRDefault="00F8033D" w:rsidP="00004AF9">
            <w:pPr>
              <w:jc w:val="center"/>
              <w:rPr>
                <w:sz w:val="18"/>
                <w:szCs w:val="18"/>
                <w:vertAlign w:val="superscript"/>
              </w:rPr>
            </w:pPr>
          </w:p>
        </w:tc>
        <w:tc>
          <w:tcPr>
            <w:tcW w:w="1870" w:type="dxa"/>
            <w:gridSpan w:val="2"/>
            <w:vMerge/>
            <w:tcBorders>
              <w:left w:val="single" w:sz="4" w:space="0" w:color="auto"/>
              <w:bottom w:val="single" w:sz="4" w:space="0" w:color="auto"/>
              <w:right w:val="single" w:sz="4" w:space="0" w:color="auto"/>
            </w:tcBorders>
            <w:vAlign w:val="center"/>
            <w:hideMark/>
          </w:tcPr>
          <w:p w:rsidR="00F8033D" w:rsidRPr="00602306" w:rsidRDefault="00F8033D" w:rsidP="00004AF9">
            <w:pPr>
              <w:jc w:val="center"/>
              <w:rPr>
                <w:sz w:val="18"/>
                <w:szCs w:val="18"/>
                <w:vertAlign w:val="superscript"/>
              </w:rPr>
            </w:pPr>
          </w:p>
        </w:tc>
        <w:tc>
          <w:tcPr>
            <w:tcW w:w="711" w:type="dxa"/>
            <w:tcBorders>
              <w:top w:val="single" w:sz="4" w:space="0" w:color="auto"/>
              <w:left w:val="single" w:sz="4" w:space="0" w:color="auto"/>
              <w:bottom w:val="single" w:sz="4" w:space="0" w:color="auto"/>
              <w:right w:val="single" w:sz="4" w:space="0" w:color="auto"/>
            </w:tcBorders>
            <w:hideMark/>
          </w:tcPr>
          <w:p w:rsidR="00F8033D" w:rsidRPr="00602306" w:rsidRDefault="00F8033D" w:rsidP="00004AF9">
            <w:pPr>
              <w:jc w:val="center"/>
              <w:rPr>
                <w:sz w:val="18"/>
                <w:szCs w:val="18"/>
                <w:vertAlign w:val="superscript"/>
              </w:rPr>
            </w:pPr>
            <w:r w:rsidRPr="00602306">
              <w:rPr>
                <w:sz w:val="18"/>
                <w:szCs w:val="18"/>
                <w:vertAlign w:val="superscript"/>
              </w:rPr>
              <w:t>План</w:t>
            </w:r>
          </w:p>
        </w:tc>
        <w:tc>
          <w:tcPr>
            <w:tcW w:w="9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8033D" w:rsidRPr="00602306" w:rsidRDefault="00F8033D" w:rsidP="00004AF9">
            <w:pPr>
              <w:widowControl w:val="0"/>
              <w:autoSpaceDE w:val="0"/>
              <w:autoSpaceDN w:val="0"/>
              <w:adjustRightInd w:val="0"/>
              <w:jc w:val="center"/>
              <w:rPr>
                <w:sz w:val="18"/>
                <w:szCs w:val="18"/>
                <w:vertAlign w:val="superscript"/>
              </w:rPr>
            </w:pPr>
            <w:r w:rsidRPr="00602306">
              <w:rPr>
                <w:sz w:val="18"/>
                <w:szCs w:val="18"/>
                <w:vertAlign w:val="superscript"/>
              </w:rPr>
              <w:t>Факт</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8033D" w:rsidRPr="00602306" w:rsidRDefault="00F8033D" w:rsidP="00004AF9">
            <w:pPr>
              <w:jc w:val="center"/>
              <w:rPr>
                <w:sz w:val="18"/>
                <w:szCs w:val="18"/>
                <w:vertAlign w:val="superscript"/>
              </w:rPr>
            </w:pPr>
            <w:r w:rsidRPr="00602306">
              <w:rPr>
                <w:sz w:val="18"/>
                <w:szCs w:val="18"/>
                <w:vertAlign w:val="superscript"/>
              </w:rPr>
              <w:t>План</w:t>
            </w:r>
          </w:p>
        </w:tc>
        <w:tc>
          <w:tcPr>
            <w:tcW w:w="9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8033D" w:rsidRPr="00602306" w:rsidRDefault="00F8033D" w:rsidP="00004AF9">
            <w:pPr>
              <w:widowControl w:val="0"/>
              <w:autoSpaceDE w:val="0"/>
              <w:autoSpaceDN w:val="0"/>
              <w:adjustRightInd w:val="0"/>
              <w:jc w:val="center"/>
              <w:rPr>
                <w:sz w:val="18"/>
                <w:szCs w:val="18"/>
                <w:vertAlign w:val="superscript"/>
              </w:rPr>
            </w:pPr>
            <w:r w:rsidRPr="00602306">
              <w:rPr>
                <w:sz w:val="18"/>
                <w:szCs w:val="18"/>
                <w:vertAlign w:val="superscript"/>
              </w:rPr>
              <w:t>Факт</w:t>
            </w:r>
          </w:p>
        </w:tc>
        <w:tc>
          <w:tcPr>
            <w:tcW w:w="913" w:type="dxa"/>
            <w:gridSpan w:val="3"/>
            <w:tcBorders>
              <w:top w:val="single" w:sz="4" w:space="0" w:color="auto"/>
              <w:left w:val="single" w:sz="4" w:space="0" w:color="auto"/>
              <w:bottom w:val="single" w:sz="4" w:space="0" w:color="auto"/>
              <w:right w:val="single" w:sz="4" w:space="0" w:color="auto"/>
            </w:tcBorders>
            <w:hideMark/>
          </w:tcPr>
          <w:p w:rsidR="00F8033D" w:rsidRPr="00602306" w:rsidRDefault="00F8033D" w:rsidP="00004AF9">
            <w:pPr>
              <w:widowControl w:val="0"/>
              <w:autoSpaceDE w:val="0"/>
              <w:autoSpaceDN w:val="0"/>
              <w:adjustRightInd w:val="0"/>
              <w:jc w:val="center"/>
              <w:rPr>
                <w:sz w:val="18"/>
                <w:szCs w:val="18"/>
                <w:vertAlign w:val="superscript"/>
              </w:rPr>
            </w:pPr>
            <w:r w:rsidRPr="00602306">
              <w:rPr>
                <w:sz w:val="18"/>
                <w:szCs w:val="18"/>
                <w:vertAlign w:val="superscript"/>
              </w:rPr>
              <w:t>План</w:t>
            </w:r>
          </w:p>
        </w:tc>
        <w:tc>
          <w:tcPr>
            <w:tcW w:w="981" w:type="dxa"/>
            <w:gridSpan w:val="3"/>
            <w:tcBorders>
              <w:top w:val="single" w:sz="4" w:space="0" w:color="auto"/>
              <w:left w:val="single" w:sz="4" w:space="0" w:color="auto"/>
              <w:bottom w:val="single" w:sz="4" w:space="0" w:color="auto"/>
              <w:right w:val="single" w:sz="4" w:space="0" w:color="auto"/>
            </w:tcBorders>
          </w:tcPr>
          <w:p w:rsidR="00F8033D" w:rsidRPr="00602306" w:rsidRDefault="00F8033D" w:rsidP="00004AF9">
            <w:pPr>
              <w:jc w:val="center"/>
              <w:rPr>
                <w:sz w:val="18"/>
                <w:szCs w:val="18"/>
                <w:vertAlign w:val="superscript"/>
              </w:rPr>
            </w:pPr>
            <w:r w:rsidRPr="00602306">
              <w:rPr>
                <w:sz w:val="18"/>
                <w:szCs w:val="18"/>
                <w:vertAlign w:val="superscript"/>
              </w:rPr>
              <w:t>Факт</w:t>
            </w:r>
          </w:p>
        </w:tc>
        <w:tc>
          <w:tcPr>
            <w:tcW w:w="669" w:type="dxa"/>
            <w:tcBorders>
              <w:top w:val="single" w:sz="4" w:space="0" w:color="auto"/>
              <w:left w:val="single" w:sz="4" w:space="0" w:color="auto"/>
              <w:bottom w:val="single" w:sz="4" w:space="0" w:color="auto"/>
              <w:right w:val="single" w:sz="4" w:space="0" w:color="auto"/>
            </w:tcBorders>
          </w:tcPr>
          <w:p w:rsidR="00F8033D" w:rsidRPr="00602306" w:rsidRDefault="00F8033D" w:rsidP="00004AF9">
            <w:pPr>
              <w:widowControl w:val="0"/>
              <w:autoSpaceDE w:val="0"/>
              <w:autoSpaceDN w:val="0"/>
              <w:adjustRightInd w:val="0"/>
              <w:jc w:val="center"/>
              <w:rPr>
                <w:sz w:val="18"/>
                <w:szCs w:val="18"/>
                <w:vertAlign w:val="superscript"/>
              </w:rPr>
            </w:pPr>
            <w:r w:rsidRPr="00602306">
              <w:rPr>
                <w:sz w:val="18"/>
                <w:szCs w:val="18"/>
                <w:vertAlign w:val="superscript"/>
              </w:rPr>
              <w:t>План</w:t>
            </w:r>
          </w:p>
        </w:tc>
        <w:tc>
          <w:tcPr>
            <w:tcW w:w="850" w:type="dxa"/>
            <w:tcBorders>
              <w:top w:val="single" w:sz="4" w:space="0" w:color="auto"/>
              <w:left w:val="single" w:sz="4" w:space="0" w:color="auto"/>
              <w:bottom w:val="single" w:sz="4" w:space="0" w:color="auto"/>
              <w:right w:val="single" w:sz="4" w:space="0" w:color="auto"/>
            </w:tcBorders>
          </w:tcPr>
          <w:p w:rsidR="00F8033D" w:rsidRPr="00602306" w:rsidRDefault="00F8033D" w:rsidP="00004AF9">
            <w:pPr>
              <w:jc w:val="center"/>
              <w:rPr>
                <w:sz w:val="18"/>
                <w:szCs w:val="18"/>
                <w:vertAlign w:val="superscript"/>
              </w:rPr>
            </w:pPr>
            <w:r w:rsidRPr="00602306">
              <w:rPr>
                <w:sz w:val="18"/>
                <w:szCs w:val="18"/>
                <w:vertAlign w:val="superscript"/>
              </w:rPr>
              <w:t>Факт</w:t>
            </w:r>
          </w:p>
        </w:tc>
        <w:tc>
          <w:tcPr>
            <w:tcW w:w="851" w:type="dxa"/>
            <w:tcBorders>
              <w:top w:val="single" w:sz="4" w:space="0" w:color="auto"/>
              <w:left w:val="single" w:sz="4" w:space="0" w:color="auto"/>
              <w:bottom w:val="single" w:sz="4" w:space="0" w:color="auto"/>
              <w:right w:val="single" w:sz="4" w:space="0" w:color="auto"/>
            </w:tcBorders>
          </w:tcPr>
          <w:p w:rsidR="00F8033D" w:rsidRPr="00602306" w:rsidRDefault="00F8033D" w:rsidP="00004AF9">
            <w:pPr>
              <w:jc w:val="center"/>
              <w:rPr>
                <w:sz w:val="18"/>
                <w:szCs w:val="18"/>
                <w:vertAlign w:val="superscript"/>
              </w:rPr>
            </w:pPr>
            <w:r w:rsidRPr="00602306">
              <w:rPr>
                <w:sz w:val="18"/>
                <w:szCs w:val="18"/>
                <w:vertAlign w:val="superscript"/>
              </w:rPr>
              <w:t>План</w:t>
            </w:r>
          </w:p>
        </w:tc>
        <w:tc>
          <w:tcPr>
            <w:tcW w:w="850" w:type="dxa"/>
            <w:tcBorders>
              <w:top w:val="single" w:sz="4" w:space="0" w:color="auto"/>
              <w:left w:val="single" w:sz="4" w:space="0" w:color="auto"/>
              <w:bottom w:val="single" w:sz="4" w:space="0" w:color="auto"/>
              <w:right w:val="single" w:sz="4" w:space="0" w:color="auto"/>
            </w:tcBorders>
          </w:tcPr>
          <w:p w:rsidR="00F8033D" w:rsidRPr="00602306" w:rsidRDefault="00F8033D" w:rsidP="00004AF9">
            <w:pPr>
              <w:widowControl w:val="0"/>
              <w:autoSpaceDE w:val="0"/>
              <w:autoSpaceDN w:val="0"/>
              <w:adjustRightInd w:val="0"/>
              <w:jc w:val="center"/>
              <w:rPr>
                <w:sz w:val="18"/>
                <w:szCs w:val="18"/>
                <w:vertAlign w:val="superscript"/>
              </w:rPr>
            </w:pPr>
            <w:r w:rsidRPr="00602306">
              <w:rPr>
                <w:sz w:val="18"/>
                <w:szCs w:val="18"/>
                <w:vertAlign w:val="superscript"/>
              </w:rPr>
              <w:t>Факт</w:t>
            </w:r>
          </w:p>
        </w:tc>
        <w:tc>
          <w:tcPr>
            <w:tcW w:w="709" w:type="dxa"/>
            <w:tcBorders>
              <w:top w:val="single" w:sz="4" w:space="0" w:color="auto"/>
              <w:left w:val="single" w:sz="4" w:space="0" w:color="auto"/>
              <w:bottom w:val="single" w:sz="4" w:space="0" w:color="auto"/>
              <w:right w:val="single" w:sz="4" w:space="0" w:color="auto"/>
            </w:tcBorders>
          </w:tcPr>
          <w:p w:rsidR="00F8033D" w:rsidRPr="00602306" w:rsidRDefault="00F8033D" w:rsidP="00004AF9">
            <w:pPr>
              <w:jc w:val="center"/>
              <w:rPr>
                <w:sz w:val="18"/>
                <w:szCs w:val="18"/>
                <w:vertAlign w:val="superscript"/>
              </w:rPr>
            </w:pPr>
            <w:r w:rsidRPr="00602306">
              <w:rPr>
                <w:sz w:val="18"/>
                <w:szCs w:val="18"/>
                <w:vertAlign w:val="superscript"/>
              </w:rPr>
              <w:t>План</w:t>
            </w:r>
          </w:p>
        </w:tc>
        <w:tc>
          <w:tcPr>
            <w:tcW w:w="851" w:type="dxa"/>
            <w:tcBorders>
              <w:top w:val="single" w:sz="4" w:space="0" w:color="auto"/>
              <w:left w:val="single" w:sz="4" w:space="0" w:color="auto"/>
              <w:bottom w:val="single" w:sz="4" w:space="0" w:color="auto"/>
              <w:right w:val="single" w:sz="4" w:space="0" w:color="auto"/>
            </w:tcBorders>
          </w:tcPr>
          <w:p w:rsidR="00F8033D" w:rsidRPr="00602306" w:rsidRDefault="00F8033D" w:rsidP="00004AF9">
            <w:pPr>
              <w:widowControl w:val="0"/>
              <w:autoSpaceDE w:val="0"/>
              <w:autoSpaceDN w:val="0"/>
              <w:adjustRightInd w:val="0"/>
              <w:jc w:val="center"/>
              <w:rPr>
                <w:sz w:val="18"/>
                <w:szCs w:val="18"/>
                <w:vertAlign w:val="superscript"/>
              </w:rPr>
            </w:pPr>
            <w:r w:rsidRPr="00602306">
              <w:rPr>
                <w:sz w:val="18"/>
                <w:szCs w:val="18"/>
                <w:vertAlign w:val="superscript"/>
              </w:rPr>
              <w:t>Факт</w:t>
            </w:r>
          </w:p>
        </w:tc>
        <w:tc>
          <w:tcPr>
            <w:tcW w:w="2042" w:type="dxa"/>
            <w:vMerge/>
            <w:tcBorders>
              <w:left w:val="single" w:sz="4" w:space="0" w:color="auto"/>
              <w:bottom w:val="single" w:sz="4" w:space="0" w:color="auto"/>
              <w:right w:val="single" w:sz="4" w:space="0" w:color="auto"/>
            </w:tcBorders>
            <w:vAlign w:val="center"/>
            <w:hideMark/>
          </w:tcPr>
          <w:p w:rsidR="00F8033D" w:rsidRPr="00602306" w:rsidRDefault="00F8033D" w:rsidP="00004AF9">
            <w:pPr>
              <w:jc w:val="center"/>
              <w:rPr>
                <w:sz w:val="18"/>
                <w:szCs w:val="18"/>
                <w:vertAlign w:val="superscript"/>
              </w:rPr>
            </w:pPr>
          </w:p>
        </w:tc>
      </w:tr>
      <w:tr w:rsidR="00F8033D" w:rsidRPr="00602306" w:rsidTr="004E49BD">
        <w:trPr>
          <w:cantSplit/>
          <w:trHeight w:val="165"/>
          <w:tblHeader/>
        </w:trPr>
        <w:tc>
          <w:tcPr>
            <w:tcW w:w="19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8033D" w:rsidRPr="00602306" w:rsidRDefault="00F8033D" w:rsidP="00004AF9">
            <w:pPr>
              <w:widowControl w:val="0"/>
              <w:autoSpaceDE w:val="0"/>
              <w:autoSpaceDN w:val="0"/>
              <w:adjustRightInd w:val="0"/>
              <w:jc w:val="center"/>
              <w:rPr>
                <w:sz w:val="18"/>
                <w:szCs w:val="18"/>
                <w:vertAlign w:val="superscript"/>
              </w:rPr>
            </w:pPr>
            <w:r w:rsidRPr="00602306">
              <w:rPr>
                <w:sz w:val="18"/>
                <w:szCs w:val="18"/>
                <w:vertAlign w:val="superscript"/>
              </w:rPr>
              <w:t>1</w:t>
            </w:r>
          </w:p>
        </w:tc>
        <w:tc>
          <w:tcPr>
            <w:tcW w:w="187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8033D" w:rsidRPr="00602306" w:rsidRDefault="00F8033D" w:rsidP="00004AF9">
            <w:pPr>
              <w:widowControl w:val="0"/>
              <w:autoSpaceDE w:val="0"/>
              <w:autoSpaceDN w:val="0"/>
              <w:adjustRightInd w:val="0"/>
              <w:jc w:val="center"/>
              <w:rPr>
                <w:sz w:val="18"/>
                <w:szCs w:val="18"/>
                <w:vertAlign w:val="superscript"/>
              </w:rPr>
            </w:pPr>
            <w:r w:rsidRPr="00602306">
              <w:rPr>
                <w:sz w:val="18"/>
                <w:szCs w:val="18"/>
                <w:vertAlign w:val="superscript"/>
              </w:rPr>
              <w:t>2</w:t>
            </w:r>
          </w:p>
        </w:tc>
        <w:tc>
          <w:tcPr>
            <w:tcW w:w="7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8033D" w:rsidRPr="00602306" w:rsidRDefault="00F8033D" w:rsidP="00004AF9">
            <w:pPr>
              <w:widowControl w:val="0"/>
              <w:autoSpaceDE w:val="0"/>
              <w:autoSpaceDN w:val="0"/>
              <w:adjustRightInd w:val="0"/>
              <w:jc w:val="center"/>
              <w:rPr>
                <w:sz w:val="18"/>
                <w:szCs w:val="18"/>
                <w:vertAlign w:val="superscript"/>
              </w:rPr>
            </w:pPr>
            <w:r w:rsidRPr="00602306">
              <w:rPr>
                <w:sz w:val="18"/>
                <w:szCs w:val="18"/>
                <w:vertAlign w:val="superscript"/>
              </w:rPr>
              <w:t>3</w:t>
            </w:r>
          </w:p>
        </w:tc>
        <w:tc>
          <w:tcPr>
            <w:tcW w:w="9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8033D" w:rsidRPr="00602306" w:rsidRDefault="00F8033D" w:rsidP="00004AF9">
            <w:pPr>
              <w:widowControl w:val="0"/>
              <w:autoSpaceDE w:val="0"/>
              <w:autoSpaceDN w:val="0"/>
              <w:adjustRightInd w:val="0"/>
              <w:jc w:val="center"/>
              <w:rPr>
                <w:sz w:val="18"/>
                <w:szCs w:val="18"/>
                <w:vertAlign w:val="superscript"/>
              </w:rPr>
            </w:pPr>
            <w:r w:rsidRPr="00602306">
              <w:rPr>
                <w:sz w:val="18"/>
                <w:szCs w:val="18"/>
                <w:vertAlign w:val="superscript"/>
              </w:rPr>
              <w:t>4</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8033D" w:rsidRPr="00602306" w:rsidRDefault="00F8033D" w:rsidP="00004AF9">
            <w:pPr>
              <w:widowControl w:val="0"/>
              <w:autoSpaceDE w:val="0"/>
              <w:autoSpaceDN w:val="0"/>
              <w:adjustRightInd w:val="0"/>
              <w:jc w:val="center"/>
              <w:rPr>
                <w:sz w:val="18"/>
                <w:szCs w:val="18"/>
                <w:vertAlign w:val="superscript"/>
              </w:rPr>
            </w:pPr>
            <w:r w:rsidRPr="00602306">
              <w:rPr>
                <w:sz w:val="18"/>
                <w:szCs w:val="18"/>
                <w:vertAlign w:val="superscript"/>
              </w:rPr>
              <w:t>5</w:t>
            </w:r>
          </w:p>
        </w:tc>
        <w:tc>
          <w:tcPr>
            <w:tcW w:w="9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8033D" w:rsidRPr="00602306" w:rsidRDefault="00F8033D" w:rsidP="00004AF9">
            <w:pPr>
              <w:widowControl w:val="0"/>
              <w:autoSpaceDE w:val="0"/>
              <w:autoSpaceDN w:val="0"/>
              <w:adjustRightInd w:val="0"/>
              <w:jc w:val="center"/>
              <w:rPr>
                <w:sz w:val="18"/>
                <w:szCs w:val="18"/>
                <w:vertAlign w:val="superscript"/>
              </w:rPr>
            </w:pPr>
            <w:r w:rsidRPr="00602306">
              <w:rPr>
                <w:sz w:val="18"/>
                <w:szCs w:val="18"/>
                <w:vertAlign w:val="superscript"/>
              </w:rPr>
              <w:t>6</w:t>
            </w:r>
          </w:p>
        </w:tc>
        <w:tc>
          <w:tcPr>
            <w:tcW w:w="913" w:type="dxa"/>
            <w:gridSpan w:val="3"/>
            <w:tcBorders>
              <w:top w:val="single" w:sz="4" w:space="0" w:color="auto"/>
              <w:left w:val="single" w:sz="4" w:space="0" w:color="auto"/>
              <w:bottom w:val="single" w:sz="4" w:space="0" w:color="auto"/>
              <w:right w:val="single" w:sz="4" w:space="0" w:color="auto"/>
            </w:tcBorders>
            <w:hideMark/>
          </w:tcPr>
          <w:p w:rsidR="00F8033D" w:rsidRPr="00602306" w:rsidRDefault="00F8033D" w:rsidP="00004AF9">
            <w:pPr>
              <w:widowControl w:val="0"/>
              <w:autoSpaceDE w:val="0"/>
              <w:autoSpaceDN w:val="0"/>
              <w:adjustRightInd w:val="0"/>
              <w:jc w:val="center"/>
              <w:rPr>
                <w:sz w:val="18"/>
                <w:szCs w:val="18"/>
                <w:vertAlign w:val="superscript"/>
              </w:rPr>
            </w:pPr>
            <w:r w:rsidRPr="00602306">
              <w:rPr>
                <w:sz w:val="18"/>
                <w:szCs w:val="18"/>
                <w:vertAlign w:val="superscript"/>
              </w:rPr>
              <w:t>7</w:t>
            </w:r>
          </w:p>
        </w:tc>
        <w:tc>
          <w:tcPr>
            <w:tcW w:w="981" w:type="dxa"/>
            <w:gridSpan w:val="3"/>
            <w:tcBorders>
              <w:top w:val="single" w:sz="4" w:space="0" w:color="auto"/>
              <w:left w:val="single" w:sz="4" w:space="0" w:color="auto"/>
              <w:bottom w:val="single" w:sz="4" w:space="0" w:color="auto"/>
              <w:right w:val="single" w:sz="4" w:space="0" w:color="auto"/>
            </w:tcBorders>
          </w:tcPr>
          <w:p w:rsidR="00F8033D" w:rsidRPr="00602306" w:rsidRDefault="00F8033D" w:rsidP="00004AF9">
            <w:pPr>
              <w:widowControl w:val="0"/>
              <w:autoSpaceDE w:val="0"/>
              <w:autoSpaceDN w:val="0"/>
              <w:adjustRightInd w:val="0"/>
              <w:jc w:val="center"/>
              <w:rPr>
                <w:sz w:val="18"/>
                <w:szCs w:val="18"/>
                <w:vertAlign w:val="superscript"/>
              </w:rPr>
            </w:pPr>
            <w:r w:rsidRPr="00602306">
              <w:rPr>
                <w:sz w:val="18"/>
                <w:szCs w:val="18"/>
                <w:vertAlign w:val="superscript"/>
              </w:rPr>
              <w:t>8</w:t>
            </w:r>
          </w:p>
        </w:tc>
        <w:tc>
          <w:tcPr>
            <w:tcW w:w="669" w:type="dxa"/>
            <w:tcBorders>
              <w:top w:val="single" w:sz="4" w:space="0" w:color="auto"/>
              <w:left w:val="single" w:sz="4" w:space="0" w:color="auto"/>
              <w:bottom w:val="single" w:sz="4" w:space="0" w:color="auto"/>
              <w:right w:val="single" w:sz="4" w:space="0" w:color="auto"/>
            </w:tcBorders>
          </w:tcPr>
          <w:p w:rsidR="00F8033D" w:rsidRPr="00602306" w:rsidRDefault="00F8033D" w:rsidP="00004AF9">
            <w:pPr>
              <w:widowControl w:val="0"/>
              <w:autoSpaceDE w:val="0"/>
              <w:autoSpaceDN w:val="0"/>
              <w:adjustRightInd w:val="0"/>
              <w:jc w:val="center"/>
              <w:rPr>
                <w:sz w:val="18"/>
                <w:szCs w:val="18"/>
                <w:vertAlign w:val="superscript"/>
              </w:rPr>
            </w:pPr>
            <w:r w:rsidRPr="00602306">
              <w:rPr>
                <w:sz w:val="18"/>
                <w:szCs w:val="18"/>
                <w:vertAlign w:val="superscript"/>
              </w:rPr>
              <w:t>9</w:t>
            </w:r>
          </w:p>
        </w:tc>
        <w:tc>
          <w:tcPr>
            <w:tcW w:w="850" w:type="dxa"/>
            <w:tcBorders>
              <w:top w:val="single" w:sz="4" w:space="0" w:color="auto"/>
              <w:left w:val="single" w:sz="4" w:space="0" w:color="auto"/>
              <w:bottom w:val="single" w:sz="4" w:space="0" w:color="auto"/>
              <w:right w:val="single" w:sz="4" w:space="0" w:color="auto"/>
            </w:tcBorders>
          </w:tcPr>
          <w:p w:rsidR="00F8033D" w:rsidRPr="00602306" w:rsidRDefault="00F8033D" w:rsidP="00004AF9">
            <w:pPr>
              <w:widowControl w:val="0"/>
              <w:autoSpaceDE w:val="0"/>
              <w:autoSpaceDN w:val="0"/>
              <w:adjustRightInd w:val="0"/>
              <w:jc w:val="center"/>
              <w:rPr>
                <w:sz w:val="18"/>
                <w:szCs w:val="18"/>
                <w:vertAlign w:val="superscript"/>
              </w:rPr>
            </w:pPr>
            <w:r w:rsidRPr="00602306">
              <w:rPr>
                <w:sz w:val="18"/>
                <w:szCs w:val="18"/>
                <w:vertAlign w:val="superscript"/>
              </w:rPr>
              <w:t>10</w:t>
            </w:r>
          </w:p>
        </w:tc>
        <w:tc>
          <w:tcPr>
            <w:tcW w:w="851" w:type="dxa"/>
            <w:tcBorders>
              <w:top w:val="single" w:sz="4" w:space="0" w:color="auto"/>
              <w:left w:val="single" w:sz="4" w:space="0" w:color="auto"/>
              <w:bottom w:val="single" w:sz="4" w:space="0" w:color="auto"/>
              <w:right w:val="single" w:sz="4" w:space="0" w:color="auto"/>
            </w:tcBorders>
          </w:tcPr>
          <w:p w:rsidR="00F8033D" w:rsidRPr="00602306" w:rsidRDefault="00F8033D" w:rsidP="00004AF9">
            <w:pPr>
              <w:widowControl w:val="0"/>
              <w:autoSpaceDE w:val="0"/>
              <w:autoSpaceDN w:val="0"/>
              <w:adjustRightInd w:val="0"/>
              <w:jc w:val="center"/>
              <w:rPr>
                <w:sz w:val="18"/>
                <w:szCs w:val="18"/>
                <w:vertAlign w:val="superscript"/>
              </w:rPr>
            </w:pPr>
            <w:r w:rsidRPr="00602306">
              <w:rPr>
                <w:sz w:val="18"/>
                <w:szCs w:val="18"/>
                <w:vertAlign w:val="superscript"/>
              </w:rPr>
              <w:t>11</w:t>
            </w:r>
          </w:p>
        </w:tc>
        <w:tc>
          <w:tcPr>
            <w:tcW w:w="850" w:type="dxa"/>
            <w:tcBorders>
              <w:top w:val="single" w:sz="4" w:space="0" w:color="auto"/>
              <w:left w:val="single" w:sz="4" w:space="0" w:color="auto"/>
              <w:bottom w:val="single" w:sz="4" w:space="0" w:color="auto"/>
              <w:right w:val="single" w:sz="4" w:space="0" w:color="auto"/>
            </w:tcBorders>
          </w:tcPr>
          <w:p w:rsidR="00F8033D" w:rsidRPr="00602306" w:rsidRDefault="00F8033D" w:rsidP="00004AF9">
            <w:pPr>
              <w:widowControl w:val="0"/>
              <w:autoSpaceDE w:val="0"/>
              <w:autoSpaceDN w:val="0"/>
              <w:adjustRightInd w:val="0"/>
              <w:jc w:val="center"/>
              <w:rPr>
                <w:sz w:val="18"/>
                <w:szCs w:val="18"/>
                <w:vertAlign w:val="superscript"/>
              </w:rPr>
            </w:pPr>
            <w:r w:rsidRPr="00602306">
              <w:rPr>
                <w:sz w:val="18"/>
                <w:szCs w:val="18"/>
                <w:vertAlign w:val="superscript"/>
              </w:rPr>
              <w:t>12</w:t>
            </w:r>
          </w:p>
        </w:tc>
        <w:tc>
          <w:tcPr>
            <w:tcW w:w="709" w:type="dxa"/>
            <w:tcBorders>
              <w:top w:val="single" w:sz="4" w:space="0" w:color="auto"/>
              <w:left w:val="single" w:sz="4" w:space="0" w:color="auto"/>
              <w:bottom w:val="single" w:sz="4" w:space="0" w:color="auto"/>
              <w:right w:val="single" w:sz="4" w:space="0" w:color="auto"/>
            </w:tcBorders>
          </w:tcPr>
          <w:p w:rsidR="00F8033D" w:rsidRPr="00602306" w:rsidRDefault="00F8033D" w:rsidP="00004AF9">
            <w:pPr>
              <w:widowControl w:val="0"/>
              <w:autoSpaceDE w:val="0"/>
              <w:autoSpaceDN w:val="0"/>
              <w:adjustRightInd w:val="0"/>
              <w:jc w:val="center"/>
              <w:rPr>
                <w:sz w:val="18"/>
                <w:szCs w:val="18"/>
                <w:vertAlign w:val="superscript"/>
              </w:rPr>
            </w:pPr>
            <w:r w:rsidRPr="00602306">
              <w:rPr>
                <w:sz w:val="18"/>
                <w:szCs w:val="18"/>
                <w:vertAlign w:val="superscript"/>
              </w:rPr>
              <w:t>13</w:t>
            </w:r>
          </w:p>
        </w:tc>
        <w:tc>
          <w:tcPr>
            <w:tcW w:w="851" w:type="dxa"/>
            <w:tcBorders>
              <w:top w:val="single" w:sz="4" w:space="0" w:color="auto"/>
              <w:left w:val="single" w:sz="4" w:space="0" w:color="auto"/>
              <w:bottom w:val="single" w:sz="4" w:space="0" w:color="auto"/>
              <w:right w:val="single" w:sz="4" w:space="0" w:color="auto"/>
            </w:tcBorders>
          </w:tcPr>
          <w:p w:rsidR="00F8033D" w:rsidRPr="00602306" w:rsidRDefault="00F8033D" w:rsidP="00004AF9">
            <w:pPr>
              <w:widowControl w:val="0"/>
              <w:autoSpaceDE w:val="0"/>
              <w:autoSpaceDN w:val="0"/>
              <w:adjustRightInd w:val="0"/>
              <w:jc w:val="center"/>
              <w:rPr>
                <w:sz w:val="18"/>
                <w:szCs w:val="18"/>
                <w:vertAlign w:val="superscript"/>
              </w:rPr>
            </w:pPr>
            <w:r w:rsidRPr="00602306">
              <w:rPr>
                <w:sz w:val="18"/>
                <w:szCs w:val="18"/>
                <w:vertAlign w:val="superscript"/>
              </w:rPr>
              <w:t>14</w:t>
            </w:r>
          </w:p>
        </w:tc>
        <w:tc>
          <w:tcPr>
            <w:tcW w:w="2042" w:type="dxa"/>
            <w:tcBorders>
              <w:top w:val="single" w:sz="4" w:space="0" w:color="auto"/>
              <w:left w:val="single" w:sz="4" w:space="0" w:color="auto"/>
              <w:bottom w:val="single" w:sz="4" w:space="0" w:color="auto"/>
              <w:right w:val="single" w:sz="4" w:space="0" w:color="auto"/>
            </w:tcBorders>
            <w:hideMark/>
          </w:tcPr>
          <w:p w:rsidR="00F8033D" w:rsidRPr="00602306" w:rsidRDefault="00F8033D" w:rsidP="00004AF9">
            <w:pPr>
              <w:widowControl w:val="0"/>
              <w:autoSpaceDE w:val="0"/>
              <w:autoSpaceDN w:val="0"/>
              <w:adjustRightInd w:val="0"/>
              <w:jc w:val="center"/>
              <w:rPr>
                <w:sz w:val="18"/>
                <w:szCs w:val="18"/>
                <w:vertAlign w:val="superscript"/>
              </w:rPr>
            </w:pPr>
            <w:r w:rsidRPr="00602306">
              <w:rPr>
                <w:sz w:val="18"/>
                <w:szCs w:val="18"/>
                <w:vertAlign w:val="superscript"/>
              </w:rPr>
              <w:t>15</w:t>
            </w:r>
          </w:p>
        </w:tc>
      </w:tr>
      <w:tr w:rsidR="00F8033D" w:rsidRPr="00602306" w:rsidTr="00D17144">
        <w:trPr>
          <w:trHeight w:val="165"/>
        </w:trPr>
        <w:tc>
          <w:tcPr>
            <w:tcW w:w="15797" w:type="dxa"/>
            <w:gridSpan w:val="2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8033D" w:rsidRPr="00602306" w:rsidRDefault="00F8033D" w:rsidP="00004AF9">
            <w:pPr>
              <w:widowControl w:val="0"/>
              <w:autoSpaceDE w:val="0"/>
              <w:autoSpaceDN w:val="0"/>
              <w:adjustRightInd w:val="0"/>
              <w:jc w:val="center"/>
              <w:rPr>
                <w:sz w:val="18"/>
                <w:szCs w:val="18"/>
                <w:vertAlign w:val="superscript"/>
              </w:rPr>
            </w:pPr>
            <w:r w:rsidRPr="00602306">
              <w:rPr>
                <w:sz w:val="18"/>
                <w:szCs w:val="18"/>
                <w:vertAlign w:val="superscript"/>
              </w:rPr>
              <w:t>Подпрограмма №1</w:t>
            </w:r>
          </w:p>
          <w:p w:rsidR="00F8033D" w:rsidRPr="00602306" w:rsidRDefault="00F8033D" w:rsidP="00004AF9">
            <w:pPr>
              <w:widowControl w:val="0"/>
              <w:autoSpaceDE w:val="0"/>
              <w:autoSpaceDN w:val="0"/>
              <w:adjustRightInd w:val="0"/>
              <w:jc w:val="center"/>
              <w:rPr>
                <w:sz w:val="18"/>
                <w:szCs w:val="18"/>
                <w:vertAlign w:val="superscript"/>
              </w:rPr>
            </w:pPr>
            <w:r w:rsidRPr="00602306">
              <w:rPr>
                <w:sz w:val="18"/>
                <w:szCs w:val="18"/>
                <w:vertAlign w:val="superscript"/>
              </w:rPr>
              <w:t xml:space="preserve">«Обеспечение экологической безопасности в МО «Ленский муниципальный район» </w:t>
            </w:r>
          </w:p>
        </w:tc>
      </w:tr>
      <w:tr w:rsidR="00602306" w:rsidRPr="003346BA" w:rsidTr="004E49BD">
        <w:trPr>
          <w:trHeight w:val="1484"/>
        </w:trPr>
        <w:tc>
          <w:tcPr>
            <w:tcW w:w="19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02306" w:rsidRPr="00602306" w:rsidRDefault="00602306" w:rsidP="005B4F8B">
            <w:pPr>
              <w:widowControl w:val="0"/>
              <w:autoSpaceDE w:val="0"/>
              <w:autoSpaceDN w:val="0"/>
              <w:adjustRightInd w:val="0"/>
              <w:ind w:left="80" w:right="73"/>
              <w:rPr>
                <w:sz w:val="18"/>
                <w:szCs w:val="18"/>
                <w:vertAlign w:val="superscript"/>
              </w:rPr>
            </w:pPr>
            <w:r w:rsidRPr="00602306">
              <w:rPr>
                <w:sz w:val="18"/>
                <w:szCs w:val="18"/>
                <w:vertAlign w:val="superscript"/>
              </w:rPr>
              <w:t xml:space="preserve">1.1. </w:t>
            </w:r>
            <w:r w:rsidR="005B4F8B" w:rsidRPr="00602306">
              <w:rPr>
                <w:sz w:val="18"/>
                <w:szCs w:val="18"/>
                <w:vertAlign w:val="superscript"/>
              </w:rPr>
              <w:t>Разработка сметной</w:t>
            </w:r>
            <w:r w:rsidRPr="00602306">
              <w:rPr>
                <w:sz w:val="18"/>
                <w:szCs w:val="18"/>
                <w:vertAlign w:val="superscript"/>
              </w:rPr>
              <w:t xml:space="preserve"> документации с получением заключения о достоверности сметной стоимости по   созданию мест (площадок) накопления (в том числе раздельного накопления) твердых коммунальных отходов </w:t>
            </w:r>
            <w:r w:rsidRPr="00602306">
              <w:rPr>
                <w:sz w:val="18"/>
                <w:szCs w:val="18"/>
                <w:vertAlign w:val="superscript"/>
              </w:rPr>
              <w:lastRenderedPageBreak/>
              <w:t>и крупногабаритных отходов на территории МО «Ленский муниципальный район».</w:t>
            </w:r>
          </w:p>
          <w:p w:rsidR="00602306" w:rsidRPr="00602306" w:rsidRDefault="00602306" w:rsidP="005B4F8B">
            <w:pPr>
              <w:widowControl w:val="0"/>
              <w:autoSpaceDE w:val="0"/>
              <w:autoSpaceDN w:val="0"/>
              <w:adjustRightInd w:val="0"/>
              <w:ind w:left="80" w:right="73"/>
              <w:rPr>
                <w:sz w:val="18"/>
                <w:szCs w:val="18"/>
                <w:vertAlign w:val="superscript"/>
              </w:rPr>
            </w:pPr>
            <w:r w:rsidRPr="00602306">
              <w:rPr>
                <w:sz w:val="18"/>
                <w:szCs w:val="18"/>
                <w:vertAlign w:val="superscript"/>
              </w:rPr>
              <w:t xml:space="preserve"> Создание Площадок.</w:t>
            </w:r>
          </w:p>
          <w:p w:rsidR="00602306" w:rsidRPr="00602306" w:rsidRDefault="00602306" w:rsidP="005B4F8B">
            <w:pPr>
              <w:widowControl w:val="0"/>
              <w:autoSpaceDE w:val="0"/>
              <w:autoSpaceDN w:val="0"/>
              <w:adjustRightInd w:val="0"/>
              <w:ind w:left="80" w:right="73"/>
              <w:rPr>
                <w:sz w:val="18"/>
                <w:szCs w:val="18"/>
                <w:vertAlign w:val="superscript"/>
              </w:rPr>
            </w:pPr>
            <w:r w:rsidRPr="00602306">
              <w:rPr>
                <w:sz w:val="18"/>
                <w:szCs w:val="18"/>
                <w:vertAlign w:val="superscript"/>
              </w:rPr>
              <w:t>Содержание Площадок.</w:t>
            </w:r>
          </w:p>
          <w:p w:rsidR="00602306" w:rsidRPr="00602306" w:rsidRDefault="00602306" w:rsidP="005B4F8B">
            <w:pPr>
              <w:widowControl w:val="0"/>
              <w:autoSpaceDE w:val="0"/>
              <w:autoSpaceDN w:val="0"/>
              <w:adjustRightInd w:val="0"/>
              <w:ind w:left="80" w:right="73"/>
              <w:rPr>
                <w:sz w:val="18"/>
                <w:szCs w:val="18"/>
                <w:vertAlign w:val="superscript"/>
              </w:rPr>
            </w:pPr>
            <w:r w:rsidRPr="00602306">
              <w:rPr>
                <w:sz w:val="18"/>
                <w:szCs w:val="18"/>
                <w:vertAlign w:val="superscript"/>
              </w:rPr>
              <w:t>Приобретение (поставка) контейнеров (бункеров) для накопления твердых коммунальных отходов.</w:t>
            </w:r>
          </w:p>
          <w:p w:rsidR="00602306" w:rsidRPr="00602306" w:rsidRDefault="00602306" w:rsidP="005B4F8B">
            <w:pPr>
              <w:widowControl w:val="0"/>
              <w:autoSpaceDE w:val="0"/>
              <w:autoSpaceDN w:val="0"/>
              <w:adjustRightInd w:val="0"/>
              <w:ind w:right="73"/>
              <w:rPr>
                <w:sz w:val="18"/>
                <w:szCs w:val="18"/>
                <w:vertAlign w:val="superscript"/>
              </w:rPr>
            </w:pPr>
            <w:r w:rsidRPr="00602306">
              <w:rPr>
                <w:sz w:val="18"/>
                <w:szCs w:val="18"/>
                <w:vertAlign w:val="superscript"/>
              </w:rPr>
              <w:t>Организация мероприятий по раздельному сбору твердых коммунальных отходов (пластик, стекло, бумага и картон)</w:t>
            </w:r>
          </w:p>
        </w:tc>
        <w:tc>
          <w:tcPr>
            <w:tcW w:w="187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02306" w:rsidRPr="00602306" w:rsidRDefault="00602306" w:rsidP="00004AF9">
            <w:pPr>
              <w:widowControl w:val="0"/>
              <w:autoSpaceDE w:val="0"/>
              <w:autoSpaceDN w:val="0"/>
              <w:adjustRightInd w:val="0"/>
              <w:jc w:val="center"/>
              <w:rPr>
                <w:sz w:val="18"/>
                <w:szCs w:val="18"/>
                <w:vertAlign w:val="superscript"/>
              </w:rPr>
            </w:pPr>
            <w:r w:rsidRPr="00602306">
              <w:rPr>
                <w:sz w:val="18"/>
                <w:szCs w:val="18"/>
                <w:vertAlign w:val="superscript"/>
              </w:rPr>
              <w:lastRenderedPageBreak/>
              <w:t>Администрация МО «Ленский муниципальный район</w:t>
            </w:r>
          </w:p>
        </w:tc>
        <w:tc>
          <w:tcPr>
            <w:tcW w:w="7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02306" w:rsidRPr="00602306" w:rsidRDefault="004E49BD" w:rsidP="00004AF9">
            <w:pPr>
              <w:widowControl w:val="0"/>
              <w:autoSpaceDE w:val="0"/>
              <w:autoSpaceDN w:val="0"/>
              <w:adjustRightInd w:val="0"/>
              <w:jc w:val="center"/>
              <w:rPr>
                <w:sz w:val="18"/>
                <w:szCs w:val="18"/>
                <w:vertAlign w:val="superscript"/>
              </w:rPr>
            </w:pPr>
            <w:r>
              <w:rPr>
                <w:sz w:val="18"/>
                <w:szCs w:val="18"/>
                <w:vertAlign w:val="superscript"/>
              </w:rPr>
              <w:t>3204,1</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02306" w:rsidRPr="00602306" w:rsidRDefault="004E49BD" w:rsidP="00004AF9">
            <w:pPr>
              <w:widowControl w:val="0"/>
              <w:autoSpaceDE w:val="0"/>
              <w:autoSpaceDN w:val="0"/>
              <w:adjustRightInd w:val="0"/>
              <w:jc w:val="center"/>
              <w:rPr>
                <w:sz w:val="18"/>
                <w:szCs w:val="18"/>
                <w:vertAlign w:val="superscript"/>
              </w:rPr>
            </w:pPr>
            <w:r>
              <w:rPr>
                <w:sz w:val="18"/>
                <w:szCs w:val="18"/>
                <w:vertAlign w:val="superscript"/>
              </w:rPr>
              <w:t>351,4</w:t>
            </w:r>
          </w:p>
        </w:tc>
        <w:tc>
          <w:tcPr>
            <w:tcW w:w="77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02306" w:rsidRPr="00602306" w:rsidRDefault="00602306" w:rsidP="00004AF9">
            <w:pPr>
              <w:widowControl w:val="0"/>
              <w:autoSpaceDE w:val="0"/>
              <w:autoSpaceDN w:val="0"/>
              <w:adjustRightInd w:val="0"/>
              <w:jc w:val="center"/>
              <w:rPr>
                <w:sz w:val="18"/>
                <w:szCs w:val="18"/>
                <w:vertAlign w:val="superscript"/>
              </w:rPr>
            </w:pPr>
            <w:r w:rsidRPr="00602306">
              <w:rPr>
                <w:sz w:val="18"/>
                <w:szCs w:val="18"/>
                <w:vertAlign w:val="superscript"/>
              </w:rPr>
              <w:t>0</w:t>
            </w:r>
          </w:p>
        </w:tc>
        <w:tc>
          <w:tcPr>
            <w:tcW w:w="9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02306" w:rsidRPr="00602306" w:rsidRDefault="00602306" w:rsidP="00004AF9">
            <w:pPr>
              <w:widowControl w:val="0"/>
              <w:autoSpaceDE w:val="0"/>
              <w:autoSpaceDN w:val="0"/>
              <w:adjustRightInd w:val="0"/>
              <w:jc w:val="center"/>
              <w:rPr>
                <w:sz w:val="18"/>
                <w:szCs w:val="18"/>
                <w:vertAlign w:val="superscript"/>
              </w:rPr>
            </w:pPr>
            <w:r w:rsidRPr="00602306">
              <w:rPr>
                <w:sz w:val="18"/>
                <w:szCs w:val="18"/>
                <w:vertAlign w:val="superscript"/>
              </w:rPr>
              <w:t>0</w:t>
            </w:r>
          </w:p>
        </w:tc>
        <w:tc>
          <w:tcPr>
            <w:tcW w:w="913" w:type="dxa"/>
            <w:gridSpan w:val="3"/>
            <w:tcBorders>
              <w:top w:val="single" w:sz="4" w:space="0" w:color="auto"/>
              <w:left w:val="single" w:sz="4" w:space="0" w:color="auto"/>
              <w:bottom w:val="single" w:sz="4" w:space="0" w:color="auto"/>
              <w:right w:val="single" w:sz="4" w:space="0" w:color="auto"/>
            </w:tcBorders>
            <w:hideMark/>
          </w:tcPr>
          <w:p w:rsidR="00602306" w:rsidRPr="00602306" w:rsidRDefault="004E49BD" w:rsidP="00004AF9">
            <w:pPr>
              <w:widowControl w:val="0"/>
              <w:autoSpaceDE w:val="0"/>
              <w:autoSpaceDN w:val="0"/>
              <w:adjustRightInd w:val="0"/>
              <w:jc w:val="center"/>
              <w:rPr>
                <w:sz w:val="18"/>
                <w:szCs w:val="18"/>
                <w:vertAlign w:val="superscript"/>
              </w:rPr>
            </w:pPr>
            <w:r>
              <w:rPr>
                <w:sz w:val="18"/>
                <w:szCs w:val="18"/>
                <w:vertAlign w:val="superscript"/>
              </w:rPr>
              <w:t>1989,2</w:t>
            </w:r>
          </w:p>
        </w:tc>
        <w:tc>
          <w:tcPr>
            <w:tcW w:w="937" w:type="dxa"/>
            <w:gridSpan w:val="2"/>
            <w:tcBorders>
              <w:top w:val="single" w:sz="4" w:space="0" w:color="auto"/>
              <w:left w:val="single" w:sz="4" w:space="0" w:color="auto"/>
              <w:bottom w:val="single" w:sz="4" w:space="0" w:color="auto"/>
              <w:right w:val="single" w:sz="4" w:space="0" w:color="auto"/>
            </w:tcBorders>
          </w:tcPr>
          <w:p w:rsidR="00602306" w:rsidRPr="00602306" w:rsidRDefault="004E49BD" w:rsidP="00004AF9">
            <w:pPr>
              <w:widowControl w:val="0"/>
              <w:autoSpaceDE w:val="0"/>
              <w:autoSpaceDN w:val="0"/>
              <w:adjustRightInd w:val="0"/>
              <w:jc w:val="center"/>
              <w:rPr>
                <w:sz w:val="18"/>
                <w:szCs w:val="18"/>
                <w:vertAlign w:val="superscript"/>
              </w:rPr>
            </w:pPr>
            <w:r>
              <w:rPr>
                <w:sz w:val="18"/>
                <w:szCs w:val="18"/>
                <w:vertAlign w:val="superscript"/>
              </w:rPr>
              <w:t>351,4</w:t>
            </w:r>
          </w:p>
        </w:tc>
        <w:tc>
          <w:tcPr>
            <w:tcW w:w="713" w:type="dxa"/>
            <w:gridSpan w:val="2"/>
            <w:tcBorders>
              <w:top w:val="single" w:sz="4" w:space="0" w:color="auto"/>
              <w:left w:val="single" w:sz="4" w:space="0" w:color="auto"/>
              <w:bottom w:val="single" w:sz="4" w:space="0" w:color="auto"/>
              <w:right w:val="single" w:sz="4" w:space="0" w:color="auto"/>
            </w:tcBorders>
          </w:tcPr>
          <w:p w:rsidR="00602306" w:rsidRPr="00602306" w:rsidRDefault="005B4F8B" w:rsidP="00004AF9">
            <w:pPr>
              <w:widowControl w:val="0"/>
              <w:autoSpaceDE w:val="0"/>
              <w:autoSpaceDN w:val="0"/>
              <w:adjustRightInd w:val="0"/>
              <w:jc w:val="center"/>
              <w:rPr>
                <w:sz w:val="18"/>
                <w:szCs w:val="18"/>
                <w:vertAlign w:val="superscript"/>
              </w:rPr>
            </w:pPr>
            <w:r>
              <w:rPr>
                <w:sz w:val="18"/>
                <w:szCs w:val="18"/>
                <w:vertAlign w:val="superscript"/>
              </w:rPr>
              <w:t>0</w:t>
            </w:r>
          </w:p>
        </w:tc>
        <w:tc>
          <w:tcPr>
            <w:tcW w:w="850" w:type="dxa"/>
            <w:tcBorders>
              <w:top w:val="single" w:sz="4" w:space="0" w:color="auto"/>
              <w:left w:val="single" w:sz="4" w:space="0" w:color="auto"/>
              <w:bottom w:val="single" w:sz="4" w:space="0" w:color="auto"/>
              <w:right w:val="single" w:sz="4" w:space="0" w:color="auto"/>
            </w:tcBorders>
          </w:tcPr>
          <w:p w:rsidR="00602306" w:rsidRPr="00602306" w:rsidRDefault="005B4F8B" w:rsidP="00004AF9">
            <w:pPr>
              <w:widowControl w:val="0"/>
              <w:autoSpaceDE w:val="0"/>
              <w:autoSpaceDN w:val="0"/>
              <w:adjustRightInd w:val="0"/>
              <w:jc w:val="center"/>
              <w:rPr>
                <w:sz w:val="18"/>
                <w:szCs w:val="18"/>
                <w:vertAlign w:val="superscript"/>
              </w:rPr>
            </w:pPr>
            <w:r>
              <w:rPr>
                <w:sz w:val="18"/>
                <w:szCs w:val="18"/>
                <w:vertAlign w:val="superscript"/>
              </w:rPr>
              <w:t>0</w:t>
            </w:r>
          </w:p>
        </w:tc>
        <w:tc>
          <w:tcPr>
            <w:tcW w:w="851" w:type="dxa"/>
            <w:tcBorders>
              <w:top w:val="single" w:sz="4" w:space="0" w:color="auto"/>
              <w:left w:val="single" w:sz="4" w:space="0" w:color="auto"/>
              <w:bottom w:val="single" w:sz="4" w:space="0" w:color="auto"/>
              <w:right w:val="single" w:sz="4" w:space="0" w:color="auto"/>
            </w:tcBorders>
          </w:tcPr>
          <w:p w:rsidR="00602306" w:rsidRPr="00602306" w:rsidRDefault="004E49BD" w:rsidP="00004AF9">
            <w:pPr>
              <w:widowControl w:val="0"/>
              <w:autoSpaceDE w:val="0"/>
              <w:autoSpaceDN w:val="0"/>
              <w:adjustRightInd w:val="0"/>
              <w:jc w:val="center"/>
              <w:rPr>
                <w:sz w:val="18"/>
                <w:szCs w:val="18"/>
                <w:vertAlign w:val="superscript"/>
              </w:rPr>
            </w:pPr>
            <w:r>
              <w:rPr>
                <w:sz w:val="18"/>
                <w:szCs w:val="18"/>
                <w:vertAlign w:val="superscript"/>
              </w:rPr>
              <w:t>1214,9</w:t>
            </w:r>
          </w:p>
        </w:tc>
        <w:tc>
          <w:tcPr>
            <w:tcW w:w="850" w:type="dxa"/>
            <w:tcBorders>
              <w:top w:val="single" w:sz="4" w:space="0" w:color="auto"/>
              <w:left w:val="single" w:sz="4" w:space="0" w:color="auto"/>
              <w:bottom w:val="single" w:sz="4" w:space="0" w:color="auto"/>
              <w:right w:val="single" w:sz="4" w:space="0" w:color="auto"/>
            </w:tcBorders>
          </w:tcPr>
          <w:p w:rsidR="00602306" w:rsidRPr="00602306" w:rsidRDefault="005B4F8B" w:rsidP="00004AF9">
            <w:pPr>
              <w:widowControl w:val="0"/>
              <w:autoSpaceDE w:val="0"/>
              <w:autoSpaceDN w:val="0"/>
              <w:adjustRightInd w:val="0"/>
              <w:jc w:val="center"/>
              <w:rPr>
                <w:sz w:val="18"/>
                <w:szCs w:val="18"/>
                <w:vertAlign w:val="superscript"/>
              </w:rPr>
            </w:pPr>
            <w:r>
              <w:rPr>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tcPr>
          <w:p w:rsidR="00602306" w:rsidRPr="00602306" w:rsidRDefault="005B4F8B" w:rsidP="00004AF9">
            <w:pPr>
              <w:widowControl w:val="0"/>
              <w:autoSpaceDE w:val="0"/>
              <w:autoSpaceDN w:val="0"/>
              <w:adjustRightInd w:val="0"/>
              <w:jc w:val="center"/>
              <w:rPr>
                <w:sz w:val="18"/>
                <w:szCs w:val="18"/>
                <w:vertAlign w:val="superscript"/>
              </w:rPr>
            </w:pPr>
            <w:r>
              <w:rPr>
                <w:sz w:val="18"/>
                <w:szCs w:val="18"/>
                <w:vertAlign w:val="superscript"/>
              </w:rPr>
              <w:t>0</w:t>
            </w:r>
          </w:p>
        </w:tc>
        <w:tc>
          <w:tcPr>
            <w:tcW w:w="851" w:type="dxa"/>
            <w:tcBorders>
              <w:top w:val="single" w:sz="4" w:space="0" w:color="auto"/>
              <w:left w:val="single" w:sz="4" w:space="0" w:color="auto"/>
              <w:bottom w:val="single" w:sz="4" w:space="0" w:color="auto"/>
              <w:right w:val="single" w:sz="4" w:space="0" w:color="auto"/>
            </w:tcBorders>
          </w:tcPr>
          <w:p w:rsidR="00602306" w:rsidRPr="00602306" w:rsidRDefault="005B4F8B" w:rsidP="00004AF9">
            <w:pPr>
              <w:autoSpaceDE w:val="0"/>
              <w:autoSpaceDN w:val="0"/>
              <w:adjustRightInd w:val="0"/>
              <w:jc w:val="center"/>
              <w:rPr>
                <w:sz w:val="18"/>
                <w:szCs w:val="18"/>
                <w:vertAlign w:val="superscript"/>
              </w:rPr>
            </w:pPr>
            <w:r>
              <w:rPr>
                <w:sz w:val="18"/>
                <w:szCs w:val="18"/>
                <w:vertAlign w:val="superscript"/>
              </w:rPr>
              <w:t>0</w:t>
            </w:r>
          </w:p>
        </w:tc>
        <w:tc>
          <w:tcPr>
            <w:tcW w:w="2042" w:type="dxa"/>
            <w:tcBorders>
              <w:top w:val="single" w:sz="4" w:space="0" w:color="auto"/>
              <w:left w:val="single" w:sz="4" w:space="0" w:color="auto"/>
              <w:bottom w:val="single" w:sz="4" w:space="0" w:color="auto"/>
              <w:right w:val="single" w:sz="4" w:space="0" w:color="auto"/>
            </w:tcBorders>
            <w:hideMark/>
          </w:tcPr>
          <w:p w:rsidR="00602306" w:rsidRPr="00602306" w:rsidRDefault="00602306" w:rsidP="008B15BB">
            <w:pPr>
              <w:autoSpaceDE w:val="0"/>
              <w:autoSpaceDN w:val="0"/>
              <w:adjustRightInd w:val="0"/>
              <w:ind w:left="59" w:right="140"/>
              <w:rPr>
                <w:sz w:val="18"/>
                <w:szCs w:val="18"/>
                <w:vertAlign w:val="superscript"/>
              </w:rPr>
            </w:pPr>
            <w:r w:rsidRPr="00602306">
              <w:rPr>
                <w:sz w:val="18"/>
                <w:szCs w:val="18"/>
                <w:vertAlign w:val="superscript"/>
              </w:rPr>
              <w:t>Утвержден реестр контейнерных площадок.</w:t>
            </w:r>
          </w:p>
          <w:p w:rsidR="00602306" w:rsidRPr="00602306" w:rsidRDefault="00602306" w:rsidP="008B15BB">
            <w:pPr>
              <w:autoSpaceDE w:val="0"/>
              <w:autoSpaceDN w:val="0"/>
              <w:adjustRightInd w:val="0"/>
              <w:ind w:left="59" w:right="140"/>
              <w:rPr>
                <w:sz w:val="18"/>
                <w:szCs w:val="18"/>
                <w:vertAlign w:val="superscript"/>
              </w:rPr>
            </w:pPr>
            <w:r w:rsidRPr="00602306">
              <w:rPr>
                <w:sz w:val="18"/>
                <w:szCs w:val="18"/>
                <w:vertAlign w:val="superscript"/>
              </w:rPr>
              <w:t xml:space="preserve">Содержание </w:t>
            </w:r>
            <w:r w:rsidR="004E49BD">
              <w:rPr>
                <w:sz w:val="18"/>
                <w:szCs w:val="18"/>
                <w:vertAlign w:val="superscript"/>
              </w:rPr>
              <w:t>63</w:t>
            </w:r>
            <w:r w:rsidRPr="00602306">
              <w:rPr>
                <w:sz w:val="18"/>
                <w:szCs w:val="18"/>
                <w:vertAlign w:val="superscript"/>
              </w:rPr>
              <w:t xml:space="preserve"> контейнерных площадок на территории МО «Сафроновское»</w:t>
            </w:r>
            <w:r w:rsidR="004E49BD">
              <w:rPr>
                <w:sz w:val="18"/>
                <w:szCs w:val="18"/>
                <w:vertAlign w:val="superscript"/>
              </w:rPr>
              <w:t>, МО «Козьминское», МО «Сойгинское»</w:t>
            </w:r>
            <w:r w:rsidR="00004AF9">
              <w:rPr>
                <w:sz w:val="18"/>
                <w:szCs w:val="18"/>
                <w:vertAlign w:val="superscript"/>
              </w:rPr>
              <w:t>. Оплата по договору с ООО «</w:t>
            </w:r>
            <w:proofErr w:type="spellStart"/>
            <w:r w:rsidR="00004AF9">
              <w:rPr>
                <w:sz w:val="18"/>
                <w:szCs w:val="18"/>
                <w:vertAlign w:val="superscript"/>
              </w:rPr>
              <w:t>Эжва</w:t>
            </w:r>
            <w:proofErr w:type="spellEnd"/>
            <w:r w:rsidR="00004AF9">
              <w:rPr>
                <w:sz w:val="18"/>
                <w:szCs w:val="18"/>
                <w:vertAlign w:val="superscript"/>
              </w:rPr>
              <w:t>».</w:t>
            </w:r>
            <w:r w:rsidRPr="00602306">
              <w:rPr>
                <w:sz w:val="18"/>
                <w:szCs w:val="18"/>
                <w:vertAlign w:val="superscript"/>
              </w:rPr>
              <w:t xml:space="preserve"> </w:t>
            </w:r>
          </w:p>
        </w:tc>
      </w:tr>
      <w:tr w:rsidR="00F8033D" w:rsidRPr="003346BA" w:rsidTr="004E49BD">
        <w:trPr>
          <w:trHeight w:val="913"/>
        </w:trPr>
        <w:tc>
          <w:tcPr>
            <w:tcW w:w="19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8033D" w:rsidRPr="00602306" w:rsidRDefault="00F8033D" w:rsidP="005B4F8B">
            <w:pPr>
              <w:rPr>
                <w:sz w:val="18"/>
                <w:szCs w:val="18"/>
                <w:vertAlign w:val="superscript"/>
              </w:rPr>
            </w:pPr>
            <w:r w:rsidRPr="00602306">
              <w:rPr>
                <w:sz w:val="18"/>
                <w:szCs w:val="18"/>
                <w:vertAlign w:val="superscript"/>
              </w:rPr>
              <w:t>1.</w:t>
            </w:r>
            <w:r w:rsidR="00C35E37" w:rsidRPr="00602306">
              <w:rPr>
                <w:sz w:val="18"/>
                <w:szCs w:val="18"/>
                <w:vertAlign w:val="superscript"/>
              </w:rPr>
              <w:t>2. Ведение</w:t>
            </w:r>
            <w:r w:rsidRPr="00602306">
              <w:rPr>
                <w:sz w:val="18"/>
                <w:szCs w:val="18"/>
                <w:vertAlign w:val="superscript"/>
              </w:rPr>
              <w:t xml:space="preserve"> реестра производственных мощностей в области обращения с отходами.</w:t>
            </w:r>
          </w:p>
        </w:tc>
        <w:tc>
          <w:tcPr>
            <w:tcW w:w="187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8033D" w:rsidRPr="00602306" w:rsidRDefault="00F8033D" w:rsidP="00004AF9">
            <w:pPr>
              <w:widowControl w:val="0"/>
              <w:autoSpaceDE w:val="0"/>
              <w:autoSpaceDN w:val="0"/>
              <w:adjustRightInd w:val="0"/>
              <w:jc w:val="center"/>
              <w:rPr>
                <w:sz w:val="18"/>
                <w:szCs w:val="18"/>
                <w:vertAlign w:val="superscript"/>
              </w:rPr>
            </w:pPr>
            <w:r w:rsidRPr="00602306">
              <w:rPr>
                <w:sz w:val="18"/>
                <w:szCs w:val="18"/>
                <w:vertAlign w:val="superscript"/>
              </w:rPr>
              <w:t>Администрация</w:t>
            </w:r>
          </w:p>
          <w:p w:rsidR="00F8033D" w:rsidRPr="00602306" w:rsidRDefault="00F8033D" w:rsidP="00004AF9">
            <w:pPr>
              <w:widowControl w:val="0"/>
              <w:autoSpaceDE w:val="0"/>
              <w:autoSpaceDN w:val="0"/>
              <w:adjustRightInd w:val="0"/>
              <w:jc w:val="center"/>
              <w:rPr>
                <w:sz w:val="18"/>
                <w:szCs w:val="18"/>
                <w:vertAlign w:val="superscript"/>
              </w:rPr>
            </w:pPr>
            <w:r w:rsidRPr="00602306">
              <w:rPr>
                <w:sz w:val="18"/>
                <w:szCs w:val="18"/>
                <w:vertAlign w:val="superscript"/>
              </w:rPr>
              <w:t>МО «Ленский</w:t>
            </w:r>
          </w:p>
          <w:p w:rsidR="00F8033D" w:rsidRPr="00602306" w:rsidRDefault="00F8033D" w:rsidP="00004AF9">
            <w:pPr>
              <w:widowControl w:val="0"/>
              <w:autoSpaceDE w:val="0"/>
              <w:autoSpaceDN w:val="0"/>
              <w:adjustRightInd w:val="0"/>
              <w:jc w:val="center"/>
              <w:rPr>
                <w:sz w:val="18"/>
                <w:szCs w:val="18"/>
                <w:vertAlign w:val="superscript"/>
              </w:rPr>
            </w:pPr>
            <w:r w:rsidRPr="00602306">
              <w:rPr>
                <w:sz w:val="18"/>
                <w:szCs w:val="18"/>
                <w:vertAlign w:val="superscript"/>
              </w:rPr>
              <w:t>муниципальный район</w:t>
            </w:r>
          </w:p>
        </w:tc>
        <w:tc>
          <w:tcPr>
            <w:tcW w:w="7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033D" w:rsidRPr="00602306" w:rsidRDefault="005B4F8B" w:rsidP="00004AF9">
            <w:pPr>
              <w:widowControl w:val="0"/>
              <w:autoSpaceDE w:val="0"/>
              <w:autoSpaceDN w:val="0"/>
              <w:adjustRightInd w:val="0"/>
              <w:jc w:val="center"/>
              <w:rPr>
                <w:sz w:val="18"/>
                <w:szCs w:val="18"/>
                <w:vertAlign w:val="superscript"/>
              </w:rPr>
            </w:pPr>
            <w:r>
              <w:rPr>
                <w:sz w:val="18"/>
                <w:szCs w:val="18"/>
                <w:vertAlign w:val="superscript"/>
              </w:rPr>
              <w:t>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033D" w:rsidRPr="00602306" w:rsidRDefault="005B4F8B" w:rsidP="00004AF9">
            <w:pPr>
              <w:widowControl w:val="0"/>
              <w:autoSpaceDE w:val="0"/>
              <w:autoSpaceDN w:val="0"/>
              <w:adjustRightInd w:val="0"/>
              <w:jc w:val="center"/>
              <w:rPr>
                <w:sz w:val="18"/>
                <w:szCs w:val="18"/>
                <w:vertAlign w:val="superscript"/>
              </w:rPr>
            </w:pPr>
            <w:r>
              <w:rPr>
                <w:sz w:val="18"/>
                <w:szCs w:val="18"/>
                <w:vertAlign w:val="superscript"/>
              </w:rPr>
              <w:t>0</w:t>
            </w:r>
          </w:p>
        </w:tc>
        <w:tc>
          <w:tcPr>
            <w:tcW w:w="77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4AF9" w:rsidRPr="00602306" w:rsidRDefault="005B4F8B" w:rsidP="00004AF9">
            <w:pPr>
              <w:widowControl w:val="0"/>
              <w:autoSpaceDE w:val="0"/>
              <w:autoSpaceDN w:val="0"/>
              <w:adjustRightInd w:val="0"/>
              <w:jc w:val="center"/>
              <w:rPr>
                <w:sz w:val="18"/>
                <w:szCs w:val="18"/>
                <w:vertAlign w:val="superscript"/>
              </w:rPr>
            </w:pPr>
            <w:r>
              <w:rPr>
                <w:sz w:val="18"/>
                <w:szCs w:val="18"/>
                <w:vertAlign w:val="superscript"/>
              </w:rPr>
              <w:t>0</w:t>
            </w:r>
          </w:p>
        </w:tc>
        <w:tc>
          <w:tcPr>
            <w:tcW w:w="9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033D" w:rsidRPr="00602306" w:rsidRDefault="005B4F8B" w:rsidP="00004AF9">
            <w:pPr>
              <w:widowControl w:val="0"/>
              <w:autoSpaceDE w:val="0"/>
              <w:autoSpaceDN w:val="0"/>
              <w:adjustRightInd w:val="0"/>
              <w:jc w:val="center"/>
              <w:rPr>
                <w:sz w:val="18"/>
                <w:szCs w:val="18"/>
                <w:vertAlign w:val="superscript"/>
              </w:rPr>
            </w:pPr>
            <w:r>
              <w:rPr>
                <w:sz w:val="18"/>
                <w:szCs w:val="18"/>
                <w:vertAlign w:val="superscript"/>
              </w:rPr>
              <w:t>0</w:t>
            </w:r>
          </w:p>
        </w:tc>
        <w:tc>
          <w:tcPr>
            <w:tcW w:w="919" w:type="dxa"/>
            <w:gridSpan w:val="4"/>
            <w:tcBorders>
              <w:top w:val="single" w:sz="4" w:space="0" w:color="auto"/>
              <w:left w:val="single" w:sz="4" w:space="0" w:color="auto"/>
              <w:bottom w:val="single" w:sz="4" w:space="0" w:color="auto"/>
              <w:right w:val="single" w:sz="4" w:space="0" w:color="auto"/>
            </w:tcBorders>
          </w:tcPr>
          <w:p w:rsidR="00F8033D" w:rsidRPr="00602306" w:rsidRDefault="005B4F8B" w:rsidP="00004AF9">
            <w:pPr>
              <w:widowControl w:val="0"/>
              <w:autoSpaceDE w:val="0"/>
              <w:autoSpaceDN w:val="0"/>
              <w:adjustRightInd w:val="0"/>
              <w:jc w:val="center"/>
              <w:rPr>
                <w:sz w:val="18"/>
                <w:szCs w:val="18"/>
                <w:vertAlign w:val="superscript"/>
              </w:rPr>
            </w:pPr>
            <w:r>
              <w:rPr>
                <w:sz w:val="18"/>
                <w:szCs w:val="18"/>
                <w:vertAlign w:val="superscript"/>
              </w:rPr>
              <w:t>0</w:t>
            </w:r>
          </w:p>
        </w:tc>
        <w:tc>
          <w:tcPr>
            <w:tcW w:w="931" w:type="dxa"/>
            <w:tcBorders>
              <w:top w:val="single" w:sz="4" w:space="0" w:color="auto"/>
              <w:left w:val="single" w:sz="4" w:space="0" w:color="auto"/>
              <w:bottom w:val="single" w:sz="4" w:space="0" w:color="auto"/>
              <w:right w:val="single" w:sz="4" w:space="0" w:color="auto"/>
            </w:tcBorders>
          </w:tcPr>
          <w:p w:rsidR="00F8033D" w:rsidRPr="00602306" w:rsidRDefault="005B4F8B" w:rsidP="00004AF9">
            <w:pPr>
              <w:widowControl w:val="0"/>
              <w:autoSpaceDE w:val="0"/>
              <w:autoSpaceDN w:val="0"/>
              <w:adjustRightInd w:val="0"/>
              <w:jc w:val="center"/>
              <w:rPr>
                <w:sz w:val="18"/>
                <w:szCs w:val="18"/>
                <w:vertAlign w:val="superscript"/>
              </w:rPr>
            </w:pPr>
            <w:r>
              <w:rPr>
                <w:sz w:val="18"/>
                <w:szCs w:val="18"/>
                <w:vertAlign w:val="superscript"/>
              </w:rPr>
              <w:t>0</w:t>
            </w:r>
          </w:p>
        </w:tc>
        <w:tc>
          <w:tcPr>
            <w:tcW w:w="713" w:type="dxa"/>
            <w:gridSpan w:val="2"/>
            <w:tcBorders>
              <w:top w:val="single" w:sz="4" w:space="0" w:color="auto"/>
              <w:left w:val="single" w:sz="4" w:space="0" w:color="auto"/>
              <w:bottom w:val="single" w:sz="4" w:space="0" w:color="auto"/>
              <w:right w:val="single" w:sz="4" w:space="0" w:color="auto"/>
            </w:tcBorders>
          </w:tcPr>
          <w:p w:rsidR="00F8033D" w:rsidRPr="00602306" w:rsidRDefault="005B4F8B" w:rsidP="00004AF9">
            <w:pPr>
              <w:widowControl w:val="0"/>
              <w:autoSpaceDE w:val="0"/>
              <w:autoSpaceDN w:val="0"/>
              <w:adjustRightInd w:val="0"/>
              <w:jc w:val="center"/>
              <w:rPr>
                <w:sz w:val="18"/>
                <w:szCs w:val="18"/>
                <w:vertAlign w:val="superscript"/>
              </w:rPr>
            </w:pPr>
            <w:r>
              <w:rPr>
                <w:sz w:val="18"/>
                <w:szCs w:val="18"/>
                <w:vertAlign w:val="superscript"/>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033D" w:rsidRPr="00602306" w:rsidRDefault="005B4F8B" w:rsidP="00004AF9">
            <w:pPr>
              <w:widowControl w:val="0"/>
              <w:autoSpaceDE w:val="0"/>
              <w:autoSpaceDN w:val="0"/>
              <w:adjustRightInd w:val="0"/>
              <w:jc w:val="center"/>
              <w:rPr>
                <w:sz w:val="18"/>
                <w:szCs w:val="18"/>
                <w:vertAlign w:val="superscript"/>
              </w:rPr>
            </w:pPr>
            <w:r>
              <w:rPr>
                <w:sz w:val="18"/>
                <w:szCs w:val="18"/>
                <w:vertAlign w:val="superscript"/>
              </w:rPr>
              <w:t>0</w:t>
            </w:r>
          </w:p>
        </w:tc>
        <w:tc>
          <w:tcPr>
            <w:tcW w:w="851" w:type="dxa"/>
            <w:tcBorders>
              <w:top w:val="single" w:sz="4" w:space="0" w:color="auto"/>
              <w:left w:val="single" w:sz="4" w:space="0" w:color="auto"/>
              <w:bottom w:val="single" w:sz="4" w:space="0" w:color="auto"/>
              <w:right w:val="single" w:sz="4" w:space="0" w:color="auto"/>
            </w:tcBorders>
          </w:tcPr>
          <w:p w:rsidR="00F8033D" w:rsidRPr="00602306" w:rsidRDefault="005B4F8B" w:rsidP="00004AF9">
            <w:pPr>
              <w:jc w:val="center"/>
              <w:rPr>
                <w:sz w:val="18"/>
                <w:szCs w:val="18"/>
                <w:vertAlign w:val="superscript"/>
              </w:rPr>
            </w:pPr>
            <w:r>
              <w:rPr>
                <w:sz w:val="18"/>
                <w:szCs w:val="18"/>
                <w:vertAlign w:val="superscript"/>
              </w:rPr>
              <w:t>0</w:t>
            </w:r>
          </w:p>
        </w:tc>
        <w:tc>
          <w:tcPr>
            <w:tcW w:w="850" w:type="dxa"/>
            <w:tcBorders>
              <w:top w:val="single" w:sz="4" w:space="0" w:color="auto"/>
              <w:left w:val="single" w:sz="4" w:space="0" w:color="auto"/>
              <w:bottom w:val="single" w:sz="4" w:space="0" w:color="auto"/>
              <w:right w:val="single" w:sz="4" w:space="0" w:color="auto"/>
            </w:tcBorders>
          </w:tcPr>
          <w:p w:rsidR="00F8033D" w:rsidRPr="00602306" w:rsidRDefault="005B4F8B" w:rsidP="00004AF9">
            <w:pPr>
              <w:jc w:val="center"/>
              <w:rPr>
                <w:sz w:val="18"/>
                <w:szCs w:val="18"/>
                <w:vertAlign w:val="superscript"/>
              </w:rPr>
            </w:pPr>
            <w:r>
              <w:rPr>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tcPr>
          <w:p w:rsidR="00F8033D" w:rsidRPr="00602306" w:rsidRDefault="005B4F8B" w:rsidP="00004AF9">
            <w:pPr>
              <w:jc w:val="center"/>
              <w:rPr>
                <w:sz w:val="18"/>
                <w:szCs w:val="18"/>
                <w:vertAlign w:val="superscript"/>
              </w:rPr>
            </w:pPr>
            <w:r>
              <w:rPr>
                <w:sz w:val="18"/>
                <w:szCs w:val="18"/>
                <w:vertAlign w:val="superscript"/>
              </w:rPr>
              <w:t>0</w:t>
            </w:r>
          </w:p>
        </w:tc>
        <w:tc>
          <w:tcPr>
            <w:tcW w:w="851" w:type="dxa"/>
            <w:tcBorders>
              <w:top w:val="single" w:sz="4" w:space="0" w:color="auto"/>
              <w:left w:val="single" w:sz="4" w:space="0" w:color="auto"/>
              <w:bottom w:val="single" w:sz="4" w:space="0" w:color="auto"/>
              <w:right w:val="single" w:sz="4" w:space="0" w:color="auto"/>
            </w:tcBorders>
          </w:tcPr>
          <w:p w:rsidR="00F8033D" w:rsidRPr="00602306" w:rsidRDefault="005B4F8B" w:rsidP="00004AF9">
            <w:pPr>
              <w:jc w:val="center"/>
              <w:rPr>
                <w:sz w:val="18"/>
                <w:szCs w:val="18"/>
                <w:vertAlign w:val="superscript"/>
              </w:rPr>
            </w:pPr>
            <w:r>
              <w:rPr>
                <w:sz w:val="18"/>
                <w:szCs w:val="18"/>
                <w:vertAlign w:val="superscript"/>
              </w:rPr>
              <w:t>0</w:t>
            </w:r>
          </w:p>
        </w:tc>
        <w:tc>
          <w:tcPr>
            <w:tcW w:w="2042" w:type="dxa"/>
            <w:tcBorders>
              <w:top w:val="single" w:sz="4" w:space="0" w:color="auto"/>
              <w:left w:val="single" w:sz="4" w:space="0" w:color="auto"/>
              <w:bottom w:val="single" w:sz="4" w:space="0" w:color="auto"/>
              <w:right w:val="single" w:sz="4" w:space="0" w:color="auto"/>
            </w:tcBorders>
            <w:hideMark/>
          </w:tcPr>
          <w:p w:rsidR="00F8033D" w:rsidRPr="00602306" w:rsidRDefault="00F8033D" w:rsidP="008B15BB">
            <w:pPr>
              <w:autoSpaceDE w:val="0"/>
              <w:autoSpaceDN w:val="0"/>
              <w:adjustRightInd w:val="0"/>
              <w:rPr>
                <w:sz w:val="18"/>
                <w:szCs w:val="18"/>
                <w:vertAlign w:val="superscript"/>
              </w:rPr>
            </w:pPr>
            <w:r w:rsidRPr="00602306">
              <w:rPr>
                <w:sz w:val="18"/>
                <w:szCs w:val="18"/>
                <w:vertAlign w:val="superscript"/>
              </w:rPr>
              <w:t>Реестр</w:t>
            </w:r>
          </w:p>
          <w:p w:rsidR="00F8033D" w:rsidRPr="00602306" w:rsidRDefault="00F8033D" w:rsidP="008B15BB">
            <w:pPr>
              <w:autoSpaceDE w:val="0"/>
              <w:autoSpaceDN w:val="0"/>
              <w:adjustRightInd w:val="0"/>
              <w:rPr>
                <w:sz w:val="18"/>
                <w:szCs w:val="18"/>
                <w:vertAlign w:val="superscript"/>
              </w:rPr>
            </w:pPr>
            <w:r w:rsidRPr="00602306">
              <w:rPr>
                <w:sz w:val="18"/>
                <w:szCs w:val="18"/>
                <w:vertAlign w:val="superscript"/>
              </w:rPr>
              <w:t>ведется</w:t>
            </w:r>
          </w:p>
        </w:tc>
      </w:tr>
      <w:tr w:rsidR="00004AF9" w:rsidRPr="003346BA" w:rsidTr="004E49BD">
        <w:trPr>
          <w:trHeight w:val="1025"/>
        </w:trPr>
        <w:tc>
          <w:tcPr>
            <w:tcW w:w="19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8033D" w:rsidRPr="00602306" w:rsidRDefault="00F8033D" w:rsidP="005B4F8B">
            <w:pPr>
              <w:widowControl w:val="0"/>
              <w:autoSpaceDE w:val="0"/>
              <w:autoSpaceDN w:val="0"/>
              <w:adjustRightInd w:val="0"/>
              <w:ind w:left="79"/>
              <w:rPr>
                <w:sz w:val="18"/>
                <w:szCs w:val="18"/>
                <w:vertAlign w:val="superscript"/>
              </w:rPr>
            </w:pPr>
            <w:r w:rsidRPr="00602306">
              <w:rPr>
                <w:sz w:val="18"/>
                <w:szCs w:val="18"/>
                <w:vertAlign w:val="superscript"/>
              </w:rPr>
              <w:t>1.</w:t>
            </w:r>
            <w:r w:rsidR="005B4F8B" w:rsidRPr="00602306">
              <w:rPr>
                <w:sz w:val="18"/>
                <w:szCs w:val="18"/>
                <w:vertAlign w:val="superscript"/>
              </w:rPr>
              <w:t>3. Содействие</w:t>
            </w:r>
            <w:r w:rsidRPr="00602306">
              <w:rPr>
                <w:sz w:val="18"/>
                <w:szCs w:val="18"/>
                <w:vertAlign w:val="superscript"/>
              </w:rPr>
              <w:t xml:space="preserve"> внедрению системы сбора ртутьсодержащих отходов, отработанных источников малого тока (батареек) у населения</w:t>
            </w:r>
          </w:p>
        </w:tc>
        <w:tc>
          <w:tcPr>
            <w:tcW w:w="187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8033D" w:rsidRPr="00602306" w:rsidRDefault="00F8033D" w:rsidP="00004AF9">
            <w:pPr>
              <w:widowControl w:val="0"/>
              <w:autoSpaceDE w:val="0"/>
              <w:autoSpaceDN w:val="0"/>
              <w:adjustRightInd w:val="0"/>
              <w:jc w:val="center"/>
              <w:rPr>
                <w:sz w:val="18"/>
                <w:szCs w:val="18"/>
                <w:vertAlign w:val="superscript"/>
              </w:rPr>
            </w:pPr>
            <w:r w:rsidRPr="00602306">
              <w:rPr>
                <w:sz w:val="18"/>
                <w:szCs w:val="18"/>
                <w:vertAlign w:val="superscript"/>
              </w:rPr>
              <w:t>Администрация МО «Ленский</w:t>
            </w:r>
          </w:p>
          <w:p w:rsidR="00F8033D" w:rsidRPr="00602306" w:rsidRDefault="00F8033D" w:rsidP="00004AF9">
            <w:pPr>
              <w:widowControl w:val="0"/>
              <w:autoSpaceDE w:val="0"/>
              <w:autoSpaceDN w:val="0"/>
              <w:adjustRightInd w:val="0"/>
              <w:jc w:val="center"/>
              <w:rPr>
                <w:sz w:val="18"/>
                <w:szCs w:val="18"/>
                <w:vertAlign w:val="superscript"/>
              </w:rPr>
            </w:pPr>
            <w:r w:rsidRPr="00602306">
              <w:rPr>
                <w:sz w:val="18"/>
                <w:szCs w:val="18"/>
                <w:vertAlign w:val="superscript"/>
              </w:rPr>
              <w:t>муниципальный</w:t>
            </w:r>
          </w:p>
          <w:p w:rsidR="00F8033D" w:rsidRPr="00602306" w:rsidRDefault="00F8033D" w:rsidP="00004AF9">
            <w:pPr>
              <w:widowControl w:val="0"/>
              <w:autoSpaceDE w:val="0"/>
              <w:autoSpaceDN w:val="0"/>
              <w:adjustRightInd w:val="0"/>
              <w:jc w:val="center"/>
              <w:rPr>
                <w:sz w:val="18"/>
                <w:szCs w:val="18"/>
                <w:vertAlign w:val="superscript"/>
              </w:rPr>
            </w:pPr>
            <w:r w:rsidRPr="00602306">
              <w:rPr>
                <w:sz w:val="18"/>
                <w:szCs w:val="18"/>
                <w:vertAlign w:val="superscript"/>
              </w:rPr>
              <w:t>район»</w:t>
            </w:r>
          </w:p>
        </w:tc>
        <w:tc>
          <w:tcPr>
            <w:tcW w:w="711" w:type="dxa"/>
            <w:tcBorders>
              <w:top w:val="single" w:sz="4" w:space="0" w:color="auto"/>
              <w:left w:val="single" w:sz="4" w:space="0" w:color="auto"/>
              <w:right w:val="single" w:sz="4" w:space="0" w:color="auto"/>
            </w:tcBorders>
            <w:tcMar>
              <w:top w:w="102" w:type="dxa"/>
              <w:left w:w="62" w:type="dxa"/>
              <w:bottom w:w="102" w:type="dxa"/>
              <w:right w:w="62" w:type="dxa"/>
            </w:tcMar>
          </w:tcPr>
          <w:p w:rsidR="00F8033D" w:rsidRPr="00602306" w:rsidRDefault="005B4F8B" w:rsidP="00004AF9">
            <w:pPr>
              <w:widowControl w:val="0"/>
              <w:autoSpaceDE w:val="0"/>
              <w:autoSpaceDN w:val="0"/>
              <w:adjustRightInd w:val="0"/>
              <w:jc w:val="center"/>
              <w:rPr>
                <w:sz w:val="18"/>
                <w:szCs w:val="18"/>
                <w:vertAlign w:val="superscript"/>
              </w:rPr>
            </w:pPr>
            <w:r>
              <w:rPr>
                <w:sz w:val="18"/>
                <w:szCs w:val="18"/>
                <w:vertAlign w:val="superscript"/>
              </w:rPr>
              <w:t>0</w:t>
            </w:r>
          </w:p>
        </w:tc>
        <w:tc>
          <w:tcPr>
            <w:tcW w:w="851" w:type="dxa"/>
            <w:tcBorders>
              <w:top w:val="single" w:sz="4" w:space="0" w:color="auto"/>
              <w:left w:val="single" w:sz="4" w:space="0" w:color="auto"/>
              <w:right w:val="single" w:sz="4" w:space="0" w:color="auto"/>
            </w:tcBorders>
            <w:tcMar>
              <w:top w:w="102" w:type="dxa"/>
              <w:left w:w="62" w:type="dxa"/>
              <w:bottom w:w="102" w:type="dxa"/>
              <w:right w:w="62" w:type="dxa"/>
            </w:tcMar>
          </w:tcPr>
          <w:p w:rsidR="00F8033D" w:rsidRPr="00602306" w:rsidRDefault="005B4F8B" w:rsidP="00004AF9">
            <w:pPr>
              <w:widowControl w:val="0"/>
              <w:autoSpaceDE w:val="0"/>
              <w:autoSpaceDN w:val="0"/>
              <w:adjustRightInd w:val="0"/>
              <w:jc w:val="center"/>
              <w:rPr>
                <w:sz w:val="18"/>
                <w:szCs w:val="18"/>
                <w:vertAlign w:val="superscript"/>
              </w:rPr>
            </w:pPr>
            <w:r>
              <w:rPr>
                <w:sz w:val="18"/>
                <w:szCs w:val="18"/>
                <w:vertAlign w:val="superscript"/>
              </w:rPr>
              <w:t>0</w:t>
            </w:r>
          </w:p>
        </w:tc>
        <w:tc>
          <w:tcPr>
            <w:tcW w:w="77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F8033D" w:rsidRPr="00602306" w:rsidRDefault="005B4F8B" w:rsidP="00004AF9">
            <w:pPr>
              <w:widowControl w:val="0"/>
              <w:autoSpaceDE w:val="0"/>
              <w:autoSpaceDN w:val="0"/>
              <w:adjustRightInd w:val="0"/>
              <w:ind w:left="-60" w:hanging="9"/>
              <w:jc w:val="center"/>
              <w:rPr>
                <w:sz w:val="18"/>
                <w:szCs w:val="18"/>
                <w:vertAlign w:val="superscript"/>
              </w:rPr>
            </w:pPr>
            <w:r>
              <w:rPr>
                <w:sz w:val="18"/>
                <w:szCs w:val="18"/>
                <w:vertAlign w:val="superscript"/>
              </w:rPr>
              <w:t>0</w:t>
            </w:r>
          </w:p>
        </w:tc>
        <w:tc>
          <w:tcPr>
            <w:tcW w:w="923" w:type="dxa"/>
            <w:tcBorders>
              <w:top w:val="single" w:sz="4" w:space="0" w:color="auto"/>
              <w:left w:val="single" w:sz="4" w:space="0" w:color="auto"/>
              <w:right w:val="single" w:sz="4" w:space="0" w:color="auto"/>
            </w:tcBorders>
            <w:tcMar>
              <w:top w:w="102" w:type="dxa"/>
              <w:left w:w="62" w:type="dxa"/>
              <w:bottom w:w="102" w:type="dxa"/>
              <w:right w:w="62" w:type="dxa"/>
            </w:tcMar>
          </w:tcPr>
          <w:p w:rsidR="00F8033D" w:rsidRPr="00602306" w:rsidRDefault="005B4F8B" w:rsidP="00004AF9">
            <w:pPr>
              <w:widowControl w:val="0"/>
              <w:autoSpaceDE w:val="0"/>
              <w:autoSpaceDN w:val="0"/>
              <w:adjustRightInd w:val="0"/>
              <w:jc w:val="center"/>
              <w:rPr>
                <w:sz w:val="18"/>
                <w:szCs w:val="18"/>
                <w:vertAlign w:val="superscript"/>
              </w:rPr>
            </w:pPr>
            <w:r>
              <w:rPr>
                <w:sz w:val="18"/>
                <w:szCs w:val="18"/>
                <w:vertAlign w:val="superscript"/>
              </w:rPr>
              <w:t>0</w:t>
            </w:r>
          </w:p>
        </w:tc>
        <w:tc>
          <w:tcPr>
            <w:tcW w:w="919" w:type="dxa"/>
            <w:gridSpan w:val="4"/>
            <w:tcBorders>
              <w:top w:val="single" w:sz="4" w:space="0" w:color="auto"/>
              <w:left w:val="single" w:sz="4" w:space="0" w:color="auto"/>
              <w:right w:val="single" w:sz="4" w:space="0" w:color="auto"/>
            </w:tcBorders>
          </w:tcPr>
          <w:p w:rsidR="00F8033D" w:rsidRPr="00602306" w:rsidRDefault="005B4F8B" w:rsidP="00004AF9">
            <w:pPr>
              <w:widowControl w:val="0"/>
              <w:autoSpaceDE w:val="0"/>
              <w:autoSpaceDN w:val="0"/>
              <w:adjustRightInd w:val="0"/>
              <w:jc w:val="center"/>
              <w:rPr>
                <w:sz w:val="18"/>
                <w:szCs w:val="18"/>
                <w:vertAlign w:val="superscript"/>
              </w:rPr>
            </w:pPr>
            <w:r>
              <w:rPr>
                <w:sz w:val="18"/>
                <w:szCs w:val="18"/>
                <w:vertAlign w:val="superscript"/>
              </w:rPr>
              <w:t>0</w:t>
            </w:r>
          </w:p>
        </w:tc>
        <w:tc>
          <w:tcPr>
            <w:tcW w:w="931" w:type="dxa"/>
            <w:tcBorders>
              <w:top w:val="single" w:sz="4" w:space="0" w:color="auto"/>
              <w:left w:val="single" w:sz="4" w:space="0" w:color="auto"/>
              <w:right w:val="single" w:sz="4" w:space="0" w:color="auto"/>
            </w:tcBorders>
          </w:tcPr>
          <w:p w:rsidR="00F8033D" w:rsidRPr="00602306" w:rsidRDefault="005B4F8B" w:rsidP="00004AF9">
            <w:pPr>
              <w:widowControl w:val="0"/>
              <w:autoSpaceDE w:val="0"/>
              <w:autoSpaceDN w:val="0"/>
              <w:adjustRightInd w:val="0"/>
              <w:ind w:right="-151"/>
              <w:jc w:val="center"/>
              <w:rPr>
                <w:sz w:val="18"/>
                <w:szCs w:val="18"/>
                <w:vertAlign w:val="superscript"/>
              </w:rPr>
            </w:pPr>
            <w:r>
              <w:rPr>
                <w:sz w:val="18"/>
                <w:szCs w:val="18"/>
                <w:vertAlign w:val="superscript"/>
              </w:rPr>
              <w:t>0</w:t>
            </w:r>
          </w:p>
        </w:tc>
        <w:tc>
          <w:tcPr>
            <w:tcW w:w="713" w:type="dxa"/>
            <w:gridSpan w:val="2"/>
            <w:tcBorders>
              <w:top w:val="single" w:sz="4" w:space="0" w:color="auto"/>
              <w:left w:val="single" w:sz="4" w:space="0" w:color="auto"/>
              <w:right w:val="single" w:sz="4" w:space="0" w:color="auto"/>
            </w:tcBorders>
          </w:tcPr>
          <w:p w:rsidR="00F8033D" w:rsidRPr="00602306" w:rsidRDefault="005B4F8B" w:rsidP="00004AF9">
            <w:pPr>
              <w:widowControl w:val="0"/>
              <w:autoSpaceDE w:val="0"/>
              <w:autoSpaceDN w:val="0"/>
              <w:adjustRightInd w:val="0"/>
              <w:jc w:val="center"/>
              <w:rPr>
                <w:sz w:val="18"/>
                <w:szCs w:val="18"/>
                <w:vertAlign w:val="superscript"/>
              </w:rPr>
            </w:pPr>
            <w:r>
              <w:rPr>
                <w:sz w:val="18"/>
                <w:szCs w:val="18"/>
                <w:vertAlign w:val="superscript"/>
              </w:rPr>
              <w:t>0</w:t>
            </w:r>
          </w:p>
        </w:tc>
        <w:tc>
          <w:tcPr>
            <w:tcW w:w="850" w:type="dxa"/>
            <w:tcBorders>
              <w:top w:val="single" w:sz="4" w:space="0" w:color="auto"/>
              <w:left w:val="single" w:sz="4" w:space="0" w:color="auto"/>
              <w:right w:val="single" w:sz="4" w:space="0" w:color="auto"/>
            </w:tcBorders>
            <w:tcMar>
              <w:top w:w="102" w:type="dxa"/>
              <w:left w:w="62" w:type="dxa"/>
              <w:bottom w:w="102" w:type="dxa"/>
              <w:right w:w="62" w:type="dxa"/>
            </w:tcMar>
          </w:tcPr>
          <w:p w:rsidR="00F8033D" w:rsidRPr="00602306" w:rsidRDefault="005B4F8B" w:rsidP="00004AF9">
            <w:pPr>
              <w:widowControl w:val="0"/>
              <w:autoSpaceDE w:val="0"/>
              <w:autoSpaceDN w:val="0"/>
              <w:adjustRightInd w:val="0"/>
              <w:jc w:val="center"/>
              <w:rPr>
                <w:sz w:val="18"/>
                <w:szCs w:val="18"/>
                <w:vertAlign w:val="superscript"/>
              </w:rPr>
            </w:pPr>
            <w:r>
              <w:rPr>
                <w:sz w:val="18"/>
                <w:szCs w:val="18"/>
                <w:vertAlign w:val="superscript"/>
              </w:rPr>
              <w:t>0</w:t>
            </w:r>
          </w:p>
        </w:tc>
        <w:tc>
          <w:tcPr>
            <w:tcW w:w="851" w:type="dxa"/>
            <w:tcBorders>
              <w:top w:val="single" w:sz="4" w:space="0" w:color="auto"/>
              <w:left w:val="single" w:sz="4" w:space="0" w:color="auto"/>
              <w:right w:val="single" w:sz="4" w:space="0" w:color="auto"/>
            </w:tcBorders>
          </w:tcPr>
          <w:p w:rsidR="00F8033D" w:rsidRPr="00602306" w:rsidRDefault="005B4F8B" w:rsidP="00004AF9">
            <w:pPr>
              <w:widowControl w:val="0"/>
              <w:autoSpaceDE w:val="0"/>
              <w:autoSpaceDN w:val="0"/>
              <w:adjustRightInd w:val="0"/>
              <w:jc w:val="center"/>
              <w:rPr>
                <w:sz w:val="18"/>
                <w:szCs w:val="18"/>
                <w:vertAlign w:val="superscript"/>
              </w:rPr>
            </w:pPr>
            <w:r>
              <w:rPr>
                <w:sz w:val="18"/>
                <w:szCs w:val="18"/>
                <w:vertAlign w:val="superscript"/>
              </w:rPr>
              <w:t>0</w:t>
            </w:r>
          </w:p>
        </w:tc>
        <w:tc>
          <w:tcPr>
            <w:tcW w:w="850" w:type="dxa"/>
            <w:tcBorders>
              <w:top w:val="single" w:sz="4" w:space="0" w:color="auto"/>
              <w:left w:val="single" w:sz="4" w:space="0" w:color="auto"/>
              <w:right w:val="single" w:sz="4" w:space="0" w:color="auto"/>
            </w:tcBorders>
          </w:tcPr>
          <w:p w:rsidR="00F8033D" w:rsidRPr="00602306" w:rsidRDefault="005B4F8B" w:rsidP="00004AF9">
            <w:pPr>
              <w:widowControl w:val="0"/>
              <w:autoSpaceDE w:val="0"/>
              <w:autoSpaceDN w:val="0"/>
              <w:adjustRightInd w:val="0"/>
              <w:jc w:val="center"/>
              <w:rPr>
                <w:sz w:val="18"/>
                <w:szCs w:val="18"/>
                <w:vertAlign w:val="superscript"/>
              </w:rPr>
            </w:pPr>
            <w:r>
              <w:rPr>
                <w:sz w:val="18"/>
                <w:szCs w:val="18"/>
                <w:vertAlign w:val="superscript"/>
              </w:rPr>
              <w:t>0</w:t>
            </w:r>
          </w:p>
        </w:tc>
        <w:tc>
          <w:tcPr>
            <w:tcW w:w="709" w:type="dxa"/>
            <w:tcBorders>
              <w:top w:val="single" w:sz="4" w:space="0" w:color="auto"/>
              <w:left w:val="single" w:sz="4" w:space="0" w:color="auto"/>
              <w:right w:val="single" w:sz="4" w:space="0" w:color="auto"/>
            </w:tcBorders>
          </w:tcPr>
          <w:p w:rsidR="00F8033D" w:rsidRPr="00602306" w:rsidRDefault="005B4F8B" w:rsidP="00004AF9">
            <w:pPr>
              <w:widowControl w:val="0"/>
              <w:autoSpaceDE w:val="0"/>
              <w:autoSpaceDN w:val="0"/>
              <w:adjustRightInd w:val="0"/>
              <w:jc w:val="center"/>
              <w:rPr>
                <w:sz w:val="18"/>
                <w:szCs w:val="18"/>
                <w:vertAlign w:val="superscript"/>
              </w:rPr>
            </w:pPr>
            <w:r>
              <w:rPr>
                <w:sz w:val="18"/>
                <w:szCs w:val="18"/>
                <w:vertAlign w:val="superscript"/>
              </w:rPr>
              <w:t>0</w:t>
            </w:r>
          </w:p>
        </w:tc>
        <w:tc>
          <w:tcPr>
            <w:tcW w:w="851" w:type="dxa"/>
            <w:tcBorders>
              <w:top w:val="single" w:sz="4" w:space="0" w:color="auto"/>
              <w:left w:val="single" w:sz="4" w:space="0" w:color="auto"/>
              <w:right w:val="single" w:sz="4" w:space="0" w:color="auto"/>
            </w:tcBorders>
          </w:tcPr>
          <w:p w:rsidR="00F8033D" w:rsidRPr="00602306" w:rsidRDefault="005B4F8B" w:rsidP="00004AF9">
            <w:pPr>
              <w:widowControl w:val="0"/>
              <w:autoSpaceDE w:val="0"/>
              <w:autoSpaceDN w:val="0"/>
              <w:adjustRightInd w:val="0"/>
              <w:jc w:val="center"/>
              <w:rPr>
                <w:sz w:val="18"/>
                <w:szCs w:val="18"/>
                <w:vertAlign w:val="superscript"/>
              </w:rPr>
            </w:pPr>
            <w:r>
              <w:rPr>
                <w:sz w:val="18"/>
                <w:szCs w:val="18"/>
                <w:vertAlign w:val="superscript"/>
              </w:rPr>
              <w:t>0</w:t>
            </w:r>
          </w:p>
        </w:tc>
        <w:tc>
          <w:tcPr>
            <w:tcW w:w="2042" w:type="dxa"/>
            <w:tcBorders>
              <w:top w:val="single" w:sz="4" w:space="0" w:color="auto"/>
              <w:left w:val="single" w:sz="4" w:space="0" w:color="auto"/>
              <w:bottom w:val="single" w:sz="4" w:space="0" w:color="auto"/>
              <w:right w:val="single" w:sz="4" w:space="0" w:color="auto"/>
            </w:tcBorders>
            <w:hideMark/>
          </w:tcPr>
          <w:p w:rsidR="00F8033D" w:rsidRPr="00602306" w:rsidRDefault="00E00541" w:rsidP="008B15BB">
            <w:pPr>
              <w:autoSpaceDE w:val="0"/>
              <w:autoSpaceDN w:val="0"/>
              <w:adjustRightInd w:val="0"/>
              <w:rPr>
                <w:sz w:val="18"/>
                <w:szCs w:val="18"/>
                <w:vertAlign w:val="superscript"/>
              </w:rPr>
            </w:pPr>
            <w:r w:rsidRPr="00602306">
              <w:rPr>
                <w:sz w:val="18"/>
                <w:szCs w:val="18"/>
                <w:vertAlign w:val="superscript"/>
              </w:rPr>
              <w:t>Приобретен контейнер для приема РСО за счет средств резервного фонда главы МО</w:t>
            </w:r>
            <w:r w:rsidR="006662C6">
              <w:rPr>
                <w:sz w:val="18"/>
                <w:szCs w:val="18"/>
                <w:vertAlign w:val="superscript"/>
              </w:rPr>
              <w:t xml:space="preserve"> в 2022г. Организация сбора опасных отходов.</w:t>
            </w:r>
          </w:p>
        </w:tc>
      </w:tr>
      <w:tr w:rsidR="00F8033D" w:rsidRPr="003346BA" w:rsidTr="004E49BD">
        <w:trPr>
          <w:trHeight w:val="773"/>
        </w:trPr>
        <w:tc>
          <w:tcPr>
            <w:tcW w:w="19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8033D" w:rsidRPr="00602306" w:rsidRDefault="00F8033D" w:rsidP="005B4F8B">
            <w:pPr>
              <w:widowControl w:val="0"/>
              <w:tabs>
                <w:tab w:val="left" w:pos="506"/>
              </w:tabs>
              <w:autoSpaceDE w:val="0"/>
              <w:autoSpaceDN w:val="0"/>
              <w:adjustRightInd w:val="0"/>
              <w:rPr>
                <w:sz w:val="18"/>
                <w:szCs w:val="18"/>
                <w:vertAlign w:val="superscript"/>
              </w:rPr>
            </w:pPr>
            <w:r w:rsidRPr="00602306">
              <w:rPr>
                <w:sz w:val="18"/>
                <w:szCs w:val="18"/>
                <w:vertAlign w:val="superscript"/>
              </w:rPr>
              <w:t>1.4. Проведение обследований объектов размещения ТКО действующих и после завершения их эксплуатации.</w:t>
            </w:r>
          </w:p>
        </w:tc>
        <w:tc>
          <w:tcPr>
            <w:tcW w:w="1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8033D" w:rsidRPr="00602306" w:rsidRDefault="00F8033D" w:rsidP="00004AF9">
            <w:pPr>
              <w:widowControl w:val="0"/>
              <w:autoSpaceDE w:val="0"/>
              <w:autoSpaceDN w:val="0"/>
              <w:adjustRightInd w:val="0"/>
              <w:jc w:val="center"/>
              <w:rPr>
                <w:sz w:val="18"/>
                <w:szCs w:val="18"/>
                <w:vertAlign w:val="superscript"/>
              </w:rPr>
            </w:pPr>
            <w:r w:rsidRPr="00602306">
              <w:rPr>
                <w:sz w:val="18"/>
                <w:szCs w:val="18"/>
                <w:vertAlign w:val="superscript"/>
              </w:rPr>
              <w:t>Администрация МО «Ленский</w:t>
            </w:r>
          </w:p>
          <w:p w:rsidR="00F8033D" w:rsidRPr="00602306" w:rsidRDefault="00F8033D" w:rsidP="00004AF9">
            <w:pPr>
              <w:widowControl w:val="0"/>
              <w:autoSpaceDE w:val="0"/>
              <w:autoSpaceDN w:val="0"/>
              <w:adjustRightInd w:val="0"/>
              <w:jc w:val="center"/>
              <w:rPr>
                <w:sz w:val="18"/>
                <w:szCs w:val="18"/>
                <w:vertAlign w:val="superscript"/>
              </w:rPr>
            </w:pPr>
            <w:r w:rsidRPr="00602306">
              <w:rPr>
                <w:sz w:val="18"/>
                <w:szCs w:val="18"/>
                <w:vertAlign w:val="superscript"/>
              </w:rPr>
              <w:t>муниципальный</w:t>
            </w:r>
          </w:p>
          <w:p w:rsidR="00F8033D" w:rsidRPr="00602306" w:rsidRDefault="00F8033D" w:rsidP="00004AF9">
            <w:pPr>
              <w:widowControl w:val="0"/>
              <w:autoSpaceDE w:val="0"/>
              <w:autoSpaceDN w:val="0"/>
              <w:adjustRightInd w:val="0"/>
              <w:jc w:val="center"/>
              <w:rPr>
                <w:sz w:val="18"/>
                <w:szCs w:val="18"/>
                <w:vertAlign w:val="superscript"/>
              </w:rPr>
            </w:pPr>
            <w:r w:rsidRPr="00602306">
              <w:rPr>
                <w:sz w:val="18"/>
                <w:szCs w:val="18"/>
                <w:vertAlign w:val="superscript"/>
              </w:rPr>
              <w:t>район»</w:t>
            </w:r>
          </w:p>
        </w:tc>
        <w:tc>
          <w:tcPr>
            <w:tcW w:w="7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033D" w:rsidRPr="00602306" w:rsidRDefault="005B4F8B" w:rsidP="00004AF9">
            <w:pPr>
              <w:widowControl w:val="0"/>
              <w:autoSpaceDE w:val="0"/>
              <w:autoSpaceDN w:val="0"/>
              <w:adjustRightInd w:val="0"/>
              <w:jc w:val="center"/>
              <w:rPr>
                <w:sz w:val="18"/>
                <w:szCs w:val="18"/>
                <w:vertAlign w:val="superscript"/>
              </w:rPr>
            </w:pPr>
            <w:r>
              <w:rPr>
                <w:sz w:val="18"/>
                <w:szCs w:val="18"/>
                <w:vertAlign w:val="superscript"/>
              </w:rPr>
              <w:t>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033D" w:rsidRPr="00602306" w:rsidRDefault="005B4F8B" w:rsidP="00004AF9">
            <w:pPr>
              <w:widowControl w:val="0"/>
              <w:autoSpaceDE w:val="0"/>
              <w:autoSpaceDN w:val="0"/>
              <w:adjustRightInd w:val="0"/>
              <w:jc w:val="center"/>
              <w:rPr>
                <w:sz w:val="18"/>
                <w:szCs w:val="18"/>
                <w:vertAlign w:val="superscript"/>
              </w:rPr>
            </w:pPr>
            <w:r>
              <w:rPr>
                <w:sz w:val="18"/>
                <w:szCs w:val="18"/>
                <w:vertAlign w:val="superscript"/>
              </w:rPr>
              <w:t>0</w:t>
            </w:r>
          </w:p>
        </w:tc>
        <w:tc>
          <w:tcPr>
            <w:tcW w:w="77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033D" w:rsidRPr="00602306" w:rsidRDefault="005B4F8B" w:rsidP="00004AF9">
            <w:pPr>
              <w:widowControl w:val="0"/>
              <w:autoSpaceDE w:val="0"/>
              <w:autoSpaceDN w:val="0"/>
              <w:adjustRightInd w:val="0"/>
              <w:jc w:val="center"/>
              <w:rPr>
                <w:sz w:val="18"/>
                <w:szCs w:val="18"/>
                <w:vertAlign w:val="superscript"/>
              </w:rPr>
            </w:pPr>
            <w:r>
              <w:rPr>
                <w:sz w:val="18"/>
                <w:szCs w:val="18"/>
                <w:vertAlign w:val="superscript"/>
              </w:rPr>
              <w:t>0</w:t>
            </w:r>
          </w:p>
        </w:tc>
        <w:tc>
          <w:tcPr>
            <w:tcW w:w="9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033D" w:rsidRPr="00602306" w:rsidRDefault="005B4F8B" w:rsidP="00004AF9">
            <w:pPr>
              <w:widowControl w:val="0"/>
              <w:autoSpaceDE w:val="0"/>
              <w:autoSpaceDN w:val="0"/>
              <w:adjustRightInd w:val="0"/>
              <w:jc w:val="center"/>
              <w:rPr>
                <w:sz w:val="18"/>
                <w:szCs w:val="18"/>
                <w:vertAlign w:val="superscript"/>
              </w:rPr>
            </w:pPr>
            <w:r>
              <w:rPr>
                <w:sz w:val="18"/>
                <w:szCs w:val="18"/>
                <w:vertAlign w:val="superscript"/>
              </w:rPr>
              <w:t>0</w:t>
            </w:r>
          </w:p>
        </w:tc>
        <w:tc>
          <w:tcPr>
            <w:tcW w:w="911" w:type="dxa"/>
            <w:gridSpan w:val="3"/>
            <w:tcBorders>
              <w:top w:val="single" w:sz="4" w:space="0" w:color="auto"/>
              <w:left w:val="single" w:sz="4" w:space="0" w:color="auto"/>
              <w:bottom w:val="single" w:sz="4" w:space="0" w:color="auto"/>
              <w:right w:val="single" w:sz="4" w:space="0" w:color="auto"/>
            </w:tcBorders>
          </w:tcPr>
          <w:p w:rsidR="00F8033D" w:rsidRPr="00602306" w:rsidRDefault="005B4F8B" w:rsidP="00004AF9">
            <w:pPr>
              <w:widowControl w:val="0"/>
              <w:autoSpaceDE w:val="0"/>
              <w:autoSpaceDN w:val="0"/>
              <w:adjustRightInd w:val="0"/>
              <w:jc w:val="center"/>
              <w:rPr>
                <w:sz w:val="18"/>
                <w:szCs w:val="18"/>
                <w:vertAlign w:val="superscript"/>
              </w:rPr>
            </w:pPr>
            <w:r>
              <w:rPr>
                <w:sz w:val="18"/>
                <w:szCs w:val="18"/>
                <w:vertAlign w:val="superscript"/>
              </w:rPr>
              <w:t>0</w:t>
            </w:r>
          </w:p>
        </w:tc>
        <w:tc>
          <w:tcPr>
            <w:tcW w:w="931" w:type="dxa"/>
            <w:tcBorders>
              <w:top w:val="single" w:sz="4" w:space="0" w:color="auto"/>
              <w:left w:val="single" w:sz="4" w:space="0" w:color="auto"/>
              <w:bottom w:val="single" w:sz="4" w:space="0" w:color="auto"/>
              <w:right w:val="single" w:sz="4" w:space="0" w:color="auto"/>
            </w:tcBorders>
          </w:tcPr>
          <w:p w:rsidR="00F8033D" w:rsidRPr="00602306" w:rsidRDefault="005B4F8B" w:rsidP="00004AF9">
            <w:pPr>
              <w:widowControl w:val="0"/>
              <w:autoSpaceDE w:val="0"/>
              <w:autoSpaceDN w:val="0"/>
              <w:adjustRightInd w:val="0"/>
              <w:jc w:val="center"/>
              <w:rPr>
                <w:sz w:val="18"/>
                <w:szCs w:val="18"/>
                <w:vertAlign w:val="superscript"/>
              </w:rPr>
            </w:pPr>
            <w:r>
              <w:rPr>
                <w:sz w:val="18"/>
                <w:szCs w:val="18"/>
                <w:vertAlign w:val="superscript"/>
              </w:rPr>
              <w:t>0</w:t>
            </w:r>
          </w:p>
        </w:tc>
        <w:tc>
          <w:tcPr>
            <w:tcW w:w="713" w:type="dxa"/>
            <w:gridSpan w:val="2"/>
            <w:tcBorders>
              <w:top w:val="single" w:sz="4" w:space="0" w:color="auto"/>
              <w:left w:val="single" w:sz="4" w:space="0" w:color="auto"/>
              <w:bottom w:val="single" w:sz="4" w:space="0" w:color="auto"/>
              <w:right w:val="single" w:sz="4" w:space="0" w:color="auto"/>
            </w:tcBorders>
          </w:tcPr>
          <w:p w:rsidR="00F8033D" w:rsidRPr="00602306" w:rsidRDefault="005B4F8B" w:rsidP="00004AF9">
            <w:pPr>
              <w:widowControl w:val="0"/>
              <w:autoSpaceDE w:val="0"/>
              <w:autoSpaceDN w:val="0"/>
              <w:adjustRightInd w:val="0"/>
              <w:jc w:val="center"/>
              <w:rPr>
                <w:sz w:val="18"/>
                <w:szCs w:val="18"/>
                <w:vertAlign w:val="superscript"/>
              </w:rPr>
            </w:pPr>
            <w:r>
              <w:rPr>
                <w:sz w:val="18"/>
                <w:szCs w:val="18"/>
                <w:vertAlign w:val="superscript"/>
              </w:rPr>
              <w:t>0</w:t>
            </w:r>
          </w:p>
        </w:tc>
        <w:tc>
          <w:tcPr>
            <w:tcW w:w="850" w:type="dxa"/>
            <w:tcBorders>
              <w:top w:val="single" w:sz="4" w:space="0" w:color="auto"/>
              <w:left w:val="single" w:sz="4" w:space="0" w:color="auto"/>
              <w:bottom w:val="single" w:sz="4" w:space="0" w:color="auto"/>
              <w:right w:val="single" w:sz="4" w:space="0" w:color="auto"/>
            </w:tcBorders>
          </w:tcPr>
          <w:p w:rsidR="00F8033D" w:rsidRPr="00602306" w:rsidRDefault="005B4F8B" w:rsidP="00004AF9">
            <w:pPr>
              <w:widowControl w:val="0"/>
              <w:autoSpaceDE w:val="0"/>
              <w:autoSpaceDN w:val="0"/>
              <w:adjustRightInd w:val="0"/>
              <w:jc w:val="center"/>
              <w:rPr>
                <w:sz w:val="18"/>
                <w:szCs w:val="18"/>
                <w:vertAlign w:val="superscript"/>
              </w:rPr>
            </w:pPr>
            <w:r>
              <w:rPr>
                <w:sz w:val="18"/>
                <w:szCs w:val="18"/>
                <w:vertAlign w:val="superscript"/>
              </w:rPr>
              <w:t>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033D" w:rsidRPr="00602306" w:rsidRDefault="005B4F8B" w:rsidP="00004AF9">
            <w:pPr>
              <w:widowControl w:val="0"/>
              <w:autoSpaceDE w:val="0"/>
              <w:autoSpaceDN w:val="0"/>
              <w:adjustRightInd w:val="0"/>
              <w:jc w:val="center"/>
              <w:rPr>
                <w:sz w:val="18"/>
                <w:szCs w:val="18"/>
                <w:vertAlign w:val="superscript"/>
              </w:rPr>
            </w:pPr>
            <w:r>
              <w:rPr>
                <w:sz w:val="18"/>
                <w:szCs w:val="18"/>
                <w:vertAlign w:val="superscript"/>
              </w:rPr>
              <w:t>0</w:t>
            </w:r>
          </w:p>
        </w:tc>
        <w:tc>
          <w:tcPr>
            <w:tcW w:w="850" w:type="dxa"/>
            <w:tcBorders>
              <w:top w:val="single" w:sz="4" w:space="0" w:color="auto"/>
              <w:left w:val="single" w:sz="4" w:space="0" w:color="auto"/>
              <w:bottom w:val="single" w:sz="4" w:space="0" w:color="auto"/>
              <w:right w:val="single" w:sz="4" w:space="0" w:color="auto"/>
            </w:tcBorders>
          </w:tcPr>
          <w:p w:rsidR="00F8033D" w:rsidRPr="00602306" w:rsidRDefault="005B4F8B" w:rsidP="00004AF9">
            <w:pPr>
              <w:autoSpaceDE w:val="0"/>
              <w:autoSpaceDN w:val="0"/>
              <w:adjustRightInd w:val="0"/>
              <w:jc w:val="center"/>
              <w:rPr>
                <w:sz w:val="18"/>
                <w:szCs w:val="18"/>
                <w:vertAlign w:val="superscript"/>
              </w:rPr>
            </w:pPr>
            <w:r>
              <w:rPr>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tcPr>
          <w:p w:rsidR="00F8033D" w:rsidRPr="00602306" w:rsidRDefault="005B4F8B" w:rsidP="00004AF9">
            <w:pPr>
              <w:autoSpaceDE w:val="0"/>
              <w:autoSpaceDN w:val="0"/>
              <w:adjustRightInd w:val="0"/>
              <w:jc w:val="center"/>
              <w:rPr>
                <w:sz w:val="18"/>
                <w:szCs w:val="18"/>
                <w:vertAlign w:val="superscript"/>
              </w:rPr>
            </w:pPr>
            <w:r>
              <w:rPr>
                <w:sz w:val="18"/>
                <w:szCs w:val="18"/>
                <w:vertAlign w:val="superscript"/>
              </w:rPr>
              <w:t>0</w:t>
            </w:r>
          </w:p>
        </w:tc>
        <w:tc>
          <w:tcPr>
            <w:tcW w:w="851" w:type="dxa"/>
            <w:tcBorders>
              <w:top w:val="single" w:sz="4" w:space="0" w:color="auto"/>
              <w:left w:val="single" w:sz="4" w:space="0" w:color="auto"/>
              <w:bottom w:val="single" w:sz="4" w:space="0" w:color="auto"/>
              <w:right w:val="single" w:sz="4" w:space="0" w:color="auto"/>
            </w:tcBorders>
          </w:tcPr>
          <w:p w:rsidR="00F8033D" w:rsidRPr="00602306" w:rsidRDefault="005B4F8B" w:rsidP="00004AF9">
            <w:pPr>
              <w:autoSpaceDE w:val="0"/>
              <w:autoSpaceDN w:val="0"/>
              <w:adjustRightInd w:val="0"/>
              <w:jc w:val="center"/>
              <w:rPr>
                <w:sz w:val="18"/>
                <w:szCs w:val="18"/>
                <w:vertAlign w:val="superscript"/>
              </w:rPr>
            </w:pPr>
            <w:r>
              <w:rPr>
                <w:sz w:val="18"/>
                <w:szCs w:val="18"/>
                <w:vertAlign w:val="superscript"/>
              </w:rPr>
              <w:t>0</w:t>
            </w:r>
          </w:p>
        </w:tc>
        <w:tc>
          <w:tcPr>
            <w:tcW w:w="2042" w:type="dxa"/>
            <w:tcBorders>
              <w:top w:val="single" w:sz="4" w:space="0" w:color="auto"/>
              <w:left w:val="single" w:sz="4" w:space="0" w:color="auto"/>
              <w:bottom w:val="single" w:sz="4" w:space="0" w:color="auto"/>
              <w:right w:val="single" w:sz="4" w:space="0" w:color="auto"/>
            </w:tcBorders>
            <w:hideMark/>
          </w:tcPr>
          <w:p w:rsidR="00F8033D" w:rsidRPr="00602306" w:rsidRDefault="006662C6" w:rsidP="008B15BB">
            <w:pPr>
              <w:autoSpaceDE w:val="0"/>
              <w:autoSpaceDN w:val="0"/>
              <w:adjustRightInd w:val="0"/>
              <w:rPr>
                <w:sz w:val="18"/>
                <w:szCs w:val="18"/>
                <w:vertAlign w:val="superscript"/>
              </w:rPr>
            </w:pPr>
            <w:r>
              <w:rPr>
                <w:sz w:val="18"/>
                <w:szCs w:val="18"/>
                <w:vertAlign w:val="superscript"/>
              </w:rPr>
              <w:t>Обследование объектов размещения ТКО не проводились.</w:t>
            </w:r>
          </w:p>
        </w:tc>
      </w:tr>
      <w:tr w:rsidR="00602306" w:rsidRPr="003346BA" w:rsidTr="00703127">
        <w:trPr>
          <w:trHeight w:val="1426"/>
        </w:trPr>
        <w:tc>
          <w:tcPr>
            <w:tcW w:w="19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02306" w:rsidRPr="00602306" w:rsidRDefault="00602306" w:rsidP="005B4F8B">
            <w:pPr>
              <w:widowControl w:val="0"/>
              <w:autoSpaceDE w:val="0"/>
              <w:autoSpaceDN w:val="0"/>
              <w:adjustRightInd w:val="0"/>
              <w:rPr>
                <w:sz w:val="18"/>
                <w:szCs w:val="18"/>
                <w:vertAlign w:val="superscript"/>
              </w:rPr>
            </w:pPr>
            <w:r w:rsidRPr="00602306">
              <w:rPr>
                <w:sz w:val="18"/>
                <w:szCs w:val="18"/>
                <w:vertAlign w:val="superscript"/>
              </w:rPr>
              <w:t>1.5. Проведение лабораторных исследований качества воды водозаборных сооружений и устройств нецентрализованного водоснабжения.</w:t>
            </w:r>
          </w:p>
          <w:p w:rsidR="00602306" w:rsidRPr="00602306" w:rsidRDefault="00602306" w:rsidP="005B4F8B">
            <w:pPr>
              <w:widowControl w:val="0"/>
              <w:autoSpaceDE w:val="0"/>
              <w:autoSpaceDN w:val="0"/>
              <w:adjustRightInd w:val="0"/>
              <w:rPr>
                <w:sz w:val="18"/>
                <w:szCs w:val="18"/>
                <w:vertAlign w:val="superscript"/>
              </w:rPr>
            </w:pPr>
            <w:r w:rsidRPr="00602306">
              <w:rPr>
                <w:sz w:val="18"/>
                <w:szCs w:val="18"/>
                <w:vertAlign w:val="superscript"/>
              </w:rPr>
              <w:t>Благоустройство территории водопроводных сооружений.</w:t>
            </w:r>
          </w:p>
        </w:tc>
        <w:tc>
          <w:tcPr>
            <w:tcW w:w="1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02306" w:rsidRPr="00602306" w:rsidRDefault="00602306" w:rsidP="00004AF9">
            <w:pPr>
              <w:widowControl w:val="0"/>
              <w:autoSpaceDE w:val="0"/>
              <w:autoSpaceDN w:val="0"/>
              <w:adjustRightInd w:val="0"/>
              <w:jc w:val="center"/>
              <w:rPr>
                <w:sz w:val="18"/>
                <w:szCs w:val="18"/>
                <w:vertAlign w:val="superscript"/>
              </w:rPr>
            </w:pPr>
            <w:r w:rsidRPr="00602306">
              <w:rPr>
                <w:sz w:val="18"/>
                <w:szCs w:val="18"/>
                <w:vertAlign w:val="superscript"/>
              </w:rPr>
              <w:t>Администрация</w:t>
            </w:r>
            <w:r w:rsidR="005B4F8B">
              <w:rPr>
                <w:sz w:val="18"/>
                <w:szCs w:val="18"/>
                <w:vertAlign w:val="superscript"/>
              </w:rPr>
              <w:t xml:space="preserve"> </w:t>
            </w:r>
            <w:r w:rsidR="005B4F8B" w:rsidRPr="00602306">
              <w:rPr>
                <w:sz w:val="18"/>
                <w:szCs w:val="18"/>
                <w:vertAlign w:val="superscript"/>
              </w:rPr>
              <w:t>МО «</w:t>
            </w:r>
            <w:r w:rsidRPr="00602306">
              <w:rPr>
                <w:sz w:val="18"/>
                <w:szCs w:val="18"/>
                <w:vertAlign w:val="superscript"/>
              </w:rPr>
              <w:t>Ленский</w:t>
            </w:r>
          </w:p>
          <w:p w:rsidR="00602306" w:rsidRPr="00602306" w:rsidRDefault="00602306" w:rsidP="00004AF9">
            <w:pPr>
              <w:widowControl w:val="0"/>
              <w:autoSpaceDE w:val="0"/>
              <w:autoSpaceDN w:val="0"/>
              <w:adjustRightInd w:val="0"/>
              <w:jc w:val="center"/>
              <w:rPr>
                <w:sz w:val="18"/>
                <w:szCs w:val="18"/>
                <w:vertAlign w:val="superscript"/>
              </w:rPr>
            </w:pPr>
            <w:r w:rsidRPr="00602306">
              <w:rPr>
                <w:sz w:val="18"/>
                <w:szCs w:val="18"/>
                <w:vertAlign w:val="superscript"/>
              </w:rPr>
              <w:t>муниципальный</w:t>
            </w:r>
          </w:p>
          <w:p w:rsidR="00602306" w:rsidRPr="00602306" w:rsidRDefault="00602306" w:rsidP="00004AF9">
            <w:pPr>
              <w:widowControl w:val="0"/>
              <w:autoSpaceDE w:val="0"/>
              <w:autoSpaceDN w:val="0"/>
              <w:adjustRightInd w:val="0"/>
              <w:jc w:val="center"/>
              <w:rPr>
                <w:sz w:val="18"/>
                <w:szCs w:val="18"/>
                <w:vertAlign w:val="superscript"/>
              </w:rPr>
            </w:pPr>
            <w:r w:rsidRPr="00602306">
              <w:rPr>
                <w:sz w:val="18"/>
                <w:szCs w:val="18"/>
                <w:vertAlign w:val="superscript"/>
              </w:rPr>
              <w:t>район»</w:t>
            </w:r>
          </w:p>
        </w:tc>
        <w:tc>
          <w:tcPr>
            <w:tcW w:w="7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02306" w:rsidRPr="00602306" w:rsidRDefault="004E49BD" w:rsidP="00004AF9">
            <w:pPr>
              <w:widowControl w:val="0"/>
              <w:autoSpaceDE w:val="0"/>
              <w:autoSpaceDN w:val="0"/>
              <w:adjustRightInd w:val="0"/>
              <w:jc w:val="center"/>
              <w:rPr>
                <w:sz w:val="18"/>
                <w:szCs w:val="18"/>
                <w:vertAlign w:val="superscript"/>
              </w:rPr>
            </w:pPr>
            <w:r>
              <w:rPr>
                <w:sz w:val="18"/>
                <w:szCs w:val="18"/>
                <w:vertAlign w:val="superscript"/>
              </w:rPr>
              <w:t>945,6</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02306" w:rsidRPr="00602306" w:rsidRDefault="00602306" w:rsidP="00004AF9">
            <w:pPr>
              <w:widowControl w:val="0"/>
              <w:autoSpaceDE w:val="0"/>
              <w:autoSpaceDN w:val="0"/>
              <w:adjustRightInd w:val="0"/>
              <w:jc w:val="center"/>
              <w:rPr>
                <w:sz w:val="18"/>
                <w:szCs w:val="18"/>
                <w:vertAlign w:val="superscript"/>
              </w:rPr>
            </w:pPr>
            <w:r w:rsidRPr="00602306">
              <w:rPr>
                <w:sz w:val="18"/>
                <w:szCs w:val="18"/>
                <w:vertAlign w:val="superscript"/>
              </w:rPr>
              <w:t>0</w:t>
            </w:r>
          </w:p>
        </w:tc>
        <w:tc>
          <w:tcPr>
            <w:tcW w:w="77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2306" w:rsidRPr="00602306" w:rsidRDefault="005B4F8B" w:rsidP="00004AF9">
            <w:pPr>
              <w:widowControl w:val="0"/>
              <w:autoSpaceDE w:val="0"/>
              <w:autoSpaceDN w:val="0"/>
              <w:adjustRightInd w:val="0"/>
              <w:jc w:val="center"/>
              <w:rPr>
                <w:sz w:val="18"/>
                <w:szCs w:val="18"/>
                <w:vertAlign w:val="superscript"/>
              </w:rPr>
            </w:pPr>
            <w:r>
              <w:rPr>
                <w:sz w:val="18"/>
                <w:szCs w:val="18"/>
                <w:vertAlign w:val="superscript"/>
              </w:rPr>
              <w:t>0</w:t>
            </w:r>
          </w:p>
        </w:tc>
        <w:tc>
          <w:tcPr>
            <w:tcW w:w="9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2306" w:rsidRPr="00602306" w:rsidRDefault="005B4F8B" w:rsidP="00004AF9">
            <w:pPr>
              <w:widowControl w:val="0"/>
              <w:autoSpaceDE w:val="0"/>
              <w:autoSpaceDN w:val="0"/>
              <w:adjustRightInd w:val="0"/>
              <w:jc w:val="center"/>
              <w:rPr>
                <w:sz w:val="18"/>
                <w:szCs w:val="18"/>
                <w:vertAlign w:val="superscript"/>
              </w:rPr>
            </w:pPr>
            <w:r>
              <w:rPr>
                <w:sz w:val="18"/>
                <w:szCs w:val="18"/>
                <w:vertAlign w:val="superscript"/>
              </w:rPr>
              <w:t>0</w:t>
            </w:r>
          </w:p>
        </w:tc>
        <w:tc>
          <w:tcPr>
            <w:tcW w:w="911" w:type="dxa"/>
            <w:gridSpan w:val="3"/>
            <w:tcBorders>
              <w:top w:val="single" w:sz="4" w:space="0" w:color="auto"/>
              <w:left w:val="single" w:sz="4" w:space="0" w:color="auto"/>
              <w:bottom w:val="single" w:sz="4" w:space="0" w:color="auto"/>
              <w:right w:val="single" w:sz="4" w:space="0" w:color="auto"/>
            </w:tcBorders>
          </w:tcPr>
          <w:p w:rsidR="00602306" w:rsidRPr="00602306" w:rsidRDefault="004E49BD" w:rsidP="00004AF9">
            <w:pPr>
              <w:widowControl w:val="0"/>
              <w:autoSpaceDE w:val="0"/>
              <w:autoSpaceDN w:val="0"/>
              <w:adjustRightInd w:val="0"/>
              <w:jc w:val="center"/>
              <w:rPr>
                <w:sz w:val="18"/>
                <w:szCs w:val="18"/>
                <w:vertAlign w:val="superscript"/>
              </w:rPr>
            </w:pPr>
            <w:r>
              <w:rPr>
                <w:sz w:val="18"/>
                <w:szCs w:val="18"/>
                <w:vertAlign w:val="superscript"/>
              </w:rPr>
              <w:t>945,6</w:t>
            </w:r>
          </w:p>
        </w:tc>
        <w:tc>
          <w:tcPr>
            <w:tcW w:w="931" w:type="dxa"/>
            <w:tcBorders>
              <w:top w:val="single" w:sz="4" w:space="0" w:color="auto"/>
              <w:left w:val="single" w:sz="4" w:space="0" w:color="auto"/>
              <w:bottom w:val="single" w:sz="4" w:space="0" w:color="auto"/>
              <w:right w:val="single" w:sz="4" w:space="0" w:color="auto"/>
            </w:tcBorders>
          </w:tcPr>
          <w:p w:rsidR="00602306" w:rsidRPr="00602306" w:rsidRDefault="00602306" w:rsidP="00004AF9">
            <w:pPr>
              <w:widowControl w:val="0"/>
              <w:autoSpaceDE w:val="0"/>
              <w:autoSpaceDN w:val="0"/>
              <w:adjustRightInd w:val="0"/>
              <w:jc w:val="center"/>
              <w:rPr>
                <w:sz w:val="18"/>
                <w:szCs w:val="18"/>
                <w:vertAlign w:val="superscript"/>
              </w:rPr>
            </w:pPr>
            <w:r w:rsidRPr="00602306">
              <w:rPr>
                <w:sz w:val="18"/>
                <w:szCs w:val="18"/>
                <w:vertAlign w:val="superscript"/>
              </w:rPr>
              <w:t>0</w:t>
            </w:r>
          </w:p>
        </w:tc>
        <w:tc>
          <w:tcPr>
            <w:tcW w:w="713" w:type="dxa"/>
            <w:gridSpan w:val="2"/>
            <w:tcBorders>
              <w:top w:val="single" w:sz="4" w:space="0" w:color="auto"/>
              <w:left w:val="single" w:sz="4" w:space="0" w:color="auto"/>
              <w:bottom w:val="single" w:sz="4" w:space="0" w:color="auto"/>
              <w:right w:val="single" w:sz="4" w:space="0" w:color="auto"/>
            </w:tcBorders>
          </w:tcPr>
          <w:p w:rsidR="00602306" w:rsidRPr="00602306" w:rsidRDefault="005B4F8B" w:rsidP="00004AF9">
            <w:pPr>
              <w:widowControl w:val="0"/>
              <w:autoSpaceDE w:val="0"/>
              <w:autoSpaceDN w:val="0"/>
              <w:adjustRightInd w:val="0"/>
              <w:jc w:val="center"/>
              <w:rPr>
                <w:sz w:val="18"/>
                <w:szCs w:val="18"/>
                <w:vertAlign w:val="superscript"/>
              </w:rPr>
            </w:pPr>
            <w:r>
              <w:rPr>
                <w:sz w:val="18"/>
                <w:szCs w:val="18"/>
                <w:vertAlign w:val="superscript"/>
              </w:rPr>
              <w:t>0</w:t>
            </w:r>
          </w:p>
        </w:tc>
        <w:tc>
          <w:tcPr>
            <w:tcW w:w="850" w:type="dxa"/>
            <w:tcBorders>
              <w:top w:val="single" w:sz="4" w:space="0" w:color="auto"/>
              <w:left w:val="single" w:sz="4" w:space="0" w:color="auto"/>
              <w:bottom w:val="single" w:sz="4" w:space="0" w:color="auto"/>
              <w:right w:val="single" w:sz="4" w:space="0" w:color="auto"/>
            </w:tcBorders>
          </w:tcPr>
          <w:p w:rsidR="00602306" w:rsidRPr="00602306" w:rsidRDefault="005B4F8B" w:rsidP="00004AF9">
            <w:pPr>
              <w:widowControl w:val="0"/>
              <w:autoSpaceDE w:val="0"/>
              <w:autoSpaceDN w:val="0"/>
              <w:adjustRightInd w:val="0"/>
              <w:jc w:val="center"/>
              <w:rPr>
                <w:sz w:val="18"/>
                <w:szCs w:val="18"/>
                <w:vertAlign w:val="superscript"/>
              </w:rPr>
            </w:pPr>
            <w:r>
              <w:rPr>
                <w:sz w:val="18"/>
                <w:szCs w:val="18"/>
                <w:vertAlign w:val="superscript"/>
              </w:rPr>
              <w:t>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2306" w:rsidRPr="00602306" w:rsidRDefault="005B4F8B" w:rsidP="00004AF9">
            <w:pPr>
              <w:widowControl w:val="0"/>
              <w:autoSpaceDE w:val="0"/>
              <w:autoSpaceDN w:val="0"/>
              <w:adjustRightInd w:val="0"/>
              <w:jc w:val="center"/>
              <w:rPr>
                <w:sz w:val="18"/>
                <w:szCs w:val="18"/>
                <w:vertAlign w:val="superscript"/>
              </w:rPr>
            </w:pPr>
            <w:r>
              <w:rPr>
                <w:sz w:val="18"/>
                <w:szCs w:val="18"/>
                <w:vertAlign w:val="superscript"/>
              </w:rPr>
              <w:t>0</w:t>
            </w:r>
          </w:p>
        </w:tc>
        <w:tc>
          <w:tcPr>
            <w:tcW w:w="850" w:type="dxa"/>
            <w:tcBorders>
              <w:top w:val="single" w:sz="4" w:space="0" w:color="auto"/>
              <w:left w:val="single" w:sz="4" w:space="0" w:color="auto"/>
              <w:bottom w:val="single" w:sz="4" w:space="0" w:color="auto"/>
              <w:right w:val="single" w:sz="4" w:space="0" w:color="auto"/>
            </w:tcBorders>
          </w:tcPr>
          <w:p w:rsidR="00602306" w:rsidRPr="00602306" w:rsidRDefault="005B4F8B" w:rsidP="00004AF9">
            <w:pPr>
              <w:autoSpaceDE w:val="0"/>
              <w:autoSpaceDN w:val="0"/>
              <w:adjustRightInd w:val="0"/>
              <w:jc w:val="center"/>
              <w:rPr>
                <w:sz w:val="18"/>
                <w:szCs w:val="18"/>
                <w:vertAlign w:val="superscript"/>
              </w:rPr>
            </w:pPr>
            <w:r>
              <w:rPr>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tcPr>
          <w:p w:rsidR="00602306" w:rsidRPr="00602306" w:rsidRDefault="005B4F8B" w:rsidP="00004AF9">
            <w:pPr>
              <w:autoSpaceDE w:val="0"/>
              <w:autoSpaceDN w:val="0"/>
              <w:adjustRightInd w:val="0"/>
              <w:jc w:val="center"/>
              <w:rPr>
                <w:sz w:val="18"/>
                <w:szCs w:val="18"/>
                <w:vertAlign w:val="superscript"/>
              </w:rPr>
            </w:pPr>
            <w:r>
              <w:rPr>
                <w:sz w:val="18"/>
                <w:szCs w:val="18"/>
                <w:vertAlign w:val="superscript"/>
              </w:rPr>
              <w:t>0</w:t>
            </w:r>
          </w:p>
        </w:tc>
        <w:tc>
          <w:tcPr>
            <w:tcW w:w="851" w:type="dxa"/>
            <w:tcBorders>
              <w:top w:val="single" w:sz="4" w:space="0" w:color="auto"/>
              <w:left w:val="single" w:sz="4" w:space="0" w:color="auto"/>
              <w:bottom w:val="single" w:sz="4" w:space="0" w:color="auto"/>
              <w:right w:val="single" w:sz="4" w:space="0" w:color="auto"/>
            </w:tcBorders>
          </w:tcPr>
          <w:p w:rsidR="00602306" w:rsidRPr="00602306" w:rsidRDefault="005B4F8B" w:rsidP="00004AF9">
            <w:pPr>
              <w:autoSpaceDE w:val="0"/>
              <w:autoSpaceDN w:val="0"/>
              <w:adjustRightInd w:val="0"/>
              <w:jc w:val="center"/>
              <w:rPr>
                <w:sz w:val="18"/>
                <w:szCs w:val="18"/>
                <w:vertAlign w:val="superscript"/>
              </w:rPr>
            </w:pPr>
            <w:r>
              <w:rPr>
                <w:sz w:val="18"/>
                <w:szCs w:val="18"/>
                <w:vertAlign w:val="superscript"/>
              </w:rPr>
              <w:t>0</w:t>
            </w:r>
          </w:p>
        </w:tc>
        <w:tc>
          <w:tcPr>
            <w:tcW w:w="2042" w:type="dxa"/>
            <w:tcBorders>
              <w:top w:val="single" w:sz="4" w:space="0" w:color="auto"/>
              <w:left w:val="single" w:sz="4" w:space="0" w:color="auto"/>
              <w:bottom w:val="single" w:sz="4" w:space="0" w:color="auto"/>
              <w:right w:val="single" w:sz="4" w:space="0" w:color="auto"/>
            </w:tcBorders>
            <w:hideMark/>
          </w:tcPr>
          <w:p w:rsidR="00602306" w:rsidRPr="00602306" w:rsidRDefault="006662C6" w:rsidP="008B15BB">
            <w:pPr>
              <w:autoSpaceDE w:val="0"/>
              <w:autoSpaceDN w:val="0"/>
              <w:adjustRightInd w:val="0"/>
              <w:rPr>
                <w:sz w:val="18"/>
                <w:szCs w:val="18"/>
                <w:vertAlign w:val="superscript"/>
              </w:rPr>
            </w:pPr>
            <w:r>
              <w:rPr>
                <w:sz w:val="18"/>
                <w:szCs w:val="18"/>
                <w:vertAlign w:val="superscript"/>
              </w:rPr>
              <w:t>Мероприятие з</w:t>
            </w:r>
            <w:r w:rsidR="00602306" w:rsidRPr="00602306">
              <w:rPr>
                <w:sz w:val="18"/>
                <w:szCs w:val="18"/>
                <w:vertAlign w:val="superscript"/>
              </w:rPr>
              <w:t xml:space="preserve">апланировано </w:t>
            </w:r>
            <w:r>
              <w:rPr>
                <w:sz w:val="18"/>
                <w:szCs w:val="18"/>
                <w:vertAlign w:val="superscript"/>
              </w:rPr>
              <w:t>в течение года.</w:t>
            </w:r>
          </w:p>
        </w:tc>
      </w:tr>
      <w:tr w:rsidR="00602306" w:rsidRPr="003346BA" w:rsidTr="00703127">
        <w:trPr>
          <w:trHeight w:val="897"/>
        </w:trPr>
        <w:tc>
          <w:tcPr>
            <w:tcW w:w="19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02306" w:rsidRPr="00602306" w:rsidRDefault="00602306" w:rsidP="005B4F8B">
            <w:pPr>
              <w:autoSpaceDE w:val="0"/>
              <w:autoSpaceDN w:val="0"/>
              <w:adjustRightInd w:val="0"/>
              <w:ind w:firstLine="80"/>
              <w:outlineLvl w:val="2"/>
              <w:rPr>
                <w:sz w:val="18"/>
                <w:szCs w:val="18"/>
                <w:vertAlign w:val="superscript"/>
              </w:rPr>
            </w:pPr>
            <w:r w:rsidRPr="00602306">
              <w:rPr>
                <w:sz w:val="18"/>
                <w:szCs w:val="18"/>
                <w:vertAlign w:val="superscript"/>
              </w:rPr>
              <w:t xml:space="preserve">1.6. Проведение обследований </w:t>
            </w:r>
            <w:r w:rsidR="005B4F8B" w:rsidRPr="00602306">
              <w:rPr>
                <w:sz w:val="18"/>
                <w:szCs w:val="18"/>
                <w:vertAlign w:val="superscript"/>
              </w:rPr>
              <w:t>территорий в</w:t>
            </w:r>
            <w:r w:rsidRPr="00602306">
              <w:rPr>
                <w:sz w:val="18"/>
                <w:szCs w:val="18"/>
                <w:vertAlign w:val="superscript"/>
              </w:rPr>
              <w:t xml:space="preserve"> целях выявления несанкционированного размещения отходов.</w:t>
            </w:r>
          </w:p>
        </w:tc>
        <w:tc>
          <w:tcPr>
            <w:tcW w:w="1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02306" w:rsidRPr="00602306" w:rsidRDefault="00602306" w:rsidP="00004AF9">
            <w:pPr>
              <w:widowControl w:val="0"/>
              <w:autoSpaceDE w:val="0"/>
              <w:autoSpaceDN w:val="0"/>
              <w:adjustRightInd w:val="0"/>
              <w:jc w:val="center"/>
              <w:rPr>
                <w:sz w:val="18"/>
                <w:szCs w:val="18"/>
                <w:vertAlign w:val="superscript"/>
              </w:rPr>
            </w:pPr>
            <w:r w:rsidRPr="00602306">
              <w:rPr>
                <w:sz w:val="18"/>
                <w:szCs w:val="18"/>
                <w:vertAlign w:val="superscript"/>
              </w:rPr>
              <w:t>Администрация МО «Ленский</w:t>
            </w:r>
          </w:p>
          <w:p w:rsidR="00602306" w:rsidRPr="00602306" w:rsidRDefault="00602306" w:rsidP="00004AF9">
            <w:pPr>
              <w:widowControl w:val="0"/>
              <w:autoSpaceDE w:val="0"/>
              <w:autoSpaceDN w:val="0"/>
              <w:adjustRightInd w:val="0"/>
              <w:jc w:val="center"/>
              <w:rPr>
                <w:sz w:val="18"/>
                <w:szCs w:val="18"/>
                <w:vertAlign w:val="superscript"/>
              </w:rPr>
            </w:pPr>
            <w:r w:rsidRPr="00602306">
              <w:rPr>
                <w:sz w:val="18"/>
                <w:szCs w:val="18"/>
                <w:vertAlign w:val="superscript"/>
              </w:rPr>
              <w:t>муниципальный</w:t>
            </w:r>
          </w:p>
          <w:p w:rsidR="00602306" w:rsidRPr="00602306" w:rsidRDefault="00602306" w:rsidP="00004AF9">
            <w:pPr>
              <w:widowControl w:val="0"/>
              <w:autoSpaceDE w:val="0"/>
              <w:autoSpaceDN w:val="0"/>
              <w:adjustRightInd w:val="0"/>
              <w:jc w:val="center"/>
              <w:rPr>
                <w:sz w:val="18"/>
                <w:szCs w:val="18"/>
                <w:vertAlign w:val="superscript"/>
              </w:rPr>
            </w:pPr>
            <w:r w:rsidRPr="00602306">
              <w:rPr>
                <w:sz w:val="18"/>
                <w:szCs w:val="18"/>
                <w:vertAlign w:val="superscript"/>
              </w:rPr>
              <w:t>район»</w:t>
            </w:r>
          </w:p>
        </w:tc>
        <w:tc>
          <w:tcPr>
            <w:tcW w:w="7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02306" w:rsidRPr="00602306" w:rsidRDefault="004E49BD" w:rsidP="00004AF9">
            <w:pPr>
              <w:widowControl w:val="0"/>
              <w:autoSpaceDE w:val="0"/>
              <w:autoSpaceDN w:val="0"/>
              <w:adjustRightInd w:val="0"/>
              <w:jc w:val="center"/>
              <w:rPr>
                <w:sz w:val="18"/>
                <w:szCs w:val="18"/>
                <w:vertAlign w:val="superscript"/>
              </w:rPr>
            </w:pPr>
            <w:r>
              <w:rPr>
                <w:sz w:val="18"/>
                <w:szCs w:val="18"/>
                <w:vertAlign w:val="superscript"/>
              </w:rPr>
              <w:t>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02306" w:rsidRPr="00602306" w:rsidRDefault="00602306" w:rsidP="00004AF9">
            <w:pPr>
              <w:widowControl w:val="0"/>
              <w:autoSpaceDE w:val="0"/>
              <w:autoSpaceDN w:val="0"/>
              <w:adjustRightInd w:val="0"/>
              <w:jc w:val="center"/>
              <w:rPr>
                <w:sz w:val="18"/>
                <w:szCs w:val="18"/>
                <w:vertAlign w:val="superscript"/>
              </w:rPr>
            </w:pPr>
            <w:r w:rsidRPr="00602306">
              <w:rPr>
                <w:sz w:val="18"/>
                <w:szCs w:val="18"/>
                <w:vertAlign w:val="superscript"/>
              </w:rPr>
              <w:t>0</w:t>
            </w:r>
          </w:p>
        </w:tc>
        <w:tc>
          <w:tcPr>
            <w:tcW w:w="77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2306" w:rsidRPr="00602306" w:rsidRDefault="005B4F8B" w:rsidP="00004AF9">
            <w:pPr>
              <w:widowControl w:val="0"/>
              <w:autoSpaceDE w:val="0"/>
              <w:autoSpaceDN w:val="0"/>
              <w:adjustRightInd w:val="0"/>
              <w:jc w:val="center"/>
              <w:rPr>
                <w:sz w:val="18"/>
                <w:szCs w:val="18"/>
                <w:vertAlign w:val="superscript"/>
              </w:rPr>
            </w:pPr>
            <w:r>
              <w:rPr>
                <w:sz w:val="18"/>
                <w:szCs w:val="18"/>
                <w:vertAlign w:val="superscript"/>
              </w:rPr>
              <w:t>0</w:t>
            </w:r>
          </w:p>
        </w:tc>
        <w:tc>
          <w:tcPr>
            <w:tcW w:w="9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2306" w:rsidRPr="00602306" w:rsidRDefault="005B4F8B" w:rsidP="00004AF9">
            <w:pPr>
              <w:widowControl w:val="0"/>
              <w:autoSpaceDE w:val="0"/>
              <w:autoSpaceDN w:val="0"/>
              <w:adjustRightInd w:val="0"/>
              <w:jc w:val="center"/>
              <w:rPr>
                <w:sz w:val="18"/>
                <w:szCs w:val="18"/>
                <w:vertAlign w:val="superscript"/>
              </w:rPr>
            </w:pPr>
            <w:r>
              <w:rPr>
                <w:sz w:val="18"/>
                <w:szCs w:val="18"/>
                <w:vertAlign w:val="superscript"/>
              </w:rPr>
              <w:t>0</w:t>
            </w:r>
          </w:p>
        </w:tc>
        <w:tc>
          <w:tcPr>
            <w:tcW w:w="911" w:type="dxa"/>
            <w:gridSpan w:val="3"/>
            <w:tcBorders>
              <w:top w:val="single" w:sz="4" w:space="0" w:color="auto"/>
              <w:left w:val="single" w:sz="4" w:space="0" w:color="auto"/>
              <w:bottom w:val="single" w:sz="4" w:space="0" w:color="auto"/>
              <w:right w:val="single" w:sz="4" w:space="0" w:color="auto"/>
            </w:tcBorders>
          </w:tcPr>
          <w:p w:rsidR="00602306" w:rsidRPr="00602306" w:rsidRDefault="004E49BD" w:rsidP="00004AF9">
            <w:pPr>
              <w:widowControl w:val="0"/>
              <w:autoSpaceDE w:val="0"/>
              <w:autoSpaceDN w:val="0"/>
              <w:adjustRightInd w:val="0"/>
              <w:jc w:val="center"/>
              <w:rPr>
                <w:sz w:val="18"/>
                <w:szCs w:val="18"/>
                <w:vertAlign w:val="superscript"/>
              </w:rPr>
            </w:pPr>
            <w:r>
              <w:rPr>
                <w:sz w:val="18"/>
                <w:szCs w:val="18"/>
                <w:vertAlign w:val="superscript"/>
              </w:rPr>
              <w:t>0</w:t>
            </w:r>
          </w:p>
        </w:tc>
        <w:tc>
          <w:tcPr>
            <w:tcW w:w="931" w:type="dxa"/>
            <w:tcBorders>
              <w:top w:val="single" w:sz="4" w:space="0" w:color="auto"/>
              <w:left w:val="single" w:sz="4" w:space="0" w:color="auto"/>
              <w:bottom w:val="single" w:sz="4" w:space="0" w:color="auto"/>
              <w:right w:val="single" w:sz="4" w:space="0" w:color="auto"/>
            </w:tcBorders>
          </w:tcPr>
          <w:p w:rsidR="00602306" w:rsidRPr="00602306" w:rsidRDefault="00602306" w:rsidP="00004AF9">
            <w:pPr>
              <w:widowControl w:val="0"/>
              <w:autoSpaceDE w:val="0"/>
              <w:autoSpaceDN w:val="0"/>
              <w:adjustRightInd w:val="0"/>
              <w:jc w:val="center"/>
              <w:rPr>
                <w:sz w:val="18"/>
                <w:szCs w:val="18"/>
                <w:vertAlign w:val="superscript"/>
              </w:rPr>
            </w:pPr>
            <w:r w:rsidRPr="00602306">
              <w:rPr>
                <w:sz w:val="18"/>
                <w:szCs w:val="18"/>
                <w:vertAlign w:val="superscript"/>
              </w:rPr>
              <w:t>0</w:t>
            </w:r>
          </w:p>
        </w:tc>
        <w:tc>
          <w:tcPr>
            <w:tcW w:w="713" w:type="dxa"/>
            <w:gridSpan w:val="2"/>
            <w:tcBorders>
              <w:top w:val="single" w:sz="4" w:space="0" w:color="auto"/>
              <w:left w:val="single" w:sz="4" w:space="0" w:color="auto"/>
              <w:bottom w:val="single" w:sz="4" w:space="0" w:color="auto"/>
              <w:right w:val="single" w:sz="4" w:space="0" w:color="auto"/>
            </w:tcBorders>
          </w:tcPr>
          <w:p w:rsidR="00602306" w:rsidRPr="00602306" w:rsidRDefault="005B4F8B" w:rsidP="00004AF9">
            <w:pPr>
              <w:widowControl w:val="0"/>
              <w:autoSpaceDE w:val="0"/>
              <w:autoSpaceDN w:val="0"/>
              <w:adjustRightInd w:val="0"/>
              <w:jc w:val="center"/>
              <w:rPr>
                <w:sz w:val="18"/>
                <w:szCs w:val="18"/>
                <w:vertAlign w:val="superscript"/>
              </w:rPr>
            </w:pPr>
            <w:r>
              <w:rPr>
                <w:sz w:val="18"/>
                <w:szCs w:val="18"/>
                <w:vertAlign w:val="superscript"/>
              </w:rPr>
              <w:t>0</w:t>
            </w:r>
          </w:p>
        </w:tc>
        <w:tc>
          <w:tcPr>
            <w:tcW w:w="850" w:type="dxa"/>
            <w:tcBorders>
              <w:top w:val="single" w:sz="4" w:space="0" w:color="auto"/>
              <w:left w:val="single" w:sz="4" w:space="0" w:color="auto"/>
              <w:bottom w:val="single" w:sz="4" w:space="0" w:color="auto"/>
              <w:right w:val="single" w:sz="4" w:space="0" w:color="auto"/>
            </w:tcBorders>
          </w:tcPr>
          <w:p w:rsidR="00602306" w:rsidRPr="00602306" w:rsidRDefault="005B4F8B" w:rsidP="00004AF9">
            <w:pPr>
              <w:widowControl w:val="0"/>
              <w:autoSpaceDE w:val="0"/>
              <w:autoSpaceDN w:val="0"/>
              <w:adjustRightInd w:val="0"/>
              <w:jc w:val="center"/>
              <w:rPr>
                <w:sz w:val="18"/>
                <w:szCs w:val="18"/>
                <w:vertAlign w:val="superscript"/>
              </w:rPr>
            </w:pPr>
            <w:r>
              <w:rPr>
                <w:sz w:val="18"/>
                <w:szCs w:val="18"/>
                <w:vertAlign w:val="superscript"/>
              </w:rPr>
              <w:t>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2306" w:rsidRPr="00602306" w:rsidRDefault="005B4F8B" w:rsidP="00004AF9">
            <w:pPr>
              <w:widowControl w:val="0"/>
              <w:autoSpaceDE w:val="0"/>
              <w:autoSpaceDN w:val="0"/>
              <w:adjustRightInd w:val="0"/>
              <w:jc w:val="center"/>
              <w:rPr>
                <w:sz w:val="18"/>
                <w:szCs w:val="18"/>
                <w:vertAlign w:val="superscript"/>
              </w:rPr>
            </w:pPr>
            <w:r>
              <w:rPr>
                <w:sz w:val="18"/>
                <w:szCs w:val="18"/>
                <w:vertAlign w:val="superscript"/>
              </w:rPr>
              <w:t>0</w:t>
            </w:r>
          </w:p>
        </w:tc>
        <w:tc>
          <w:tcPr>
            <w:tcW w:w="850" w:type="dxa"/>
            <w:tcBorders>
              <w:top w:val="single" w:sz="4" w:space="0" w:color="auto"/>
              <w:left w:val="single" w:sz="4" w:space="0" w:color="auto"/>
              <w:bottom w:val="single" w:sz="4" w:space="0" w:color="auto"/>
              <w:right w:val="single" w:sz="4" w:space="0" w:color="auto"/>
            </w:tcBorders>
          </w:tcPr>
          <w:p w:rsidR="00602306" w:rsidRPr="00602306" w:rsidRDefault="005B4F8B" w:rsidP="00004AF9">
            <w:pPr>
              <w:autoSpaceDE w:val="0"/>
              <w:autoSpaceDN w:val="0"/>
              <w:adjustRightInd w:val="0"/>
              <w:jc w:val="center"/>
              <w:rPr>
                <w:sz w:val="18"/>
                <w:szCs w:val="18"/>
                <w:vertAlign w:val="superscript"/>
              </w:rPr>
            </w:pPr>
            <w:r>
              <w:rPr>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tcPr>
          <w:p w:rsidR="00602306" w:rsidRPr="00602306" w:rsidRDefault="005B4F8B" w:rsidP="00004AF9">
            <w:pPr>
              <w:autoSpaceDE w:val="0"/>
              <w:autoSpaceDN w:val="0"/>
              <w:adjustRightInd w:val="0"/>
              <w:jc w:val="center"/>
              <w:rPr>
                <w:sz w:val="18"/>
                <w:szCs w:val="18"/>
                <w:vertAlign w:val="superscript"/>
              </w:rPr>
            </w:pPr>
            <w:r>
              <w:rPr>
                <w:sz w:val="18"/>
                <w:szCs w:val="18"/>
                <w:vertAlign w:val="superscript"/>
              </w:rPr>
              <w:t>0</w:t>
            </w:r>
          </w:p>
        </w:tc>
        <w:tc>
          <w:tcPr>
            <w:tcW w:w="851" w:type="dxa"/>
            <w:tcBorders>
              <w:top w:val="single" w:sz="4" w:space="0" w:color="auto"/>
              <w:left w:val="single" w:sz="4" w:space="0" w:color="auto"/>
              <w:bottom w:val="single" w:sz="4" w:space="0" w:color="auto"/>
              <w:right w:val="single" w:sz="4" w:space="0" w:color="auto"/>
            </w:tcBorders>
          </w:tcPr>
          <w:p w:rsidR="00602306" w:rsidRPr="00602306" w:rsidRDefault="005B4F8B" w:rsidP="00004AF9">
            <w:pPr>
              <w:autoSpaceDE w:val="0"/>
              <w:autoSpaceDN w:val="0"/>
              <w:adjustRightInd w:val="0"/>
              <w:jc w:val="center"/>
              <w:rPr>
                <w:sz w:val="18"/>
                <w:szCs w:val="18"/>
                <w:vertAlign w:val="superscript"/>
              </w:rPr>
            </w:pPr>
            <w:r>
              <w:rPr>
                <w:sz w:val="18"/>
                <w:szCs w:val="18"/>
                <w:vertAlign w:val="superscript"/>
              </w:rPr>
              <w:t>0</w:t>
            </w:r>
          </w:p>
        </w:tc>
        <w:tc>
          <w:tcPr>
            <w:tcW w:w="2042" w:type="dxa"/>
            <w:tcBorders>
              <w:top w:val="single" w:sz="4" w:space="0" w:color="auto"/>
              <w:left w:val="single" w:sz="4" w:space="0" w:color="auto"/>
              <w:bottom w:val="single" w:sz="4" w:space="0" w:color="auto"/>
              <w:right w:val="single" w:sz="4" w:space="0" w:color="auto"/>
            </w:tcBorders>
            <w:hideMark/>
          </w:tcPr>
          <w:p w:rsidR="00602306" w:rsidRPr="00602306" w:rsidRDefault="006662C6" w:rsidP="00110ED0">
            <w:pPr>
              <w:autoSpaceDE w:val="0"/>
              <w:autoSpaceDN w:val="0"/>
              <w:adjustRightInd w:val="0"/>
              <w:rPr>
                <w:sz w:val="18"/>
                <w:szCs w:val="18"/>
                <w:vertAlign w:val="superscript"/>
              </w:rPr>
            </w:pPr>
            <w:r>
              <w:rPr>
                <w:sz w:val="18"/>
                <w:szCs w:val="18"/>
                <w:vertAlign w:val="superscript"/>
              </w:rPr>
              <w:t>Мероприятие запланировано в течение года.</w:t>
            </w:r>
          </w:p>
        </w:tc>
      </w:tr>
      <w:tr w:rsidR="00F8033D" w:rsidRPr="003346BA" w:rsidTr="00703127">
        <w:trPr>
          <w:trHeight w:val="883"/>
        </w:trPr>
        <w:tc>
          <w:tcPr>
            <w:tcW w:w="19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8033D" w:rsidRPr="00961361" w:rsidRDefault="00F8033D" w:rsidP="005B4F8B">
            <w:pPr>
              <w:widowControl w:val="0"/>
              <w:autoSpaceDE w:val="0"/>
              <w:autoSpaceDN w:val="0"/>
              <w:adjustRightInd w:val="0"/>
              <w:rPr>
                <w:sz w:val="18"/>
                <w:szCs w:val="18"/>
                <w:vertAlign w:val="superscript"/>
              </w:rPr>
            </w:pPr>
            <w:r w:rsidRPr="00961361">
              <w:rPr>
                <w:sz w:val="18"/>
                <w:szCs w:val="18"/>
                <w:vertAlign w:val="superscript"/>
              </w:rPr>
              <w:t xml:space="preserve">2.1. </w:t>
            </w:r>
            <w:r w:rsidR="005B4F8B" w:rsidRPr="00961361">
              <w:rPr>
                <w:sz w:val="18"/>
                <w:szCs w:val="18"/>
                <w:vertAlign w:val="superscript"/>
              </w:rPr>
              <w:t>Организация информирования</w:t>
            </w:r>
            <w:r w:rsidR="005B4F8B">
              <w:rPr>
                <w:sz w:val="18"/>
                <w:szCs w:val="18"/>
                <w:vertAlign w:val="superscript"/>
              </w:rPr>
              <w:t xml:space="preserve"> </w:t>
            </w:r>
            <w:r w:rsidR="005B4F8B" w:rsidRPr="00961361">
              <w:rPr>
                <w:sz w:val="18"/>
                <w:szCs w:val="18"/>
                <w:vertAlign w:val="superscript"/>
              </w:rPr>
              <w:t>населения по вопросам</w:t>
            </w:r>
            <w:r w:rsidRPr="00961361">
              <w:rPr>
                <w:sz w:val="18"/>
                <w:szCs w:val="18"/>
                <w:vertAlign w:val="superscript"/>
              </w:rPr>
              <w:t xml:space="preserve"> экологической направленности в средствах массовой информации.</w:t>
            </w:r>
          </w:p>
        </w:tc>
        <w:tc>
          <w:tcPr>
            <w:tcW w:w="1870" w:type="dxa"/>
            <w:gridSpan w:val="2"/>
            <w:tcBorders>
              <w:top w:val="single" w:sz="4" w:space="0" w:color="auto"/>
              <w:left w:val="single" w:sz="4" w:space="0" w:color="auto"/>
              <w:bottom w:val="single" w:sz="4" w:space="0" w:color="auto"/>
              <w:right w:val="single" w:sz="4" w:space="0" w:color="auto"/>
            </w:tcBorders>
            <w:hideMark/>
          </w:tcPr>
          <w:p w:rsidR="00F8033D" w:rsidRPr="00961361" w:rsidRDefault="00F8033D" w:rsidP="00004AF9">
            <w:pPr>
              <w:pStyle w:val="ConsPlusNormal"/>
              <w:widowControl/>
              <w:ind w:firstLine="80"/>
              <w:jc w:val="center"/>
              <w:rPr>
                <w:rFonts w:ascii="Times New Roman" w:hAnsi="Times New Roman" w:cs="Times New Roman"/>
                <w:sz w:val="18"/>
                <w:szCs w:val="18"/>
                <w:vertAlign w:val="superscript"/>
              </w:rPr>
            </w:pPr>
            <w:r w:rsidRPr="00961361">
              <w:rPr>
                <w:rFonts w:ascii="Times New Roman" w:hAnsi="Times New Roman" w:cs="Times New Roman"/>
                <w:sz w:val="18"/>
                <w:szCs w:val="18"/>
                <w:vertAlign w:val="superscript"/>
              </w:rPr>
              <w:t>Администрация МО «Ленский муниципальный район».</w:t>
            </w:r>
          </w:p>
          <w:p w:rsidR="00F8033D" w:rsidRPr="00961361" w:rsidRDefault="00F8033D" w:rsidP="00004AF9">
            <w:pPr>
              <w:pStyle w:val="ConsPlusNormal"/>
              <w:widowControl/>
              <w:ind w:firstLine="80"/>
              <w:jc w:val="center"/>
              <w:rPr>
                <w:rFonts w:ascii="Times New Roman" w:hAnsi="Times New Roman" w:cs="Times New Roman"/>
                <w:sz w:val="18"/>
                <w:szCs w:val="18"/>
                <w:vertAlign w:val="superscript"/>
              </w:rPr>
            </w:pPr>
            <w:r w:rsidRPr="00961361">
              <w:rPr>
                <w:rFonts w:ascii="Times New Roman" w:hAnsi="Times New Roman" w:cs="Times New Roman"/>
                <w:sz w:val="18"/>
                <w:szCs w:val="18"/>
                <w:vertAlign w:val="superscript"/>
              </w:rPr>
              <w:t>Управляющие компании</w:t>
            </w:r>
          </w:p>
        </w:tc>
        <w:tc>
          <w:tcPr>
            <w:tcW w:w="711" w:type="dxa"/>
            <w:tcBorders>
              <w:top w:val="single" w:sz="4" w:space="0" w:color="auto"/>
              <w:left w:val="single" w:sz="4" w:space="0" w:color="auto"/>
              <w:bottom w:val="single" w:sz="4" w:space="0" w:color="auto"/>
              <w:right w:val="single" w:sz="4" w:space="0" w:color="auto"/>
            </w:tcBorders>
          </w:tcPr>
          <w:p w:rsidR="00F8033D" w:rsidRPr="00961361" w:rsidRDefault="005B4F8B" w:rsidP="00004AF9">
            <w:pPr>
              <w:widowControl w:val="0"/>
              <w:autoSpaceDE w:val="0"/>
              <w:autoSpaceDN w:val="0"/>
              <w:adjustRightInd w:val="0"/>
              <w:jc w:val="center"/>
              <w:rPr>
                <w:sz w:val="18"/>
                <w:szCs w:val="18"/>
                <w:vertAlign w:val="superscript"/>
              </w:rPr>
            </w:pPr>
            <w:r>
              <w:rPr>
                <w:sz w:val="18"/>
                <w:szCs w:val="18"/>
                <w:vertAlign w:val="superscript"/>
              </w:rPr>
              <w:t>0</w:t>
            </w:r>
          </w:p>
        </w:tc>
        <w:tc>
          <w:tcPr>
            <w:tcW w:w="851" w:type="dxa"/>
            <w:tcBorders>
              <w:top w:val="single" w:sz="4" w:space="0" w:color="auto"/>
              <w:left w:val="single" w:sz="4" w:space="0" w:color="auto"/>
              <w:bottom w:val="single" w:sz="4" w:space="0" w:color="auto"/>
              <w:right w:val="single" w:sz="4" w:space="0" w:color="auto"/>
            </w:tcBorders>
          </w:tcPr>
          <w:p w:rsidR="00F8033D" w:rsidRPr="00961361" w:rsidRDefault="005B4F8B" w:rsidP="00004AF9">
            <w:pPr>
              <w:widowControl w:val="0"/>
              <w:autoSpaceDE w:val="0"/>
              <w:autoSpaceDN w:val="0"/>
              <w:adjustRightInd w:val="0"/>
              <w:jc w:val="center"/>
              <w:rPr>
                <w:sz w:val="18"/>
                <w:szCs w:val="18"/>
                <w:vertAlign w:val="superscript"/>
              </w:rPr>
            </w:pPr>
            <w:r>
              <w:rPr>
                <w:sz w:val="18"/>
                <w:szCs w:val="18"/>
                <w:vertAlign w:val="superscript"/>
              </w:rPr>
              <w:t>0</w:t>
            </w:r>
          </w:p>
        </w:tc>
        <w:tc>
          <w:tcPr>
            <w:tcW w:w="770" w:type="dxa"/>
            <w:gridSpan w:val="2"/>
            <w:tcBorders>
              <w:top w:val="single" w:sz="4" w:space="0" w:color="auto"/>
              <w:left w:val="single" w:sz="4" w:space="0" w:color="auto"/>
              <w:bottom w:val="single" w:sz="4" w:space="0" w:color="auto"/>
              <w:right w:val="single" w:sz="4" w:space="0" w:color="auto"/>
            </w:tcBorders>
          </w:tcPr>
          <w:p w:rsidR="00F8033D" w:rsidRPr="00961361" w:rsidRDefault="005B4F8B" w:rsidP="00004AF9">
            <w:pPr>
              <w:widowControl w:val="0"/>
              <w:autoSpaceDE w:val="0"/>
              <w:autoSpaceDN w:val="0"/>
              <w:adjustRightInd w:val="0"/>
              <w:jc w:val="center"/>
              <w:rPr>
                <w:sz w:val="18"/>
                <w:szCs w:val="18"/>
                <w:vertAlign w:val="superscript"/>
              </w:rPr>
            </w:pPr>
            <w:r>
              <w:rPr>
                <w:sz w:val="18"/>
                <w:szCs w:val="18"/>
                <w:vertAlign w:val="superscript"/>
              </w:rPr>
              <w:t>0</w:t>
            </w:r>
          </w:p>
        </w:tc>
        <w:tc>
          <w:tcPr>
            <w:tcW w:w="940" w:type="dxa"/>
            <w:gridSpan w:val="3"/>
            <w:tcBorders>
              <w:top w:val="single" w:sz="4" w:space="0" w:color="auto"/>
              <w:left w:val="single" w:sz="4" w:space="0" w:color="auto"/>
              <w:bottom w:val="single" w:sz="4" w:space="0" w:color="auto"/>
              <w:right w:val="single" w:sz="4" w:space="0" w:color="auto"/>
            </w:tcBorders>
          </w:tcPr>
          <w:p w:rsidR="00F8033D" w:rsidRPr="00961361" w:rsidRDefault="005B4F8B" w:rsidP="00004AF9">
            <w:pPr>
              <w:widowControl w:val="0"/>
              <w:autoSpaceDE w:val="0"/>
              <w:autoSpaceDN w:val="0"/>
              <w:adjustRightInd w:val="0"/>
              <w:jc w:val="center"/>
              <w:rPr>
                <w:sz w:val="18"/>
                <w:szCs w:val="18"/>
                <w:vertAlign w:val="superscript"/>
              </w:rPr>
            </w:pPr>
            <w:r>
              <w:rPr>
                <w:sz w:val="18"/>
                <w:szCs w:val="18"/>
                <w:vertAlign w:val="superscript"/>
              </w:rPr>
              <w:t>0</w:t>
            </w:r>
          </w:p>
        </w:tc>
        <w:tc>
          <w:tcPr>
            <w:tcW w:w="902" w:type="dxa"/>
            <w:gridSpan w:val="2"/>
            <w:tcBorders>
              <w:top w:val="single" w:sz="4" w:space="0" w:color="auto"/>
              <w:left w:val="single" w:sz="4" w:space="0" w:color="auto"/>
              <w:bottom w:val="single" w:sz="4" w:space="0" w:color="auto"/>
              <w:right w:val="single" w:sz="4" w:space="0" w:color="auto"/>
            </w:tcBorders>
          </w:tcPr>
          <w:p w:rsidR="00F8033D" w:rsidRPr="00961361" w:rsidRDefault="005B4F8B" w:rsidP="00004AF9">
            <w:pPr>
              <w:widowControl w:val="0"/>
              <w:autoSpaceDE w:val="0"/>
              <w:autoSpaceDN w:val="0"/>
              <w:adjustRightInd w:val="0"/>
              <w:jc w:val="center"/>
              <w:rPr>
                <w:sz w:val="18"/>
                <w:szCs w:val="18"/>
                <w:vertAlign w:val="superscript"/>
              </w:rPr>
            </w:pPr>
            <w:r>
              <w:rPr>
                <w:sz w:val="18"/>
                <w:szCs w:val="18"/>
                <w:vertAlign w:val="superscript"/>
              </w:rPr>
              <w:t>0</w:t>
            </w:r>
          </w:p>
        </w:tc>
        <w:tc>
          <w:tcPr>
            <w:tcW w:w="931" w:type="dxa"/>
            <w:tcBorders>
              <w:top w:val="single" w:sz="4" w:space="0" w:color="auto"/>
              <w:left w:val="single" w:sz="4" w:space="0" w:color="auto"/>
              <w:bottom w:val="single" w:sz="4" w:space="0" w:color="auto"/>
              <w:right w:val="single" w:sz="4" w:space="0" w:color="auto"/>
            </w:tcBorders>
          </w:tcPr>
          <w:p w:rsidR="00F8033D" w:rsidRPr="00961361" w:rsidRDefault="005B4F8B" w:rsidP="00004AF9">
            <w:pPr>
              <w:widowControl w:val="0"/>
              <w:autoSpaceDE w:val="0"/>
              <w:autoSpaceDN w:val="0"/>
              <w:adjustRightInd w:val="0"/>
              <w:jc w:val="center"/>
              <w:rPr>
                <w:sz w:val="18"/>
                <w:szCs w:val="18"/>
                <w:vertAlign w:val="superscript"/>
              </w:rPr>
            </w:pPr>
            <w:r>
              <w:rPr>
                <w:sz w:val="18"/>
                <w:szCs w:val="18"/>
                <w:vertAlign w:val="superscript"/>
              </w:rPr>
              <w:t>0</w:t>
            </w:r>
          </w:p>
        </w:tc>
        <w:tc>
          <w:tcPr>
            <w:tcW w:w="713" w:type="dxa"/>
            <w:gridSpan w:val="2"/>
            <w:tcBorders>
              <w:top w:val="single" w:sz="4" w:space="0" w:color="auto"/>
              <w:left w:val="single" w:sz="4" w:space="0" w:color="auto"/>
              <w:bottom w:val="single" w:sz="4" w:space="0" w:color="auto"/>
              <w:right w:val="single" w:sz="4" w:space="0" w:color="auto"/>
            </w:tcBorders>
          </w:tcPr>
          <w:p w:rsidR="00F8033D" w:rsidRPr="00961361" w:rsidRDefault="005B4F8B" w:rsidP="00004AF9">
            <w:pPr>
              <w:widowControl w:val="0"/>
              <w:autoSpaceDE w:val="0"/>
              <w:autoSpaceDN w:val="0"/>
              <w:adjustRightInd w:val="0"/>
              <w:jc w:val="center"/>
              <w:rPr>
                <w:sz w:val="18"/>
                <w:szCs w:val="18"/>
                <w:vertAlign w:val="superscript"/>
              </w:rPr>
            </w:pPr>
            <w:r>
              <w:rPr>
                <w:sz w:val="18"/>
                <w:szCs w:val="18"/>
                <w:vertAlign w:val="superscript"/>
              </w:rPr>
              <w:t>0</w:t>
            </w:r>
          </w:p>
        </w:tc>
        <w:tc>
          <w:tcPr>
            <w:tcW w:w="850" w:type="dxa"/>
            <w:tcBorders>
              <w:top w:val="single" w:sz="4" w:space="0" w:color="auto"/>
              <w:left w:val="single" w:sz="4" w:space="0" w:color="auto"/>
              <w:bottom w:val="single" w:sz="4" w:space="0" w:color="auto"/>
              <w:right w:val="single" w:sz="4" w:space="0" w:color="auto"/>
            </w:tcBorders>
          </w:tcPr>
          <w:p w:rsidR="00F8033D" w:rsidRPr="00961361" w:rsidRDefault="005B4F8B" w:rsidP="00004AF9">
            <w:pPr>
              <w:widowControl w:val="0"/>
              <w:autoSpaceDE w:val="0"/>
              <w:autoSpaceDN w:val="0"/>
              <w:adjustRightInd w:val="0"/>
              <w:jc w:val="center"/>
              <w:rPr>
                <w:sz w:val="18"/>
                <w:szCs w:val="18"/>
                <w:vertAlign w:val="superscript"/>
              </w:rPr>
            </w:pPr>
            <w:r>
              <w:rPr>
                <w:sz w:val="18"/>
                <w:szCs w:val="18"/>
                <w:vertAlign w:val="superscript"/>
              </w:rPr>
              <w:t>0</w:t>
            </w:r>
          </w:p>
        </w:tc>
        <w:tc>
          <w:tcPr>
            <w:tcW w:w="851" w:type="dxa"/>
            <w:tcBorders>
              <w:top w:val="single" w:sz="4" w:space="0" w:color="auto"/>
              <w:left w:val="single" w:sz="4" w:space="0" w:color="auto"/>
              <w:bottom w:val="single" w:sz="4" w:space="0" w:color="auto"/>
              <w:right w:val="single" w:sz="4" w:space="0" w:color="auto"/>
            </w:tcBorders>
          </w:tcPr>
          <w:p w:rsidR="00F8033D" w:rsidRPr="00961361" w:rsidRDefault="005B4F8B" w:rsidP="00004AF9">
            <w:pPr>
              <w:widowControl w:val="0"/>
              <w:autoSpaceDE w:val="0"/>
              <w:autoSpaceDN w:val="0"/>
              <w:adjustRightInd w:val="0"/>
              <w:jc w:val="center"/>
              <w:rPr>
                <w:sz w:val="18"/>
                <w:szCs w:val="18"/>
                <w:vertAlign w:val="superscript"/>
              </w:rPr>
            </w:pPr>
            <w:r>
              <w:rPr>
                <w:sz w:val="18"/>
                <w:szCs w:val="18"/>
                <w:vertAlign w:val="superscript"/>
              </w:rPr>
              <w:t>0</w:t>
            </w:r>
          </w:p>
        </w:tc>
        <w:tc>
          <w:tcPr>
            <w:tcW w:w="850" w:type="dxa"/>
            <w:tcBorders>
              <w:top w:val="single" w:sz="4" w:space="0" w:color="auto"/>
              <w:left w:val="single" w:sz="4" w:space="0" w:color="auto"/>
              <w:bottom w:val="single" w:sz="4" w:space="0" w:color="auto"/>
              <w:right w:val="single" w:sz="4" w:space="0" w:color="auto"/>
            </w:tcBorders>
          </w:tcPr>
          <w:p w:rsidR="00F8033D" w:rsidRPr="00961361" w:rsidRDefault="005B4F8B" w:rsidP="00004AF9">
            <w:pPr>
              <w:autoSpaceDE w:val="0"/>
              <w:autoSpaceDN w:val="0"/>
              <w:adjustRightInd w:val="0"/>
              <w:jc w:val="center"/>
              <w:rPr>
                <w:sz w:val="18"/>
                <w:szCs w:val="18"/>
                <w:vertAlign w:val="superscript"/>
              </w:rPr>
            </w:pPr>
            <w:r>
              <w:rPr>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tcPr>
          <w:p w:rsidR="00F8033D" w:rsidRPr="00961361" w:rsidRDefault="005B4F8B" w:rsidP="00004AF9">
            <w:pPr>
              <w:autoSpaceDE w:val="0"/>
              <w:autoSpaceDN w:val="0"/>
              <w:adjustRightInd w:val="0"/>
              <w:jc w:val="center"/>
              <w:rPr>
                <w:sz w:val="18"/>
                <w:szCs w:val="18"/>
                <w:vertAlign w:val="superscript"/>
              </w:rPr>
            </w:pPr>
            <w:r>
              <w:rPr>
                <w:sz w:val="18"/>
                <w:szCs w:val="18"/>
                <w:vertAlign w:val="superscript"/>
              </w:rPr>
              <w:t>0</w:t>
            </w:r>
          </w:p>
        </w:tc>
        <w:tc>
          <w:tcPr>
            <w:tcW w:w="851" w:type="dxa"/>
            <w:tcBorders>
              <w:top w:val="single" w:sz="4" w:space="0" w:color="auto"/>
              <w:left w:val="single" w:sz="4" w:space="0" w:color="auto"/>
              <w:bottom w:val="single" w:sz="4" w:space="0" w:color="auto"/>
              <w:right w:val="single" w:sz="4" w:space="0" w:color="auto"/>
            </w:tcBorders>
          </w:tcPr>
          <w:p w:rsidR="00F8033D" w:rsidRPr="00961361" w:rsidRDefault="005B4F8B" w:rsidP="00004AF9">
            <w:pPr>
              <w:autoSpaceDE w:val="0"/>
              <w:autoSpaceDN w:val="0"/>
              <w:adjustRightInd w:val="0"/>
              <w:jc w:val="center"/>
              <w:rPr>
                <w:sz w:val="18"/>
                <w:szCs w:val="18"/>
                <w:vertAlign w:val="superscript"/>
              </w:rPr>
            </w:pPr>
            <w:r>
              <w:rPr>
                <w:sz w:val="18"/>
                <w:szCs w:val="18"/>
                <w:vertAlign w:val="superscript"/>
              </w:rPr>
              <w:t>0</w:t>
            </w:r>
          </w:p>
        </w:tc>
        <w:tc>
          <w:tcPr>
            <w:tcW w:w="2042" w:type="dxa"/>
            <w:tcBorders>
              <w:top w:val="single" w:sz="4" w:space="0" w:color="auto"/>
              <w:left w:val="single" w:sz="4" w:space="0" w:color="auto"/>
              <w:bottom w:val="single" w:sz="4" w:space="0" w:color="auto"/>
              <w:right w:val="single" w:sz="4" w:space="0" w:color="auto"/>
            </w:tcBorders>
            <w:hideMark/>
          </w:tcPr>
          <w:p w:rsidR="00F8033D" w:rsidRPr="00961361" w:rsidRDefault="006662C6" w:rsidP="00110ED0">
            <w:pPr>
              <w:pStyle w:val="ConsPlusNormal"/>
              <w:widowControl/>
              <w:ind w:firstLine="80"/>
              <w:rPr>
                <w:rFonts w:ascii="Times New Roman" w:hAnsi="Times New Roman" w:cs="Times New Roman"/>
                <w:sz w:val="18"/>
                <w:szCs w:val="18"/>
                <w:vertAlign w:val="superscript"/>
              </w:rPr>
            </w:pPr>
            <w:r>
              <w:rPr>
                <w:rFonts w:ascii="Times New Roman" w:hAnsi="Times New Roman" w:cs="Times New Roman"/>
                <w:sz w:val="18"/>
                <w:szCs w:val="18"/>
                <w:vertAlign w:val="superscript"/>
              </w:rPr>
              <w:t>Информация размещена на официальном сайте Администрации и газете «Маяк»</w:t>
            </w:r>
          </w:p>
        </w:tc>
      </w:tr>
      <w:tr w:rsidR="00F8033D" w:rsidRPr="003346BA" w:rsidTr="004E49BD">
        <w:trPr>
          <w:trHeight w:val="1072"/>
        </w:trPr>
        <w:tc>
          <w:tcPr>
            <w:tcW w:w="19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8033D" w:rsidRPr="00961361" w:rsidRDefault="00F8033D" w:rsidP="005B4F8B">
            <w:pPr>
              <w:pStyle w:val="ConsPlusNormal"/>
              <w:widowControl/>
              <w:ind w:firstLine="80"/>
              <w:rPr>
                <w:rFonts w:ascii="Times New Roman" w:hAnsi="Times New Roman" w:cs="Times New Roman"/>
                <w:sz w:val="18"/>
                <w:szCs w:val="18"/>
                <w:vertAlign w:val="superscript"/>
              </w:rPr>
            </w:pPr>
            <w:r w:rsidRPr="00961361">
              <w:rPr>
                <w:rFonts w:ascii="Times New Roman" w:hAnsi="Times New Roman" w:cs="Times New Roman"/>
                <w:sz w:val="18"/>
                <w:szCs w:val="18"/>
                <w:vertAlign w:val="superscript"/>
              </w:rPr>
              <w:lastRenderedPageBreak/>
              <w:t>2.2. Изготовление рекламной продукции экологической направленности (кроме СМИ).</w:t>
            </w:r>
          </w:p>
        </w:tc>
        <w:tc>
          <w:tcPr>
            <w:tcW w:w="1870" w:type="dxa"/>
            <w:gridSpan w:val="2"/>
            <w:tcBorders>
              <w:top w:val="single" w:sz="4" w:space="0" w:color="auto"/>
              <w:left w:val="single" w:sz="4" w:space="0" w:color="auto"/>
              <w:bottom w:val="single" w:sz="4" w:space="0" w:color="auto"/>
              <w:right w:val="single" w:sz="4" w:space="0" w:color="auto"/>
            </w:tcBorders>
            <w:hideMark/>
          </w:tcPr>
          <w:p w:rsidR="00F8033D" w:rsidRPr="00961361" w:rsidRDefault="00F8033D" w:rsidP="00004AF9">
            <w:pPr>
              <w:pStyle w:val="ConsPlusNormal"/>
              <w:widowControl/>
              <w:ind w:firstLine="80"/>
              <w:jc w:val="center"/>
              <w:rPr>
                <w:rFonts w:ascii="Times New Roman" w:hAnsi="Times New Roman" w:cs="Times New Roman"/>
                <w:sz w:val="18"/>
                <w:szCs w:val="18"/>
                <w:vertAlign w:val="superscript"/>
              </w:rPr>
            </w:pPr>
            <w:r w:rsidRPr="00961361">
              <w:rPr>
                <w:rFonts w:ascii="Times New Roman" w:hAnsi="Times New Roman" w:cs="Times New Roman"/>
                <w:sz w:val="18"/>
                <w:szCs w:val="18"/>
                <w:vertAlign w:val="superscript"/>
              </w:rPr>
              <w:t>Администрация МО «Ленский муниципальный район»</w:t>
            </w:r>
          </w:p>
        </w:tc>
        <w:tc>
          <w:tcPr>
            <w:tcW w:w="711" w:type="dxa"/>
            <w:tcBorders>
              <w:top w:val="single" w:sz="4" w:space="0" w:color="auto"/>
              <w:left w:val="single" w:sz="4" w:space="0" w:color="auto"/>
              <w:bottom w:val="single" w:sz="4" w:space="0" w:color="auto"/>
              <w:right w:val="single" w:sz="4" w:space="0" w:color="auto"/>
            </w:tcBorders>
          </w:tcPr>
          <w:p w:rsidR="00F8033D" w:rsidRPr="00961361" w:rsidRDefault="005B4F8B" w:rsidP="00004AF9">
            <w:pPr>
              <w:widowControl w:val="0"/>
              <w:autoSpaceDE w:val="0"/>
              <w:autoSpaceDN w:val="0"/>
              <w:adjustRightInd w:val="0"/>
              <w:jc w:val="center"/>
              <w:rPr>
                <w:sz w:val="18"/>
                <w:szCs w:val="18"/>
                <w:vertAlign w:val="superscript"/>
              </w:rPr>
            </w:pPr>
            <w:r>
              <w:rPr>
                <w:sz w:val="18"/>
                <w:szCs w:val="18"/>
                <w:vertAlign w:val="superscript"/>
              </w:rPr>
              <w:t>0</w:t>
            </w:r>
          </w:p>
        </w:tc>
        <w:tc>
          <w:tcPr>
            <w:tcW w:w="851" w:type="dxa"/>
            <w:tcBorders>
              <w:top w:val="single" w:sz="4" w:space="0" w:color="auto"/>
              <w:left w:val="single" w:sz="4" w:space="0" w:color="auto"/>
              <w:bottom w:val="single" w:sz="4" w:space="0" w:color="auto"/>
              <w:right w:val="single" w:sz="4" w:space="0" w:color="auto"/>
            </w:tcBorders>
          </w:tcPr>
          <w:p w:rsidR="00F8033D" w:rsidRPr="00961361" w:rsidRDefault="005B4F8B" w:rsidP="00004AF9">
            <w:pPr>
              <w:widowControl w:val="0"/>
              <w:autoSpaceDE w:val="0"/>
              <w:autoSpaceDN w:val="0"/>
              <w:adjustRightInd w:val="0"/>
              <w:jc w:val="center"/>
              <w:rPr>
                <w:sz w:val="18"/>
                <w:szCs w:val="18"/>
                <w:vertAlign w:val="superscript"/>
              </w:rPr>
            </w:pPr>
            <w:r>
              <w:rPr>
                <w:sz w:val="18"/>
                <w:szCs w:val="18"/>
                <w:vertAlign w:val="superscript"/>
              </w:rPr>
              <w:t>0</w:t>
            </w:r>
          </w:p>
        </w:tc>
        <w:tc>
          <w:tcPr>
            <w:tcW w:w="770" w:type="dxa"/>
            <w:gridSpan w:val="2"/>
            <w:tcBorders>
              <w:top w:val="single" w:sz="4" w:space="0" w:color="auto"/>
              <w:left w:val="single" w:sz="4" w:space="0" w:color="auto"/>
              <w:bottom w:val="single" w:sz="4" w:space="0" w:color="auto"/>
              <w:right w:val="single" w:sz="4" w:space="0" w:color="auto"/>
            </w:tcBorders>
          </w:tcPr>
          <w:p w:rsidR="00F8033D" w:rsidRPr="00961361" w:rsidRDefault="005B4F8B" w:rsidP="00004AF9">
            <w:pPr>
              <w:widowControl w:val="0"/>
              <w:autoSpaceDE w:val="0"/>
              <w:autoSpaceDN w:val="0"/>
              <w:adjustRightInd w:val="0"/>
              <w:jc w:val="center"/>
              <w:rPr>
                <w:sz w:val="18"/>
                <w:szCs w:val="18"/>
                <w:vertAlign w:val="superscript"/>
              </w:rPr>
            </w:pPr>
            <w:r>
              <w:rPr>
                <w:sz w:val="18"/>
                <w:szCs w:val="18"/>
                <w:vertAlign w:val="superscript"/>
              </w:rPr>
              <w:t>0</w:t>
            </w:r>
          </w:p>
        </w:tc>
        <w:tc>
          <w:tcPr>
            <w:tcW w:w="940" w:type="dxa"/>
            <w:gridSpan w:val="3"/>
            <w:tcBorders>
              <w:top w:val="single" w:sz="4" w:space="0" w:color="auto"/>
              <w:left w:val="single" w:sz="4" w:space="0" w:color="auto"/>
              <w:bottom w:val="single" w:sz="4" w:space="0" w:color="auto"/>
              <w:right w:val="single" w:sz="4" w:space="0" w:color="auto"/>
            </w:tcBorders>
          </w:tcPr>
          <w:p w:rsidR="00F8033D" w:rsidRPr="00961361" w:rsidRDefault="005B4F8B" w:rsidP="00004AF9">
            <w:pPr>
              <w:widowControl w:val="0"/>
              <w:autoSpaceDE w:val="0"/>
              <w:autoSpaceDN w:val="0"/>
              <w:adjustRightInd w:val="0"/>
              <w:jc w:val="center"/>
              <w:rPr>
                <w:sz w:val="18"/>
                <w:szCs w:val="18"/>
                <w:vertAlign w:val="superscript"/>
              </w:rPr>
            </w:pPr>
            <w:r>
              <w:rPr>
                <w:sz w:val="18"/>
                <w:szCs w:val="18"/>
                <w:vertAlign w:val="superscript"/>
              </w:rPr>
              <w:t>0</w:t>
            </w:r>
          </w:p>
        </w:tc>
        <w:tc>
          <w:tcPr>
            <w:tcW w:w="902" w:type="dxa"/>
            <w:gridSpan w:val="2"/>
            <w:tcBorders>
              <w:top w:val="single" w:sz="4" w:space="0" w:color="auto"/>
              <w:left w:val="single" w:sz="4" w:space="0" w:color="auto"/>
              <w:bottom w:val="single" w:sz="4" w:space="0" w:color="auto"/>
              <w:right w:val="single" w:sz="4" w:space="0" w:color="auto"/>
            </w:tcBorders>
          </w:tcPr>
          <w:p w:rsidR="00F8033D" w:rsidRPr="00961361" w:rsidRDefault="005B4F8B" w:rsidP="00004AF9">
            <w:pPr>
              <w:widowControl w:val="0"/>
              <w:autoSpaceDE w:val="0"/>
              <w:autoSpaceDN w:val="0"/>
              <w:adjustRightInd w:val="0"/>
              <w:jc w:val="center"/>
              <w:rPr>
                <w:sz w:val="18"/>
                <w:szCs w:val="18"/>
                <w:vertAlign w:val="superscript"/>
              </w:rPr>
            </w:pPr>
            <w:r>
              <w:rPr>
                <w:sz w:val="18"/>
                <w:szCs w:val="18"/>
                <w:vertAlign w:val="superscript"/>
              </w:rPr>
              <w:t>0</w:t>
            </w:r>
          </w:p>
        </w:tc>
        <w:tc>
          <w:tcPr>
            <w:tcW w:w="931" w:type="dxa"/>
            <w:tcBorders>
              <w:top w:val="single" w:sz="4" w:space="0" w:color="auto"/>
              <w:left w:val="single" w:sz="4" w:space="0" w:color="auto"/>
              <w:bottom w:val="single" w:sz="4" w:space="0" w:color="auto"/>
              <w:right w:val="single" w:sz="4" w:space="0" w:color="auto"/>
            </w:tcBorders>
          </w:tcPr>
          <w:p w:rsidR="00F8033D" w:rsidRPr="00961361" w:rsidRDefault="005B4F8B" w:rsidP="00004AF9">
            <w:pPr>
              <w:widowControl w:val="0"/>
              <w:autoSpaceDE w:val="0"/>
              <w:autoSpaceDN w:val="0"/>
              <w:adjustRightInd w:val="0"/>
              <w:jc w:val="center"/>
              <w:rPr>
                <w:sz w:val="18"/>
                <w:szCs w:val="18"/>
                <w:vertAlign w:val="superscript"/>
              </w:rPr>
            </w:pPr>
            <w:r>
              <w:rPr>
                <w:sz w:val="18"/>
                <w:szCs w:val="18"/>
                <w:vertAlign w:val="superscript"/>
              </w:rPr>
              <w:t>0</w:t>
            </w:r>
          </w:p>
        </w:tc>
        <w:tc>
          <w:tcPr>
            <w:tcW w:w="713" w:type="dxa"/>
            <w:gridSpan w:val="2"/>
            <w:tcBorders>
              <w:top w:val="single" w:sz="4" w:space="0" w:color="auto"/>
              <w:left w:val="single" w:sz="4" w:space="0" w:color="auto"/>
              <w:bottom w:val="single" w:sz="4" w:space="0" w:color="auto"/>
              <w:right w:val="single" w:sz="4" w:space="0" w:color="auto"/>
            </w:tcBorders>
          </w:tcPr>
          <w:p w:rsidR="00F8033D" w:rsidRPr="00961361" w:rsidRDefault="005B4F8B" w:rsidP="00004AF9">
            <w:pPr>
              <w:widowControl w:val="0"/>
              <w:autoSpaceDE w:val="0"/>
              <w:autoSpaceDN w:val="0"/>
              <w:adjustRightInd w:val="0"/>
              <w:jc w:val="center"/>
              <w:rPr>
                <w:sz w:val="18"/>
                <w:szCs w:val="18"/>
                <w:vertAlign w:val="superscript"/>
              </w:rPr>
            </w:pPr>
            <w:r>
              <w:rPr>
                <w:sz w:val="18"/>
                <w:szCs w:val="18"/>
                <w:vertAlign w:val="superscript"/>
              </w:rPr>
              <w:t>0</w:t>
            </w:r>
          </w:p>
        </w:tc>
        <w:tc>
          <w:tcPr>
            <w:tcW w:w="850" w:type="dxa"/>
            <w:tcBorders>
              <w:top w:val="single" w:sz="4" w:space="0" w:color="auto"/>
              <w:left w:val="single" w:sz="4" w:space="0" w:color="auto"/>
              <w:bottom w:val="single" w:sz="4" w:space="0" w:color="auto"/>
              <w:right w:val="single" w:sz="4" w:space="0" w:color="auto"/>
            </w:tcBorders>
          </w:tcPr>
          <w:p w:rsidR="00F8033D" w:rsidRPr="00961361" w:rsidRDefault="005B4F8B" w:rsidP="00004AF9">
            <w:pPr>
              <w:widowControl w:val="0"/>
              <w:autoSpaceDE w:val="0"/>
              <w:autoSpaceDN w:val="0"/>
              <w:adjustRightInd w:val="0"/>
              <w:jc w:val="center"/>
              <w:rPr>
                <w:sz w:val="18"/>
                <w:szCs w:val="18"/>
                <w:vertAlign w:val="superscript"/>
              </w:rPr>
            </w:pPr>
            <w:r>
              <w:rPr>
                <w:sz w:val="18"/>
                <w:szCs w:val="18"/>
                <w:vertAlign w:val="superscript"/>
              </w:rPr>
              <w:t>0</w:t>
            </w:r>
          </w:p>
        </w:tc>
        <w:tc>
          <w:tcPr>
            <w:tcW w:w="851" w:type="dxa"/>
            <w:tcBorders>
              <w:top w:val="single" w:sz="4" w:space="0" w:color="auto"/>
              <w:left w:val="single" w:sz="4" w:space="0" w:color="auto"/>
              <w:bottom w:val="single" w:sz="4" w:space="0" w:color="auto"/>
              <w:right w:val="single" w:sz="4" w:space="0" w:color="auto"/>
            </w:tcBorders>
          </w:tcPr>
          <w:p w:rsidR="00F8033D" w:rsidRPr="00961361" w:rsidRDefault="005B4F8B" w:rsidP="00004AF9">
            <w:pPr>
              <w:widowControl w:val="0"/>
              <w:autoSpaceDE w:val="0"/>
              <w:autoSpaceDN w:val="0"/>
              <w:adjustRightInd w:val="0"/>
              <w:jc w:val="center"/>
              <w:rPr>
                <w:sz w:val="18"/>
                <w:szCs w:val="18"/>
                <w:vertAlign w:val="superscript"/>
              </w:rPr>
            </w:pPr>
            <w:r>
              <w:rPr>
                <w:sz w:val="18"/>
                <w:szCs w:val="18"/>
                <w:vertAlign w:val="superscript"/>
              </w:rPr>
              <w:t>0</w:t>
            </w:r>
          </w:p>
        </w:tc>
        <w:tc>
          <w:tcPr>
            <w:tcW w:w="850" w:type="dxa"/>
            <w:tcBorders>
              <w:top w:val="single" w:sz="4" w:space="0" w:color="auto"/>
              <w:left w:val="single" w:sz="4" w:space="0" w:color="auto"/>
              <w:bottom w:val="single" w:sz="4" w:space="0" w:color="auto"/>
              <w:right w:val="single" w:sz="4" w:space="0" w:color="auto"/>
            </w:tcBorders>
          </w:tcPr>
          <w:p w:rsidR="00F8033D" w:rsidRPr="00961361" w:rsidRDefault="005B4F8B" w:rsidP="00004AF9">
            <w:pPr>
              <w:autoSpaceDE w:val="0"/>
              <w:autoSpaceDN w:val="0"/>
              <w:adjustRightInd w:val="0"/>
              <w:jc w:val="center"/>
              <w:rPr>
                <w:sz w:val="18"/>
                <w:szCs w:val="18"/>
                <w:vertAlign w:val="superscript"/>
              </w:rPr>
            </w:pPr>
            <w:r>
              <w:rPr>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tcPr>
          <w:p w:rsidR="00F8033D" w:rsidRPr="00961361" w:rsidRDefault="005B4F8B" w:rsidP="00004AF9">
            <w:pPr>
              <w:autoSpaceDE w:val="0"/>
              <w:autoSpaceDN w:val="0"/>
              <w:adjustRightInd w:val="0"/>
              <w:jc w:val="center"/>
              <w:rPr>
                <w:sz w:val="18"/>
                <w:szCs w:val="18"/>
                <w:vertAlign w:val="superscript"/>
              </w:rPr>
            </w:pPr>
            <w:r>
              <w:rPr>
                <w:sz w:val="18"/>
                <w:szCs w:val="18"/>
                <w:vertAlign w:val="superscript"/>
              </w:rPr>
              <w:t>0</w:t>
            </w:r>
          </w:p>
        </w:tc>
        <w:tc>
          <w:tcPr>
            <w:tcW w:w="851" w:type="dxa"/>
            <w:tcBorders>
              <w:top w:val="single" w:sz="4" w:space="0" w:color="auto"/>
              <w:left w:val="single" w:sz="4" w:space="0" w:color="auto"/>
              <w:bottom w:val="single" w:sz="4" w:space="0" w:color="auto"/>
              <w:right w:val="single" w:sz="4" w:space="0" w:color="auto"/>
            </w:tcBorders>
          </w:tcPr>
          <w:p w:rsidR="00F8033D" w:rsidRPr="00961361" w:rsidRDefault="005B4F8B" w:rsidP="00004AF9">
            <w:pPr>
              <w:autoSpaceDE w:val="0"/>
              <w:autoSpaceDN w:val="0"/>
              <w:adjustRightInd w:val="0"/>
              <w:jc w:val="center"/>
              <w:rPr>
                <w:sz w:val="18"/>
                <w:szCs w:val="18"/>
                <w:vertAlign w:val="superscript"/>
              </w:rPr>
            </w:pPr>
            <w:r>
              <w:rPr>
                <w:sz w:val="18"/>
                <w:szCs w:val="18"/>
                <w:vertAlign w:val="superscript"/>
              </w:rPr>
              <w:t>0</w:t>
            </w:r>
          </w:p>
        </w:tc>
        <w:tc>
          <w:tcPr>
            <w:tcW w:w="2042" w:type="dxa"/>
            <w:tcBorders>
              <w:top w:val="single" w:sz="4" w:space="0" w:color="auto"/>
              <w:left w:val="single" w:sz="4" w:space="0" w:color="auto"/>
              <w:bottom w:val="single" w:sz="4" w:space="0" w:color="auto"/>
              <w:right w:val="single" w:sz="4" w:space="0" w:color="auto"/>
            </w:tcBorders>
            <w:hideMark/>
          </w:tcPr>
          <w:p w:rsidR="00F8033D" w:rsidRPr="00961361" w:rsidRDefault="00F8033D" w:rsidP="00110ED0">
            <w:pPr>
              <w:pStyle w:val="ConsPlusNormal"/>
              <w:widowControl/>
              <w:ind w:left="142" w:firstLine="0"/>
              <w:rPr>
                <w:rFonts w:ascii="Times New Roman" w:hAnsi="Times New Roman" w:cs="Times New Roman"/>
                <w:sz w:val="18"/>
                <w:szCs w:val="18"/>
                <w:vertAlign w:val="superscript"/>
              </w:rPr>
            </w:pPr>
            <w:r w:rsidRPr="00961361">
              <w:rPr>
                <w:rFonts w:ascii="Times New Roman" w:hAnsi="Times New Roman" w:cs="Times New Roman"/>
                <w:sz w:val="18"/>
                <w:szCs w:val="18"/>
                <w:vertAlign w:val="superscript"/>
              </w:rPr>
              <w:t>Не планируется</w:t>
            </w:r>
          </w:p>
        </w:tc>
      </w:tr>
      <w:tr w:rsidR="00F8033D" w:rsidRPr="00961361" w:rsidTr="004E49BD">
        <w:trPr>
          <w:trHeight w:val="2764"/>
        </w:trPr>
        <w:tc>
          <w:tcPr>
            <w:tcW w:w="1956"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F8033D" w:rsidRPr="00961361" w:rsidRDefault="00F8033D" w:rsidP="005B4F8B">
            <w:pPr>
              <w:widowControl w:val="0"/>
              <w:autoSpaceDE w:val="0"/>
              <w:autoSpaceDN w:val="0"/>
              <w:adjustRightInd w:val="0"/>
              <w:rPr>
                <w:sz w:val="18"/>
                <w:szCs w:val="18"/>
                <w:vertAlign w:val="superscript"/>
              </w:rPr>
            </w:pPr>
            <w:r w:rsidRPr="00961361">
              <w:rPr>
                <w:sz w:val="18"/>
                <w:szCs w:val="18"/>
                <w:vertAlign w:val="superscript"/>
              </w:rPr>
              <w:t>2.3. Проведение эколого-практических и эколого-просветительских мероприятий ежегодно</w:t>
            </w:r>
          </w:p>
        </w:tc>
        <w:tc>
          <w:tcPr>
            <w:tcW w:w="1870" w:type="dxa"/>
            <w:gridSpan w:val="2"/>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F8033D" w:rsidRPr="00961361" w:rsidRDefault="00F8033D" w:rsidP="00004AF9">
            <w:pPr>
              <w:pStyle w:val="ConsPlusNonformat"/>
              <w:widowControl/>
              <w:jc w:val="center"/>
              <w:rPr>
                <w:rFonts w:ascii="Times New Roman" w:hAnsi="Times New Roman" w:cs="Times New Roman"/>
                <w:sz w:val="18"/>
                <w:szCs w:val="18"/>
                <w:vertAlign w:val="superscript"/>
              </w:rPr>
            </w:pPr>
            <w:r w:rsidRPr="00961361">
              <w:rPr>
                <w:rFonts w:ascii="Times New Roman" w:hAnsi="Times New Roman" w:cs="Times New Roman"/>
                <w:sz w:val="18"/>
                <w:szCs w:val="18"/>
                <w:vertAlign w:val="superscript"/>
              </w:rPr>
              <w:t>Администрация МО «Ленский муниципальный район»;</w:t>
            </w:r>
          </w:p>
          <w:p w:rsidR="00F8033D" w:rsidRPr="00961361" w:rsidRDefault="00F8033D" w:rsidP="00004AF9">
            <w:pPr>
              <w:pStyle w:val="ConsPlusNonformat"/>
              <w:widowControl/>
              <w:jc w:val="center"/>
              <w:rPr>
                <w:rFonts w:ascii="Times New Roman" w:hAnsi="Times New Roman" w:cs="Times New Roman"/>
                <w:sz w:val="18"/>
                <w:szCs w:val="18"/>
                <w:vertAlign w:val="superscript"/>
              </w:rPr>
            </w:pPr>
            <w:r w:rsidRPr="00961361">
              <w:rPr>
                <w:rFonts w:ascii="Times New Roman" w:hAnsi="Times New Roman" w:cs="Times New Roman"/>
                <w:sz w:val="18"/>
                <w:szCs w:val="18"/>
                <w:vertAlign w:val="superscript"/>
              </w:rPr>
              <w:t>-администрации муниципальных образований района;</w:t>
            </w:r>
          </w:p>
          <w:p w:rsidR="00F8033D" w:rsidRPr="00961361" w:rsidRDefault="00F8033D" w:rsidP="00004AF9">
            <w:pPr>
              <w:pStyle w:val="ConsPlusNonformat"/>
              <w:widowControl/>
              <w:jc w:val="center"/>
              <w:rPr>
                <w:rFonts w:ascii="Times New Roman" w:hAnsi="Times New Roman" w:cs="Times New Roman"/>
                <w:sz w:val="18"/>
                <w:szCs w:val="18"/>
                <w:vertAlign w:val="superscript"/>
              </w:rPr>
            </w:pPr>
            <w:r w:rsidRPr="00961361">
              <w:rPr>
                <w:rFonts w:ascii="Times New Roman" w:hAnsi="Times New Roman" w:cs="Times New Roman"/>
                <w:sz w:val="18"/>
                <w:szCs w:val="18"/>
                <w:vertAlign w:val="superscript"/>
              </w:rPr>
              <w:t>-организации, осуществляющие свою деятельность на территории района.</w:t>
            </w:r>
          </w:p>
        </w:tc>
        <w:tc>
          <w:tcPr>
            <w:tcW w:w="711" w:type="dxa"/>
            <w:tcBorders>
              <w:top w:val="single" w:sz="4" w:space="0" w:color="auto"/>
              <w:left w:val="single" w:sz="4" w:space="0" w:color="auto"/>
              <w:right w:val="single" w:sz="4" w:space="0" w:color="auto"/>
            </w:tcBorders>
            <w:tcMar>
              <w:top w:w="102" w:type="dxa"/>
              <w:left w:w="62" w:type="dxa"/>
              <w:bottom w:w="102" w:type="dxa"/>
              <w:right w:w="62" w:type="dxa"/>
            </w:tcMar>
            <w:hideMark/>
          </w:tcPr>
          <w:p w:rsidR="00F8033D" w:rsidRPr="00961361" w:rsidRDefault="004E49BD" w:rsidP="00004AF9">
            <w:pPr>
              <w:widowControl w:val="0"/>
              <w:autoSpaceDE w:val="0"/>
              <w:autoSpaceDN w:val="0"/>
              <w:adjustRightInd w:val="0"/>
              <w:jc w:val="center"/>
              <w:rPr>
                <w:sz w:val="18"/>
                <w:szCs w:val="18"/>
                <w:vertAlign w:val="superscript"/>
              </w:rPr>
            </w:pPr>
            <w:r>
              <w:rPr>
                <w:sz w:val="18"/>
                <w:szCs w:val="18"/>
                <w:vertAlign w:val="superscript"/>
              </w:rPr>
              <w:t>8,2</w:t>
            </w:r>
          </w:p>
        </w:tc>
        <w:tc>
          <w:tcPr>
            <w:tcW w:w="851" w:type="dxa"/>
            <w:tcBorders>
              <w:top w:val="single" w:sz="4" w:space="0" w:color="auto"/>
              <w:left w:val="single" w:sz="4" w:space="0" w:color="auto"/>
              <w:right w:val="single" w:sz="4" w:space="0" w:color="auto"/>
            </w:tcBorders>
            <w:tcMar>
              <w:top w:w="102" w:type="dxa"/>
              <w:left w:w="62" w:type="dxa"/>
              <w:bottom w:w="102" w:type="dxa"/>
              <w:right w:w="62" w:type="dxa"/>
            </w:tcMar>
          </w:tcPr>
          <w:p w:rsidR="00F8033D" w:rsidRPr="00961361" w:rsidRDefault="005B4F8B" w:rsidP="00004AF9">
            <w:pPr>
              <w:widowControl w:val="0"/>
              <w:autoSpaceDE w:val="0"/>
              <w:autoSpaceDN w:val="0"/>
              <w:adjustRightInd w:val="0"/>
              <w:jc w:val="center"/>
              <w:rPr>
                <w:sz w:val="18"/>
                <w:szCs w:val="18"/>
                <w:vertAlign w:val="superscript"/>
              </w:rPr>
            </w:pPr>
            <w:r>
              <w:rPr>
                <w:sz w:val="18"/>
                <w:szCs w:val="18"/>
                <w:vertAlign w:val="superscript"/>
              </w:rPr>
              <w:t>0</w:t>
            </w:r>
          </w:p>
        </w:tc>
        <w:tc>
          <w:tcPr>
            <w:tcW w:w="77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F8033D" w:rsidRPr="00961361" w:rsidRDefault="005B4F8B" w:rsidP="00004AF9">
            <w:pPr>
              <w:widowControl w:val="0"/>
              <w:autoSpaceDE w:val="0"/>
              <w:autoSpaceDN w:val="0"/>
              <w:adjustRightInd w:val="0"/>
              <w:jc w:val="center"/>
              <w:rPr>
                <w:sz w:val="18"/>
                <w:szCs w:val="18"/>
                <w:vertAlign w:val="superscript"/>
              </w:rPr>
            </w:pPr>
            <w:r>
              <w:rPr>
                <w:sz w:val="18"/>
                <w:szCs w:val="18"/>
                <w:vertAlign w:val="superscript"/>
              </w:rPr>
              <w:t>0</w:t>
            </w:r>
          </w:p>
        </w:tc>
        <w:tc>
          <w:tcPr>
            <w:tcW w:w="940"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F8033D" w:rsidRPr="00961361" w:rsidRDefault="005B4F8B" w:rsidP="00004AF9">
            <w:pPr>
              <w:widowControl w:val="0"/>
              <w:autoSpaceDE w:val="0"/>
              <w:autoSpaceDN w:val="0"/>
              <w:adjustRightInd w:val="0"/>
              <w:jc w:val="center"/>
              <w:rPr>
                <w:sz w:val="18"/>
                <w:szCs w:val="18"/>
                <w:vertAlign w:val="superscript"/>
              </w:rPr>
            </w:pPr>
            <w:r>
              <w:rPr>
                <w:sz w:val="18"/>
                <w:szCs w:val="18"/>
                <w:vertAlign w:val="superscript"/>
              </w:rPr>
              <w:t>0</w:t>
            </w:r>
          </w:p>
        </w:tc>
        <w:tc>
          <w:tcPr>
            <w:tcW w:w="902" w:type="dxa"/>
            <w:gridSpan w:val="2"/>
            <w:tcBorders>
              <w:top w:val="single" w:sz="4" w:space="0" w:color="auto"/>
              <w:left w:val="single" w:sz="4" w:space="0" w:color="auto"/>
              <w:right w:val="single" w:sz="4" w:space="0" w:color="auto"/>
            </w:tcBorders>
          </w:tcPr>
          <w:p w:rsidR="00F8033D" w:rsidRPr="00961361" w:rsidRDefault="004E49BD" w:rsidP="00004AF9">
            <w:pPr>
              <w:widowControl w:val="0"/>
              <w:autoSpaceDE w:val="0"/>
              <w:autoSpaceDN w:val="0"/>
              <w:adjustRightInd w:val="0"/>
              <w:jc w:val="center"/>
              <w:rPr>
                <w:sz w:val="18"/>
                <w:szCs w:val="18"/>
                <w:vertAlign w:val="superscript"/>
              </w:rPr>
            </w:pPr>
            <w:r>
              <w:rPr>
                <w:sz w:val="18"/>
                <w:szCs w:val="18"/>
                <w:vertAlign w:val="superscript"/>
              </w:rPr>
              <w:t>8,2</w:t>
            </w:r>
          </w:p>
        </w:tc>
        <w:tc>
          <w:tcPr>
            <w:tcW w:w="931" w:type="dxa"/>
            <w:tcBorders>
              <w:top w:val="single" w:sz="4" w:space="0" w:color="auto"/>
              <w:left w:val="single" w:sz="4" w:space="0" w:color="auto"/>
              <w:right w:val="single" w:sz="4" w:space="0" w:color="auto"/>
            </w:tcBorders>
          </w:tcPr>
          <w:p w:rsidR="00F8033D" w:rsidRPr="00961361" w:rsidRDefault="005B4F8B" w:rsidP="00004AF9">
            <w:pPr>
              <w:widowControl w:val="0"/>
              <w:autoSpaceDE w:val="0"/>
              <w:autoSpaceDN w:val="0"/>
              <w:adjustRightInd w:val="0"/>
              <w:jc w:val="center"/>
              <w:rPr>
                <w:sz w:val="18"/>
                <w:szCs w:val="18"/>
                <w:vertAlign w:val="superscript"/>
              </w:rPr>
            </w:pPr>
            <w:r>
              <w:rPr>
                <w:sz w:val="18"/>
                <w:szCs w:val="18"/>
                <w:vertAlign w:val="superscript"/>
              </w:rPr>
              <w:t>0</w:t>
            </w:r>
          </w:p>
        </w:tc>
        <w:tc>
          <w:tcPr>
            <w:tcW w:w="713" w:type="dxa"/>
            <w:gridSpan w:val="2"/>
            <w:tcBorders>
              <w:top w:val="single" w:sz="4" w:space="0" w:color="auto"/>
              <w:left w:val="single" w:sz="4" w:space="0" w:color="auto"/>
              <w:right w:val="single" w:sz="4" w:space="0" w:color="auto"/>
            </w:tcBorders>
          </w:tcPr>
          <w:p w:rsidR="00F8033D" w:rsidRPr="00961361" w:rsidRDefault="005B4F8B" w:rsidP="00004AF9">
            <w:pPr>
              <w:widowControl w:val="0"/>
              <w:autoSpaceDE w:val="0"/>
              <w:autoSpaceDN w:val="0"/>
              <w:adjustRightInd w:val="0"/>
              <w:jc w:val="center"/>
              <w:rPr>
                <w:sz w:val="18"/>
                <w:szCs w:val="18"/>
                <w:vertAlign w:val="superscript"/>
              </w:rPr>
            </w:pPr>
            <w:r>
              <w:rPr>
                <w:sz w:val="18"/>
                <w:szCs w:val="18"/>
                <w:vertAlign w:val="superscript"/>
              </w:rPr>
              <w:t>0</w:t>
            </w:r>
          </w:p>
        </w:tc>
        <w:tc>
          <w:tcPr>
            <w:tcW w:w="850" w:type="dxa"/>
            <w:tcBorders>
              <w:top w:val="single" w:sz="4" w:space="0" w:color="auto"/>
              <w:left w:val="single" w:sz="4" w:space="0" w:color="auto"/>
              <w:right w:val="single" w:sz="4" w:space="0" w:color="auto"/>
            </w:tcBorders>
          </w:tcPr>
          <w:p w:rsidR="00F8033D" w:rsidRPr="00961361" w:rsidRDefault="005B4F8B" w:rsidP="00004AF9">
            <w:pPr>
              <w:widowControl w:val="0"/>
              <w:autoSpaceDE w:val="0"/>
              <w:autoSpaceDN w:val="0"/>
              <w:adjustRightInd w:val="0"/>
              <w:jc w:val="center"/>
              <w:rPr>
                <w:sz w:val="18"/>
                <w:szCs w:val="18"/>
                <w:vertAlign w:val="superscript"/>
              </w:rPr>
            </w:pPr>
            <w:r>
              <w:rPr>
                <w:sz w:val="18"/>
                <w:szCs w:val="18"/>
                <w:vertAlign w:val="superscript"/>
              </w:rPr>
              <w:t>0</w:t>
            </w:r>
          </w:p>
        </w:tc>
        <w:tc>
          <w:tcPr>
            <w:tcW w:w="851" w:type="dxa"/>
            <w:tcBorders>
              <w:top w:val="single" w:sz="4" w:space="0" w:color="auto"/>
              <w:left w:val="single" w:sz="4" w:space="0" w:color="auto"/>
              <w:right w:val="single" w:sz="4" w:space="0" w:color="auto"/>
            </w:tcBorders>
            <w:tcMar>
              <w:top w:w="102" w:type="dxa"/>
              <w:left w:w="62" w:type="dxa"/>
              <w:bottom w:w="102" w:type="dxa"/>
              <w:right w:w="62" w:type="dxa"/>
            </w:tcMar>
          </w:tcPr>
          <w:p w:rsidR="00F8033D" w:rsidRPr="00961361" w:rsidRDefault="005B4F8B" w:rsidP="00004AF9">
            <w:pPr>
              <w:widowControl w:val="0"/>
              <w:autoSpaceDE w:val="0"/>
              <w:autoSpaceDN w:val="0"/>
              <w:adjustRightInd w:val="0"/>
              <w:jc w:val="center"/>
              <w:rPr>
                <w:sz w:val="18"/>
                <w:szCs w:val="18"/>
                <w:vertAlign w:val="superscript"/>
              </w:rPr>
            </w:pPr>
            <w:r>
              <w:rPr>
                <w:sz w:val="18"/>
                <w:szCs w:val="18"/>
                <w:vertAlign w:val="superscript"/>
              </w:rPr>
              <w:t>0</w:t>
            </w:r>
          </w:p>
        </w:tc>
        <w:tc>
          <w:tcPr>
            <w:tcW w:w="850" w:type="dxa"/>
            <w:tcBorders>
              <w:top w:val="single" w:sz="4" w:space="0" w:color="auto"/>
              <w:left w:val="single" w:sz="4" w:space="0" w:color="auto"/>
              <w:right w:val="single" w:sz="4" w:space="0" w:color="auto"/>
            </w:tcBorders>
          </w:tcPr>
          <w:p w:rsidR="00F8033D" w:rsidRPr="00961361" w:rsidRDefault="005B4F8B" w:rsidP="00004AF9">
            <w:pPr>
              <w:widowControl w:val="0"/>
              <w:autoSpaceDE w:val="0"/>
              <w:autoSpaceDN w:val="0"/>
              <w:adjustRightInd w:val="0"/>
              <w:jc w:val="center"/>
              <w:rPr>
                <w:sz w:val="18"/>
                <w:szCs w:val="18"/>
                <w:vertAlign w:val="superscript"/>
              </w:rPr>
            </w:pPr>
            <w:r>
              <w:rPr>
                <w:sz w:val="18"/>
                <w:szCs w:val="18"/>
                <w:vertAlign w:val="superscript"/>
              </w:rPr>
              <w:t>0</w:t>
            </w:r>
          </w:p>
        </w:tc>
        <w:tc>
          <w:tcPr>
            <w:tcW w:w="709" w:type="dxa"/>
            <w:tcBorders>
              <w:top w:val="single" w:sz="4" w:space="0" w:color="auto"/>
              <w:left w:val="single" w:sz="4" w:space="0" w:color="auto"/>
              <w:right w:val="single" w:sz="4" w:space="0" w:color="auto"/>
            </w:tcBorders>
          </w:tcPr>
          <w:p w:rsidR="00F8033D" w:rsidRPr="00961361" w:rsidRDefault="005B4F8B" w:rsidP="00004AF9">
            <w:pPr>
              <w:widowControl w:val="0"/>
              <w:autoSpaceDE w:val="0"/>
              <w:autoSpaceDN w:val="0"/>
              <w:adjustRightInd w:val="0"/>
              <w:jc w:val="center"/>
              <w:rPr>
                <w:sz w:val="18"/>
                <w:szCs w:val="18"/>
                <w:vertAlign w:val="superscript"/>
              </w:rPr>
            </w:pPr>
            <w:r>
              <w:rPr>
                <w:sz w:val="18"/>
                <w:szCs w:val="18"/>
                <w:vertAlign w:val="superscript"/>
              </w:rPr>
              <w:t>0</w:t>
            </w:r>
          </w:p>
        </w:tc>
        <w:tc>
          <w:tcPr>
            <w:tcW w:w="851" w:type="dxa"/>
            <w:tcBorders>
              <w:top w:val="single" w:sz="4" w:space="0" w:color="auto"/>
              <w:left w:val="single" w:sz="4" w:space="0" w:color="auto"/>
              <w:right w:val="single" w:sz="4" w:space="0" w:color="auto"/>
            </w:tcBorders>
          </w:tcPr>
          <w:p w:rsidR="00F8033D" w:rsidRPr="00961361" w:rsidRDefault="005B4F8B" w:rsidP="00004AF9">
            <w:pPr>
              <w:jc w:val="center"/>
              <w:rPr>
                <w:sz w:val="18"/>
                <w:szCs w:val="18"/>
                <w:vertAlign w:val="superscript"/>
              </w:rPr>
            </w:pPr>
            <w:r>
              <w:rPr>
                <w:sz w:val="18"/>
                <w:szCs w:val="18"/>
                <w:vertAlign w:val="superscript"/>
              </w:rPr>
              <w:t>0</w:t>
            </w:r>
          </w:p>
        </w:tc>
        <w:tc>
          <w:tcPr>
            <w:tcW w:w="2042" w:type="dxa"/>
            <w:tcBorders>
              <w:top w:val="single" w:sz="4" w:space="0" w:color="auto"/>
              <w:left w:val="single" w:sz="4" w:space="0" w:color="auto"/>
              <w:bottom w:val="single" w:sz="4" w:space="0" w:color="auto"/>
              <w:right w:val="single" w:sz="4" w:space="0" w:color="auto"/>
            </w:tcBorders>
            <w:hideMark/>
          </w:tcPr>
          <w:p w:rsidR="00F8033D" w:rsidRPr="00961361" w:rsidRDefault="00C02788" w:rsidP="00110ED0">
            <w:pPr>
              <w:widowControl w:val="0"/>
              <w:autoSpaceDE w:val="0"/>
              <w:autoSpaceDN w:val="0"/>
              <w:adjustRightInd w:val="0"/>
              <w:rPr>
                <w:sz w:val="18"/>
                <w:szCs w:val="18"/>
                <w:vertAlign w:val="superscript"/>
              </w:rPr>
            </w:pPr>
            <w:r>
              <w:rPr>
                <w:sz w:val="18"/>
                <w:szCs w:val="18"/>
                <w:vertAlign w:val="superscript"/>
              </w:rPr>
              <w:t>П</w:t>
            </w:r>
            <w:r w:rsidR="00961361">
              <w:rPr>
                <w:sz w:val="18"/>
                <w:szCs w:val="18"/>
                <w:vertAlign w:val="superscript"/>
              </w:rPr>
              <w:t>ланируется в течении года</w:t>
            </w:r>
          </w:p>
        </w:tc>
      </w:tr>
      <w:tr w:rsidR="00961361" w:rsidRPr="003346BA" w:rsidTr="004E49BD">
        <w:trPr>
          <w:trHeight w:val="460"/>
        </w:trPr>
        <w:tc>
          <w:tcPr>
            <w:tcW w:w="382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1361" w:rsidRPr="004E49BD" w:rsidRDefault="00961361" w:rsidP="00004AF9">
            <w:pPr>
              <w:widowControl w:val="0"/>
              <w:autoSpaceDE w:val="0"/>
              <w:autoSpaceDN w:val="0"/>
              <w:adjustRightInd w:val="0"/>
              <w:jc w:val="center"/>
              <w:rPr>
                <w:sz w:val="20"/>
                <w:szCs w:val="20"/>
                <w:vertAlign w:val="subscript"/>
              </w:rPr>
            </w:pPr>
            <w:r w:rsidRPr="004E49BD">
              <w:rPr>
                <w:sz w:val="20"/>
                <w:szCs w:val="20"/>
                <w:vertAlign w:val="subscript"/>
              </w:rPr>
              <w:t>Всего по под</w:t>
            </w:r>
            <w:hyperlink r:id="rId11" w:anchor="Par61" w:history="1">
              <w:r w:rsidRPr="004E49BD">
                <w:rPr>
                  <w:rStyle w:val="a6"/>
                  <w:sz w:val="20"/>
                  <w:szCs w:val="20"/>
                  <w:vertAlign w:val="subscript"/>
                </w:rPr>
                <w:t>программе</w:t>
              </w:r>
            </w:hyperlink>
            <w:r w:rsidRPr="004E49BD">
              <w:rPr>
                <w:sz w:val="20"/>
                <w:szCs w:val="20"/>
                <w:vertAlign w:val="subscript"/>
              </w:rPr>
              <w:t xml:space="preserve"> </w:t>
            </w:r>
            <w:r w:rsidR="004E49BD" w:rsidRPr="004E49BD">
              <w:rPr>
                <w:sz w:val="20"/>
                <w:szCs w:val="20"/>
                <w:vertAlign w:val="subscript"/>
              </w:rPr>
              <w:t>№1</w:t>
            </w:r>
          </w:p>
        </w:tc>
        <w:tc>
          <w:tcPr>
            <w:tcW w:w="7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1361" w:rsidRPr="00961361" w:rsidRDefault="004E49BD" w:rsidP="00004AF9">
            <w:pPr>
              <w:widowControl w:val="0"/>
              <w:autoSpaceDE w:val="0"/>
              <w:autoSpaceDN w:val="0"/>
              <w:adjustRightInd w:val="0"/>
              <w:jc w:val="center"/>
              <w:rPr>
                <w:sz w:val="18"/>
                <w:szCs w:val="18"/>
                <w:vertAlign w:val="superscript"/>
              </w:rPr>
            </w:pPr>
            <w:r>
              <w:rPr>
                <w:sz w:val="18"/>
                <w:szCs w:val="18"/>
                <w:vertAlign w:val="superscript"/>
              </w:rPr>
              <w:t>4157,9</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1361" w:rsidRPr="00961361" w:rsidRDefault="004E49BD" w:rsidP="00004AF9">
            <w:pPr>
              <w:widowControl w:val="0"/>
              <w:autoSpaceDE w:val="0"/>
              <w:autoSpaceDN w:val="0"/>
              <w:adjustRightInd w:val="0"/>
              <w:jc w:val="center"/>
              <w:rPr>
                <w:sz w:val="18"/>
                <w:szCs w:val="18"/>
                <w:vertAlign w:val="superscript"/>
              </w:rPr>
            </w:pPr>
            <w:r>
              <w:rPr>
                <w:sz w:val="18"/>
                <w:szCs w:val="18"/>
                <w:vertAlign w:val="superscript"/>
              </w:rPr>
              <w:t>351,4</w:t>
            </w:r>
          </w:p>
        </w:tc>
        <w:tc>
          <w:tcPr>
            <w:tcW w:w="77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1361" w:rsidRPr="00961361" w:rsidRDefault="00961361" w:rsidP="00004AF9">
            <w:pPr>
              <w:widowControl w:val="0"/>
              <w:autoSpaceDE w:val="0"/>
              <w:autoSpaceDN w:val="0"/>
              <w:adjustRightInd w:val="0"/>
              <w:jc w:val="center"/>
              <w:rPr>
                <w:sz w:val="18"/>
                <w:szCs w:val="18"/>
                <w:vertAlign w:val="superscript"/>
              </w:rPr>
            </w:pPr>
          </w:p>
        </w:tc>
        <w:tc>
          <w:tcPr>
            <w:tcW w:w="9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1361" w:rsidRPr="00961361" w:rsidRDefault="00961361" w:rsidP="00004AF9">
            <w:pPr>
              <w:widowControl w:val="0"/>
              <w:autoSpaceDE w:val="0"/>
              <w:autoSpaceDN w:val="0"/>
              <w:adjustRightInd w:val="0"/>
              <w:jc w:val="center"/>
              <w:rPr>
                <w:sz w:val="18"/>
                <w:szCs w:val="18"/>
                <w:vertAlign w:val="superscript"/>
              </w:rPr>
            </w:pPr>
          </w:p>
        </w:tc>
        <w:tc>
          <w:tcPr>
            <w:tcW w:w="902" w:type="dxa"/>
            <w:gridSpan w:val="2"/>
            <w:tcBorders>
              <w:top w:val="single" w:sz="4" w:space="0" w:color="auto"/>
              <w:left w:val="single" w:sz="4" w:space="0" w:color="auto"/>
              <w:bottom w:val="single" w:sz="4" w:space="0" w:color="auto"/>
              <w:right w:val="single" w:sz="4" w:space="0" w:color="auto"/>
            </w:tcBorders>
          </w:tcPr>
          <w:p w:rsidR="00961361" w:rsidRPr="00961361" w:rsidRDefault="004E49BD" w:rsidP="00004AF9">
            <w:pPr>
              <w:widowControl w:val="0"/>
              <w:autoSpaceDE w:val="0"/>
              <w:autoSpaceDN w:val="0"/>
              <w:adjustRightInd w:val="0"/>
              <w:jc w:val="center"/>
              <w:rPr>
                <w:sz w:val="18"/>
                <w:szCs w:val="18"/>
                <w:vertAlign w:val="superscript"/>
              </w:rPr>
            </w:pPr>
            <w:r>
              <w:rPr>
                <w:sz w:val="18"/>
                <w:szCs w:val="18"/>
                <w:vertAlign w:val="superscript"/>
              </w:rPr>
              <w:t>2943,0</w:t>
            </w:r>
          </w:p>
        </w:tc>
        <w:tc>
          <w:tcPr>
            <w:tcW w:w="931" w:type="dxa"/>
            <w:tcBorders>
              <w:top w:val="single" w:sz="4" w:space="0" w:color="auto"/>
              <w:left w:val="single" w:sz="4" w:space="0" w:color="auto"/>
              <w:bottom w:val="single" w:sz="4" w:space="0" w:color="auto"/>
              <w:right w:val="single" w:sz="4" w:space="0" w:color="auto"/>
            </w:tcBorders>
          </w:tcPr>
          <w:p w:rsidR="00961361" w:rsidRPr="00961361" w:rsidRDefault="004E49BD" w:rsidP="00004AF9">
            <w:pPr>
              <w:widowControl w:val="0"/>
              <w:autoSpaceDE w:val="0"/>
              <w:autoSpaceDN w:val="0"/>
              <w:adjustRightInd w:val="0"/>
              <w:jc w:val="center"/>
              <w:rPr>
                <w:sz w:val="18"/>
                <w:szCs w:val="18"/>
                <w:vertAlign w:val="superscript"/>
              </w:rPr>
            </w:pPr>
            <w:r>
              <w:rPr>
                <w:sz w:val="18"/>
                <w:szCs w:val="18"/>
                <w:vertAlign w:val="superscript"/>
              </w:rPr>
              <w:t>351,4</w:t>
            </w:r>
          </w:p>
        </w:tc>
        <w:tc>
          <w:tcPr>
            <w:tcW w:w="713" w:type="dxa"/>
            <w:gridSpan w:val="2"/>
            <w:tcBorders>
              <w:top w:val="single" w:sz="4" w:space="0" w:color="auto"/>
              <w:left w:val="single" w:sz="4" w:space="0" w:color="auto"/>
              <w:bottom w:val="single" w:sz="4" w:space="0" w:color="auto"/>
              <w:right w:val="single" w:sz="4" w:space="0" w:color="auto"/>
            </w:tcBorders>
          </w:tcPr>
          <w:p w:rsidR="00961361" w:rsidRPr="00961361" w:rsidRDefault="00961361" w:rsidP="00004AF9">
            <w:pPr>
              <w:widowControl w:val="0"/>
              <w:autoSpaceDE w:val="0"/>
              <w:autoSpaceDN w:val="0"/>
              <w:adjustRightInd w:val="0"/>
              <w:jc w:val="center"/>
              <w:rPr>
                <w:sz w:val="18"/>
                <w:szCs w:val="18"/>
                <w:vertAlign w:val="superscript"/>
              </w:rPr>
            </w:pPr>
            <w:r w:rsidRPr="00961361">
              <w:rPr>
                <w:sz w:val="18"/>
                <w:szCs w:val="18"/>
                <w:vertAlign w:val="superscript"/>
              </w:rPr>
              <w:t>-</w:t>
            </w:r>
          </w:p>
        </w:tc>
        <w:tc>
          <w:tcPr>
            <w:tcW w:w="850" w:type="dxa"/>
            <w:tcBorders>
              <w:top w:val="single" w:sz="4" w:space="0" w:color="auto"/>
              <w:left w:val="single" w:sz="4" w:space="0" w:color="auto"/>
              <w:bottom w:val="single" w:sz="4" w:space="0" w:color="auto"/>
              <w:right w:val="single" w:sz="4" w:space="0" w:color="auto"/>
            </w:tcBorders>
            <w:hideMark/>
          </w:tcPr>
          <w:p w:rsidR="00961361" w:rsidRPr="00961361" w:rsidRDefault="00961361" w:rsidP="00004AF9">
            <w:pPr>
              <w:widowControl w:val="0"/>
              <w:autoSpaceDE w:val="0"/>
              <w:autoSpaceDN w:val="0"/>
              <w:adjustRightInd w:val="0"/>
              <w:jc w:val="center"/>
              <w:rPr>
                <w:sz w:val="18"/>
                <w:szCs w:val="18"/>
                <w:vertAlign w:val="superscript"/>
                <w:lang w:val="en-US"/>
              </w:rPr>
            </w:pPr>
            <w:r w:rsidRPr="00961361">
              <w:rPr>
                <w:sz w:val="18"/>
                <w:szCs w:val="18"/>
                <w:vertAlign w:val="superscript"/>
                <w:lang w:val="en-US"/>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61361" w:rsidRPr="004E49BD" w:rsidRDefault="004E49BD" w:rsidP="00004AF9">
            <w:pPr>
              <w:widowControl w:val="0"/>
              <w:autoSpaceDE w:val="0"/>
              <w:autoSpaceDN w:val="0"/>
              <w:adjustRightInd w:val="0"/>
              <w:jc w:val="center"/>
              <w:rPr>
                <w:sz w:val="18"/>
                <w:szCs w:val="18"/>
                <w:vertAlign w:val="superscript"/>
              </w:rPr>
            </w:pPr>
            <w:r>
              <w:rPr>
                <w:sz w:val="18"/>
                <w:szCs w:val="18"/>
                <w:vertAlign w:val="superscript"/>
              </w:rPr>
              <w:t>1214,9</w:t>
            </w:r>
          </w:p>
        </w:tc>
        <w:tc>
          <w:tcPr>
            <w:tcW w:w="850" w:type="dxa"/>
            <w:tcBorders>
              <w:top w:val="single" w:sz="4" w:space="0" w:color="auto"/>
              <w:left w:val="single" w:sz="4" w:space="0" w:color="auto"/>
              <w:bottom w:val="single" w:sz="4" w:space="0" w:color="auto"/>
              <w:right w:val="single" w:sz="4" w:space="0" w:color="auto"/>
            </w:tcBorders>
          </w:tcPr>
          <w:p w:rsidR="00961361" w:rsidRPr="00961361" w:rsidRDefault="00961361" w:rsidP="00004AF9">
            <w:pPr>
              <w:widowControl w:val="0"/>
              <w:autoSpaceDE w:val="0"/>
              <w:autoSpaceDN w:val="0"/>
              <w:adjustRightInd w:val="0"/>
              <w:jc w:val="center"/>
              <w:rPr>
                <w:sz w:val="18"/>
                <w:szCs w:val="18"/>
                <w:vertAlign w:val="superscript"/>
              </w:rPr>
            </w:pPr>
            <w:r w:rsidRPr="00961361">
              <w:rPr>
                <w:sz w:val="18"/>
                <w:szCs w:val="18"/>
                <w:vertAlign w:val="superscript"/>
              </w:rPr>
              <w:t>-</w:t>
            </w:r>
          </w:p>
        </w:tc>
        <w:tc>
          <w:tcPr>
            <w:tcW w:w="709" w:type="dxa"/>
            <w:tcBorders>
              <w:top w:val="single" w:sz="4" w:space="0" w:color="auto"/>
              <w:left w:val="single" w:sz="4" w:space="0" w:color="auto"/>
              <w:bottom w:val="single" w:sz="4" w:space="0" w:color="auto"/>
              <w:right w:val="single" w:sz="4" w:space="0" w:color="auto"/>
            </w:tcBorders>
          </w:tcPr>
          <w:p w:rsidR="00961361" w:rsidRPr="00961361" w:rsidRDefault="00961361" w:rsidP="00004AF9">
            <w:pPr>
              <w:widowControl w:val="0"/>
              <w:autoSpaceDE w:val="0"/>
              <w:autoSpaceDN w:val="0"/>
              <w:adjustRightInd w:val="0"/>
              <w:jc w:val="center"/>
              <w:rPr>
                <w:sz w:val="18"/>
                <w:szCs w:val="18"/>
                <w:vertAlign w:val="superscript"/>
              </w:rPr>
            </w:pPr>
            <w:r w:rsidRPr="00961361">
              <w:rPr>
                <w:sz w:val="18"/>
                <w:szCs w:val="18"/>
                <w:vertAlign w:val="superscript"/>
              </w:rPr>
              <w:t>-</w:t>
            </w:r>
          </w:p>
        </w:tc>
        <w:tc>
          <w:tcPr>
            <w:tcW w:w="851" w:type="dxa"/>
            <w:tcBorders>
              <w:top w:val="single" w:sz="4" w:space="0" w:color="auto"/>
              <w:left w:val="single" w:sz="4" w:space="0" w:color="auto"/>
              <w:bottom w:val="single" w:sz="4" w:space="0" w:color="auto"/>
              <w:right w:val="single" w:sz="4" w:space="0" w:color="auto"/>
            </w:tcBorders>
          </w:tcPr>
          <w:p w:rsidR="00961361" w:rsidRPr="00961361" w:rsidRDefault="00961361" w:rsidP="00004AF9">
            <w:pPr>
              <w:widowControl w:val="0"/>
              <w:autoSpaceDE w:val="0"/>
              <w:autoSpaceDN w:val="0"/>
              <w:adjustRightInd w:val="0"/>
              <w:jc w:val="center"/>
              <w:rPr>
                <w:sz w:val="18"/>
                <w:szCs w:val="18"/>
                <w:vertAlign w:val="superscript"/>
              </w:rPr>
            </w:pPr>
            <w:r w:rsidRPr="00961361">
              <w:rPr>
                <w:sz w:val="18"/>
                <w:szCs w:val="18"/>
                <w:vertAlign w:val="superscript"/>
              </w:rPr>
              <w:t>-</w:t>
            </w:r>
          </w:p>
        </w:tc>
        <w:tc>
          <w:tcPr>
            <w:tcW w:w="2042" w:type="dxa"/>
            <w:tcBorders>
              <w:top w:val="single" w:sz="4" w:space="0" w:color="auto"/>
              <w:left w:val="single" w:sz="4" w:space="0" w:color="auto"/>
              <w:bottom w:val="single" w:sz="4" w:space="0" w:color="auto"/>
              <w:right w:val="single" w:sz="4" w:space="0" w:color="auto"/>
            </w:tcBorders>
          </w:tcPr>
          <w:p w:rsidR="00961361" w:rsidRPr="00961361" w:rsidRDefault="00961361" w:rsidP="00004AF9">
            <w:pPr>
              <w:widowControl w:val="0"/>
              <w:autoSpaceDE w:val="0"/>
              <w:autoSpaceDN w:val="0"/>
              <w:adjustRightInd w:val="0"/>
              <w:jc w:val="center"/>
              <w:rPr>
                <w:sz w:val="18"/>
                <w:szCs w:val="18"/>
                <w:vertAlign w:val="superscript"/>
              </w:rPr>
            </w:pPr>
            <w:r w:rsidRPr="00961361">
              <w:rPr>
                <w:sz w:val="18"/>
                <w:szCs w:val="18"/>
                <w:vertAlign w:val="superscript"/>
              </w:rPr>
              <w:t>-</w:t>
            </w:r>
          </w:p>
        </w:tc>
      </w:tr>
    </w:tbl>
    <w:tbl>
      <w:tblPr>
        <w:tblW w:w="15735" w:type="dxa"/>
        <w:tblInd w:w="-356" w:type="dxa"/>
        <w:tblLayout w:type="fixed"/>
        <w:tblCellMar>
          <w:left w:w="70" w:type="dxa"/>
          <w:right w:w="70" w:type="dxa"/>
        </w:tblCellMar>
        <w:tblLook w:val="0000" w:firstRow="0" w:lastRow="0" w:firstColumn="0" w:lastColumn="0" w:noHBand="0" w:noVBand="0"/>
      </w:tblPr>
      <w:tblGrid>
        <w:gridCol w:w="2551"/>
        <w:gridCol w:w="1277"/>
        <w:gridCol w:w="851"/>
        <w:gridCol w:w="709"/>
        <w:gridCol w:w="850"/>
        <w:gridCol w:w="851"/>
        <w:gridCol w:w="850"/>
        <w:gridCol w:w="992"/>
        <w:gridCol w:w="709"/>
        <w:gridCol w:w="851"/>
        <w:gridCol w:w="850"/>
        <w:gridCol w:w="851"/>
        <w:gridCol w:w="708"/>
        <w:gridCol w:w="851"/>
        <w:gridCol w:w="1984"/>
      </w:tblGrid>
      <w:tr w:rsidR="0013495A" w:rsidRPr="003346BA" w:rsidTr="00C35E37">
        <w:trPr>
          <w:cantSplit/>
          <w:trHeight w:val="240"/>
        </w:trPr>
        <w:tc>
          <w:tcPr>
            <w:tcW w:w="15735" w:type="dxa"/>
            <w:gridSpan w:val="15"/>
            <w:tcBorders>
              <w:top w:val="single" w:sz="6" w:space="0" w:color="auto"/>
              <w:left w:val="single" w:sz="6" w:space="0" w:color="auto"/>
              <w:bottom w:val="single" w:sz="6" w:space="0" w:color="auto"/>
              <w:right w:val="single" w:sz="6" w:space="0" w:color="auto"/>
            </w:tcBorders>
          </w:tcPr>
          <w:p w:rsidR="0013495A" w:rsidRPr="0013495A" w:rsidRDefault="0013495A" w:rsidP="00391073">
            <w:pPr>
              <w:pStyle w:val="ConsPlusCell"/>
              <w:widowControl/>
              <w:jc w:val="center"/>
              <w:rPr>
                <w:rFonts w:ascii="Times New Roman" w:hAnsi="Times New Roman" w:cs="Times New Roman"/>
                <w:sz w:val="18"/>
                <w:szCs w:val="18"/>
                <w:vertAlign w:val="superscript"/>
              </w:rPr>
            </w:pPr>
            <w:r w:rsidRPr="0013495A">
              <w:rPr>
                <w:rFonts w:ascii="Times New Roman" w:hAnsi="Times New Roman" w:cs="Times New Roman"/>
                <w:sz w:val="18"/>
                <w:szCs w:val="18"/>
                <w:vertAlign w:val="superscript"/>
              </w:rPr>
              <w:t>Подпрограмма № 2 «Чистая вода»</w:t>
            </w:r>
          </w:p>
        </w:tc>
      </w:tr>
      <w:tr w:rsidR="00961361" w:rsidRPr="003346BA" w:rsidTr="00C35E37">
        <w:trPr>
          <w:cantSplit/>
          <w:trHeight w:val="240"/>
        </w:trPr>
        <w:tc>
          <w:tcPr>
            <w:tcW w:w="2551" w:type="dxa"/>
            <w:tcBorders>
              <w:top w:val="single" w:sz="6" w:space="0" w:color="auto"/>
              <w:left w:val="single" w:sz="6" w:space="0" w:color="auto"/>
              <w:bottom w:val="single" w:sz="6" w:space="0" w:color="auto"/>
              <w:right w:val="single" w:sz="6" w:space="0" w:color="auto"/>
            </w:tcBorders>
          </w:tcPr>
          <w:p w:rsidR="00961361" w:rsidRPr="00961361" w:rsidRDefault="00961361" w:rsidP="00704D41">
            <w:pPr>
              <w:jc w:val="center"/>
              <w:rPr>
                <w:bCs/>
                <w:snapToGrid w:val="0"/>
                <w:sz w:val="18"/>
                <w:szCs w:val="18"/>
                <w:vertAlign w:val="superscript"/>
              </w:rPr>
            </w:pPr>
            <w:r w:rsidRPr="00961361">
              <w:rPr>
                <w:sz w:val="18"/>
                <w:szCs w:val="18"/>
                <w:vertAlign w:val="superscript"/>
              </w:rPr>
              <w:t xml:space="preserve">1.1. Разработка проектно-сметной документации на </w:t>
            </w:r>
            <w:r w:rsidRPr="00961361">
              <w:rPr>
                <w:snapToGrid w:val="0"/>
                <w:sz w:val="18"/>
                <w:szCs w:val="18"/>
                <w:vertAlign w:val="superscript"/>
              </w:rPr>
              <w:t xml:space="preserve">установку и подключение </w:t>
            </w:r>
            <w:proofErr w:type="spellStart"/>
            <w:r w:rsidR="0013495A" w:rsidRPr="00961361">
              <w:rPr>
                <w:snapToGrid w:val="0"/>
                <w:sz w:val="18"/>
                <w:szCs w:val="18"/>
                <w:vertAlign w:val="superscript"/>
              </w:rPr>
              <w:t>блочно</w:t>
            </w:r>
            <w:proofErr w:type="spellEnd"/>
            <w:r w:rsidRPr="00961361">
              <w:rPr>
                <w:snapToGrid w:val="0"/>
                <w:sz w:val="18"/>
                <w:szCs w:val="18"/>
                <w:vertAlign w:val="superscript"/>
              </w:rPr>
              <w:t xml:space="preserve">-модульной </w:t>
            </w:r>
            <w:r w:rsidR="006F30D5" w:rsidRPr="00961361">
              <w:rPr>
                <w:snapToGrid w:val="0"/>
                <w:sz w:val="18"/>
                <w:szCs w:val="18"/>
                <w:vertAlign w:val="superscript"/>
              </w:rPr>
              <w:t>водоочистной</w:t>
            </w:r>
            <w:r w:rsidRPr="00961361">
              <w:rPr>
                <w:bCs/>
                <w:snapToGrid w:val="0"/>
                <w:sz w:val="18"/>
                <w:szCs w:val="18"/>
                <w:vertAlign w:val="superscript"/>
              </w:rPr>
              <w:t xml:space="preserve"> </w:t>
            </w:r>
            <w:r w:rsidRPr="00961361">
              <w:rPr>
                <w:snapToGrid w:val="0"/>
                <w:sz w:val="18"/>
                <w:szCs w:val="18"/>
                <w:vertAlign w:val="superscript"/>
              </w:rPr>
              <w:t>станции с. Козьмино</w:t>
            </w:r>
          </w:p>
        </w:tc>
        <w:tc>
          <w:tcPr>
            <w:tcW w:w="1277" w:type="dxa"/>
            <w:tcBorders>
              <w:top w:val="single" w:sz="6" w:space="0" w:color="auto"/>
              <w:left w:val="single" w:sz="6" w:space="0" w:color="auto"/>
              <w:bottom w:val="single" w:sz="6" w:space="0" w:color="auto"/>
              <w:right w:val="single" w:sz="6" w:space="0" w:color="auto"/>
            </w:tcBorders>
          </w:tcPr>
          <w:p w:rsidR="00961361" w:rsidRPr="00961361" w:rsidRDefault="00961361" w:rsidP="00704D41">
            <w:pPr>
              <w:widowControl w:val="0"/>
              <w:autoSpaceDE w:val="0"/>
              <w:autoSpaceDN w:val="0"/>
              <w:adjustRightInd w:val="0"/>
              <w:jc w:val="center"/>
              <w:rPr>
                <w:sz w:val="18"/>
                <w:szCs w:val="18"/>
                <w:vertAlign w:val="superscript"/>
              </w:rPr>
            </w:pPr>
            <w:r w:rsidRPr="00961361">
              <w:rPr>
                <w:sz w:val="18"/>
                <w:szCs w:val="18"/>
                <w:vertAlign w:val="superscript"/>
              </w:rPr>
              <w:t>Администрация МО «Ленский</w:t>
            </w:r>
          </w:p>
          <w:p w:rsidR="00961361" w:rsidRPr="00961361" w:rsidRDefault="00961361" w:rsidP="00704D41">
            <w:pPr>
              <w:widowControl w:val="0"/>
              <w:autoSpaceDE w:val="0"/>
              <w:autoSpaceDN w:val="0"/>
              <w:adjustRightInd w:val="0"/>
              <w:jc w:val="center"/>
              <w:rPr>
                <w:sz w:val="18"/>
                <w:szCs w:val="18"/>
                <w:vertAlign w:val="superscript"/>
              </w:rPr>
            </w:pPr>
            <w:r w:rsidRPr="00961361">
              <w:rPr>
                <w:sz w:val="18"/>
                <w:szCs w:val="18"/>
                <w:vertAlign w:val="superscript"/>
              </w:rPr>
              <w:t>муниципальный</w:t>
            </w:r>
          </w:p>
          <w:p w:rsidR="00961361" w:rsidRPr="00961361" w:rsidRDefault="00961361" w:rsidP="00704D41">
            <w:pPr>
              <w:widowControl w:val="0"/>
              <w:autoSpaceDE w:val="0"/>
              <w:autoSpaceDN w:val="0"/>
              <w:adjustRightInd w:val="0"/>
              <w:jc w:val="center"/>
              <w:rPr>
                <w:sz w:val="18"/>
                <w:szCs w:val="18"/>
                <w:vertAlign w:val="superscript"/>
              </w:rPr>
            </w:pPr>
            <w:r w:rsidRPr="00961361">
              <w:rPr>
                <w:sz w:val="18"/>
                <w:szCs w:val="18"/>
                <w:vertAlign w:val="superscript"/>
              </w:rPr>
              <w:t>район», отел архитектуры, строительства и капитальных ремонтов</w:t>
            </w:r>
          </w:p>
        </w:tc>
        <w:tc>
          <w:tcPr>
            <w:tcW w:w="851" w:type="dxa"/>
            <w:tcBorders>
              <w:top w:val="single" w:sz="6" w:space="0" w:color="auto"/>
              <w:left w:val="single" w:sz="6" w:space="0" w:color="auto"/>
              <w:bottom w:val="single" w:sz="6" w:space="0" w:color="auto"/>
              <w:right w:val="single" w:sz="6" w:space="0" w:color="auto"/>
            </w:tcBorders>
            <w:vAlign w:val="center"/>
          </w:tcPr>
          <w:p w:rsidR="00961361" w:rsidRPr="00961361" w:rsidRDefault="0013495A" w:rsidP="00704D41">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vAlign w:val="center"/>
          </w:tcPr>
          <w:p w:rsidR="00961361" w:rsidRPr="00961361" w:rsidRDefault="00961361" w:rsidP="00704D41">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vAlign w:val="center"/>
          </w:tcPr>
          <w:p w:rsidR="00961361" w:rsidRPr="00961361" w:rsidRDefault="00961361" w:rsidP="00704D41">
            <w:pPr>
              <w:pStyle w:val="ConsPlusCell"/>
              <w:widowControl/>
              <w:ind w:right="-73"/>
              <w:jc w:val="center"/>
              <w:rPr>
                <w:rFonts w:ascii="Times New Roman" w:hAnsi="Times New Roman" w:cs="Times New Roman"/>
                <w:sz w:val="18"/>
                <w:szCs w:val="18"/>
                <w:vertAlign w:val="superscript"/>
              </w:rPr>
            </w:pPr>
            <w:r w:rsidRPr="00961361">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vAlign w:val="center"/>
          </w:tcPr>
          <w:p w:rsidR="00961361" w:rsidRPr="00961361" w:rsidRDefault="00961361" w:rsidP="00704D41">
            <w:pPr>
              <w:pStyle w:val="ConsPlusCell"/>
              <w:widowControl/>
              <w:jc w:val="center"/>
              <w:rPr>
                <w:rFonts w:ascii="Times New Roman" w:hAnsi="Times New Roman" w:cs="Times New Roman"/>
                <w:sz w:val="18"/>
                <w:szCs w:val="18"/>
                <w:vertAlign w:val="superscript"/>
              </w:rPr>
            </w:pPr>
            <w:r w:rsidRPr="00961361">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vAlign w:val="center"/>
          </w:tcPr>
          <w:p w:rsidR="00961361" w:rsidRPr="00961361" w:rsidRDefault="00961361" w:rsidP="00961361">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vAlign w:val="center"/>
          </w:tcPr>
          <w:p w:rsidR="00961361" w:rsidRPr="00961361" w:rsidRDefault="00961361" w:rsidP="00961361">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vAlign w:val="center"/>
          </w:tcPr>
          <w:p w:rsidR="00961361" w:rsidRPr="00961361" w:rsidRDefault="00961361" w:rsidP="00704D41">
            <w:pPr>
              <w:pStyle w:val="ConsPlusCell"/>
              <w:widowControl/>
              <w:jc w:val="center"/>
              <w:rPr>
                <w:rFonts w:ascii="Times New Roman" w:hAnsi="Times New Roman" w:cs="Times New Roman"/>
                <w:sz w:val="18"/>
                <w:szCs w:val="18"/>
                <w:vertAlign w:val="superscript"/>
              </w:rPr>
            </w:pPr>
            <w:r w:rsidRPr="00961361">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vAlign w:val="center"/>
          </w:tcPr>
          <w:p w:rsidR="00961361" w:rsidRPr="00961361" w:rsidRDefault="00961361" w:rsidP="00704D41">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vAlign w:val="center"/>
          </w:tcPr>
          <w:p w:rsidR="00961361" w:rsidRPr="00961361" w:rsidRDefault="00961361" w:rsidP="00704D41">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vAlign w:val="center"/>
          </w:tcPr>
          <w:p w:rsidR="00961361" w:rsidRPr="00961361" w:rsidRDefault="00961361" w:rsidP="00704D41">
            <w:pPr>
              <w:pStyle w:val="ConsPlusCell"/>
              <w:widowControl/>
              <w:jc w:val="center"/>
              <w:rPr>
                <w:rFonts w:ascii="Times New Roman" w:hAnsi="Times New Roman" w:cs="Times New Roman"/>
                <w:sz w:val="18"/>
                <w:szCs w:val="18"/>
                <w:vertAlign w:val="superscript"/>
              </w:rPr>
            </w:pPr>
            <w:r w:rsidRPr="00961361">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vAlign w:val="center"/>
          </w:tcPr>
          <w:p w:rsidR="00961361" w:rsidRPr="00961361" w:rsidRDefault="00961361" w:rsidP="00704D41">
            <w:pPr>
              <w:pStyle w:val="ConsPlusCell"/>
              <w:widowControl/>
              <w:jc w:val="center"/>
              <w:rPr>
                <w:rFonts w:ascii="Times New Roman" w:hAnsi="Times New Roman" w:cs="Times New Roman"/>
                <w:sz w:val="18"/>
                <w:szCs w:val="18"/>
                <w:vertAlign w:val="superscript"/>
              </w:rPr>
            </w:pPr>
            <w:r w:rsidRPr="00961361">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vAlign w:val="center"/>
          </w:tcPr>
          <w:p w:rsidR="00961361" w:rsidRDefault="000A5BE3" w:rsidP="000A5BE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984" w:type="dxa"/>
            <w:tcBorders>
              <w:top w:val="single" w:sz="6" w:space="0" w:color="auto"/>
              <w:left w:val="single" w:sz="6" w:space="0" w:color="auto"/>
              <w:bottom w:val="single" w:sz="6" w:space="0" w:color="auto"/>
              <w:right w:val="single" w:sz="6" w:space="0" w:color="auto"/>
            </w:tcBorders>
          </w:tcPr>
          <w:p w:rsidR="00961361" w:rsidRPr="00961361" w:rsidRDefault="0013495A" w:rsidP="00704D41">
            <w:pPr>
              <w:pStyle w:val="ConsPlusCell"/>
              <w:widowControl/>
              <w:rPr>
                <w:rFonts w:ascii="Times New Roman" w:hAnsi="Times New Roman" w:cs="Times New Roman"/>
                <w:sz w:val="18"/>
                <w:szCs w:val="18"/>
                <w:vertAlign w:val="superscript"/>
              </w:rPr>
            </w:pPr>
            <w:r>
              <w:rPr>
                <w:rFonts w:ascii="Times New Roman" w:hAnsi="Times New Roman" w:cs="Times New Roman"/>
                <w:sz w:val="18"/>
                <w:szCs w:val="18"/>
                <w:vertAlign w:val="superscript"/>
              </w:rPr>
              <w:t>Выполнены работы по разработке ПСД объекта «Установка и подключение водоочистной станции» в с. Козьмино в 2022г.</w:t>
            </w:r>
            <w:r w:rsidR="00961361" w:rsidRPr="00961361">
              <w:rPr>
                <w:rFonts w:ascii="Times New Roman" w:hAnsi="Times New Roman" w:cs="Times New Roman"/>
                <w:sz w:val="18"/>
                <w:szCs w:val="18"/>
                <w:vertAlign w:val="superscript"/>
              </w:rPr>
              <w:t xml:space="preserve"> </w:t>
            </w:r>
          </w:p>
        </w:tc>
      </w:tr>
      <w:tr w:rsidR="00961361" w:rsidRPr="003346BA" w:rsidTr="00C35E37">
        <w:trPr>
          <w:cantSplit/>
          <w:trHeight w:val="240"/>
        </w:trPr>
        <w:tc>
          <w:tcPr>
            <w:tcW w:w="2551" w:type="dxa"/>
            <w:tcBorders>
              <w:top w:val="single" w:sz="6" w:space="0" w:color="auto"/>
              <w:left w:val="single" w:sz="6" w:space="0" w:color="auto"/>
              <w:bottom w:val="single" w:sz="6" w:space="0" w:color="auto"/>
              <w:right w:val="single" w:sz="6" w:space="0" w:color="auto"/>
            </w:tcBorders>
          </w:tcPr>
          <w:p w:rsidR="00961361" w:rsidRPr="00961361" w:rsidRDefault="00961361" w:rsidP="00704D41">
            <w:pPr>
              <w:jc w:val="center"/>
              <w:rPr>
                <w:snapToGrid w:val="0"/>
                <w:sz w:val="18"/>
                <w:szCs w:val="18"/>
                <w:vertAlign w:val="superscript"/>
              </w:rPr>
            </w:pPr>
            <w:r w:rsidRPr="00961361">
              <w:rPr>
                <w:sz w:val="18"/>
                <w:szCs w:val="18"/>
                <w:vertAlign w:val="superscript"/>
              </w:rPr>
              <w:t xml:space="preserve">1.2. </w:t>
            </w:r>
            <w:r w:rsidRPr="00961361">
              <w:rPr>
                <w:snapToGrid w:val="0"/>
                <w:sz w:val="18"/>
                <w:szCs w:val="18"/>
                <w:vertAlign w:val="superscript"/>
              </w:rPr>
              <w:t xml:space="preserve">Установка и подключение </w:t>
            </w:r>
            <w:proofErr w:type="spellStart"/>
            <w:r w:rsidRPr="00961361">
              <w:rPr>
                <w:snapToGrid w:val="0"/>
                <w:sz w:val="18"/>
                <w:szCs w:val="18"/>
                <w:vertAlign w:val="superscript"/>
              </w:rPr>
              <w:t>блочно</w:t>
            </w:r>
            <w:proofErr w:type="spellEnd"/>
            <w:r w:rsidRPr="00961361">
              <w:rPr>
                <w:snapToGrid w:val="0"/>
                <w:sz w:val="18"/>
                <w:szCs w:val="18"/>
                <w:vertAlign w:val="superscript"/>
              </w:rPr>
              <w:t xml:space="preserve">-модульной </w:t>
            </w:r>
            <w:r w:rsidR="005B4F8B" w:rsidRPr="00961361">
              <w:rPr>
                <w:snapToGrid w:val="0"/>
                <w:sz w:val="18"/>
                <w:szCs w:val="18"/>
                <w:vertAlign w:val="superscript"/>
              </w:rPr>
              <w:t>водоочистной</w:t>
            </w:r>
            <w:r w:rsidRPr="00961361">
              <w:rPr>
                <w:snapToGrid w:val="0"/>
                <w:sz w:val="18"/>
                <w:szCs w:val="18"/>
                <w:vertAlign w:val="superscript"/>
              </w:rPr>
              <w:t xml:space="preserve"> станции с. Козьмино</w:t>
            </w:r>
          </w:p>
        </w:tc>
        <w:tc>
          <w:tcPr>
            <w:tcW w:w="1277" w:type="dxa"/>
            <w:tcBorders>
              <w:top w:val="single" w:sz="6" w:space="0" w:color="auto"/>
              <w:left w:val="single" w:sz="6" w:space="0" w:color="auto"/>
              <w:bottom w:val="single" w:sz="6" w:space="0" w:color="auto"/>
              <w:right w:val="single" w:sz="6" w:space="0" w:color="auto"/>
            </w:tcBorders>
          </w:tcPr>
          <w:p w:rsidR="00961361" w:rsidRPr="00961361" w:rsidRDefault="00961361" w:rsidP="00704D41">
            <w:pPr>
              <w:widowControl w:val="0"/>
              <w:autoSpaceDE w:val="0"/>
              <w:autoSpaceDN w:val="0"/>
              <w:adjustRightInd w:val="0"/>
              <w:jc w:val="center"/>
              <w:rPr>
                <w:sz w:val="18"/>
                <w:szCs w:val="18"/>
                <w:vertAlign w:val="superscript"/>
              </w:rPr>
            </w:pPr>
            <w:r w:rsidRPr="00961361">
              <w:rPr>
                <w:sz w:val="18"/>
                <w:szCs w:val="18"/>
                <w:vertAlign w:val="superscript"/>
              </w:rPr>
              <w:t>Администрация МО «Ленский</w:t>
            </w:r>
          </w:p>
          <w:p w:rsidR="00961361" w:rsidRPr="00961361" w:rsidRDefault="00961361" w:rsidP="00704D41">
            <w:pPr>
              <w:widowControl w:val="0"/>
              <w:autoSpaceDE w:val="0"/>
              <w:autoSpaceDN w:val="0"/>
              <w:adjustRightInd w:val="0"/>
              <w:jc w:val="center"/>
              <w:rPr>
                <w:sz w:val="18"/>
                <w:szCs w:val="18"/>
                <w:vertAlign w:val="superscript"/>
              </w:rPr>
            </w:pPr>
            <w:r w:rsidRPr="00961361">
              <w:rPr>
                <w:sz w:val="18"/>
                <w:szCs w:val="18"/>
                <w:vertAlign w:val="superscript"/>
              </w:rPr>
              <w:t>муниципальный</w:t>
            </w:r>
          </w:p>
          <w:p w:rsidR="00961361" w:rsidRPr="00961361" w:rsidRDefault="00961361" w:rsidP="00704D41">
            <w:pPr>
              <w:widowControl w:val="0"/>
              <w:autoSpaceDE w:val="0"/>
              <w:autoSpaceDN w:val="0"/>
              <w:adjustRightInd w:val="0"/>
              <w:jc w:val="center"/>
              <w:rPr>
                <w:sz w:val="18"/>
                <w:szCs w:val="18"/>
                <w:vertAlign w:val="superscript"/>
              </w:rPr>
            </w:pPr>
            <w:r w:rsidRPr="00961361">
              <w:rPr>
                <w:sz w:val="18"/>
                <w:szCs w:val="18"/>
                <w:vertAlign w:val="superscript"/>
              </w:rPr>
              <w:t>район», отел архитектуры, строительства и капитальных ремонтов</w:t>
            </w:r>
          </w:p>
        </w:tc>
        <w:tc>
          <w:tcPr>
            <w:tcW w:w="851" w:type="dxa"/>
            <w:tcBorders>
              <w:top w:val="single" w:sz="6" w:space="0" w:color="auto"/>
              <w:left w:val="single" w:sz="6" w:space="0" w:color="auto"/>
              <w:bottom w:val="single" w:sz="6" w:space="0" w:color="auto"/>
              <w:right w:val="single" w:sz="6" w:space="0" w:color="auto"/>
            </w:tcBorders>
            <w:vAlign w:val="center"/>
          </w:tcPr>
          <w:p w:rsidR="00961361" w:rsidRPr="00961361" w:rsidRDefault="00961361" w:rsidP="00704D41">
            <w:pPr>
              <w:pStyle w:val="ConsPlusCell"/>
              <w:widowControl/>
              <w:jc w:val="center"/>
              <w:rPr>
                <w:rFonts w:ascii="Times New Roman" w:hAnsi="Times New Roman" w:cs="Times New Roman"/>
                <w:sz w:val="18"/>
                <w:szCs w:val="18"/>
                <w:vertAlign w:val="superscript"/>
              </w:rPr>
            </w:pPr>
            <w:r w:rsidRPr="00961361">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vAlign w:val="center"/>
          </w:tcPr>
          <w:p w:rsidR="00961361" w:rsidRPr="00961361" w:rsidRDefault="00961361" w:rsidP="00704D41">
            <w:pPr>
              <w:pStyle w:val="ConsPlusCell"/>
              <w:widowControl/>
              <w:jc w:val="center"/>
              <w:rPr>
                <w:rFonts w:ascii="Times New Roman" w:hAnsi="Times New Roman" w:cs="Times New Roman"/>
                <w:sz w:val="18"/>
                <w:szCs w:val="18"/>
                <w:vertAlign w:val="superscript"/>
              </w:rPr>
            </w:pPr>
            <w:r w:rsidRPr="00961361">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vAlign w:val="center"/>
          </w:tcPr>
          <w:p w:rsidR="00961361" w:rsidRPr="00961361" w:rsidRDefault="00961361" w:rsidP="00704D41">
            <w:pPr>
              <w:pStyle w:val="ConsPlusCell"/>
              <w:widowControl/>
              <w:jc w:val="center"/>
              <w:rPr>
                <w:rFonts w:ascii="Times New Roman" w:hAnsi="Times New Roman" w:cs="Times New Roman"/>
                <w:sz w:val="18"/>
                <w:szCs w:val="18"/>
                <w:vertAlign w:val="superscript"/>
              </w:rPr>
            </w:pPr>
            <w:r w:rsidRPr="00961361">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vAlign w:val="center"/>
          </w:tcPr>
          <w:p w:rsidR="00961361" w:rsidRPr="00961361" w:rsidRDefault="00961361" w:rsidP="00704D41">
            <w:pPr>
              <w:pStyle w:val="ConsPlusCell"/>
              <w:widowControl/>
              <w:jc w:val="center"/>
              <w:rPr>
                <w:rFonts w:ascii="Times New Roman" w:hAnsi="Times New Roman" w:cs="Times New Roman"/>
                <w:sz w:val="18"/>
                <w:szCs w:val="18"/>
                <w:vertAlign w:val="superscript"/>
              </w:rPr>
            </w:pPr>
            <w:r w:rsidRPr="00961361">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vAlign w:val="center"/>
          </w:tcPr>
          <w:p w:rsidR="00961361" w:rsidRPr="00961361" w:rsidRDefault="00961361" w:rsidP="00704D41">
            <w:pPr>
              <w:pStyle w:val="ConsPlusCell"/>
              <w:widowControl/>
              <w:jc w:val="center"/>
              <w:rPr>
                <w:rFonts w:ascii="Times New Roman" w:hAnsi="Times New Roman" w:cs="Times New Roman"/>
                <w:sz w:val="18"/>
                <w:szCs w:val="18"/>
                <w:vertAlign w:val="superscript"/>
              </w:rPr>
            </w:pPr>
            <w:r w:rsidRPr="00961361">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vAlign w:val="center"/>
          </w:tcPr>
          <w:p w:rsidR="00961361" w:rsidRPr="00961361" w:rsidRDefault="00961361" w:rsidP="00704D41">
            <w:pPr>
              <w:pStyle w:val="ConsPlusCell"/>
              <w:widowControl/>
              <w:jc w:val="center"/>
              <w:rPr>
                <w:rFonts w:ascii="Times New Roman" w:hAnsi="Times New Roman" w:cs="Times New Roman"/>
                <w:sz w:val="18"/>
                <w:szCs w:val="18"/>
                <w:vertAlign w:val="superscript"/>
              </w:rPr>
            </w:pPr>
            <w:r w:rsidRPr="00961361">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vAlign w:val="center"/>
          </w:tcPr>
          <w:p w:rsidR="00961361" w:rsidRPr="00961361" w:rsidRDefault="00961361" w:rsidP="00704D41">
            <w:pPr>
              <w:pStyle w:val="ConsPlusCell"/>
              <w:widowControl/>
              <w:jc w:val="center"/>
              <w:rPr>
                <w:rFonts w:ascii="Times New Roman" w:hAnsi="Times New Roman" w:cs="Times New Roman"/>
                <w:sz w:val="18"/>
                <w:szCs w:val="18"/>
                <w:vertAlign w:val="superscript"/>
              </w:rPr>
            </w:pPr>
            <w:r w:rsidRPr="00961361">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vAlign w:val="center"/>
          </w:tcPr>
          <w:p w:rsidR="00961361" w:rsidRPr="00961361" w:rsidRDefault="00961361" w:rsidP="00704D41">
            <w:pPr>
              <w:pStyle w:val="ConsPlusCell"/>
              <w:widowControl/>
              <w:jc w:val="center"/>
              <w:rPr>
                <w:rFonts w:ascii="Times New Roman" w:hAnsi="Times New Roman" w:cs="Times New Roman"/>
                <w:sz w:val="18"/>
                <w:szCs w:val="18"/>
                <w:vertAlign w:val="superscript"/>
              </w:rPr>
            </w:pPr>
            <w:r w:rsidRPr="00961361">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vAlign w:val="center"/>
          </w:tcPr>
          <w:p w:rsidR="00961361" w:rsidRPr="00961361" w:rsidRDefault="00961361" w:rsidP="00704D41">
            <w:pPr>
              <w:pStyle w:val="ConsPlusCell"/>
              <w:widowControl/>
              <w:jc w:val="center"/>
              <w:rPr>
                <w:rFonts w:ascii="Times New Roman" w:hAnsi="Times New Roman" w:cs="Times New Roman"/>
                <w:sz w:val="18"/>
                <w:szCs w:val="18"/>
                <w:vertAlign w:val="superscript"/>
              </w:rPr>
            </w:pPr>
            <w:r w:rsidRPr="00961361">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vAlign w:val="center"/>
          </w:tcPr>
          <w:p w:rsidR="00961361" w:rsidRPr="00961361" w:rsidRDefault="00961361" w:rsidP="00704D41">
            <w:pPr>
              <w:pStyle w:val="ConsPlusCell"/>
              <w:widowControl/>
              <w:jc w:val="center"/>
              <w:rPr>
                <w:rFonts w:ascii="Times New Roman" w:hAnsi="Times New Roman" w:cs="Times New Roman"/>
                <w:sz w:val="18"/>
                <w:szCs w:val="18"/>
                <w:vertAlign w:val="superscript"/>
              </w:rPr>
            </w:pPr>
            <w:r w:rsidRPr="00961361">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vAlign w:val="center"/>
          </w:tcPr>
          <w:p w:rsidR="00961361" w:rsidRPr="00961361" w:rsidRDefault="00961361" w:rsidP="00704D41">
            <w:pPr>
              <w:pStyle w:val="ConsPlusCell"/>
              <w:widowControl/>
              <w:jc w:val="center"/>
              <w:rPr>
                <w:rFonts w:ascii="Times New Roman" w:hAnsi="Times New Roman" w:cs="Times New Roman"/>
                <w:sz w:val="18"/>
                <w:szCs w:val="18"/>
                <w:vertAlign w:val="superscript"/>
              </w:rPr>
            </w:pPr>
            <w:r w:rsidRPr="00961361">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vAlign w:val="center"/>
          </w:tcPr>
          <w:p w:rsidR="00961361" w:rsidRPr="00961361" w:rsidRDefault="000A5BE3" w:rsidP="000A5BE3">
            <w:pPr>
              <w:autoSpaceDE w:val="0"/>
              <w:autoSpaceDN w:val="0"/>
              <w:adjustRightInd w:val="0"/>
              <w:jc w:val="center"/>
              <w:rPr>
                <w:sz w:val="18"/>
                <w:szCs w:val="18"/>
                <w:vertAlign w:val="superscript"/>
              </w:rPr>
            </w:pPr>
            <w:r>
              <w:rPr>
                <w:sz w:val="18"/>
                <w:szCs w:val="18"/>
                <w:vertAlign w:val="superscript"/>
              </w:rPr>
              <w:t>0</w:t>
            </w:r>
          </w:p>
        </w:tc>
        <w:tc>
          <w:tcPr>
            <w:tcW w:w="1984" w:type="dxa"/>
            <w:tcBorders>
              <w:top w:val="single" w:sz="6" w:space="0" w:color="auto"/>
              <w:left w:val="single" w:sz="6" w:space="0" w:color="auto"/>
              <w:bottom w:val="single" w:sz="6" w:space="0" w:color="auto"/>
              <w:right w:val="single" w:sz="6" w:space="0" w:color="auto"/>
            </w:tcBorders>
            <w:vAlign w:val="center"/>
          </w:tcPr>
          <w:p w:rsidR="00961361" w:rsidRPr="00961361" w:rsidRDefault="00961361" w:rsidP="006F30D5">
            <w:pPr>
              <w:autoSpaceDE w:val="0"/>
              <w:autoSpaceDN w:val="0"/>
              <w:adjustRightInd w:val="0"/>
              <w:rPr>
                <w:bCs/>
                <w:sz w:val="18"/>
                <w:szCs w:val="18"/>
                <w:vertAlign w:val="superscript"/>
              </w:rPr>
            </w:pPr>
            <w:r w:rsidRPr="00961361">
              <w:rPr>
                <w:sz w:val="18"/>
                <w:szCs w:val="18"/>
                <w:vertAlign w:val="superscript"/>
              </w:rPr>
              <w:t>Мероприятие запланировано на 202</w:t>
            </w:r>
            <w:r w:rsidR="004E49BD">
              <w:rPr>
                <w:sz w:val="18"/>
                <w:szCs w:val="18"/>
                <w:vertAlign w:val="superscript"/>
              </w:rPr>
              <w:t>5</w:t>
            </w:r>
            <w:r w:rsidRPr="00961361">
              <w:rPr>
                <w:sz w:val="18"/>
                <w:szCs w:val="18"/>
                <w:vertAlign w:val="superscript"/>
              </w:rPr>
              <w:t xml:space="preserve"> год.</w:t>
            </w:r>
          </w:p>
        </w:tc>
      </w:tr>
      <w:tr w:rsidR="00961361" w:rsidRPr="003346BA" w:rsidTr="00C35E37">
        <w:trPr>
          <w:cantSplit/>
          <w:trHeight w:val="240"/>
        </w:trPr>
        <w:tc>
          <w:tcPr>
            <w:tcW w:w="2551" w:type="dxa"/>
            <w:tcBorders>
              <w:top w:val="single" w:sz="6" w:space="0" w:color="auto"/>
              <w:left w:val="single" w:sz="6" w:space="0" w:color="auto"/>
              <w:bottom w:val="single" w:sz="6" w:space="0" w:color="auto"/>
              <w:right w:val="single" w:sz="6" w:space="0" w:color="auto"/>
            </w:tcBorders>
          </w:tcPr>
          <w:p w:rsidR="00961361" w:rsidRPr="00961361" w:rsidRDefault="00961361" w:rsidP="005B4F8B">
            <w:pPr>
              <w:autoSpaceDE w:val="0"/>
              <w:autoSpaceDN w:val="0"/>
              <w:adjustRightInd w:val="0"/>
              <w:rPr>
                <w:sz w:val="18"/>
                <w:szCs w:val="18"/>
                <w:vertAlign w:val="superscript"/>
              </w:rPr>
            </w:pPr>
            <w:r w:rsidRPr="00961361">
              <w:rPr>
                <w:sz w:val="18"/>
                <w:szCs w:val="18"/>
                <w:vertAlign w:val="superscript"/>
              </w:rPr>
              <w:t xml:space="preserve">1.3. Разработка проектно-сметной документации </w:t>
            </w:r>
            <w:r w:rsidR="006F30D5" w:rsidRPr="00961361">
              <w:rPr>
                <w:sz w:val="18"/>
                <w:szCs w:val="18"/>
                <w:vertAlign w:val="superscript"/>
              </w:rPr>
              <w:t>на строительство</w:t>
            </w:r>
            <w:r w:rsidRPr="00961361">
              <w:rPr>
                <w:sz w:val="18"/>
                <w:szCs w:val="18"/>
                <w:vertAlign w:val="superscript"/>
              </w:rPr>
              <w:t xml:space="preserve"> водозабора, станции </w:t>
            </w:r>
            <w:r w:rsidR="006F30D5" w:rsidRPr="00961361">
              <w:rPr>
                <w:sz w:val="18"/>
                <w:szCs w:val="18"/>
                <w:vertAlign w:val="superscript"/>
              </w:rPr>
              <w:t>водоочистки с.</w:t>
            </w:r>
            <w:r w:rsidRPr="00961361">
              <w:rPr>
                <w:sz w:val="18"/>
                <w:szCs w:val="18"/>
                <w:vertAlign w:val="superscript"/>
              </w:rPr>
              <w:t xml:space="preserve"> Яренск</w:t>
            </w:r>
          </w:p>
        </w:tc>
        <w:tc>
          <w:tcPr>
            <w:tcW w:w="1277" w:type="dxa"/>
            <w:tcBorders>
              <w:top w:val="single" w:sz="6" w:space="0" w:color="auto"/>
              <w:left w:val="single" w:sz="6" w:space="0" w:color="auto"/>
              <w:bottom w:val="single" w:sz="6" w:space="0" w:color="auto"/>
              <w:right w:val="single" w:sz="6" w:space="0" w:color="auto"/>
            </w:tcBorders>
          </w:tcPr>
          <w:p w:rsidR="00961361" w:rsidRPr="00961361" w:rsidRDefault="00961361" w:rsidP="00704D41">
            <w:pPr>
              <w:widowControl w:val="0"/>
              <w:autoSpaceDE w:val="0"/>
              <w:autoSpaceDN w:val="0"/>
              <w:adjustRightInd w:val="0"/>
              <w:jc w:val="center"/>
              <w:rPr>
                <w:sz w:val="18"/>
                <w:szCs w:val="18"/>
                <w:vertAlign w:val="superscript"/>
              </w:rPr>
            </w:pPr>
            <w:r w:rsidRPr="00961361">
              <w:rPr>
                <w:sz w:val="18"/>
                <w:szCs w:val="18"/>
                <w:vertAlign w:val="superscript"/>
              </w:rPr>
              <w:t>Администрация МО «Ленский</w:t>
            </w:r>
          </w:p>
          <w:p w:rsidR="00961361" w:rsidRPr="00961361" w:rsidRDefault="00961361" w:rsidP="00704D41">
            <w:pPr>
              <w:widowControl w:val="0"/>
              <w:autoSpaceDE w:val="0"/>
              <w:autoSpaceDN w:val="0"/>
              <w:adjustRightInd w:val="0"/>
              <w:jc w:val="center"/>
              <w:rPr>
                <w:sz w:val="18"/>
                <w:szCs w:val="18"/>
                <w:vertAlign w:val="superscript"/>
              </w:rPr>
            </w:pPr>
            <w:r w:rsidRPr="00961361">
              <w:rPr>
                <w:sz w:val="18"/>
                <w:szCs w:val="18"/>
                <w:vertAlign w:val="superscript"/>
              </w:rPr>
              <w:t>муниципальный</w:t>
            </w:r>
          </w:p>
          <w:p w:rsidR="00961361" w:rsidRPr="00961361" w:rsidRDefault="00961361" w:rsidP="00704D41">
            <w:pPr>
              <w:widowControl w:val="0"/>
              <w:autoSpaceDE w:val="0"/>
              <w:autoSpaceDN w:val="0"/>
              <w:adjustRightInd w:val="0"/>
              <w:jc w:val="center"/>
              <w:rPr>
                <w:sz w:val="18"/>
                <w:szCs w:val="18"/>
                <w:vertAlign w:val="superscript"/>
              </w:rPr>
            </w:pPr>
            <w:r w:rsidRPr="00961361">
              <w:rPr>
                <w:sz w:val="18"/>
                <w:szCs w:val="18"/>
                <w:vertAlign w:val="superscript"/>
              </w:rPr>
              <w:t>район», отел архитектуры, строительства и капитальных ремонтов</w:t>
            </w:r>
          </w:p>
        </w:tc>
        <w:tc>
          <w:tcPr>
            <w:tcW w:w="851" w:type="dxa"/>
            <w:tcBorders>
              <w:top w:val="single" w:sz="6" w:space="0" w:color="auto"/>
              <w:left w:val="single" w:sz="6" w:space="0" w:color="auto"/>
              <w:bottom w:val="single" w:sz="6" w:space="0" w:color="auto"/>
              <w:right w:val="single" w:sz="6" w:space="0" w:color="auto"/>
            </w:tcBorders>
            <w:vAlign w:val="center"/>
          </w:tcPr>
          <w:p w:rsidR="00961361" w:rsidRPr="00961361" w:rsidRDefault="00961361" w:rsidP="00704D41">
            <w:pPr>
              <w:pStyle w:val="ConsPlusCell"/>
              <w:widowControl/>
              <w:jc w:val="center"/>
              <w:rPr>
                <w:rFonts w:ascii="Times New Roman" w:hAnsi="Times New Roman" w:cs="Times New Roman"/>
                <w:sz w:val="18"/>
                <w:szCs w:val="18"/>
                <w:vertAlign w:val="superscript"/>
              </w:rPr>
            </w:pPr>
            <w:r w:rsidRPr="00961361">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vAlign w:val="center"/>
          </w:tcPr>
          <w:p w:rsidR="00961361" w:rsidRPr="00961361" w:rsidRDefault="00961361" w:rsidP="00704D41">
            <w:pPr>
              <w:pStyle w:val="ConsPlusCell"/>
              <w:widowControl/>
              <w:jc w:val="center"/>
              <w:rPr>
                <w:rFonts w:ascii="Times New Roman" w:hAnsi="Times New Roman" w:cs="Times New Roman"/>
                <w:sz w:val="18"/>
                <w:szCs w:val="18"/>
                <w:vertAlign w:val="superscript"/>
              </w:rPr>
            </w:pPr>
            <w:r w:rsidRPr="00961361">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vAlign w:val="center"/>
          </w:tcPr>
          <w:p w:rsidR="00961361" w:rsidRPr="00961361" w:rsidRDefault="00961361" w:rsidP="00704D41">
            <w:pPr>
              <w:pStyle w:val="ConsPlusCell"/>
              <w:widowControl/>
              <w:jc w:val="center"/>
              <w:rPr>
                <w:rFonts w:ascii="Times New Roman" w:hAnsi="Times New Roman" w:cs="Times New Roman"/>
                <w:sz w:val="18"/>
                <w:szCs w:val="18"/>
                <w:vertAlign w:val="superscript"/>
              </w:rPr>
            </w:pPr>
            <w:r w:rsidRPr="00961361">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vAlign w:val="center"/>
          </w:tcPr>
          <w:p w:rsidR="00961361" w:rsidRPr="00961361" w:rsidRDefault="00961361" w:rsidP="00704D41">
            <w:pPr>
              <w:pStyle w:val="ConsPlusCell"/>
              <w:widowControl/>
              <w:jc w:val="center"/>
              <w:rPr>
                <w:rFonts w:ascii="Times New Roman" w:hAnsi="Times New Roman" w:cs="Times New Roman"/>
                <w:sz w:val="18"/>
                <w:szCs w:val="18"/>
                <w:vertAlign w:val="superscript"/>
              </w:rPr>
            </w:pPr>
            <w:r w:rsidRPr="00961361">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vAlign w:val="center"/>
          </w:tcPr>
          <w:p w:rsidR="00961361" w:rsidRPr="00961361" w:rsidRDefault="00961361" w:rsidP="00704D41">
            <w:pPr>
              <w:pStyle w:val="ConsPlusCell"/>
              <w:widowControl/>
              <w:jc w:val="center"/>
              <w:rPr>
                <w:rFonts w:ascii="Times New Roman" w:hAnsi="Times New Roman" w:cs="Times New Roman"/>
                <w:sz w:val="18"/>
                <w:szCs w:val="18"/>
                <w:vertAlign w:val="superscript"/>
              </w:rPr>
            </w:pPr>
            <w:r w:rsidRPr="00961361">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vAlign w:val="center"/>
          </w:tcPr>
          <w:p w:rsidR="00961361" w:rsidRPr="00961361" w:rsidRDefault="00961361" w:rsidP="00704D41">
            <w:pPr>
              <w:pStyle w:val="ConsPlusCell"/>
              <w:widowControl/>
              <w:jc w:val="center"/>
              <w:rPr>
                <w:rFonts w:ascii="Times New Roman" w:hAnsi="Times New Roman" w:cs="Times New Roman"/>
                <w:sz w:val="18"/>
                <w:szCs w:val="18"/>
                <w:vertAlign w:val="superscript"/>
              </w:rPr>
            </w:pPr>
            <w:r w:rsidRPr="00961361">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vAlign w:val="center"/>
          </w:tcPr>
          <w:p w:rsidR="00961361" w:rsidRPr="00961361" w:rsidRDefault="00961361" w:rsidP="00704D41">
            <w:pPr>
              <w:pStyle w:val="ConsPlusCell"/>
              <w:widowControl/>
              <w:jc w:val="center"/>
              <w:rPr>
                <w:rFonts w:ascii="Times New Roman" w:hAnsi="Times New Roman" w:cs="Times New Roman"/>
                <w:sz w:val="18"/>
                <w:szCs w:val="18"/>
                <w:vertAlign w:val="superscript"/>
              </w:rPr>
            </w:pPr>
            <w:r w:rsidRPr="00961361">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vAlign w:val="center"/>
          </w:tcPr>
          <w:p w:rsidR="00961361" w:rsidRPr="00961361" w:rsidRDefault="00961361" w:rsidP="00704D41">
            <w:pPr>
              <w:pStyle w:val="ConsPlusCell"/>
              <w:widowControl/>
              <w:jc w:val="center"/>
              <w:rPr>
                <w:rFonts w:ascii="Times New Roman" w:hAnsi="Times New Roman" w:cs="Times New Roman"/>
                <w:sz w:val="18"/>
                <w:szCs w:val="18"/>
                <w:vertAlign w:val="superscript"/>
              </w:rPr>
            </w:pPr>
            <w:r w:rsidRPr="00961361">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vAlign w:val="center"/>
          </w:tcPr>
          <w:p w:rsidR="00961361" w:rsidRPr="00961361" w:rsidRDefault="00961361" w:rsidP="00704D41">
            <w:pPr>
              <w:pStyle w:val="ConsPlusCell"/>
              <w:widowControl/>
              <w:jc w:val="center"/>
              <w:rPr>
                <w:rFonts w:ascii="Times New Roman" w:hAnsi="Times New Roman" w:cs="Times New Roman"/>
                <w:sz w:val="18"/>
                <w:szCs w:val="18"/>
                <w:vertAlign w:val="superscript"/>
              </w:rPr>
            </w:pPr>
            <w:r w:rsidRPr="00961361">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vAlign w:val="center"/>
          </w:tcPr>
          <w:p w:rsidR="00961361" w:rsidRPr="00961361" w:rsidRDefault="00961361" w:rsidP="00704D41">
            <w:pPr>
              <w:pStyle w:val="ConsPlusCell"/>
              <w:widowControl/>
              <w:jc w:val="center"/>
              <w:rPr>
                <w:rFonts w:ascii="Times New Roman" w:hAnsi="Times New Roman" w:cs="Times New Roman"/>
                <w:sz w:val="18"/>
                <w:szCs w:val="18"/>
                <w:vertAlign w:val="superscript"/>
              </w:rPr>
            </w:pPr>
            <w:r w:rsidRPr="00961361">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vAlign w:val="center"/>
          </w:tcPr>
          <w:p w:rsidR="00961361" w:rsidRPr="00961361" w:rsidRDefault="00961361" w:rsidP="00704D41">
            <w:pPr>
              <w:pStyle w:val="ConsPlusCell"/>
              <w:widowControl/>
              <w:jc w:val="center"/>
              <w:rPr>
                <w:rFonts w:ascii="Times New Roman" w:hAnsi="Times New Roman" w:cs="Times New Roman"/>
                <w:sz w:val="18"/>
                <w:szCs w:val="18"/>
                <w:vertAlign w:val="superscript"/>
              </w:rPr>
            </w:pPr>
            <w:r w:rsidRPr="00961361">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vAlign w:val="center"/>
          </w:tcPr>
          <w:p w:rsidR="00961361" w:rsidRPr="00961361" w:rsidRDefault="000A5BE3" w:rsidP="000A5BE3">
            <w:pPr>
              <w:autoSpaceDE w:val="0"/>
              <w:autoSpaceDN w:val="0"/>
              <w:adjustRightInd w:val="0"/>
              <w:jc w:val="center"/>
              <w:rPr>
                <w:sz w:val="18"/>
                <w:szCs w:val="18"/>
                <w:vertAlign w:val="superscript"/>
              </w:rPr>
            </w:pPr>
            <w:r>
              <w:rPr>
                <w:sz w:val="18"/>
                <w:szCs w:val="18"/>
                <w:vertAlign w:val="superscript"/>
              </w:rPr>
              <w:t>0</w:t>
            </w:r>
          </w:p>
        </w:tc>
        <w:tc>
          <w:tcPr>
            <w:tcW w:w="1984" w:type="dxa"/>
            <w:tcBorders>
              <w:top w:val="single" w:sz="6" w:space="0" w:color="auto"/>
              <w:left w:val="single" w:sz="6" w:space="0" w:color="auto"/>
              <w:bottom w:val="single" w:sz="6" w:space="0" w:color="auto"/>
              <w:right w:val="single" w:sz="6" w:space="0" w:color="auto"/>
            </w:tcBorders>
            <w:vAlign w:val="center"/>
          </w:tcPr>
          <w:p w:rsidR="00961361" w:rsidRPr="00961361" w:rsidRDefault="00C02788" w:rsidP="006F30D5">
            <w:pPr>
              <w:autoSpaceDE w:val="0"/>
              <w:autoSpaceDN w:val="0"/>
              <w:adjustRightInd w:val="0"/>
              <w:rPr>
                <w:bCs/>
                <w:sz w:val="18"/>
                <w:szCs w:val="18"/>
                <w:vertAlign w:val="superscript"/>
              </w:rPr>
            </w:pPr>
            <w:r>
              <w:rPr>
                <w:sz w:val="18"/>
                <w:szCs w:val="18"/>
                <w:vertAlign w:val="superscript"/>
              </w:rPr>
              <w:t xml:space="preserve">Мероприятие выполнено. </w:t>
            </w:r>
            <w:r w:rsidR="00961361" w:rsidRPr="00961361">
              <w:rPr>
                <w:sz w:val="18"/>
                <w:szCs w:val="18"/>
                <w:vertAlign w:val="superscript"/>
              </w:rPr>
              <w:t xml:space="preserve">Разработана </w:t>
            </w:r>
            <w:proofErr w:type="gramStart"/>
            <w:r w:rsidR="00961361" w:rsidRPr="00961361">
              <w:rPr>
                <w:sz w:val="18"/>
                <w:szCs w:val="18"/>
                <w:vertAlign w:val="superscript"/>
              </w:rPr>
              <w:t>ПСД  на</w:t>
            </w:r>
            <w:proofErr w:type="gramEnd"/>
            <w:r w:rsidR="00961361" w:rsidRPr="00961361">
              <w:rPr>
                <w:sz w:val="18"/>
                <w:szCs w:val="18"/>
                <w:vertAlign w:val="superscript"/>
              </w:rPr>
              <w:t xml:space="preserve"> строительство водозабора, станции водоочистки </w:t>
            </w:r>
            <w:proofErr w:type="spellStart"/>
            <w:r w:rsidR="00961361" w:rsidRPr="00961361">
              <w:rPr>
                <w:sz w:val="18"/>
                <w:szCs w:val="18"/>
                <w:vertAlign w:val="superscript"/>
              </w:rPr>
              <w:t>с.</w:t>
            </w:r>
            <w:r w:rsidR="00E30379">
              <w:rPr>
                <w:sz w:val="18"/>
                <w:szCs w:val="18"/>
                <w:vertAlign w:val="superscript"/>
              </w:rPr>
              <w:t>.</w:t>
            </w:r>
            <w:r w:rsidR="006F30D5" w:rsidRPr="00961361">
              <w:rPr>
                <w:sz w:val="18"/>
                <w:szCs w:val="18"/>
                <w:vertAlign w:val="superscript"/>
              </w:rPr>
              <w:t>Яренск</w:t>
            </w:r>
            <w:proofErr w:type="spellEnd"/>
            <w:r w:rsidR="006F30D5" w:rsidRPr="00961361">
              <w:rPr>
                <w:sz w:val="18"/>
                <w:szCs w:val="18"/>
                <w:vertAlign w:val="superscript"/>
              </w:rPr>
              <w:t xml:space="preserve"> </w:t>
            </w:r>
            <w:r w:rsidR="006F30D5">
              <w:rPr>
                <w:sz w:val="18"/>
                <w:szCs w:val="18"/>
                <w:vertAlign w:val="superscript"/>
              </w:rPr>
              <w:t>в</w:t>
            </w:r>
            <w:r w:rsidR="0013495A">
              <w:rPr>
                <w:sz w:val="18"/>
                <w:szCs w:val="18"/>
                <w:vertAlign w:val="superscript"/>
              </w:rPr>
              <w:t xml:space="preserve"> 2021г.</w:t>
            </w:r>
          </w:p>
        </w:tc>
      </w:tr>
      <w:tr w:rsidR="00961361" w:rsidRPr="003346BA" w:rsidTr="00C35E37">
        <w:trPr>
          <w:cantSplit/>
          <w:trHeight w:val="240"/>
        </w:trPr>
        <w:tc>
          <w:tcPr>
            <w:tcW w:w="2551" w:type="dxa"/>
            <w:tcBorders>
              <w:top w:val="single" w:sz="6" w:space="0" w:color="auto"/>
              <w:left w:val="single" w:sz="6" w:space="0" w:color="auto"/>
              <w:bottom w:val="single" w:sz="6" w:space="0" w:color="auto"/>
              <w:right w:val="single" w:sz="6" w:space="0" w:color="auto"/>
            </w:tcBorders>
          </w:tcPr>
          <w:p w:rsidR="00961361" w:rsidRPr="00961361" w:rsidRDefault="00961361" w:rsidP="005B4F8B">
            <w:pPr>
              <w:autoSpaceDE w:val="0"/>
              <w:autoSpaceDN w:val="0"/>
              <w:adjustRightInd w:val="0"/>
              <w:rPr>
                <w:sz w:val="18"/>
                <w:szCs w:val="18"/>
                <w:vertAlign w:val="superscript"/>
              </w:rPr>
            </w:pPr>
            <w:r w:rsidRPr="00961361">
              <w:rPr>
                <w:sz w:val="18"/>
                <w:szCs w:val="18"/>
                <w:vertAlign w:val="superscript"/>
              </w:rPr>
              <w:lastRenderedPageBreak/>
              <w:t xml:space="preserve">1.4. Строительство водозабора, станции </w:t>
            </w:r>
            <w:r w:rsidR="006F30D5" w:rsidRPr="00961361">
              <w:rPr>
                <w:sz w:val="18"/>
                <w:szCs w:val="18"/>
                <w:vertAlign w:val="superscript"/>
              </w:rPr>
              <w:t>водоочистки с.</w:t>
            </w:r>
            <w:r w:rsidRPr="00961361">
              <w:rPr>
                <w:sz w:val="18"/>
                <w:szCs w:val="18"/>
                <w:vertAlign w:val="superscript"/>
              </w:rPr>
              <w:t xml:space="preserve"> Яренск</w:t>
            </w:r>
          </w:p>
        </w:tc>
        <w:tc>
          <w:tcPr>
            <w:tcW w:w="1277" w:type="dxa"/>
            <w:tcBorders>
              <w:top w:val="single" w:sz="6" w:space="0" w:color="auto"/>
              <w:left w:val="single" w:sz="6" w:space="0" w:color="auto"/>
              <w:bottom w:val="single" w:sz="6" w:space="0" w:color="auto"/>
              <w:right w:val="single" w:sz="6" w:space="0" w:color="auto"/>
            </w:tcBorders>
          </w:tcPr>
          <w:p w:rsidR="00961361" w:rsidRPr="00961361" w:rsidRDefault="00961361" w:rsidP="00704D41">
            <w:pPr>
              <w:widowControl w:val="0"/>
              <w:autoSpaceDE w:val="0"/>
              <w:autoSpaceDN w:val="0"/>
              <w:adjustRightInd w:val="0"/>
              <w:jc w:val="center"/>
              <w:rPr>
                <w:sz w:val="18"/>
                <w:szCs w:val="18"/>
                <w:vertAlign w:val="superscript"/>
              </w:rPr>
            </w:pPr>
            <w:r w:rsidRPr="00961361">
              <w:rPr>
                <w:sz w:val="18"/>
                <w:szCs w:val="18"/>
                <w:vertAlign w:val="superscript"/>
              </w:rPr>
              <w:t>Администрация МО «Ленский</w:t>
            </w:r>
          </w:p>
          <w:p w:rsidR="00961361" w:rsidRPr="00961361" w:rsidRDefault="00961361" w:rsidP="00704D41">
            <w:pPr>
              <w:widowControl w:val="0"/>
              <w:autoSpaceDE w:val="0"/>
              <w:autoSpaceDN w:val="0"/>
              <w:adjustRightInd w:val="0"/>
              <w:jc w:val="center"/>
              <w:rPr>
                <w:sz w:val="18"/>
                <w:szCs w:val="18"/>
                <w:vertAlign w:val="superscript"/>
              </w:rPr>
            </w:pPr>
            <w:r w:rsidRPr="00961361">
              <w:rPr>
                <w:sz w:val="18"/>
                <w:szCs w:val="18"/>
                <w:vertAlign w:val="superscript"/>
              </w:rPr>
              <w:t>муниципальный</w:t>
            </w:r>
          </w:p>
          <w:p w:rsidR="00961361" w:rsidRPr="00961361" w:rsidRDefault="00961361" w:rsidP="00704D41">
            <w:pPr>
              <w:widowControl w:val="0"/>
              <w:autoSpaceDE w:val="0"/>
              <w:autoSpaceDN w:val="0"/>
              <w:adjustRightInd w:val="0"/>
              <w:jc w:val="center"/>
              <w:rPr>
                <w:sz w:val="18"/>
                <w:szCs w:val="18"/>
                <w:vertAlign w:val="superscript"/>
              </w:rPr>
            </w:pPr>
            <w:r w:rsidRPr="00961361">
              <w:rPr>
                <w:sz w:val="18"/>
                <w:szCs w:val="18"/>
                <w:vertAlign w:val="superscript"/>
              </w:rPr>
              <w:t>район», отел архитектуры, строительства и капитальных ремонтов</w:t>
            </w:r>
          </w:p>
        </w:tc>
        <w:tc>
          <w:tcPr>
            <w:tcW w:w="851" w:type="dxa"/>
            <w:tcBorders>
              <w:top w:val="single" w:sz="6" w:space="0" w:color="auto"/>
              <w:left w:val="single" w:sz="6" w:space="0" w:color="auto"/>
              <w:bottom w:val="single" w:sz="6" w:space="0" w:color="auto"/>
              <w:right w:val="single" w:sz="6" w:space="0" w:color="auto"/>
            </w:tcBorders>
            <w:vAlign w:val="center"/>
          </w:tcPr>
          <w:p w:rsidR="00961361" w:rsidRPr="00961361" w:rsidRDefault="0013495A" w:rsidP="00704D41">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vAlign w:val="center"/>
          </w:tcPr>
          <w:p w:rsidR="00961361" w:rsidRPr="00961361" w:rsidRDefault="0013495A" w:rsidP="00704D41">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vAlign w:val="center"/>
          </w:tcPr>
          <w:p w:rsidR="00961361" w:rsidRPr="00961361" w:rsidRDefault="00961361" w:rsidP="00704D41">
            <w:pPr>
              <w:pStyle w:val="ConsPlusCell"/>
              <w:widowControl/>
              <w:jc w:val="center"/>
              <w:rPr>
                <w:rFonts w:ascii="Times New Roman" w:hAnsi="Times New Roman" w:cs="Times New Roman"/>
                <w:sz w:val="18"/>
                <w:szCs w:val="18"/>
                <w:vertAlign w:val="superscript"/>
              </w:rPr>
            </w:pPr>
            <w:r w:rsidRPr="00961361">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vAlign w:val="center"/>
          </w:tcPr>
          <w:p w:rsidR="00961361" w:rsidRPr="00961361" w:rsidRDefault="00961361" w:rsidP="00704D41">
            <w:pPr>
              <w:pStyle w:val="ConsPlusCell"/>
              <w:widowControl/>
              <w:jc w:val="center"/>
              <w:rPr>
                <w:rFonts w:ascii="Times New Roman" w:hAnsi="Times New Roman" w:cs="Times New Roman"/>
                <w:sz w:val="18"/>
                <w:szCs w:val="18"/>
                <w:vertAlign w:val="superscript"/>
              </w:rPr>
            </w:pPr>
            <w:r w:rsidRPr="00961361">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vAlign w:val="center"/>
          </w:tcPr>
          <w:p w:rsidR="00961361" w:rsidRPr="00961361" w:rsidRDefault="0013495A" w:rsidP="00704D41">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vAlign w:val="center"/>
          </w:tcPr>
          <w:p w:rsidR="00961361" w:rsidRPr="00961361" w:rsidRDefault="0013495A" w:rsidP="00704D41">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vAlign w:val="center"/>
          </w:tcPr>
          <w:p w:rsidR="00961361" w:rsidRPr="00961361" w:rsidRDefault="00961361" w:rsidP="00704D41">
            <w:pPr>
              <w:pStyle w:val="ConsPlusCell"/>
              <w:widowControl/>
              <w:jc w:val="center"/>
              <w:rPr>
                <w:rFonts w:ascii="Times New Roman" w:hAnsi="Times New Roman" w:cs="Times New Roman"/>
                <w:sz w:val="18"/>
                <w:szCs w:val="18"/>
                <w:vertAlign w:val="superscript"/>
              </w:rPr>
            </w:pPr>
            <w:r w:rsidRPr="00961361">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vAlign w:val="center"/>
          </w:tcPr>
          <w:p w:rsidR="00961361" w:rsidRPr="00961361" w:rsidRDefault="00961361" w:rsidP="00704D41">
            <w:pPr>
              <w:pStyle w:val="ConsPlusCell"/>
              <w:widowControl/>
              <w:jc w:val="center"/>
              <w:rPr>
                <w:rFonts w:ascii="Times New Roman" w:hAnsi="Times New Roman" w:cs="Times New Roman"/>
                <w:sz w:val="18"/>
                <w:szCs w:val="18"/>
                <w:vertAlign w:val="superscript"/>
              </w:rPr>
            </w:pPr>
            <w:r w:rsidRPr="00961361">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vAlign w:val="center"/>
          </w:tcPr>
          <w:p w:rsidR="00961361" w:rsidRPr="00961361" w:rsidRDefault="0013495A" w:rsidP="00704D41">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vAlign w:val="center"/>
          </w:tcPr>
          <w:p w:rsidR="00961361" w:rsidRPr="00961361" w:rsidRDefault="0013495A" w:rsidP="00704D41">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vAlign w:val="center"/>
          </w:tcPr>
          <w:p w:rsidR="00961361" w:rsidRPr="00961361" w:rsidRDefault="00961361" w:rsidP="00704D41">
            <w:pPr>
              <w:pStyle w:val="ConsPlusCell"/>
              <w:widowControl/>
              <w:jc w:val="center"/>
              <w:rPr>
                <w:rFonts w:ascii="Times New Roman" w:hAnsi="Times New Roman" w:cs="Times New Roman"/>
                <w:sz w:val="18"/>
                <w:szCs w:val="18"/>
                <w:vertAlign w:val="superscript"/>
              </w:rPr>
            </w:pPr>
            <w:r w:rsidRPr="00961361">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vAlign w:val="center"/>
          </w:tcPr>
          <w:p w:rsidR="00961361" w:rsidRPr="00961361" w:rsidRDefault="000A5BE3" w:rsidP="000A5BE3">
            <w:pPr>
              <w:autoSpaceDE w:val="0"/>
              <w:autoSpaceDN w:val="0"/>
              <w:adjustRightInd w:val="0"/>
              <w:jc w:val="center"/>
              <w:rPr>
                <w:sz w:val="18"/>
                <w:szCs w:val="18"/>
                <w:vertAlign w:val="superscript"/>
              </w:rPr>
            </w:pPr>
            <w:r>
              <w:rPr>
                <w:sz w:val="18"/>
                <w:szCs w:val="18"/>
                <w:vertAlign w:val="superscript"/>
              </w:rPr>
              <w:t>0</w:t>
            </w:r>
          </w:p>
        </w:tc>
        <w:tc>
          <w:tcPr>
            <w:tcW w:w="1984" w:type="dxa"/>
            <w:tcBorders>
              <w:top w:val="single" w:sz="6" w:space="0" w:color="auto"/>
              <w:left w:val="single" w:sz="6" w:space="0" w:color="auto"/>
              <w:bottom w:val="single" w:sz="6" w:space="0" w:color="auto"/>
              <w:right w:val="single" w:sz="6" w:space="0" w:color="auto"/>
            </w:tcBorders>
            <w:vAlign w:val="center"/>
          </w:tcPr>
          <w:p w:rsidR="00961361" w:rsidRPr="00961361" w:rsidRDefault="00C02788" w:rsidP="006F30D5">
            <w:pPr>
              <w:autoSpaceDE w:val="0"/>
              <w:autoSpaceDN w:val="0"/>
              <w:adjustRightInd w:val="0"/>
              <w:rPr>
                <w:bCs/>
                <w:sz w:val="18"/>
                <w:szCs w:val="18"/>
                <w:vertAlign w:val="superscript"/>
              </w:rPr>
            </w:pPr>
            <w:r>
              <w:rPr>
                <w:sz w:val="18"/>
                <w:szCs w:val="18"/>
                <w:vertAlign w:val="superscript"/>
              </w:rPr>
              <w:t xml:space="preserve">Мероприятие выполнено. </w:t>
            </w:r>
            <w:r w:rsidR="0013495A">
              <w:rPr>
                <w:sz w:val="18"/>
                <w:szCs w:val="18"/>
                <w:vertAlign w:val="superscript"/>
              </w:rPr>
              <w:t>17.01.2022г. введена в эксплуатацию водоочистная станция в с. Яренск, мероприятия, осуществлялись в рамках концессионного соглашения (концессионер- ООО «Архоблвод»)</w:t>
            </w:r>
          </w:p>
        </w:tc>
      </w:tr>
      <w:tr w:rsidR="00961361" w:rsidRPr="003346BA" w:rsidTr="00C35E37">
        <w:trPr>
          <w:cantSplit/>
          <w:trHeight w:val="1679"/>
        </w:trPr>
        <w:tc>
          <w:tcPr>
            <w:tcW w:w="2551" w:type="dxa"/>
            <w:tcBorders>
              <w:top w:val="single" w:sz="6" w:space="0" w:color="auto"/>
              <w:left w:val="single" w:sz="6" w:space="0" w:color="auto"/>
              <w:bottom w:val="single" w:sz="6" w:space="0" w:color="auto"/>
              <w:right w:val="single" w:sz="6" w:space="0" w:color="auto"/>
            </w:tcBorders>
          </w:tcPr>
          <w:p w:rsidR="00961361" w:rsidRPr="000A5BE3" w:rsidRDefault="00961361" w:rsidP="005B4F8B">
            <w:pPr>
              <w:autoSpaceDE w:val="0"/>
              <w:autoSpaceDN w:val="0"/>
              <w:adjustRightInd w:val="0"/>
              <w:rPr>
                <w:sz w:val="18"/>
                <w:szCs w:val="18"/>
                <w:vertAlign w:val="superscript"/>
              </w:rPr>
            </w:pPr>
            <w:r w:rsidRPr="000A5BE3">
              <w:rPr>
                <w:sz w:val="18"/>
                <w:szCs w:val="18"/>
                <w:vertAlign w:val="superscript"/>
              </w:rPr>
              <w:t>1.</w:t>
            </w:r>
            <w:r w:rsidR="006F30D5" w:rsidRPr="000A5BE3">
              <w:rPr>
                <w:sz w:val="18"/>
                <w:szCs w:val="18"/>
                <w:vertAlign w:val="superscript"/>
              </w:rPr>
              <w:t>5. Разработка</w:t>
            </w:r>
            <w:r w:rsidRPr="000A5BE3">
              <w:rPr>
                <w:sz w:val="18"/>
                <w:szCs w:val="18"/>
                <w:vertAlign w:val="superscript"/>
              </w:rPr>
              <w:t xml:space="preserve"> проектно-сметной документации реконструкции сетей водоснабжения с. Яренск</w:t>
            </w:r>
          </w:p>
        </w:tc>
        <w:tc>
          <w:tcPr>
            <w:tcW w:w="1277" w:type="dxa"/>
            <w:tcBorders>
              <w:top w:val="single" w:sz="6" w:space="0" w:color="auto"/>
              <w:left w:val="single" w:sz="6" w:space="0" w:color="auto"/>
              <w:bottom w:val="single" w:sz="6" w:space="0" w:color="auto"/>
              <w:right w:val="single" w:sz="6" w:space="0" w:color="auto"/>
            </w:tcBorders>
          </w:tcPr>
          <w:p w:rsidR="00961361" w:rsidRPr="000A5BE3" w:rsidRDefault="00961361" w:rsidP="00704D41">
            <w:pPr>
              <w:widowControl w:val="0"/>
              <w:autoSpaceDE w:val="0"/>
              <w:autoSpaceDN w:val="0"/>
              <w:adjustRightInd w:val="0"/>
              <w:jc w:val="center"/>
              <w:rPr>
                <w:sz w:val="18"/>
                <w:szCs w:val="18"/>
                <w:vertAlign w:val="superscript"/>
              </w:rPr>
            </w:pPr>
            <w:r w:rsidRPr="000A5BE3">
              <w:rPr>
                <w:sz w:val="18"/>
                <w:szCs w:val="18"/>
                <w:vertAlign w:val="superscript"/>
              </w:rPr>
              <w:t>Администрация МО «Ленский</w:t>
            </w:r>
          </w:p>
          <w:p w:rsidR="00961361" w:rsidRPr="000A5BE3" w:rsidRDefault="00961361" w:rsidP="00704D41">
            <w:pPr>
              <w:widowControl w:val="0"/>
              <w:autoSpaceDE w:val="0"/>
              <w:autoSpaceDN w:val="0"/>
              <w:adjustRightInd w:val="0"/>
              <w:jc w:val="center"/>
              <w:rPr>
                <w:sz w:val="18"/>
                <w:szCs w:val="18"/>
                <w:vertAlign w:val="superscript"/>
              </w:rPr>
            </w:pPr>
            <w:r w:rsidRPr="000A5BE3">
              <w:rPr>
                <w:sz w:val="18"/>
                <w:szCs w:val="18"/>
                <w:vertAlign w:val="superscript"/>
              </w:rPr>
              <w:t>муниципальный</w:t>
            </w:r>
          </w:p>
          <w:p w:rsidR="00961361" w:rsidRPr="000A5BE3" w:rsidRDefault="00961361" w:rsidP="00704D41">
            <w:pPr>
              <w:widowControl w:val="0"/>
              <w:autoSpaceDE w:val="0"/>
              <w:autoSpaceDN w:val="0"/>
              <w:adjustRightInd w:val="0"/>
              <w:jc w:val="center"/>
              <w:rPr>
                <w:sz w:val="18"/>
                <w:szCs w:val="18"/>
                <w:vertAlign w:val="superscript"/>
              </w:rPr>
            </w:pPr>
            <w:r w:rsidRPr="000A5BE3">
              <w:rPr>
                <w:sz w:val="18"/>
                <w:szCs w:val="18"/>
                <w:vertAlign w:val="superscript"/>
              </w:rPr>
              <w:t>район», отел архитектуры, строительства и капитальных ремонтов</w:t>
            </w:r>
          </w:p>
        </w:tc>
        <w:tc>
          <w:tcPr>
            <w:tcW w:w="851" w:type="dxa"/>
            <w:tcBorders>
              <w:top w:val="single" w:sz="6" w:space="0" w:color="auto"/>
              <w:left w:val="single" w:sz="6" w:space="0" w:color="auto"/>
              <w:bottom w:val="single" w:sz="6" w:space="0" w:color="auto"/>
              <w:right w:val="single" w:sz="6" w:space="0" w:color="auto"/>
            </w:tcBorders>
          </w:tcPr>
          <w:p w:rsidR="00961361" w:rsidRPr="000A5BE3" w:rsidRDefault="00961361" w:rsidP="00704D41">
            <w:pPr>
              <w:pStyle w:val="ConsPlusCell"/>
              <w:widowControl/>
              <w:jc w:val="center"/>
              <w:rPr>
                <w:rFonts w:ascii="Times New Roman" w:hAnsi="Times New Roman" w:cs="Times New Roman"/>
                <w:sz w:val="18"/>
                <w:szCs w:val="18"/>
                <w:vertAlign w:val="superscript"/>
              </w:rPr>
            </w:pPr>
            <w:r w:rsidRPr="000A5BE3">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961361" w:rsidRPr="000A5BE3" w:rsidRDefault="00961361" w:rsidP="00704D41">
            <w:pPr>
              <w:pStyle w:val="ConsPlusCell"/>
              <w:widowControl/>
              <w:jc w:val="center"/>
              <w:rPr>
                <w:rFonts w:ascii="Times New Roman" w:hAnsi="Times New Roman" w:cs="Times New Roman"/>
                <w:sz w:val="18"/>
                <w:szCs w:val="18"/>
                <w:vertAlign w:val="superscript"/>
              </w:rPr>
            </w:pPr>
            <w:r w:rsidRPr="000A5BE3">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961361" w:rsidRPr="000A5BE3" w:rsidRDefault="00961361" w:rsidP="00704D41">
            <w:pPr>
              <w:pStyle w:val="ConsPlusCell"/>
              <w:widowControl/>
              <w:jc w:val="center"/>
              <w:rPr>
                <w:rFonts w:ascii="Times New Roman" w:hAnsi="Times New Roman" w:cs="Times New Roman"/>
                <w:sz w:val="18"/>
                <w:szCs w:val="18"/>
                <w:vertAlign w:val="superscript"/>
              </w:rPr>
            </w:pPr>
            <w:r w:rsidRPr="000A5BE3">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961361" w:rsidRPr="000A5BE3" w:rsidRDefault="00961361" w:rsidP="00704D41">
            <w:pPr>
              <w:pStyle w:val="ConsPlusCell"/>
              <w:widowControl/>
              <w:jc w:val="center"/>
              <w:rPr>
                <w:rFonts w:ascii="Times New Roman" w:hAnsi="Times New Roman" w:cs="Times New Roman"/>
                <w:sz w:val="18"/>
                <w:szCs w:val="18"/>
                <w:vertAlign w:val="superscript"/>
              </w:rPr>
            </w:pPr>
            <w:r w:rsidRPr="000A5BE3">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961361" w:rsidRPr="000A5BE3" w:rsidRDefault="00961361" w:rsidP="00704D41">
            <w:pPr>
              <w:pStyle w:val="ConsPlusCell"/>
              <w:widowControl/>
              <w:jc w:val="center"/>
              <w:rPr>
                <w:rFonts w:ascii="Times New Roman" w:hAnsi="Times New Roman" w:cs="Times New Roman"/>
                <w:sz w:val="18"/>
                <w:szCs w:val="18"/>
                <w:vertAlign w:val="superscript"/>
              </w:rPr>
            </w:pPr>
            <w:r w:rsidRPr="000A5BE3">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961361" w:rsidRPr="000A5BE3" w:rsidRDefault="00961361" w:rsidP="00704D41">
            <w:pPr>
              <w:pStyle w:val="ConsPlusCell"/>
              <w:widowControl/>
              <w:jc w:val="center"/>
              <w:rPr>
                <w:rFonts w:ascii="Times New Roman" w:hAnsi="Times New Roman" w:cs="Times New Roman"/>
                <w:sz w:val="18"/>
                <w:szCs w:val="18"/>
                <w:vertAlign w:val="superscript"/>
              </w:rPr>
            </w:pPr>
            <w:r w:rsidRPr="000A5BE3">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961361" w:rsidRPr="000A5BE3" w:rsidRDefault="00961361" w:rsidP="00704D41">
            <w:pPr>
              <w:pStyle w:val="ConsPlusCell"/>
              <w:widowControl/>
              <w:jc w:val="center"/>
              <w:rPr>
                <w:rFonts w:ascii="Times New Roman" w:hAnsi="Times New Roman" w:cs="Times New Roman"/>
                <w:sz w:val="18"/>
                <w:szCs w:val="18"/>
                <w:vertAlign w:val="superscript"/>
              </w:rPr>
            </w:pPr>
            <w:r w:rsidRPr="000A5BE3">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961361" w:rsidRPr="000A5BE3" w:rsidRDefault="00961361" w:rsidP="00704D41">
            <w:pPr>
              <w:pStyle w:val="ConsPlusCell"/>
              <w:widowControl/>
              <w:jc w:val="center"/>
              <w:rPr>
                <w:rFonts w:ascii="Times New Roman" w:hAnsi="Times New Roman" w:cs="Times New Roman"/>
                <w:sz w:val="18"/>
                <w:szCs w:val="18"/>
                <w:vertAlign w:val="superscript"/>
              </w:rPr>
            </w:pPr>
            <w:r w:rsidRPr="000A5BE3">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961361" w:rsidRPr="000A5BE3" w:rsidRDefault="00961361" w:rsidP="00704D41">
            <w:pPr>
              <w:pStyle w:val="ConsPlusCell"/>
              <w:widowControl/>
              <w:jc w:val="center"/>
              <w:rPr>
                <w:rFonts w:ascii="Times New Roman" w:hAnsi="Times New Roman" w:cs="Times New Roman"/>
                <w:sz w:val="18"/>
                <w:szCs w:val="18"/>
                <w:vertAlign w:val="superscript"/>
              </w:rPr>
            </w:pPr>
            <w:r w:rsidRPr="000A5BE3">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961361" w:rsidRPr="000A5BE3" w:rsidRDefault="00961361" w:rsidP="00704D41">
            <w:pPr>
              <w:pStyle w:val="ConsPlusCell"/>
              <w:widowControl/>
              <w:jc w:val="center"/>
              <w:rPr>
                <w:rFonts w:ascii="Times New Roman" w:hAnsi="Times New Roman" w:cs="Times New Roman"/>
                <w:sz w:val="18"/>
                <w:szCs w:val="18"/>
                <w:vertAlign w:val="superscript"/>
              </w:rPr>
            </w:pPr>
            <w:r w:rsidRPr="000A5BE3">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961361" w:rsidRPr="000A5BE3" w:rsidRDefault="00961361" w:rsidP="00704D41">
            <w:pPr>
              <w:pStyle w:val="ConsPlusCell"/>
              <w:widowControl/>
              <w:jc w:val="center"/>
              <w:rPr>
                <w:rFonts w:ascii="Times New Roman" w:hAnsi="Times New Roman" w:cs="Times New Roman"/>
                <w:sz w:val="18"/>
                <w:szCs w:val="18"/>
                <w:vertAlign w:val="superscript"/>
              </w:rPr>
            </w:pPr>
            <w:r w:rsidRPr="000A5BE3">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961361" w:rsidRPr="000A5BE3" w:rsidRDefault="00961361" w:rsidP="00704D41">
            <w:pPr>
              <w:autoSpaceDE w:val="0"/>
              <w:autoSpaceDN w:val="0"/>
              <w:adjustRightInd w:val="0"/>
              <w:jc w:val="center"/>
              <w:rPr>
                <w:sz w:val="18"/>
                <w:szCs w:val="18"/>
                <w:vertAlign w:val="superscript"/>
              </w:rPr>
            </w:pPr>
          </w:p>
        </w:tc>
        <w:tc>
          <w:tcPr>
            <w:tcW w:w="1984" w:type="dxa"/>
            <w:tcBorders>
              <w:top w:val="single" w:sz="6" w:space="0" w:color="auto"/>
              <w:left w:val="single" w:sz="6" w:space="0" w:color="auto"/>
              <w:bottom w:val="single" w:sz="6" w:space="0" w:color="auto"/>
              <w:right w:val="single" w:sz="6" w:space="0" w:color="auto"/>
            </w:tcBorders>
          </w:tcPr>
          <w:p w:rsidR="00961361" w:rsidRPr="000A5BE3" w:rsidRDefault="00C02788" w:rsidP="006F30D5">
            <w:pPr>
              <w:autoSpaceDE w:val="0"/>
              <w:autoSpaceDN w:val="0"/>
              <w:adjustRightInd w:val="0"/>
              <w:rPr>
                <w:bCs/>
                <w:sz w:val="18"/>
                <w:szCs w:val="18"/>
                <w:vertAlign w:val="superscript"/>
              </w:rPr>
            </w:pPr>
            <w:r>
              <w:rPr>
                <w:sz w:val="18"/>
                <w:szCs w:val="18"/>
                <w:vertAlign w:val="superscript"/>
              </w:rPr>
              <w:t xml:space="preserve">Мероприятие выполнено. </w:t>
            </w:r>
            <w:r w:rsidR="00961361" w:rsidRPr="000A5BE3">
              <w:rPr>
                <w:sz w:val="18"/>
                <w:szCs w:val="18"/>
                <w:vertAlign w:val="superscript"/>
              </w:rPr>
              <w:t>ПСД реконструкции сетей водоснабжения        с. Яренск разработана за счет средств инвестора</w:t>
            </w:r>
            <w:r w:rsidR="0013495A">
              <w:rPr>
                <w:sz w:val="18"/>
                <w:szCs w:val="18"/>
                <w:vertAlign w:val="superscript"/>
              </w:rPr>
              <w:t xml:space="preserve"> в 2019г</w:t>
            </w:r>
            <w:r w:rsidR="00961361" w:rsidRPr="000A5BE3">
              <w:rPr>
                <w:sz w:val="18"/>
                <w:szCs w:val="18"/>
                <w:vertAlign w:val="superscript"/>
              </w:rPr>
              <w:t xml:space="preserve">. </w:t>
            </w:r>
          </w:p>
        </w:tc>
      </w:tr>
      <w:tr w:rsidR="00961361" w:rsidRPr="003346BA" w:rsidTr="00C35E37">
        <w:trPr>
          <w:cantSplit/>
          <w:trHeight w:val="240"/>
        </w:trPr>
        <w:tc>
          <w:tcPr>
            <w:tcW w:w="2551" w:type="dxa"/>
            <w:tcBorders>
              <w:top w:val="single" w:sz="6" w:space="0" w:color="auto"/>
              <w:left w:val="single" w:sz="6" w:space="0" w:color="auto"/>
              <w:bottom w:val="single" w:sz="6" w:space="0" w:color="auto"/>
              <w:right w:val="single" w:sz="6" w:space="0" w:color="auto"/>
            </w:tcBorders>
          </w:tcPr>
          <w:p w:rsidR="00961361" w:rsidRPr="000A5BE3" w:rsidRDefault="00961361" w:rsidP="005B4F8B">
            <w:pPr>
              <w:autoSpaceDE w:val="0"/>
              <w:autoSpaceDN w:val="0"/>
              <w:adjustRightInd w:val="0"/>
              <w:rPr>
                <w:sz w:val="18"/>
                <w:szCs w:val="18"/>
                <w:vertAlign w:val="superscript"/>
              </w:rPr>
            </w:pPr>
            <w:r w:rsidRPr="000A5BE3">
              <w:rPr>
                <w:sz w:val="18"/>
                <w:szCs w:val="18"/>
                <w:vertAlign w:val="superscript"/>
              </w:rPr>
              <w:t>1.6. Реконструкция сетей водоснабжения с. Яренск</w:t>
            </w:r>
          </w:p>
        </w:tc>
        <w:tc>
          <w:tcPr>
            <w:tcW w:w="1277" w:type="dxa"/>
            <w:tcBorders>
              <w:top w:val="single" w:sz="6" w:space="0" w:color="auto"/>
              <w:left w:val="single" w:sz="6" w:space="0" w:color="auto"/>
              <w:bottom w:val="single" w:sz="6" w:space="0" w:color="auto"/>
              <w:right w:val="single" w:sz="6" w:space="0" w:color="auto"/>
            </w:tcBorders>
          </w:tcPr>
          <w:p w:rsidR="00961361" w:rsidRPr="000A5BE3" w:rsidRDefault="00961361" w:rsidP="00704D41">
            <w:pPr>
              <w:widowControl w:val="0"/>
              <w:autoSpaceDE w:val="0"/>
              <w:autoSpaceDN w:val="0"/>
              <w:adjustRightInd w:val="0"/>
              <w:jc w:val="center"/>
              <w:rPr>
                <w:sz w:val="18"/>
                <w:szCs w:val="18"/>
                <w:vertAlign w:val="superscript"/>
              </w:rPr>
            </w:pPr>
            <w:r w:rsidRPr="000A5BE3">
              <w:rPr>
                <w:sz w:val="18"/>
                <w:szCs w:val="18"/>
                <w:vertAlign w:val="superscript"/>
              </w:rPr>
              <w:t>Администрация МО «Ленский</w:t>
            </w:r>
          </w:p>
          <w:p w:rsidR="00961361" w:rsidRPr="000A5BE3" w:rsidRDefault="00961361" w:rsidP="00704D41">
            <w:pPr>
              <w:widowControl w:val="0"/>
              <w:autoSpaceDE w:val="0"/>
              <w:autoSpaceDN w:val="0"/>
              <w:adjustRightInd w:val="0"/>
              <w:jc w:val="center"/>
              <w:rPr>
                <w:sz w:val="18"/>
                <w:szCs w:val="18"/>
                <w:vertAlign w:val="superscript"/>
              </w:rPr>
            </w:pPr>
            <w:r w:rsidRPr="000A5BE3">
              <w:rPr>
                <w:sz w:val="18"/>
                <w:szCs w:val="18"/>
                <w:vertAlign w:val="superscript"/>
              </w:rPr>
              <w:t>муниципальный</w:t>
            </w:r>
          </w:p>
          <w:p w:rsidR="00961361" w:rsidRPr="000A5BE3" w:rsidRDefault="00961361" w:rsidP="00704D41">
            <w:pPr>
              <w:widowControl w:val="0"/>
              <w:autoSpaceDE w:val="0"/>
              <w:autoSpaceDN w:val="0"/>
              <w:adjustRightInd w:val="0"/>
              <w:jc w:val="center"/>
              <w:rPr>
                <w:sz w:val="18"/>
                <w:szCs w:val="18"/>
                <w:vertAlign w:val="superscript"/>
              </w:rPr>
            </w:pPr>
            <w:r w:rsidRPr="000A5BE3">
              <w:rPr>
                <w:sz w:val="18"/>
                <w:szCs w:val="18"/>
                <w:vertAlign w:val="superscript"/>
              </w:rPr>
              <w:t>район», отел архитектуры, строительства и капитальных ремонтов</w:t>
            </w:r>
          </w:p>
          <w:p w:rsidR="00961361" w:rsidRPr="000A5BE3" w:rsidRDefault="00961361" w:rsidP="00704D41">
            <w:pPr>
              <w:widowControl w:val="0"/>
              <w:autoSpaceDE w:val="0"/>
              <w:autoSpaceDN w:val="0"/>
              <w:adjustRightInd w:val="0"/>
              <w:jc w:val="center"/>
              <w:rPr>
                <w:sz w:val="18"/>
                <w:szCs w:val="18"/>
                <w:vertAlign w:val="superscript"/>
              </w:rPr>
            </w:pPr>
          </w:p>
          <w:p w:rsidR="00961361" w:rsidRPr="000A5BE3" w:rsidRDefault="00961361" w:rsidP="00704D41">
            <w:pPr>
              <w:widowControl w:val="0"/>
              <w:autoSpaceDE w:val="0"/>
              <w:autoSpaceDN w:val="0"/>
              <w:adjustRightInd w:val="0"/>
              <w:jc w:val="center"/>
              <w:rPr>
                <w:sz w:val="18"/>
                <w:szCs w:val="18"/>
                <w:vertAlign w:val="superscript"/>
              </w:rPr>
            </w:pPr>
          </w:p>
        </w:tc>
        <w:tc>
          <w:tcPr>
            <w:tcW w:w="851" w:type="dxa"/>
            <w:tcBorders>
              <w:top w:val="single" w:sz="6" w:space="0" w:color="auto"/>
              <w:left w:val="single" w:sz="6" w:space="0" w:color="auto"/>
              <w:bottom w:val="single" w:sz="6" w:space="0" w:color="auto"/>
              <w:right w:val="single" w:sz="6" w:space="0" w:color="auto"/>
            </w:tcBorders>
            <w:vAlign w:val="center"/>
          </w:tcPr>
          <w:p w:rsidR="00961361" w:rsidRPr="000A5BE3" w:rsidRDefault="004E49BD" w:rsidP="00704D41">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vAlign w:val="center"/>
          </w:tcPr>
          <w:p w:rsidR="00961361" w:rsidRPr="000A5BE3" w:rsidRDefault="000A5BE3" w:rsidP="00704D41">
            <w:pPr>
              <w:pStyle w:val="ConsPlusCell"/>
              <w:widowControl/>
              <w:ind w:right="-75"/>
              <w:jc w:val="center"/>
              <w:rPr>
                <w:rFonts w:ascii="Times New Roman" w:hAnsi="Times New Roman" w:cs="Times New Roman"/>
                <w:sz w:val="18"/>
                <w:szCs w:val="18"/>
                <w:vertAlign w:val="superscript"/>
              </w:rPr>
            </w:pPr>
            <w:r w:rsidRPr="000A5BE3">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vAlign w:val="center"/>
          </w:tcPr>
          <w:p w:rsidR="00961361" w:rsidRPr="000A5BE3" w:rsidRDefault="000A5BE3" w:rsidP="00704D41">
            <w:pPr>
              <w:pStyle w:val="ConsPlusCell"/>
              <w:widowControl/>
              <w:jc w:val="center"/>
              <w:rPr>
                <w:rFonts w:ascii="Times New Roman" w:hAnsi="Times New Roman" w:cs="Times New Roman"/>
                <w:sz w:val="18"/>
                <w:szCs w:val="18"/>
                <w:vertAlign w:val="superscript"/>
              </w:rPr>
            </w:pPr>
            <w:r w:rsidRPr="000A5BE3">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vAlign w:val="center"/>
          </w:tcPr>
          <w:p w:rsidR="00961361" w:rsidRPr="000A5BE3" w:rsidRDefault="000A5BE3" w:rsidP="00704D41">
            <w:pPr>
              <w:pStyle w:val="ConsPlusCell"/>
              <w:widowControl/>
              <w:ind w:right="-66"/>
              <w:jc w:val="center"/>
              <w:rPr>
                <w:rFonts w:ascii="Times New Roman" w:hAnsi="Times New Roman" w:cs="Times New Roman"/>
                <w:sz w:val="18"/>
                <w:szCs w:val="18"/>
                <w:vertAlign w:val="superscript"/>
              </w:rPr>
            </w:pPr>
            <w:r w:rsidRPr="000A5BE3">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vAlign w:val="center"/>
          </w:tcPr>
          <w:p w:rsidR="00961361" w:rsidRPr="000A5BE3" w:rsidRDefault="004E49BD" w:rsidP="00704D41">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vAlign w:val="center"/>
          </w:tcPr>
          <w:p w:rsidR="00961361" w:rsidRPr="000A5BE3" w:rsidRDefault="000A5BE3" w:rsidP="00704D41">
            <w:pPr>
              <w:pStyle w:val="ConsPlusCell"/>
              <w:widowControl/>
              <w:jc w:val="center"/>
              <w:rPr>
                <w:rFonts w:ascii="Times New Roman" w:hAnsi="Times New Roman" w:cs="Times New Roman"/>
                <w:sz w:val="18"/>
                <w:szCs w:val="18"/>
                <w:vertAlign w:val="superscript"/>
              </w:rPr>
            </w:pPr>
            <w:r w:rsidRPr="000A5BE3">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vAlign w:val="center"/>
          </w:tcPr>
          <w:p w:rsidR="00961361" w:rsidRPr="000A5BE3" w:rsidRDefault="00961361" w:rsidP="00704D41">
            <w:pPr>
              <w:pStyle w:val="ConsPlusCell"/>
              <w:widowControl/>
              <w:jc w:val="center"/>
              <w:rPr>
                <w:rFonts w:ascii="Times New Roman" w:hAnsi="Times New Roman" w:cs="Times New Roman"/>
                <w:sz w:val="18"/>
                <w:szCs w:val="18"/>
                <w:vertAlign w:val="superscript"/>
              </w:rPr>
            </w:pPr>
            <w:r w:rsidRPr="000A5BE3">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vAlign w:val="center"/>
          </w:tcPr>
          <w:p w:rsidR="00961361" w:rsidRPr="000A5BE3" w:rsidRDefault="00961361" w:rsidP="00704D41">
            <w:pPr>
              <w:pStyle w:val="ConsPlusCell"/>
              <w:widowControl/>
              <w:jc w:val="center"/>
              <w:rPr>
                <w:rFonts w:ascii="Times New Roman" w:hAnsi="Times New Roman" w:cs="Times New Roman"/>
                <w:sz w:val="18"/>
                <w:szCs w:val="18"/>
                <w:vertAlign w:val="superscript"/>
              </w:rPr>
            </w:pPr>
            <w:r w:rsidRPr="000A5BE3">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vAlign w:val="center"/>
          </w:tcPr>
          <w:p w:rsidR="00961361" w:rsidRPr="000A5BE3" w:rsidRDefault="00961361" w:rsidP="00704D41">
            <w:pPr>
              <w:pStyle w:val="ConsPlusCell"/>
              <w:widowControl/>
              <w:jc w:val="center"/>
              <w:rPr>
                <w:rFonts w:ascii="Times New Roman" w:hAnsi="Times New Roman" w:cs="Times New Roman"/>
                <w:sz w:val="18"/>
                <w:szCs w:val="18"/>
                <w:vertAlign w:val="superscript"/>
              </w:rPr>
            </w:pPr>
            <w:r w:rsidRPr="000A5BE3">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vAlign w:val="center"/>
          </w:tcPr>
          <w:p w:rsidR="00961361" w:rsidRPr="000A5BE3" w:rsidRDefault="00961361" w:rsidP="00704D41">
            <w:pPr>
              <w:pStyle w:val="ConsPlusCell"/>
              <w:widowControl/>
              <w:jc w:val="center"/>
              <w:rPr>
                <w:rFonts w:ascii="Times New Roman" w:hAnsi="Times New Roman" w:cs="Times New Roman"/>
                <w:sz w:val="18"/>
                <w:szCs w:val="18"/>
                <w:vertAlign w:val="superscript"/>
              </w:rPr>
            </w:pPr>
            <w:r w:rsidRPr="000A5BE3">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vAlign w:val="center"/>
          </w:tcPr>
          <w:p w:rsidR="00961361" w:rsidRPr="000A5BE3" w:rsidRDefault="00961361" w:rsidP="00704D41">
            <w:pPr>
              <w:pStyle w:val="ConsPlusCell"/>
              <w:widowControl/>
              <w:jc w:val="center"/>
              <w:rPr>
                <w:rFonts w:ascii="Times New Roman" w:hAnsi="Times New Roman" w:cs="Times New Roman"/>
                <w:sz w:val="18"/>
                <w:szCs w:val="18"/>
                <w:vertAlign w:val="superscript"/>
              </w:rPr>
            </w:pPr>
            <w:r w:rsidRPr="000A5BE3">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vAlign w:val="center"/>
          </w:tcPr>
          <w:p w:rsidR="00961361" w:rsidRPr="000A5BE3" w:rsidRDefault="005B4F8B" w:rsidP="000A5BE3">
            <w:pPr>
              <w:jc w:val="center"/>
              <w:rPr>
                <w:sz w:val="18"/>
                <w:szCs w:val="18"/>
              </w:rPr>
            </w:pPr>
            <w:r>
              <w:rPr>
                <w:sz w:val="18"/>
                <w:szCs w:val="18"/>
              </w:rPr>
              <w:t>0</w:t>
            </w:r>
          </w:p>
        </w:tc>
        <w:tc>
          <w:tcPr>
            <w:tcW w:w="1984" w:type="dxa"/>
            <w:tcBorders>
              <w:top w:val="single" w:sz="6" w:space="0" w:color="auto"/>
              <w:left w:val="single" w:sz="6" w:space="0" w:color="auto"/>
              <w:bottom w:val="single" w:sz="6" w:space="0" w:color="auto"/>
              <w:right w:val="single" w:sz="6" w:space="0" w:color="auto"/>
            </w:tcBorders>
            <w:vAlign w:val="center"/>
          </w:tcPr>
          <w:p w:rsidR="00961361" w:rsidRPr="0013495A" w:rsidRDefault="00C415CB" w:rsidP="006F30D5">
            <w:pPr>
              <w:autoSpaceDE w:val="0"/>
              <w:autoSpaceDN w:val="0"/>
              <w:adjustRightInd w:val="0"/>
              <w:rPr>
                <w:bCs/>
                <w:sz w:val="18"/>
                <w:szCs w:val="18"/>
                <w:vertAlign w:val="superscript"/>
              </w:rPr>
            </w:pPr>
            <w:r>
              <w:rPr>
                <w:bCs/>
                <w:sz w:val="18"/>
                <w:szCs w:val="18"/>
                <w:vertAlign w:val="superscript"/>
              </w:rPr>
              <w:t>Реализация 2 этапа проекта реконструкции сетей водоснабжения в с. Яренск.</w:t>
            </w:r>
          </w:p>
        </w:tc>
      </w:tr>
      <w:tr w:rsidR="00961361" w:rsidRPr="003346BA" w:rsidTr="00C35E37">
        <w:trPr>
          <w:cantSplit/>
          <w:trHeight w:val="240"/>
        </w:trPr>
        <w:tc>
          <w:tcPr>
            <w:tcW w:w="2551" w:type="dxa"/>
            <w:tcBorders>
              <w:top w:val="single" w:sz="6" w:space="0" w:color="auto"/>
              <w:left w:val="single" w:sz="6" w:space="0" w:color="auto"/>
              <w:bottom w:val="single" w:sz="6" w:space="0" w:color="auto"/>
              <w:right w:val="single" w:sz="6" w:space="0" w:color="auto"/>
            </w:tcBorders>
          </w:tcPr>
          <w:p w:rsidR="00961361" w:rsidRPr="000A5BE3" w:rsidRDefault="00961361" w:rsidP="005B4F8B">
            <w:pPr>
              <w:autoSpaceDE w:val="0"/>
              <w:autoSpaceDN w:val="0"/>
              <w:adjustRightInd w:val="0"/>
              <w:rPr>
                <w:bCs/>
                <w:sz w:val="18"/>
                <w:szCs w:val="18"/>
                <w:vertAlign w:val="superscript"/>
              </w:rPr>
            </w:pPr>
            <w:r w:rsidRPr="000A5BE3">
              <w:rPr>
                <w:bCs/>
                <w:sz w:val="18"/>
                <w:szCs w:val="18"/>
                <w:vertAlign w:val="superscript"/>
              </w:rPr>
              <w:t xml:space="preserve">Итого по   </w:t>
            </w:r>
            <w:r w:rsidRPr="000A5BE3">
              <w:rPr>
                <w:bCs/>
                <w:sz w:val="18"/>
                <w:szCs w:val="18"/>
                <w:vertAlign w:val="superscript"/>
              </w:rPr>
              <w:br/>
              <w:t>Программе №2</w:t>
            </w:r>
          </w:p>
          <w:p w:rsidR="00961361" w:rsidRPr="000A5BE3" w:rsidRDefault="00961361" w:rsidP="005B4F8B">
            <w:pPr>
              <w:autoSpaceDE w:val="0"/>
              <w:autoSpaceDN w:val="0"/>
              <w:adjustRightInd w:val="0"/>
              <w:rPr>
                <w:bCs/>
                <w:sz w:val="18"/>
                <w:szCs w:val="18"/>
                <w:vertAlign w:val="superscript"/>
              </w:rPr>
            </w:pPr>
          </w:p>
        </w:tc>
        <w:tc>
          <w:tcPr>
            <w:tcW w:w="1277" w:type="dxa"/>
            <w:tcBorders>
              <w:top w:val="single" w:sz="6" w:space="0" w:color="auto"/>
              <w:left w:val="single" w:sz="6" w:space="0" w:color="auto"/>
              <w:bottom w:val="single" w:sz="6" w:space="0" w:color="auto"/>
              <w:right w:val="single" w:sz="6" w:space="0" w:color="auto"/>
            </w:tcBorders>
          </w:tcPr>
          <w:p w:rsidR="00961361" w:rsidRPr="000A5BE3" w:rsidRDefault="00961361" w:rsidP="00704D41">
            <w:pPr>
              <w:widowControl w:val="0"/>
              <w:autoSpaceDE w:val="0"/>
              <w:autoSpaceDN w:val="0"/>
              <w:adjustRightInd w:val="0"/>
              <w:jc w:val="center"/>
              <w:rPr>
                <w:sz w:val="18"/>
                <w:szCs w:val="18"/>
                <w:vertAlign w:val="superscript"/>
              </w:rPr>
            </w:pPr>
          </w:p>
        </w:tc>
        <w:tc>
          <w:tcPr>
            <w:tcW w:w="851" w:type="dxa"/>
            <w:tcBorders>
              <w:top w:val="single" w:sz="6" w:space="0" w:color="auto"/>
              <w:left w:val="single" w:sz="6" w:space="0" w:color="auto"/>
              <w:bottom w:val="single" w:sz="6" w:space="0" w:color="auto"/>
              <w:right w:val="single" w:sz="6" w:space="0" w:color="auto"/>
            </w:tcBorders>
            <w:vAlign w:val="center"/>
          </w:tcPr>
          <w:p w:rsidR="00961361" w:rsidRPr="000A5BE3" w:rsidRDefault="004E49BD" w:rsidP="00704D41">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vAlign w:val="center"/>
          </w:tcPr>
          <w:p w:rsidR="00961361" w:rsidRPr="000A5BE3" w:rsidRDefault="0013495A" w:rsidP="00704D41">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vAlign w:val="center"/>
          </w:tcPr>
          <w:p w:rsidR="00961361" w:rsidRPr="000A5BE3" w:rsidRDefault="000A5BE3" w:rsidP="00704D41">
            <w:pPr>
              <w:pStyle w:val="ConsPlusCell"/>
              <w:widowControl/>
              <w:jc w:val="center"/>
              <w:rPr>
                <w:rFonts w:ascii="Times New Roman" w:hAnsi="Times New Roman" w:cs="Times New Roman"/>
                <w:sz w:val="18"/>
                <w:szCs w:val="18"/>
                <w:vertAlign w:val="superscript"/>
              </w:rPr>
            </w:pPr>
            <w:r w:rsidRPr="000A5BE3">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vAlign w:val="center"/>
          </w:tcPr>
          <w:p w:rsidR="00961361" w:rsidRPr="000A5BE3" w:rsidRDefault="000A5BE3" w:rsidP="00704D41">
            <w:pPr>
              <w:pStyle w:val="ConsPlusCell"/>
              <w:widowControl/>
              <w:ind w:right="-66"/>
              <w:jc w:val="center"/>
              <w:rPr>
                <w:rFonts w:ascii="Times New Roman" w:hAnsi="Times New Roman" w:cs="Times New Roman"/>
                <w:sz w:val="18"/>
                <w:szCs w:val="18"/>
                <w:vertAlign w:val="superscript"/>
              </w:rPr>
            </w:pPr>
            <w:r w:rsidRPr="000A5BE3">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vAlign w:val="center"/>
          </w:tcPr>
          <w:p w:rsidR="00961361" w:rsidRPr="000A5BE3" w:rsidRDefault="004E49BD" w:rsidP="00704D41">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vAlign w:val="center"/>
          </w:tcPr>
          <w:p w:rsidR="00961361" w:rsidRPr="000A5BE3" w:rsidRDefault="0013495A" w:rsidP="00704D41">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vAlign w:val="center"/>
          </w:tcPr>
          <w:p w:rsidR="00961361" w:rsidRPr="000A5BE3" w:rsidRDefault="000A5BE3" w:rsidP="00704D41">
            <w:pPr>
              <w:pStyle w:val="ConsPlusCell"/>
              <w:widowControl/>
              <w:jc w:val="center"/>
              <w:rPr>
                <w:rFonts w:ascii="Times New Roman" w:hAnsi="Times New Roman" w:cs="Times New Roman"/>
                <w:sz w:val="18"/>
                <w:szCs w:val="18"/>
                <w:vertAlign w:val="superscript"/>
              </w:rPr>
            </w:pPr>
            <w:r w:rsidRPr="000A5BE3">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vAlign w:val="center"/>
          </w:tcPr>
          <w:p w:rsidR="00961361" w:rsidRPr="000A5BE3" w:rsidRDefault="000A5BE3" w:rsidP="00704D41">
            <w:pPr>
              <w:pStyle w:val="ConsPlusCell"/>
              <w:widowControl/>
              <w:jc w:val="center"/>
              <w:rPr>
                <w:rFonts w:ascii="Times New Roman" w:hAnsi="Times New Roman" w:cs="Times New Roman"/>
                <w:sz w:val="18"/>
                <w:szCs w:val="18"/>
                <w:vertAlign w:val="superscript"/>
              </w:rPr>
            </w:pPr>
            <w:r w:rsidRPr="000A5BE3">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vAlign w:val="center"/>
          </w:tcPr>
          <w:p w:rsidR="00961361" w:rsidRPr="000A5BE3" w:rsidRDefault="0013495A" w:rsidP="00704D41">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vAlign w:val="center"/>
          </w:tcPr>
          <w:p w:rsidR="00961361" w:rsidRPr="000A5BE3" w:rsidRDefault="0013495A" w:rsidP="00704D41">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vAlign w:val="center"/>
          </w:tcPr>
          <w:p w:rsidR="00961361" w:rsidRPr="000A5BE3" w:rsidRDefault="000A5BE3" w:rsidP="000A5BE3">
            <w:pPr>
              <w:pStyle w:val="ConsPlusCell"/>
              <w:widowControl/>
              <w:jc w:val="center"/>
              <w:rPr>
                <w:rFonts w:ascii="Times New Roman" w:hAnsi="Times New Roman" w:cs="Times New Roman"/>
                <w:sz w:val="18"/>
                <w:szCs w:val="18"/>
                <w:vertAlign w:val="superscript"/>
              </w:rPr>
            </w:pPr>
            <w:r w:rsidRPr="000A5BE3">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vAlign w:val="center"/>
          </w:tcPr>
          <w:p w:rsidR="00961361" w:rsidRPr="000A5BE3" w:rsidRDefault="000A5BE3" w:rsidP="000A5BE3">
            <w:pPr>
              <w:autoSpaceDE w:val="0"/>
              <w:autoSpaceDN w:val="0"/>
              <w:adjustRightInd w:val="0"/>
              <w:jc w:val="center"/>
              <w:rPr>
                <w:bCs/>
                <w:sz w:val="18"/>
                <w:szCs w:val="18"/>
                <w:vertAlign w:val="superscript"/>
              </w:rPr>
            </w:pPr>
            <w:r w:rsidRPr="000A5BE3">
              <w:rPr>
                <w:bCs/>
                <w:sz w:val="18"/>
                <w:szCs w:val="18"/>
                <w:vertAlign w:val="superscript"/>
              </w:rPr>
              <w:t>0</w:t>
            </w:r>
          </w:p>
        </w:tc>
        <w:tc>
          <w:tcPr>
            <w:tcW w:w="1984" w:type="dxa"/>
            <w:tcBorders>
              <w:top w:val="single" w:sz="6" w:space="0" w:color="auto"/>
              <w:left w:val="single" w:sz="6" w:space="0" w:color="auto"/>
              <w:bottom w:val="single" w:sz="6" w:space="0" w:color="auto"/>
              <w:right w:val="single" w:sz="6" w:space="0" w:color="auto"/>
            </w:tcBorders>
            <w:vAlign w:val="center"/>
          </w:tcPr>
          <w:p w:rsidR="00961361" w:rsidRPr="003346BA" w:rsidRDefault="00961361" w:rsidP="00704D41">
            <w:pPr>
              <w:autoSpaceDE w:val="0"/>
              <w:autoSpaceDN w:val="0"/>
              <w:adjustRightInd w:val="0"/>
              <w:jc w:val="center"/>
              <w:rPr>
                <w:bCs/>
                <w:color w:val="FF0000"/>
                <w:sz w:val="18"/>
                <w:szCs w:val="18"/>
                <w:vertAlign w:val="superscript"/>
              </w:rPr>
            </w:pPr>
          </w:p>
        </w:tc>
      </w:tr>
      <w:tr w:rsidR="00961361" w:rsidRPr="003346BA" w:rsidTr="00C35E37">
        <w:trPr>
          <w:cantSplit/>
          <w:trHeight w:val="240"/>
        </w:trPr>
        <w:tc>
          <w:tcPr>
            <w:tcW w:w="2551"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961361" w:rsidRDefault="00961361" w:rsidP="00704D41">
            <w:pPr>
              <w:autoSpaceDE w:val="0"/>
              <w:autoSpaceDN w:val="0"/>
              <w:adjustRightInd w:val="0"/>
              <w:jc w:val="center"/>
              <w:rPr>
                <w:bCs/>
                <w:sz w:val="20"/>
                <w:szCs w:val="20"/>
                <w:vertAlign w:val="superscript"/>
              </w:rPr>
            </w:pPr>
            <w:r w:rsidRPr="00A66E2B">
              <w:rPr>
                <w:bCs/>
                <w:sz w:val="20"/>
                <w:szCs w:val="20"/>
                <w:vertAlign w:val="superscript"/>
              </w:rPr>
              <w:t>Всего по</w:t>
            </w:r>
            <w:r w:rsidR="00D17144" w:rsidRPr="00A66E2B">
              <w:rPr>
                <w:bCs/>
                <w:sz w:val="20"/>
                <w:szCs w:val="20"/>
                <w:vertAlign w:val="superscript"/>
              </w:rPr>
              <w:t xml:space="preserve"> </w:t>
            </w:r>
            <w:r w:rsidR="006F30D5" w:rsidRPr="00A66E2B">
              <w:rPr>
                <w:bCs/>
                <w:sz w:val="20"/>
                <w:szCs w:val="20"/>
                <w:vertAlign w:val="superscript"/>
              </w:rPr>
              <w:t>муниципальной программе</w:t>
            </w:r>
          </w:p>
          <w:p w:rsidR="00D667CE" w:rsidRDefault="00D667CE" w:rsidP="00704D41">
            <w:pPr>
              <w:autoSpaceDE w:val="0"/>
              <w:autoSpaceDN w:val="0"/>
              <w:adjustRightInd w:val="0"/>
              <w:jc w:val="center"/>
              <w:rPr>
                <w:bCs/>
                <w:sz w:val="20"/>
                <w:szCs w:val="20"/>
                <w:vertAlign w:val="superscript"/>
              </w:rPr>
            </w:pPr>
          </w:p>
          <w:p w:rsidR="00D667CE" w:rsidRPr="00A66E2B" w:rsidRDefault="00D667CE" w:rsidP="00704D41">
            <w:pPr>
              <w:autoSpaceDE w:val="0"/>
              <w:autoSpaceDN w:val="0"/>
              <w:adjustRightInd w:val="0"/>
              <w:jc w:val="center"/>
              <w:rPr>
                <w:bCs/>
                <w:sz w:val="20"/>
                <w:szCs w:val="20"/>
                <w:vertAlign w:val="superscript"/>
              </w:rPr>
            </w:pPr>
          </w:p>
          <w:p w:rsidR="00961361" w:rsidRPr="00A66E2B" w:rsidRDefault="00961361" w:rsidP="00704D41">
            <w:pPr>
              <w:autoSpaceDE w:val="0"/>
              <w:autoSpaceDN w:val="0"/>
              <w:adjustRightInd w:val="0"/>
              <w:jc w:val="center"/>
              <w:rPr>
                <w:bCs/>
                <w:sz w:val="20"/>
                <w:szCs w:val="20"/>
                <w:vertAlign w:val="superscript"/>
              </w:rPr>
            </w:pPr>
          </w:p>
        </w:tc>
        <w:tc>
          <w:tcPr>
            <w:tcW w:w="1277"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961361" w:rsidRPr="00A66E2B" w:rsidRDefault="00961361" w:rsidP="00704D41">
            <w:pPr>
              <w:widowControl w:val="0"/>
              <w:autoSpaceDE w:val="0"/>
              <w:autoSpaceDN w:val="0"/>
              <w:adjustRightInd w:val="0"/>
              <w:jc w:val="center"/>
              <w:rPr>
                <w:sz w:val="20"/>
                <w:szCs w:val="20"/>
                <w:vertAlign w:val="superscript"/>
              </w:rPr>
            </w:pPr>
          </w:p>
        </w:tc>
        <w:tc>
          <w:tcPr>
            <w:tcW w:w="851"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rsidR="00961361" w:rsidRPr="00A66E2B" w:rsidRDefault="004E49BD" w:rsidP="00704D41">
            <w:pPr>
              <w:pStyle w:val="ConsPlusCell"/>
              <w:widowControl/>
              <w:jc w:val="center"/>
              <w:rPr>
                <w:rFonts w:ascii="Times New Roman" w:hAnsi="Times New Roman" w:cs="Times New Roman"/>
                <w:vertAlign w:val="superscript"/>
              </w:rPr>
            </w:pPr>
            <w:r>
              <w:rPr>
                <w:rFonts w:ascii="Times New Roman" w:hAnsi="Times New Roman" w:cs="Times New Roman"/>
                <w:vertAlign w:val="superscript"/>
              </w:rPr>
              <w:t>4157,9</w:t>
            </w:r>
          </w:p>
        </w:tc>
        <w:tc>
          <w:tcPr>
            <w:tcW w:w="709"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rsidR="00961361" w:rsidRPr="00A66E2B" w:rsidRDefault="004E49BD" w:rsidP="00704D41">
            <w:pPr>
              <w:pStyle w:val="ConsPlusCell"/>
              <w:widowControl/>
              <w:jc w:val="center"/>
              <w:rPr>
                <w:rFonts w:ascii="Times New Roman" w:hAnsi="Times New Roman" w:cs="Times New Roman"/>
                <w:vertAlign w:val="superscript"/>
              </w:rPr>
            </w:pPr>
            <w:r>
              <w:rPr>
                <w:rFonts w:ascii="Times New Roman" w:hAnsi="Times New Roman" w:cs="Times New Roman"/>
                <w:vertAlign w:val="superscript"/>
              </w:rPr>
              <w:t>351,4</w:t>
            </w:r>
          </w:p>
        </w:tc>
        <w:tc>
          <w:tcPr>
            <w:tcW w:w="850"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rsidR="00961361" w:rsidRPr="00A66E2B" w:rsidRDefault="000A5BE3" w:rsidP="00704D41">
            <w:pPr>
              <w:pStyle w:val="ConsPlusCell"/>
              <w:widowControl/>
              <w:jc w:val="center"/>
              <w:rPr>
                <w:rFonts w:ascii="Times New Roman" w:hAnsi="Times New Roman" w:cs="Times New Roman"/>
                <w:vertAlign w:val="superscript"/>
              </w:rPr>
            </w:pPr>
            <w:r w:rsidRPr="00A66E2B">
              <w:rPr>
                <w:rFonts w:ascii="Times New Roman" w:hAnsi="Times New Roman" w:cs="Times New Roman"/>
                <w:vertAlign w:val="superscript"/>
              </w:rPr>
              <w:t>0</w:t>
            </w:r>
            <w:r w:rsidR="00882260">
              <w:rPr>
                <w:rFonts w:ascii="Times New Roman" w:hAnsi="Times New Roman" w:cs="Times New Roman"/>
                <w:vertAlign w:val="superscript"/>
              </w:rPr>
              <w:t>,0</w:t>
            </w:r>
          </w:p>
        </w:tc>
        <w:tc>
          <w:tcPr>
            <w:tcW w:w="851"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rsidR="00961361" w:rsidRPr="00A66E2B" w:rsidRDefault="000A5BE3" w:rsidP="00704D41">
            <w:pPr>
              <w:pStyle w:val="ConsPlusCell"/>
              <w:widowControl/>
              <w:ind w:right="-66"/>
              <w:jc w:val="center"/>
              <w:rPr>
                <w:rFonts w:ascii="Times New Roman" w:hAnsi="Times New Roman" w:cs="Times New Roman"/>
                <w:vertAlign w:val="superscript"/>
              </w:rPr>
            </w:pPr>
            <w:r w:rsidRPr="00A66E2B">
              <w:rPr>
                <w:rFonts w:ascii="Times New Roman" w:hAnsi="Times New Roman" w:cs="Times New Roman"/>
                <w:vertAlign w:val="superscript"/>
              </w:rPr>
              <w:t>0</w:t>
            </w:r>
            <w:r w:rsidR="00882260">
              <w:rPr>
                <w:rFonts w:ascii="Times New Roman" w:hAnsi="Times New Roman" w:cs="Times New Roman"/>
                <w:vertAlign w:val="superscript"/>
              </w:rPr>
              <w:t>,0</w:t>
            </w:r>
          </w:p>
        </w:tc>
        <w:tc>
          <w:tcPr>
            <w:tcW w:w="850"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rsidR="00961361" w:rsidRPr="00A66E2B" w:rsidRDefault="004E49BD" w:rsidP="00704D41">
            <w:pPr>
              <w:pStyle w:val="ConsPlusCell"/>
              <w:widowControl/>
              <w:jc w:val="center"/>
              <w:rPr>
                <w:rFonts w:ascii="Times New Roman" w:hAnsi="Times New Roman" w:cs="Times New Roman"/>
                <w:vertAlign w:val="superscript"/>
              </w:rPr>
            </w:pPr>
            <w:r>
              <w:rPr>
                <w:rFonts w:ascii="Times New Roman" w:hAnsi="Times New Roman" w:cs="Times New Roman"/>
                <w:vertAlign w:val="superscript"/>
              </w:rPr>
              <w:t>2943,0</w:t>
            </w:r>
          </w:p>
        </w:tc>
        <w:tc>
          <w:tcPr>
            <w:tcW w:w="992"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rsidR="00961361" w:rsidRPr="00A66E2B" w:rsidRDefault="004E49BD" w:rsidP="00704D41">
            <w:pPr>
              <w:pStyle w:val="ConsPlusCell"/>
              <w:widowControl/>
              <w:jc w:val="center"/>
              <w:rPr>
                <w:rFonts w:ascii="Times New Roman" w:hAnsi="Times New Roman" w:cs="Times New Roman"/>
                <w:vertAlign w:val="superscript"/>
              </w:rPr>
            </w:pPr>
            <w:r>
              <w:rPr>
                <w:rFonts w:ascii="Times New Roman" w:hAnsi="Times New Roman" w:cs="Times New Roman"/>
                <w:vertAlign w:val="superscript"/>
              </w:rPr>
              <w:t>351,4</w:t>
            </w:r>
          </w:p>
        </w:tc>
        <w:tc>
          <w:tcPr>
            <w:tcW w:w="709"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rsidR="00961361" w:rsidRPr="00A66E2B" w:rsidRDefault="000A5BE3" w:rsidP="00704D41">
            <w:pPr>
              <w:pStyle w:val="ConsPlusCell"/>
              <w:widowControl/>
              <w:jc w:val="center"/>
              <w:rPr>
                <w:rFonts w:ascii="Times New Roman" w:hAnsi="Times New Roman" w:cs="Times New Roman"/>
                <w:vertAlign w:val="superscript"/>
              </w:rPr>
            </w:pPr>
            <w:r w:rsidRPr="00A66E2B">
              <w:rPr>
                <w:rFonts w:ascii="Times New Roman" w:hAnsi="Times New Roman" w:cs="Times New Roman"/>
                <w:vertAlign w:val="superscript"/>
              </w:rPr>
              <w:t>0</w:t>
            </w:r>
            <w:r w:rsidR="00882260">
              <w:rPr>
                <w:rFonts w:ascii="Times New Roman" w:hAnsi="Times New Roman" w:cs="Times New Roman"/>
                <w:vertAlign w:val="superscript"/>
              </w:rPr>
              <w:t>,0</w:t>
            </w:r>
          </w:p>
        </w:tc>
        <w:tc>
          <w:tcPr>
            <w:tcW w:w="851"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rsidR="00961361" w:rsidRPr="00A66E2B" w:rsidRDefault="000A5BE3" w:rsidP="00704D41">
            <w:pPr>
              <w:pStyle w:val="ConsPlusCell"/>
              <w:widowControl/>
              <w:jc w:val="center"/>
              <w:rPr>
                <w:rFonts w:ascii="Times New Roman" w:hAnsi="Times New Roman" w:cs="Times New Roman"/>
                <w:vertAlign w:val="superscript"/>
              </w:rPr>
            </w:pPr>
            <w:r w:rsidRPr="00A66E2B">
              <w:rPr>
                <w:rFonts w:ascii="Times New Roman" w:hAnsi="Times New Roman" w:cs="Times New Roman"/>
                <w:vertAlign w:val="superscript"/>
              </w:rPr>
              <w:t>0</w:t>
            </w:r>
            <w:r w:rsidR="00882260">
              <w:rPr>
                <w:rFonts w:ascii="Times New Roman" w:hAnsi="Times New Roman" w:cs="Times New Roman"/>
                <w:vertAlign w:val="superscript"/>
              </w:rPr>
              <w:t>,0</w:t>
            </w:r>
          </w:p>
        </w:tc>
        <w:tc>
          <w:tcPr>
            <w:tcW w:w="850"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rsidR="00961361" w:rsidRPr="00A66E2B" w:rsidRDefault="004E49BD" w:rsidP="00704D41">
            <w:pPr>
              <w:pStyle w:val="ConsPlusCell"/>
              <w:widowControl/>
              <w:jc w:val="center"/>
              <w:rPr>
                <w:rFonts w:ascii="Times New Roman" w:hAnsi="Times New Roman" w:cs="Times New Roman"/>
                <w:vertAlign w:val="superscript"/>
              </w:rPr>
            </w:pPr>
            <w:r>
              <w:rPr>
                <w:rFonts w:ascii="Times New Roman" w:hAnsi="Times New Roman" w:cs="Times New Roman"/>
                <w:vertAlign w:val="superscript"/>
              </w:rPr>
              <w:t>1214,9</w:t>
            </w:r>
          </w:p>
        </w:tc>
        <w:tc>
          <w:tcPr>
            <w:tcW w:w="851"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rsidR="00961361" w:rsidRPr="00A66E2B" w:rsidRDefault="0013495A" w:rsidP="00704D41">
            <w:pPr>
              <w:pStyle w:val="ConsPlusCell"/>
              <w:widowControl/>
              <w:jc w:val="center"/>
              <w:rPr>
                <w:rFonts w:ascii="Times New Roman" w:hAnsi="Times New Roman" w:cs="Times New Roman"/>
                <w:vertAlign w:val="superscript"/>
              </w:rPr>
            </w:pPr>
            <w:r w:rsidRPr="00A66E2B">
              <w:rPr>
                <w:rFonts w:ascii="Times New Roman" w:hAnsi="Times New Roman" w:cs="Times New Roman"/>
                <w:vertAlign w:val="superscript"/>
              </w:rPr>
              <w:t>0</w:t>
            </w:r>
            <w:r w:rsidR="00882260">
              <w:rPr>
                <w:rFonts w:ascii="Times New Roman" w:hAnsi="Times New Roman" w:cs="Times New Roman"/>
                <w:vertAlign w:val="superscript"/>
              </w:rPr>
              <w:t>,0</w:t>
            </w:r>
          </w:p>
        </w:tc>
        <w:tc>
          <w:tcPr>
            <w:tcW w:w="708"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rsidR="00961361" w:rsidRPr="00A66E2B" w:rsidRDefault="000A5BE3" w:rsidP="000A5BE3">
            <w:pPr>
              <w:pStyle w:val="ConsPlusCell"/>
              <w:widowControl/>
              <w:jc w:val="center"/>
              <w:rPr>
                <w:rFonts w:ascii="Times New Roman" w:hAnsi="Times New Roman" w:cs="Times New Roman"/>
                <w:vertAlign w:val="superscript"/>
              </w:rPr>
            </w:pPr>
            <w:r w:rsidRPr="00A66E2B">
              <w:rPr>
                <w:rFonts w:ascii="Times New Roman" w:hAnsi="Times New Roman" w:cs="Times New Roman"/>
                <w:vertAlign w:val="superscript"/>
              </w:rPr>
              <w:t>0</w:t>
            </w:r>
            <w:r w:rsidR="00882260">
              <w:rPr>
                <w:rFonts w:ascii="Times New Roman" w:hAnsi="Times New Roman" w:cs="Times New Roman"/>
                <w:vertAlign w:val="superscript"/>
              </w:rPr>
              <w:t>,0</w:t>
            </w:r>
          </w:p>
        </w:tc>
        <w:tc>
          <w:tcPr>
            <w:tcW w:w="851"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rsidR="00961361" w:rsidRPr="00A66E2B" w:rsidRDefault="000A5BE3" w:rsidP="000A5BE3">
            <w:pPr>
              <w:autoSpaceDE w:val="0"/>
              <w:autoSpaceDN w:val="0"/>
              <w:adjustRightInd w:val="0"/>
              <w:jc w:val="center"/>
              <w:rPr>
                <w:sz w:val="20"/>
                <w:szCs w:val="20"/>
                <w:vertAlign w:val="superscript"/>
              </w:rPr>
            </w:pPr>
            <w:r w:rsidRPr="00A66E2B">
              <w:rPr>
                <w:sz w:val="20"/>
                <w:szCs w:val="20"/>
                <w:vertAlign w:val="superscript"/>
              </w:rPr>
              <w:t>0</w:t>
            </w:r>
            <w:r w:rsidR="00882260">
              <w:rPr>
                <w:sz w:val="20"/>
                <w:szCs w:val="20"/>
                <w:vertAlign w:val="superscript"/>
              </w:rPr>
              <w:t>,0</w:t>
            </w:r>
          </w:p>
        </w:tc>
        <w:tc>
          <w:tcPr>
            <w:tcW w:w="1984"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rsidR="00961361" w:rsidRPr="00A66E2B" w:rsidRDefault="00961361" w:rsidP="00704D41">
            <w:pPr>
              <w:autoSpaceDE w:val="0"/>
              <w:autoSpaceDN w:val="0"/>
              <w:adjustRightInd w:val="0"/>
              <w:jc w:val="center"/>
              <w:rPr>
                <w:color w:val="FF0000"/>
                <w:sz w:val="20"/>
                <w:szCs w:val="20"/>
                <w:vertAlign w:val="superscript"/>
              </w:rPr>
            </w:pPr>
          </w:p>
        </w:tc>
      </w:tr>
    </w:tbl>
    <w:p w:rsidR="00D17144" w:rsidRPr="00A66E2B" w:rsidRDefault="00D17144" w:rsidP="00A66E2B">
      <w:pPr>
        <w:tabs>
          <w:tab w:val="left" w:pos="11356"/>
        </w:tabs>
        <w:ind w:left="-709"/>
        <w:rPr>
          <w:color w:val="FF0000"/>
          <w:sz w:val="18"/>
          <w:szCs w:val="18"/>
          <w:vertAlign w:val="superscript"/>
        </w:rPr>
      </w:pPr>
    </w:p>
    <w:p w:rsidR="00D17144" w:rsidRDefault="00D17144" w:rsidP="00EB0BD5">
      <w:pPr>
        <w:autoSpaceDE w:val="0"/>
        <w:autoSpaceDN w:val="0"/>
        <w:adjustRightInd w:val="0"/>
        <w:outlineLvl w:val="0"/>
        <w:rPr>
          <w:b/>
          <w:i/>
          <w:sz w:val="18"/>
          <w:szCs w:val="18"/>
          <w:vertAlign w:val="superscript"/>
        </w:rPr>
      </w:pPr>
    </w:p>
    <w:p w:rsidR="00C415CB" w:rsidRDefault="00C415CB" w:rsidP="00EB0BD5">
      <w:pPr>
        <w:autoSpaceDE w:val="0"/>
        <w:autoSpaceDN w:val="0"/>
        <w:adjustRightInd w:val="0"/>
        <w:outlineLvl w:val="0"/>
        <w:rPr>
          <w:b/>
          <w:i/>
          <w:sz w:val="18"/>
          <w:szCs w:val="18"/>
          <w:vertAlign w:val="superscript"/>
        </w:rPr>
      </w:pPr>
    </w:p>
    <w:p w:rsidR="00D667CE" w:rsidRDefault="00D667CE" w:rsidP="00EB0BD5">
      <w:pPr>
        <w:autoSpaceDE w:val="0"/>
        <w:autoSpaceDN w:val="0"/>
        <w:adjustRightInd w:val="0"/>
        <w:outlineLvl w:val="0"/>
        <w:rPr>
          <w:b/>
          <w:i/>
          <w:sz w:val="18"/>
          <w:szCs w:val="18"/>
          <w:vertAlign w:val="superscript"/>
        </w:rPr>
      </w:pPr>
    </w:p>
    <w:p w:rsidR="00D667CE" w:rsidRDefault="00D667CE" w:rsidP="00EB0BD5">
      <w:pPr>
        <w:autoSpaceDE w:val="0"/>
        <w:autoSpaceDN w:val="0"/>
        <w:adjustRightInd w:val="0"/>
        <w:outlineLvl w:val="0"/>
        <w:rPr>
          <w:b/>
          <w:i/>
          <w:sz w:val="18"/>
          <w:szCs w:val="18"/>
          <w:vertAlign w:val="superscript"/>
        </w:rPr>
      </w:pPr>
    </w:p>
    <w:p w:rsidR="00D667CE" w:rsidRDefault="00D667CE" w:rsidP="00EB0BD5">
      <w:pPr>
        <w:autoSpaceDE w:val="0"/>
        <w:autoSpaceDN w:val="0"/>
        <w:adjustRightInd w:val="0"/>
        <w:outlineLvl w:val="0"/>
        <w:rPr>
          <w:b/>
          <w:i/>
          <w:sz w:val="18"/>
          <w:szCs w:val="18"/>
          <w:vertAlign w:val="superscript"/>
        </w:rPr>
      </w:pPr>
    </w:p>
    <w:p w:rsidR="00140C88" w:rsidRPr="00E66399" w:rsidRDefault="007C4574" w:rsidP="00391073">
      <w:pPr>
        <w:autoSpaceDE w:val="0"/>
        <w:autoSpaceDN w:val="0"/>
        <w:adjustRightInd w:val="0"/>
        <w:jc w:val="center"/>
        <w:outlineLvl w:val="0"/>
        <w:rPr>
          <w:b/>
          <w:i/>
          <w:vertAlign w:val="superscript"/>
        </w:rPr>
      </w:pPr>
      <w:r w:rsidRPr="00036676">
        <w:rPr>
          <w:b/>
          <w:i/>
          <w:vertAlign w:val="superscript"/>
        </w:rPr>
        <w:t>«</w:t>
      </w:r>
      <w:r w:rsidR="00140C88" w:rsidRPr="00036676">
        <w:rPr>
          <w:b/>
          <w:i/>
          <w:vertAlign w:val="superscript"/>
        </w:rPr>
        <w:t xml:space="preserve">Формирование современной городской среды на территории муниципального образования </w:t>
      </w:r>
      <w:r w:rsidR="00B10008" w:rsidRPr="00036676">
        <w:rPr>
          <w:b/>
          <w:i/>
          <w:vertAlign w:val="superscript"/>
        </w:rPr>
        <w:t>«Ленский</w:t>
      </w:r>
      <w:r w:rsidR="00140C88" w:rsidRPr="00036676">
        <w:rPr>
          <w:b/>
          <w:i/>
          <w:vertAlign w:val="superscript"/>
        </w:rPr>
        <w:t xml:space="preserve"> муниципальный район»</w:t>
      </w:r>
    </w:p>
    <w:p w:rsidR="00140C88" w:rsidRPr="001240D8" w:rsidRDefault="00140C88" w:rsidP="00391073">
      <w:pPr>
        <w:tabs>
          <w:tab w:val="center" w:pos="7285"/>
          <w:tab w:val="left" w:pos="10967"/>
        </w:tabs>
        <w:autoSpaceDE w:val="0"/>
        <w:autoSpaceDN w:val="0"/>
        <w:adjustRightInd w:val="0"/>
        <w:jc w:val="center"/>
        <w:outlineLvl w:val="0"/>
        <w:rPr>
          <w:b/>
          <w:i/>
          <w:vertAlign w:val="superscript"/>
        </w:rPr>
      </w:pPr>
    </w:p>
    <w:tbl>
      <w:tblPr>
        <w:tblW w:w="15881" w:type="dxa"/>
        <w:tblInd w:w="-639" w:type="dxa"/>
        <w:tblLayout w:type="fixed"/>
        <w:tblCellMar>
          <w:left w:w="70" w:type="dxa"/>
          <w:right w:w="70" w:type="dxa"/>
        </w:tblCellMar>
        <w:tblLook w:val="04A0" w:firstRow="1" w:lastRow="0" w:firstColumn="1" w:lastColumn="0" w:noHBand="0" w:noVBand="1"/>
      </w:tblPr>
      <w:tblGrid>
        <w:gridCol w:w="2125"/>
        <w:gridCol w:w="1558"/>
        <w:gridCol w:w="850"/>
        <w:gridCol w:w="854"/>
        <w:gridCol w:w="851"/>
        <w:gridCol w:w="790"/>
        <w:gridCol w:w="769"/>
        <w:gridCol w:w="850"/>
        <w:gridCol w:w="851"/>
        <w:gridCol w:w="851"/>
        <w:gridCol w:w="851"/>
        <w:gridCol w:w="850"/>
        <w:gridCol w:w="851"/>
        <w:gridCol w:w="710"/>
        <w:gridCol w:w="2270"/>
      </w:tblGrid>
      <w:tr w:rsidR="00140C88" w:rsidRPr="003346BA" w:rsidTr="00B83B9B">
        <w:trPr>
          <w:cantSplit/>
          <w:trHeight w:val="240"/>
          <w:tblHeader/>
        </w:trPr>
        <w:tc>
          <w:tcPr>
            <w:tcW w:w="2125" w:type="dxa"/>
            <w:vMerge w:val="restart"/>
            <w:tcBorders>
              <w:top w:val="single" w:sz="6" w:space="0" w:color="auto"/>
              <w:left w:val="single" w:sz="6" w:space="0" w:color="auto"/>
              <w:bottom w:val="single" w:sz="6" w:space="0" w:color="auto"/>
              <w:right w:val="single" w:sz="6" w:space="0" w:color="auto"/>
            </w:tcBorders>
            <w:hideMark/>
          </w:tcPr>
          <w:p w:rsidR="00140C88" w:rsidRPr="003346BA" w:rsidRDefault="00140C88"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Наименование</w:t>
            </w:r>
            <w:r w:rsidRPr="003346BA">
              <w:rPr>
                <w:rFonts w:ascii="Times New Roman" w:hAnsi="Times New Roman" w:cs="Times New Roman"/>
                <w:sz w:val="18"/>
                <w:szCs w:val="18"/>
                <w:vertAlign w:val="superscript"/>
              </w:rPr>
              <w:br/>
              <w:t>мероприяти</w:t>
            </w:r>
            <w:r w:rsidR="00B322E9">
              <w:rPr>
                <w:rFonts w:ascii="Times New Roman" w:hAnsi="Times New Roman" w:cs="Times New Roman"/>
                <w:sz w:val="18"/>
                <w:szCs w:val="18"/>
                <w:vertAlign w:val="superscript"/>
              </w:rPr>
              <w:t>й</w:t>
            </w:r>
            <w:r w:rsidRPr="003346BA">
              <w:rPr>
                <w:rFonts w:ascii="Times New Roman" w:hAnsi="Times New Roman" w:cs="Times New Roman"/>
                <w:sz w:val="18"/>
                <w:szCs w:val="18"/>
                <w:vertAlign w:val="superscript"/>
              </w:rPr>
              <w:br/>
            </w:r>
          </w:p>
        </w:tc>
        <w:tc>
          <w:tcPr>
            <w:tcW w:w="1558" w:type="dxa"/>
            <w:vMerge w:val="restart"/>
            <w:tcBorders>
              <w:top w:val="single" w:sz="6" w:space="0" w:color="auto"/>
              <w:left w:val="single" w:sz="6" w:space="0" w:color="auto"/>
              <w:bottom w:val="single" w:sz="6" w:space="0" w:color="auto"/>
              <w:right w:val="single" w:sz="6" w:space="0" w:color="auto"/>
            </w:tcBorders>
            <w:hideMark/>
          </w:tcPr>
          <w:p w:rsidR="00140C88" w:rsidRPr="003346BA" w:rsidRDefault="00140C88"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исполнитель</w:t>
            </w:r>
          </w:p>
          <w:p w:rsidR="00140C88" w:rsidRPr="003346BA" w:rsidRDefault="00140C88" w:rsidP="00391073">
            <w:pPr>
              <w:pStyle w:val="ConsPlusCell"/>
              <w:widowControl/>
              <w:jc w:val="center"/>
              <w:rPr>
                <w:rFonts w:ascii="Times New Roman" w:hAnsi="Times New Roman" w:cs="Times New Roman"/>
                <w:sz w:val="18"/>
                <w:szCs w:val="18"/>
                <w:vertAlign w:val="superscript"/>
              </w:rPr>
            </w:pPr>
          </w:p>
        </w:tc>
        <w:tc>
          <w:tcPr>
            <w:tcW w:w="9928" w:type="dxa"/>
            <w:gridSpan w:val="12"/>
            <w:tcBorders>
              <w:top w:val="single" w:sz="6" w:space="0" w:color="auto"/>
              <w:left w:val="single" w:sz="6" w:space="0" w:color="auto"/>
              <w:bottom w:val="single" w:sz="6" w:space="0" w:color="auto"/>
              <w:right w:val="single" w:sz="6" w:space="0" w:color="auto"/>
            </w:tcBorders>
            <w:hideMark/>
          </w:tcPr>
          <w:p w:rsidR="00140C88" w:rsidRPr="003346BA" w:rsidRDefault="00140C88"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Объемы </w:t>
            </w:r>
            <w:r w:rsidR="00B10008" w:rsidRPr="003346BA">
              <w:rPr>
                <w:rFonts w:ascii="Times New Roman" w:hAnsi="Times New Roman" w:cs="Times New Roman"/>
                <w:sz w:val="18"/>
                <w:szCs w:val="18"/>
                <w:vertAlign w:val="superscript"/>
              </w:rPr>
              <w:t>финансирования, тыс.</w:t>
            </w:r>
            <w:r w:rsidRPr="003346BA">
              <w:rPr>
                <w:rFonts w:ascii="Times New Roman" w:hAnsi="Times New Roman" w:cs="Times New Roman"/>
                <w:sz w:val="18"/>
                <w:szCs w:val="18"/>
                <w:vertAlign w:val="superscript"/>
              </w:rPr>
              <w:t xml:space="preserve"> руб.</w:t>
            </w:r>
          </w:p>
        </w:tc>
        <w:tc>
          <w:tcPr>
            <w:tcW w:w="2270" w:type="dxa"/>
            <w:vMerge w:val="restart"/>
            <w:tcBorders>
              <w:top w:val="single" w:sz="6" w:space="0" w:color="auto"/>
              <w:left w:val="single" w:sz="6" w:space="0" w:color="auto"/>
              <w:bottom w:val="single" w:sz="6" w:space="0" w:color="auto"/>
              <w:right w:val="single" w:sz="6" w:space="0" w:color="auto"/>
            </w:tcBorders>
            <w:hideMark/>
          </w:tcPr>
          <w:p w:rsidR="00140C88" w:rsidRPr="003346BA" w:rsidRDefault="00140C88"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Фактический</w:t>
            </w:r>
          </w:p>
          <w:p w:rsidR="00140C88" w:rsidRPr="003346BA" w:rsidRDefault="00140C88"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результат  </w:t>
            </w:r>
            <w:r w:rsidRPr="003346BA">
              <w:rPr>
                <w:rFonts w:ascii="Times New Roman" w:hAnsi="Times New Roman" w:cs="Times New Roman"/>
                <w:sz w:val="18"/>
                <w:szCs w:val="18"/>
                <w:vertAlign w:val="superscript"/>
              </w:rPr>
              <w:br/>
              <w:t xml:space="preserve">выполнения </w:t>
            </w:r>
            <w:r w:rsidRPr="003346BA">
              <w:rPr>
                <w:rFonts w:ascii="Times New Roman" w:hAnsi="Times New Roman" w:cs="Times New Roman"/>
                <w:sz w:val="18"/>
                <w:szCs w:val="18"/>
                <w:vertAlign w:val="superscript"/>
              </w:rPr>
              <w:br/>
              <w:t xml:space="preserve">мероприятия с указанием </w:t>
            </w:r>
            <w:r w:rsidRPr="003346BA">
              <w:rPr>
                <w:rFonts w:ascii="Times New Roman" w:hAnsi="Times New Roman" w:cs="Times New Roman"/>
                <w:sz w:val="18"/>
                <w:szCs w:val="18"/>
                <w:vertAlign w:val="superscript"/>
              </w:rPr>
              <w:br/>
              <w:t xml:space="preserve">причин   </w:t>
            </w:r>
            <w:r w:rsidRPr="003346BA">
              <w:rPr>
                <w:rFonts w:ascii="Times New Roman" w:hAnsi="Times New Roman" w:cs="Times New Roman"/>
                <w:sz w:val="18"/>
                <w:szCs w:val="18"/>
                <w:vertAlign w:val="superscript"/>
              </w:rPr>
              <w:br/>
              <w:t>невыполнения</w:t>
            </w:r>
          </w:p>
        </w:tc>
      </w:tr>
      <w:tr w:rsidR="00140C88" w:rsidRPr="003346BA" w:rsidTr="00B83B9B">
        <w:trPr>
          <w:cantSplit/>
          <w:trHeight w:val="360"/>
          <w:tblHeader/>
        </w:trPr>
        <w:tc>
          <w:tcPr>
            <w:tcW w:w="2125" w:type="dxa"/>
            <w:vMerge/>
            <w:tcBorders>
              <w:top w:val="single" w:sz="6" w:space="0" w:color="auto"/>
              <w:left w:val="single" w:sz="6" w:space="0" w:color="auto"/>
              <w:bottom w:val="single" w:sz="6" w:space="0" w:color="auto"/>
              <w:right w:val="single" w:sz="6" w:space="0" w:color="auto"/>
            </w:tcBorders>
            <w:vAlign w:val="center"/>
            <w:hideMark/>
          </w:tcPr>
          <w:p w:rsidR="00140C88" w:rsidRPr="003346BA" w:rsidRDefault="00140C88" w:rsidP="00391073">
            <w:pPr>
              <w:jc w:val="center"/>
              <w:rPr>
                <w:sz w:val="18"/>
                <w:szCs w:val="18"/>
                <w:vertAlign w:val="superscript"/>
              </w:rPr>
            </w:pPr>
          </w:p>
        </w:tc>
        <w:tc>
          <w:tcPr>
            <w:tcW w:w="1558" w:type="dxa"/>
            <w:vMerge/>
            <w:tcBorders>
              <w:top w:val="single" w:sz="6" w:space="0" w:color="auto"/>
              <w:left w:val="single" w:sz="6" w:space="0" w:color="auto"/>
              <w:bottom w:val="single" w:sz="6" w:space="0" w:color="auto"/>
              <w:right w:val="single" w:sz="6" w:space="0" w:color="auto"/>
            </w:tcBorders>
            <w:vAlign w:val="center"/>
            <w:hideMark/>
          </w:tcPr>
          <w:p w:rsidR="00140C88" w:rsidRPr="003346BA" w:rsidRDefault="00140C88" w:rsidP="00391073">
            <w:pPr>
              <w:jc w:val="center"/>
              <w:rPr>
                <w:sz w:val="18"/>
                <w:szCs w:val="18"/>
                <w:vertAlign w:val="superscript"/>
              </w:rPr>
            </w:pPr>
          </w:p>
        </w:tc>
        <w:tc>
          <w:tcPr>
            <w:tcW w:w="1704" w:type="dxa"/>
            <w:gridSpan w:val="2"/>
            <w:tcBorders>
              <w:top w:val="single" w:sz="6" w:space="0" w:color="auto"/>
              <w:left w:val="single" w:sz="6" w:space="0" w:color="auto"/>
              <w:bottom w:val="single" w:sz="6" w:space="0" w:color="auto"/>
              <w:right w:val="single" w:sz="6" w:space="0" w:color="auto"/>
            </w:tcBorders>
            <w:hideMark/>
          </w:tcPr>
          <w:p w:rsidR="00140C88" w:rsidRPr="003346BA" w:rsidRDefault="00140C88"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всего</w:t>
            </w:r>
          </w:p>
        </w:tc>
        <w:tc>
          <w:tcPr>
            <w:tcW w:w="1641" w:type="dxa"/>
            <w:gridSpan w:val="2"/>
            <w:tcBorders>
              <w:top w:val="single" w:sz="6" w:space="0" w:color="auto"/>
              <w:left w:val="single" w:sz="6" w:space="0" w:color="auto"/>
              <w:bottom w:val="single" w:sz="6" w:space="0" w:color="auto"/>
              <w:right w:val="single" w:sz="6" w:space="0" w:color="auto"/>
            </w:tcBorders>
            <w:hideMark/>
          </w:tcPr>
          <w:p w:rsidR="00140C88" w:rsidRPr="003346BA" w:rsidRDefault="00140C88"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федеральный</w:t>
            </w:r>
            <w:r w:rsidRPr="003346BA">
              <w:rPr>
                <w:rFonts w:ascii="Times New Roman" w:hAnsi="Times New Roman" w:cs="Times New Roman"/>
                <w:sz w:val="18"/>
                <w:szCs w:val="18"/>
                <w:vertAlign w:val="superscript"/>
              </w:rPr>
              <w:br/>
              <w:t>бюджет</w:t>
            </w:r>
          </w:p>
        </w:tc>
        <w:tc>
          <w:tcPr>
            <w:tcW w:w="1619" w:type="dxa"/>
            <w:gridSpan w:val="2"/>
            <w:tcBorders>
              <w:top w:val="single" w:sz="6" w:space="0" w:color="auto"/>
              <w:left w:val="single" w:sz="6" w:space="0" w:color="auto"/>
              <w:bottom w:val="single" w:sz="6" w:space="0" w:color="auto"/>
              <w:right w:val="single" w:sz="6" w:space="0" w:color="auto"/>
            </w:tcBorders>
            <w:hideMark/>
          </w:tcPr>
          <w:p w:rsidR="00140C88" w:rsidRPr="003346BA" w:rsidRDefault="00140C88"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бюджет МО «Ленский муниципальный район»</w:t>
            </w:r>
          </w:p>
        </w:tc>
        <w:tc>
          <w:tcPr>
            <w:tcW w:w="1702" w:type="dxa"/>
            <w:gridSpan w:val="2"/>
            <w:tcBorders>
              <w:top w:val="single" w:sz="6" w:space="0" w:color="auto"/>
              <w:left w:val="single" w:sz="6" w:space="0" w:color="auto"/>
              <w:bottom w:val="single" w:sz="6" w:space="0" w:color="auto"/>
              <w:right w:val="single" w:sz="6" w:space="0" w:color="auto"/>
            </w:tcBorders>
            <w:hideMark/>
          </w:tcPr>
          <w:p w:rsidR="00140C88" w:rsidRPr="003346BA" w:rsidRDefault="00140C88"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Бюджеты поселений</w:t>
            </w:r>
          </w:p>
        </w:tc>
        <w:tc>
          <w:tcPr>
            <w:tcW w:w="1701" w:type="dxa"/>
            <w:gridSpan w:val="2"/>
            <w:tcBorders>
              <w:top w:val="single" w:sz="6" w:space="0" w:color="auto"/>
              <w:left w:val="single" w:sz="6" w:space="0" w:color="auto"/>
              <w:bottom w:val="single" w:sz="6" w:space="0" w:color="auto"/>
              <w:right w:val="single" w:sz="6" w:space="0" w:color="auto"/>
            </w:tcBorders>
            <w:hideMark/>
          </w:tcPr>
          <w:p w:rsidR="00140C88" w:rsidRPr="003346BA" w:rsidRDefault="00140C88"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областной  </w:t>
            </w:r>
            <w:r w:rsidRPr="003346BA">
              <w:rPr>
                <w:rFonts w:ascii="Times New Roman" w:hAnsi="Times New Roman" w:cs="Times New Roman"/>
                <w:sz w:val="18"/>
                <w:szCs w:val="18"/>
                <w:vertAlign w:val="superscript"/>
              </w:rPr>
              <w:br/>
              <w:t>бюджет</w:t>
            </w:r>
          </w:p>
        </w:tc>
        <w:tc>
          <w:tcPr>
            <w:tcW w:w="1561" w:type="dxa"/>
            <w:gridSpan w:val="2"/>
            <w:tcBorders>
              <w:top w:val="single" w:sz="6" w:space="0" w:color="auto"/>
              <w:left w:val="single" w:sz="6" w:space="0" w:color="auto"/>
              <w:bottom w:val="single" w:sz="6" w:space="0" w:color="auto"/>
              <w:right w:val="single" w:sz="6" w:space="0" w:color="auto"/>
            </w:tcBorders>
            <w:hideMark/>
          </w:tcPr>
          <w:p w:rsidR="00140C88" w:rsidRPr="003346BA" w:rsidRDefault="00140C88"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внебюджетные</w:t>
            </w:r>
            <w:r w:rsidRPr="003346BA">
              <w:rPr>
                <w:rFonts w:ascii="Times New Roman" w:hAnsi="Times New Roman" w:cs="Times New Roman"/>
                <w:sz w:val="18"/>
                <w:szCs w:val="18"/>
                <w:vertAlign w:val="superscript"/>
              </w:rPr>
              <w:br/>
              <w:t>источники</w:t>
            </w:r>
          </w:p>
        </w:tc>
        <w:tc>
          <w:tcPr>
            <w:tcW w:w="2270" w:type="dxa"/>
            <w:vMerge/>
            <w:tcBorders>
              <w:top w:val="single" w:sz="6" w:space="0" w:color="auto"/>
              <w:left w:val="single" w:sz="6" w:space="0" w:color="auto"/>
              <w:bottom w:val="single" w:sz="6" w:space="0" w:color="auto"/>
              <w:right w:val="single" w:sz="6" w:space="0" w:color="auto"/>
            </w:tcBorders>
            <w:vAlign w:val="center"/>
            <w:hideMark/>
          </w:tcPr>
          <w:p w:rsidR="00140C88" w:rsidRPr="003346BA" w:rsidRDefault="00140C88" w:rsidP="00391073">
            <w:pPr>
              <w:jc w:val="center"/>
              <w:rPr>
                <w:sz w:val="18"/>
                <w:szCs w:val="18"/>
                <w:vertAlign w:val="superscript"/>
              </w:rPr>
            </w:pPr>
          </w:p>
        </w:tc>
      </w:tr>
      <w:tr w:rsidR="00140C88" w:rsidRPr="003346BA" w:rsidTr="00B83B9B">
        <w:trPr>
          <w:cantSplit/>
          <w:trHeight w:val="720"/>
          <w:tblHeader/>
        </w:trPr>
        <w:tc>
          <w:tcPr>
            <w:tcW w:w="2125" w:type="dxa"/>
            <w:vMerge/>
            <w:tcBorders>
              <w:top w:val="single" w:sz="6" w:space="0" w:color="auto"/>
              <w:left w:val="single" w:sz="6" w:space="0" w:color="auto"/>
              <w:bottom w:val="single" w:sz="6" w:space="0" w:color="auto"/>
              <w:right w:val="single" w:sz="6" w:space="0" w:color="auto"/>
            </w:tcBorders>
            <w:vAlign w:val="center"/>
            <w:hideMark/>
          </w:tcPr>
          <w:p w:rsidR="00140C88" w:rsidRPr="003346BA" w:rsidRDefault="00140C88" w:rsidP="00391073">
            <w:pPr>
              <w:jc w:val="center"/>
              <w:rPr>
                <w:sz w:val="18"/>
                <w:szCs w:val="18"/>
                <w:vertAlign w:val="superscript"/>
              </w:rPr>
            </w:pPr>
          </w:p>
        </w:tc>
        <w:tc>
          <w:tcPr>
            <w:tcW w:w="1558" w:type="dxa"/>
            <w:vMerge/>
            <w:tcBorders>
              <w:top w:val="single" w:sz="6" w:space="0" w:color="auto"/>
              <w:left w:val="single" w:sz="6" w:space="0" w:color="auto"/>
              <w:bottom w:val="single" w:sz="6" w:space="0" w:color="auto"/>
              <w:right w:val="single" w:sz="6" w:space="0" w:color="auto"/>
            </w:tcBorders>
            <w:vAlign w:val="center"/>
            <w:hideMark/>
          </w:tcPr>
          <w:p w:rsidR="00140C88" w:rsidRPr="003346BA" w:rsidRDefault="00140C88" w:rsidP="00391073">
            <w:pPr>
              <w:jc w:val="center"/>
              <w:rPr>
                <w:sz w:val="18"/>
                <w:szCs w:val="18"/>
                <w:vertAlign w:val="superscript"/>
              </w:rPr>
            </w:pPr>
          </w:p>
        </w:tc>
        <w:tc>
          <w:tcPr>
            <w:tcW w:w="850" w:type="dxa"/>
            <w:tcBorders>
              <w:top w:val="single" w:sz="6" w:space="0" w:color="auto"/>
              <w:left w:val="single" w:sz="6" w:space="0" w:color="auto"/>
              <w:bottom w:val="single" w:sz="6" w:space="0" w:color="auto"/>
              <w:right w:val="single" w:sz="6" w:space="0" w:color="auto"/>
            </w:tcBorders>
            <w:hideMark/>
          </w:tcPr>
          <w:p w:rsidR="00140C88" w:rsidRPr="003346BA" w:rsidRDefault="00140C88"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854" w:type="dxa"/>
            <w:tcBorders>
              <w:top w:val="single" w:sz="6" w:space="0" w:color="auto"/>
              <w:left w:val="single" w:sz="6" w:space="0" w:color="auto"/>
              <w:bottom w:val="single" w:sz="6" w:space="0" w:color="auto"/>
              <w:right w:val="single" w:sz="6" w:space="0" w:color="auto"/>
            </w:tcBorders>
            <w:hideMark/>
          </w:tcPr>
          <w:p w:rsidR="00140C88" w:rsidRPr="003346BA" w:rsidRDefault="00140C88"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851" w:type="dxa"/>
            <w:tcBorders>
              <w:top w:val="single" w:sz="6" w:space="0" w:color="auto"/>
              <w:left w:val="single" w:sz="6" w:space="0" w:color="auto"/>
              <w:bottom w:val="single" w:sz="6" w:space="0" w:color="auto"/>
              <w:right w:val="single" w:sz="6" w:space="0" w:color="auto"/>
            </w:tcBorders>
            <w:hideMark/>
          </w:tcPr>
          <w:p w:rsidR="00140C88" w:rsidRPr="003346BA" w:rsidRDefault="00140C88"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790" w:type="dxa"/>
            <w:tcBorders>
              <w:top w:val="single" w:sz="6" w:space="0" w:color="auto"/>
              <w:left w:val="single" w:sz="6" w:space="0" w:color="auto"/>
              <w:bottom w:val="single" w:sz="6" w:space="0" w:color="auto"/>
              <w:right w:val="single" w:sz="6" w:space="0" w:color="auto"/>
            </w:tcBorders>
            <w:hideMark/>
          </w:tcPr>
          <w:p w:rsidR="00140C88" w:rsidRPr="003346BA" w:rsidRDefault="00140C88"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769" w:type="dxa"/>
            <w:tcBorders>
              <w:top w:val="single" w:sz="6" w:space="0" w:color="auto"/>
              <w:left w:val="single" w:sz="6" w:space="0" w:color="auto"/>
              <w:bottom w:val="single" w:sz="6" w:space="0" w:color="auto"/>
              <w:right w:val="single" w:sz="6" w:space="0" w:color="auto"/>
            </w:tcBorders>
            <w:hideMark/>
          </w:tcPr>
          <w:p w:rsidR="00140C88" w:rsidRPr="003346BA" w:rsidRDefault="00140C88"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p w:rsidR="00140C88" w:rsidRPr="003346BA" w:rsidRDefault="00140C88" w:rsidP="00391073">
            <w:pPr>
              <w:pStyle w:val="ConsPlusCell"/>
              <w:widowControl/>
              <w:ind w:right="-24"/>
              <w:jc w:val="center"/>
              <w:rPr>
                <w:rFonts w:ascii="Times New Roman" w:hAnsi="Times New Roman" w:cs="Times New Roman"/>
                <w:sz w:val="18"/>
                <w:szCs w:val="18"/>
                <w:vertAlign w:val="superscript"/>
              </w:rPr>
            </w:pPr>
          </w:p>
        </w:tc>
        <w:tc>
          <w:tcPr>
            <w:tcW w:w="850" w:type="dxa"/>
            <w:tcBorders>
              <w:top w:val="single" w:sz="6" w:space="0" w:color="auto"/>
              <w:left w:val="single" w:sz="6" w:space="0" w:color="auto"/>
              <w:bottom w:val="single" w:sz="6" w:space="0" w:color="auto"/>
              <w:right w:val="single" w:sz="6" w:space="0" w:color="auto"/>
            </w:tcBorders>
            <w:hideMark/>
          </w:tcPr>
          <w:p w:rsidR="00140C88" w:rsidRPr="003346BA" w:rsidRDefault="00140C88"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851" w:type="dxa"/>
            <w:tcBorders>
              <w:top w:val="single" w:sz="6" w:space="0" w:color="auto"/>
              <w:left w:val="single" w:sz="6" w:space="0" w:color="auto"/>
              <w:bottom w:val="single" w:sz="6" w:space="0" w:color="auto"/>
              <w:right w:val="single" w:sz="6" w:space="0" w:color="auto"/>
            </w:tcBorders>
            <w:hideMark/>
          </w:tcPr>
          <w:p w:rsidR="00140C88" w:rsidRPr="003346BA" w:rsidRDefault="00140C88"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851" w:type="dxa"/>
            <w:tcBorders>
              <w:top w:val="single" w:sz="6" w:space="0" w:color="auto"/>
              <w:left w:val="single" w:sz="6" w:space="0" w:color="auto"/>
              <w:bottom w:val="single" w:sz="6" w:space="0" w:color="auto"/>
              <w:right w:val="single" w:sz="6" w:space="0" w:color="auto"/>
            </w:tcBorders>
            <w:hideMark/>
          </w:tcPr>
          <w:p w:rsidR="00140C88" w:rsidRPr="003346BA" w:rsidRDefault="00140C88"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851" w:type="dxa"/>
            <w:tcBorders>
              <w:top w:val="single" w:sz="6" w:space="0" w:color="auto"/>
              <w:left w:val="single" w:sz="6" w:space="0" w:color="auto"/>
              <w:bottom w:val="single" w:sz="6" w:space="0" w:color="auto"/>
              <w:right w:val="single" w:sz="6" w:space="0" w:color="auto"/>
            </w:tcBorders>
            <w:hideMark/>
          </w:tcPr>
          <w:p w:rsidR="00140C88" w:rsidRPr="003346BA" w:rsidRDefault="00140C88"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850" w:type="dxa"/>
            <w:tcBorders>
              <w:top w:val="single" w:sz="6" w:space="0" w:color="auto"/>
              <w:left w:val="single" w:sz="6" w:space="0" w:color="auto"/>
              <w:bottom w:val="single" w:sz="6" w:space="0" w:color="auto"/>
              <w:right w:val="single" w:sz="6" w:space="0" w:color="auto"/>
            </w:tcBorders>
            <w:hideMark/>
          </w:tcPr>
          <w:p w:rsidR="00140C88" w:rsidRPr="003346BA" w:rsidRDefault="00140C88"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851" w:type="dxa"/>
            <w:tcBorders>
              <w:top w:val="single" w:sz="6" w:space="0" w:color="auto"/>
              <w:left w:val="single" w:sz="6" w:space="0" w:color="auto"/>
              <w:bottom w:val="single" w:sz="6" w:space="0" w:color="auto"/>
              <w:right w:val="single" w:sz="6" w:space="0" w:color="auto"/>
            </w:tcBorders>
            <w:hideMark/>
          </w:tcPr>
          <w:p w:rsidR="00140C88" w:rsidRPr="003346BA" w:rsidRDefault="00140C88"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710" w:type="dxa"/>
            <w:tcBorders>
              <w:top w:val="single" w:sz="6" w:space="0" w:color="auto"/>
              <w:left w:val="single" w:sz="6" w:space="0" w:color="auto"/>
              <w:bottom w:val="single" w:sz="6" w:space="0" w:color="auto"/>
              <w:right w:val="single" w:sz="6" w:space="0" w:color="auto"/>
            </w:tcBorders>
            <w:hideMark/>
          </w:tcPr>
          <w:p w:rsidR="00140C88" w:rsidRPr="003346BA" w:rsidRDefault="00140C88"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2270" w:type="dxa"/>
            <w:tcBorders>
              <w:top w:val="single" w:sz="6" w:space="0" w:color="auto"/>
              <w:left w:val="single" w:sz="6" w:space="0" w:color="auto"/>
              <w:bottom w:val="single" w:sz="6" w:space="0" w:color="auto"/>
              <w:right w:val="single" w:sz="6" w:space="0" w:color="auto"/>
            </w:tcBorders>
            <w:vAlign w:val="center"/>
          </w:tcPr>
          <w:p w:rsidR="00140C88" w:rsidRPr="003346BA" w:rsidRDefault="00140C88" w:rsidP="00391073">
            <w:pPr>
              <w:jc w:val="center"/>
              <w:rPr>
                <w:sz w:val="18"/>
                <w:szCs w:val="18"/>
                <w:vertAlign w:val="superscript"/>
              </w:rPr>
            </w:pPr>
          </w:p>
        </w:tc>
      </w:tr>
      <w:tr w:rsidR="00140C88" w:rsidRPr="003346BA" w:rsidTr="00B83B9B">
        <w:trPr>
          <w:cantSplit/>
          <w:trHeight w:val="240"/>
          <w:tblHeader/>
        </w:trPr>
        <w:tc>
          <w:tcPr>
            <w:tcW w:w="2125" w:type="dxa"/>
            <w:tcBorders>
              <w:top w:val="single" w:sz="6" w:space="0" w:color="auto"/>
              <w:left w:val="single" w:sz="6" w:space="0" w:color="auto"/>
              <w:bottom w:val="single" w:sz="6" w:space="0" w:color="auto"/>
              <w:right w:val="single" w:sz="6" w:space="0" w:color="auto"/>
            </w:tcBorders>
            <w:hideMark/>
          </w:tcPr>
          <w:p w:rsidR="00140C88" w:rsidRPr="003346BA" w:rsidRDefault="00140C88"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w:t>
            </w:r>
          </w:p>
        </w:tc>
        <w:tc>
          <w:tcPr>
            <w:tcW w:w="1558" w:type="dxa"/>
            <w:tcBorders>
              <w:top w:val="single" w:sz="6" w:space="0" w:color="auto"/>
              <w:left w:val="single" w:sz="6" w:space="0" w:color="auto"/>
              <w:bottom w:val="single" w:sz="6" w:space="0" w:color="auto"/>
              <w:right w:val="single" w:sz="6" w:space="0" w:color="auto"/>
            </w:tcBorders>
            <w:hideMark/>
          </w:tcPr>
          <w:p w:rsidR="00140C88" w:rsidRPr="003346BA" w:rsidRDefault="00140C88"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2</w:t>
            </w:r>
          </w:p>
        </w:tc>
        <w:tc>
          <w:tcPr>
            <w:tcW w:w="850" w:type="dxa"/>
            <w:tcBorders>
              <w:top w:val="single" w:sz="6" w:space="0" w:color="auto"/>
              <w:left w:val="single" w:sz="6" w:space="0" w:color="auto"/>
              <w:bottom w:val="single" w:sz="6" w:space="0" w:color="auto"/>
              <w:right w:val="single" w:sz="6" w:space="0" w:color="auto"/>
            </w:tcBorders>
            <w:hideMark/>
          </w:tcPr>
          <w:p w:rsidR="00140C88" w:rsidRPr="003346BA" w:rsidRDefault="00140C88"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3</w:t>
            </w:r>
          </w:p>
        </w:tc>
        <w:tc>
          <w:tcPr>
            <w:tcW w:w="854" w:type="dxa"/>
            <w:tcBorders>
              <w:top w:val="single" w:sz="6" w:space="0" w:color="auto"/>
              <w:left w:val="single" w:sz="6" w:space="0" w:color="auto"/>
              <w:bottom w:val="single" w:sz="6" w:space="0" w:color="auto"/>
              <w:right w:val="single" w:sz="6" w:space="0" w:color="auto"/>
            </w:tcBorders>
            <w:hideMark/>
          </w:tcPr>
          <w:p w:rsidR="00140C88" w:rsidRPr="003346BA" w:rsidRDefault="00140C88"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4</w:t>
            </w:r>
          </w:p>
        </w:tc>
        <w:tc>
          <w:tcPr>
            <w:tcW w:w="851" w:type="dxa"/>
            <w:tcBorders>
              <w:top w:val="single" w:sz="6" w:space="0" w:color="auto"/>
              <w:left w:val="single" w:sz="6" w:space="0" w:color="auto"/>
              <w:bottom w:val="single" w:sz="6" w:space="0" w:color="auto"/>
              <w:right w:val="single" w:sz="6" w:space="0" w:color="auto"/>
            </w:tcBorders>
            <w:hideMark/>
          </w:tcPr>
          <w:p w:rsidR="00140C88" w:rsidRPr="003346BA" w:rsidRDefault="00140C88"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5</w:t>
            </w:r>
          </w:p>
        </w:tc>
        <w:tc>
          <w:tcPr>
            <w:tcW w:w="790" w:type="dxa"/>
            <w:tcBorders>
              <w:top w:val="single" w:sz="6" w:space="0" w:color="auto"/>
              <w:left w:val="single" w:sz="6" w:space="0" w:color="auto"/>
              <w:bottom w:val="single" w:sz="6" w:space="0" w:color="auto"/>
              <w:right w:val="single" w:sz="6" w:space="0" w:color="auto"/>
            </w:tcBorders>
            <w:hideMark/>
          </w:tcPr>
          <w:p w:rsidR="00140C88" w:rsidRPr="003346BA" w:rsidRDefault="00140C88"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6</w:t>
            </w:r>
          </w:p>
        </w:tc>
        <w:tc>
          <w:tcPr>
            <w:tcW w:w="769" w:type="dxa"/>
            <w:tcBorders>
              <w:top w:val="single" w:sz="6" w:space="0" w:color="auto"/>
              <w:left w:val="single" w:sz="6" w:space="0" w:color="auto"/>
              <w:bottom w:val="single" w:sz="6" w:space="0" w:color="auto"/>
              <w:right w:val="single" w:sz="6" w:space="0" w:color="auto"/>
            </w:tcBorders>
            <w:hideMark/>
          </w:tcPr>
          <w:p w:rsidR="00140C88" w:rsidRPr="003346BA" w:rsidRDefault="00140C88"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7</w:t>
            </w:r>
          </w:p>
          <w:p w:rsidR="00140C88" w:rsidRPr="003346BA" w:rsidRDefault="00140C88" w:rsidP="00391073">
            <w:pPr>
              <w:pStyle w:val="ConsPlusCell"/>
              <w:widowControl/>
              <w:jc w:val="center"/>
              <w:rPr>
                <w:rFonts w:ascii="Times New Roman" w:hAnsi="Times New Roman" w:cs="Times New Roman"/>
                <w:sz w:val="18"/>
                <w:szCs w:val="18"/>
                <w:vertAlign w:val="superscript"/>
              </w:rPr>
            </w:pPr>
          </w:p>
        </w:tc>
        <w:tc>
          <w:tcPr>
            <w:tcW w:w="850" w:type="dxa"/>
            <w:tcBorders>
              <w:top w:val="single" w:sz="6" w:space="0" w:color="auto"/>
              <w:left w:val="single" w:sz="6" w:space="0" w:color="auto"/>
              <w:bottom w:val="single" w:sz="6" w:space="0" w:color="auto"/>
              <w:right w:val="single" w:sz="6" w:space="0" w:color="auto"/>
            </w:tcBorders>
            <w:hideMark/>
          </w:tcPr>
          <w:p w:rsidR="00140C88" w:rsidRPr="003346BA" w:rsidRDefault="00140C88" w:rsidP="00391073">
            <w:pPr>
              <w:pStyle w:val="ConsPlusCell"/>
              <w:widowControl/>
              <w:ind w:left="195" w:hanging="195"/>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8</w:t>
            </w:r>
          </w:p>
        </w:tc>
        <w:tc>
          <w:tcPr>
            <w:tcW w:w="851" w:type="dxa"/>
            <w:tcBorders>
              <w:top w:val="single" w:sz="6" w:space="0" w:color="auto"/>
              <w:left w:val="single" w:sz="6" w:space="0" w:color="auto"/>
              <w:bottom w:val="single" w:sz="6" w:space="0" w:color="auto"/>
              <w:right w:val="single" w:sz="6" w:space="0" w:color="auto"/>
            </w:tcBorders>
            <w:hideMark/>
          </w:tcPr>
          <w:p w:rsidR="00140C88" w:rsidRPr="003346BA" w:rsidRDefault="00140C88"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9</w:t>
            </w:r>
          </w:p>
        </w:tc>
        <w:tc>
          <w:tcPr>
            <w:tcW w:w="851" w:type="dxa"/>
            <w:tcBorders>
              <w:top w:val="single" w:sz="6" w:space="0" w:color="auto"/>
              <w:left w:val="single" w:sz="6" w:space="0" w:color="auto"/>
              <w:bottom w:val="single" w:sz="6" w:space="0" w:color="auto"/>
              <w:right w:val="single" w:sz="6" w:space="0" w:color="auto"/>
            </w:tcBorders>
            <w:hideMark/>
          </w:tcPr>
          <w:p w:rsidR="00140C88" w:rsidRPr="003346BA" w:rsidRDefault="00140C88"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10</w:t>
            </w:r>
          </w:p>
        </w:tc>
        <w:tc>
          <w:tcPr>
            <w:tcW w:w="851" w:type="dxa"/>
            <w:tcBorders>
              <w:top w:val="single" w:sz="6" w:space="0" w:color="auto"/>
              <w:left w:val="single" w:sz="6" w:space="0" w:color="auto"/>
              <w:bottom w:val="single" w:sz="6" w:space="0" w:color="auto"/>
              <w:right w:val="single" w:sz="6" w:space="0" w:color="auto"/>
            </w:tcBorders>
            <w:hideMark/>
          </w:tcPr>
          <w:p w:rsidR="00140C88" w:rsidRPr="003346BA" w:rsidRDefault="00140C88"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11</w:t>
            </w:r>
          </w:p>
        </w:tc>
        <w:tc>
          <w:tcPr>
            <w:tcW w:w="850" w:type="dxa"/>
            <w:tcBorders>
              <w:top w:val="single" w:sz="6" w:space="0" w:color="auto"/>
              <w:left w:val="single" w:sz="6" w:space="0" w:color="auto"/>
              <w:bottom w:val="single" w:sz="6" w:space="0" w:color="auto"/>
              <w:right w:val="single" w:sz="6" w:space="0" w:color="auto"/>
            </w:tcBorders>
            <w:hideMark/>
          </w:tcPr>
          <w:p w:rsidR="00140C88" w:rsidRPr="003346BA" w:rsidRDefault="00140C88"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12</w:t>
            </w:r>
          </w:p>
        </w:tc>
        <w:tc>
          <w:tcPr>
            <w:tcW w:w="851" w:type="dxa"/>
            <w:tcBorders>
              <w:top w:val="single" w:sz="6" w:space="0" w:color="auto"/>
              <w:left w:val="single" w:sz="6" w:space="0" w:color="auto"/>
              <w:bottom w:val="single" w:sz="6" w:space="0" w:color="auto"/>
              <w:right w:val="single" w:sz="6" w:space="0" w:color="auto"/>
            </w:tcBorders>
            <w:hideMark/>
          </w:tcPr>
          <w:p w:rsidR="00140C88" w:rsidRPr="003346BA" w:rsidRDefault="00140C88"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13</w:t>
            </w:r>
          </w:p>
        </w:tc>
        <w:tc>
          <w:tcPr>
            <w:tcW w:w="710" w:type="dxa"/>
            <w:tcBorders>
              <w:top w:val="single" w:sz="6" w:space="0" w:color="auto"/>
              <w:left w:val="single" w:sz="6" w:space="0" w:color="auto"/>
              <w:bottom w:val="single" w:sz="6" w:space="0" w:color="auto"/>
              <w:right w:val="single" w:sz="6" w:space="0" w:color="auto"/>
            </w:tcBorders>
            <w:hideMark/>
          </w:tcPr>
          <w:p w:rsidR="00140C88" w:rsidRPr="003346BA" w:rsidRDefault="00140C88"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14</w:t>
            </w:r>
          </w:p>
        </w:tc>
        <w:tc>
          <w:tcPr>
            <w:tcW w:w="2270" w:type="dxa"/>
            <w:tcBorders>
              <w:top w:val="single" w:sz="6" w:space="0" w:color="auto"/>
              <w:left w:val="single" w:sz="6" w:space="0" w:color="auto"/>
              <w:bottom w:val="single" w:sz="6" w:space="0" w:color="auto"/>
              <w:right w:val="single" w:sz="6" w:space="0" w:color="auto"/>
            </w:tcBorders>
            <w:hideMark/>
          </w:tcPr>
          <w:p w:rsidR="00140C88" w:rsidRPr="003346BA" w:rsidRDefault="00140C88" w:rsidP="00391073">
            <w:pPr>
              <w:pStyle w:val="ConsPlusCell"/>
              <w:widowControl/>
              <w:ind w:right="116"/>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15</w:t>
            </w:r>
          </w:p>
        </w:tc>
      </w:tr>
      <w:tr w:rsidR="00140C88" w:rsidRPr="003346BA" w:rsidTr="00B83B9B">
        <w:trPr>
          <w:cantSplit/>
          <w:trHeight w:val="240"/>
        </w:trPr>
        <w:tc>
          <w:tcPr>
            <w:tcW w:w="2125" w:type="dxa"/>
            <w:tcBorders>
              <w:top w:val="single" w:sz="6" w:space="0" w:color="auto"/>
              <w:left w:val="single" w:sz="6" w:space="0" w:color="auto"/>
              <w:bottom w:val="single" w:sz="6" w:space="0" w:color="auto"/>
              <w:right w:val="single" w:sz="6" w:space="0" w:color="auto"/>
            </w:tcBorders>
            <w:hideMark/>
          </w:tcPr>
          <w:p w:rsidR="00140C88" w:rsidRPr="003346BA" w:rsidRDefault="00140C88" w:rsidP="005B4F8B">
            <w:pPr>
              <w:pStyle w:val="ConsPlusNormal"/>
              <w:widowControl/>
              <w:ind w:firstLine="0"/>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1.1. Мероприятия по повышению квалификации муниципальных служащих МО «Ленский муниципальный район», отвечающих за реализацию мероприятий по благоустройству территорий</w:t>
            </w:r>
          </w:p>
        </w:tc>
        <w:tc>
          <w:tcPr>
            <w:tcW w:w="1558" w:type="dxa"/>
            <w:tcBorders>
              <w:top w:val="single" w:sz="6" w:space="0" w:color="auto"/>
              <w:left w:val="single" w:sz="6" w:space="0" w:color="auto"/>
              <w:bottom w:val="single" w:sz="6" w:space="0" w:color="auto"/>
              <w:right w:val="single" w:sz="6" w:space="0" w:color="auto"/>
            </w:tcBorders>
          </w:tcPr>
          <w:p w:rsidR="00140C88" w:rsidRPr="003346BA" w:rsidRDefault="006F30D5"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Администрация МО</w:t>
            </w:r>
            <w:r w:rsidR="00140C88" w:rsidRPr="003346BA">
              <w:rPr>
                <w:rFonts w:ascii="Times New Roman" w:hAnsi="Times New Roman" w:cs="Times New Roman"/>
                <w:sz w:val="18"/>
                <w:szCs w:val="18"/>
                <w:vertAlign w:val="superscript"/>
              </w:rPr>
              <w:t xml:space="preserve"> «Урдомское», МО</w:t>
            </w:r>
          </w:p>
          <w:p w:rsidR="00140C88" w:rsidRPr="003346BA" w:rsidRDefault="00140C88" w:rsidP="00391073">
            <w:pPr>
              <w:pStyle w:val="ConsPlusCell"/>
              <w:widowControl/>
              <w:ind w:right="-70"/>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«Сафроновское»</w:t>
            </w:r>
          </w:p>
          <w:p w:rsidR="00140C88" w:rsidRPr="003346BA" w:rsidRDefault="00140C88" w:rsidP="00391073">
            <w:pPr>
              <w:pStyle w:val="ConsPlusCell"/>
              <w:widowControl/>
              <w:jc w:val="center"/>
              <w:rPr>
                <w:rFonts w:ascii="Times New Roman" w:hAnsi="Times New Roman" w:cs="Times New Roman"/>
                <w:sz w:val="18"/>
                <w:szCs w:val="18"/>
                <w:vertAlign w:val="superscript"/>
              </w:rPr>
            </w:pPr>
          </w:p>
        </w:tc>
        <w:tc>
          <w:tcPr>
            <w:tcW w:w="850" w:type="dxa"/>
            <w:tcBorders>
              <w:top w:val="single" w:sz="6" w:space="0" w:color="auto"/>
              <w:left w:val="single" w:sz="6" w:space="0" w:color="auto"/>
              <w:bottom w:val="single" w:sz="6" w:space="0" w:color="auto"/>
              <w:right w:val="single" w:sz="6" w:space="0" w:color="auto"/>
            </w:tcBorders>
          </w:tcPr>
          <w:p w:rsidR="00140C88" w:rsidRPr="00D90647" w:rsidRDefault="00D90647" w:rsidP="00391073">
            <w:pPr>
              <w:pStyle w:val="ConsPlusCell"/>
              <w:widowControl/>
              <w:jc w:val="center"/>
              <w:rPr>
                <w:rFonts w:ascii="Times New Roman" w:hAnsi="Times New Roman" w:cs="Times New Roman"/>
                <w:sz w:val="18"/>
                <w:szCs w:val="18"/>
                <w:vertAlign w:val="superscript"/>
                <w:lang w:val="en-US"/>
              </w:rPr>
            </w:pPr>
            <w:r>
              <w:rPr>
                <w:rFonts w:ascii="Times New Roman" w:hAnsi="Times New Roman" w:cs="Times New Roman"/>
                <w:sz w:val="18"/>
                <w:szCs w:val="18"/>
                <w:vertAlign w:val="superscript"/>
                <w:lang w:val="en-US"/>
              </w:rPr>
              <w:t>0</w:t>
            </w:r>
          </w:p>
        </w:tc>
        <w:tc>
          <w:tcPr>
            <w:tcW w:w="854" w:type="dxa"/>
            <w:tcBorders>
              <w:top w:val="single" w:sz="6" w:space="0" w:color="auto"/>
              <w:left w:val="single" w:sz="6" w:space="0" w:color="auto"/>
              <w:bottom w:val="single" w:sz="6" w:space="0" w:color="auto"/>
              <w:right w:val="single" w:sz="6" w:space="0" w:color="auto"/>
            </w:tcBorders>
          </w:tcPr>
          <w:p w:rsidR="00140C88" w:rsidRPr="00D90647" w:rsidRDefault="00D90647" w:rsidP="00391073">
            <w:pPr>
              <w:pStyle w:val="ConsPlusCell"/>
              <w:widowControl/>
              <w:jc w:val="center"/>
              <w:rPr>
                <w:rFonts w:ascii="Times New Roman" w:hAnsi="Times New Roman" w:cs="Times New Roman"/>
                <w:sz w:val="18"/>
                <w:szCs w:val="18"/>
                <w:vertAlign w:val="superscript"/>
                <w:lang w:val="en-US"/>
              </w:rPr>
            </w:pPr>
            <w:r>
              <w:rPr>
                <w:rFonts w:ascii="Times New Roman" w:hAnsi="Times New Roman" w:cs="Times New Roman"/>
                <w:sz w:val="18"/>
                <w:szCs w:val="18"/>
                <w:vertAlign w:val="superscript"/>
                <w:lang w:val="en-US"/>
              </w:rPr>
              <w:t>0</w:t>
            </w:r>
          </w:p>
        </w:tc>
        <w:tc>
          <w:tcPr>
            <w:tcW w:w="851" w:type="dxa"/>
            <w:tcBorders>
              <w:top w:val="single" w:sz="6" w:space="0" w:color="auto"/>
              <w:left w:val="single" w:sz="6" w:space="0" w:color="auto"/>
              <w:bottom w:val="single" w:sz="6" w:space="0" w:color="auto"/>
              <w:right w:val="single" w:sz="6" w:space="0" w:color="auto"/>
            </w:tcBorders>
          </w:tcPr>
          <w:p w:rsidR="00140C88" w:rsidRPr="00D90647" w:rsidRDefault="00D90647" w:rsidP="00391073">
            <w:pPr>
              <w:pStyle w:val="ConsPlusNonformat"/>
              <w:widowControl/>
              <w:jc w:val="center"/>
              <w:rPr>
                <w:rFonts w:ascii="Times New Roman" w:hAnsi="Times New Roman" w:cs="Times New Roman"/>
                <w:sz w:val="18"/>
                <w:szCs w:val="18"/>
                <w:vertAlign w:val="superscript"/>
                <w:lang w:val="en-US"/>
              </w:rPr>
            </w:pPr>
            <w:r>
              <w:rPr>
                <w:rFonts w:ascii="Times New Roman" w:hAnsi="Times New Roman" w:cs="Times New Roman"/>
                <w:sz w:val="18"/>
                <w:szCs w:val="18"/>
                <w:vertAlign w:val="superscript"/>
                <w:lang w:val="en-US"/>
              </w:rPr>
              <w:t>0</w:t>
            </w:r>
          </w:p>
        </w:tc>
        <w:tc>
          <w:tcPr>
            <w:tcW w:w="790" w:type="dxa"/>
            <w:tcBorders>
              <w:top w:val="single" w:sz="6" w:space="0" w:color="auto"/>
              <w:left w:val="single" w:sz="6" w:space="0" w:color="auto"/>
              <w:bottom w:val="single" w:sz="6" w:space="0" w:color="auto"/>
              <w:right w:val="single" w:sz="6" w:space="0" w:color="auto"/>
            </w:tcBorders>
          </w:tcPr>
          <w:p w:rsidR="00140C88" w:rsidRPr="00D90647" w:rsidRDefault="00D90647" w:rsidP="00391073">
            <w:pPr>
              <w:pStyle w:val="ConsPlusNonformat"/>
              <w:widowControl/>
              <w:jc w:val="center"/>
              <w:rPr>
                <w:rFonts w:ascii="Times New Roman" w:hAnsi="Times New Roman" w:cs="Times New Roman"/>
                <w:sz w:val="18"/>
                <w:szCs w:val="18"/>
                <w:vertAlign w:val="superscript"/>
                <w:lang w:val="en-US"/>
              </w:rPr>
            </w:pPr>
            <w:r>
              <w:rPr>
                <w:rFonts w:ascii="Times New Roman" w:hAnsi="Times New Roman" w:cs="Times New Roman"/>
                <w:sz w:val="18"/>
                <w:szCs w:val="18"/>
                <w:vertAlign w:val="superscript"/>
                <w:lang w:val="en-US"/>
              </w:rPr>
              <w:t>0</w:t>
            </w:r>
          </w:p>
        </w:tc>
        <w:tc>
          <w:tcPr>
            <w:tcW w:w="769" w:type="dxa"/>
            <w:tcBorders>
              <w:top w:val="single" w:sz="6" w:space="0" w:color="auto"/>
              <w:left w:val="single" w:sz="6" w:space="0" w:color="auto"/>
              <w:bottom w:val="single" w:sz="6" w:space="0" w:color="auto"/>
              <w:right w:val="single" w:sz="6" w:space="0" w:color="auto"/>
            </w:tcBorders>
          </w:tcPr>
          <w:p w:rsidR="00140C88" w:rsidRPr="00D90647" w:rsidRDefault="00D90647" w:rsidP="00391073">
            <w:pPr>
              <w:pStyle w:val="ConsPlusCell"/>
              <w:widowControl/>
              <w:jc w:val="center"/>
              <w:rPr>
                <w:rFonts w:ascii="Times New Roman" w:hAnsi="Times New Roman" w:cs="Times New Roman"/>
                <w:sz w:val="18"/>
                <w:szCs w:val="18"/>
                <w:vertAlign w:val="superscript"/>
                <w:lang w:val="en-US"/>
              </w:rPr>
            </w:pPr>
            <w:r>
              <w:rPr>
                <w:rFonts w:ascii="Times New Roman" w:hAnsi="Times New Roman" w:cs="Times New Roman"/>
                <w:sz w:val="18"/>
                <w:szCs w:val="18"/>
                <w:vertAlign w:val="superscript"/>
                <w:lang w:val="en-US"/>
              </w:rPr>
              <w:t>0</w:t>
            </w:r>
          </w:p>
        </w:tc>
        <w:tc>
          <w:tcPr>
            <w:tcW w:w="850" w:type="dxa"/>
            <w:tcBorders>
              <w:top w:val="single" w:sz="6" w:space="0" w:color="auto"/>
              <w:left w:val="single" w:sz="6" w:space="0" w:color="auto"/>
              <w:bottom w:val="single" w:sz="6" w:space="0" w:color="auto"/>
              <w:right w:val="single" w:sz="6" w:space="0" w:color="auto"/>
            </w:tcBorders>
          </w:tcPr>
          <w:p w:rsidR="00140C88" w:rsidRPr="00D90647" w:rsidRDefault="00D90647" w:rsidP="00391073">
            <w:pPr>
              <w:pStyle w:val="ConsPlusCell"/>
              <w:widowControl/>
              <w:jc w:val="center"/>
              <w:rPr>
                <w:rFonts w:ascii="Times New Roman" w:hAnsi="Times New Roman" w:cs="Times New Roman"/>
                <w:sz w:val="18"/>
                <w:szCs w:val="18"/>
                <w:vertAlign w:val="superscript"/>
                <w:lang w:val="en-US"/>
              </w:rPr>
            </w:pPr>
            <w:r>
              <w:rPr>
                <w:rFonts w:ascii="Times New Roman" w:hAnsi="Times New Roman" w:cs="Times New Roman"/>
                <w:sz w:val="18"/>
                <w:szCs w:val="18"/>
                <w:vertAlign w:val="superscript"/>
                <w:lang w:val="en-US"/>
              </w:rPr>
              <w:t>0</w:t>
            </w:r>
          </w:p>
        </w:tc>
        <w:tc>
          <w:tcPr>
            <w:tcW w:w="851" w:type="dxa"/>
            <w:tcBorders>
              <w:top w:val="single" w:sz="6" w:space="0" w:color="auto"/>
              <w:left w:val="single" w:sz="6" w:space="0" w:color="auto"/>
              <w:bottom w:val="single" w:sz="6" w:space="0" w:color="auto"/>
              <w:right w:val="single" w:sz="6" w:space="0" w:color="auto"/>
            </w:tcBorders>
          </w:tcPr>
          <w:p w:rsidR="00140C88" w:rsidRPr="00D90647" w:rsidRDefault="00D90647" w:rsidP="00391073">
            <w:pPr>
              <w:pStyle w:val="ConsPlusNonformat"/>
              <w:widowControl/>
              <w:jc w:val="center"/>
              <w:rPr>
                <w:rFonts w:ascii="Times New Roman" w:hAnsi="Times New Roman" w:cs="Times New Roman"/>
                <w:sz w:val="18"/>
                <w:szCs w:val="18"/>
                <w:vertAlign w:val="superscript"/>
                <w:lang w:val="en-US"/>
              </w:rPr>
            </w:pPr>
            <w:r>
              <w:rPr>
                <w:rFonts w:ascii="Times New Roman" w:hAnsi="Times New Roman" w:cs="Times New Roman"/>
                <w:sz w:val="18"/>
                <w:szCs w:val="18"/>
                <w:vertAlign w:val="superscript"/>
                <w:lang w:val="en-US"/>
              </w:rPr>
              <w:t>0</w:t>
            </w:r>
          </w:p>
        </w:tc>
        <w:tc>
          <w:tcPr>
            <w:tcW w:w="851" w:type="dxa"/>
            <w:tcBorders>
              <w:top w:val="single" w:sz="6" w:space="0" w:color="auto"/>
              <w:left w:val="single" w:sz="6" w:space="0" w:color="auto"/>
              <w:bottom w:val="single" w:sz="6" w:space="0" w:color="auto"/>
              <w:right w:val="single" w:sz="6" w:space="0" w:color="auto"/>
            </w:tcBorders>
          </w:tcPr>
          <w:p w:rsidR="00140C88" w:rsidRPr="00D90647" w:rsidRDefault="00D90647" w:rsidP="00391073">
            <w:pPr>
              <w:pStyle w:val="ConsPlusCell"/>
              <w:widowControl/>
              <w:jc w:val="center"/>
              <w:rPr>
                <w:rFonts w:ascii="Times New Roman" w:hAnsi="Times New Roman" w:cs="Times New Roman"/>
                <w:sz w:val="18"/>
                <w:szCs w:val="18"/>
                <w:vertAlign w:val="superscript"/>
                <w:lang w:val="en-US"/>
              </w:rPr>
            </w:pPr>
            <w:r>
              <w:rPr>
                <w:rFonts w:ascii="Times New Roman" w:hAnsi="Times New Roman" w:cs="Times New Roman"/>
                <w:sz w:val="18"/>
                <w:szCs w:val="18"/>
                <w:vertAlign w:val="superscript"/>
                <w:lang w:val="en-US"/>
              </w:rPr>
              <w:t>0</w:t>
            </w:r>
          </w:p>
        </w:tc>
        <w:tc>
          <w:tcPr>
            <w:tcW w:w="851" w:type="dxa"/>
            <w:tcBorders>
              <w:top w:val="single" w:sz="6" w:space="0" w:color="auto"/>
              <w:left w:val="single" w:sz="6" w:space="0" w:color="auto"/>
              <w:bottom w:val="single" w:sz="6" w:space="0" w:color="auto"/>
              <w:right w:val="single" w:sz="6" w:space="0" w:color="auto"/>
            </w:tcBorders>
          </w:tcPr>
          <w:p w:rsidR="00140C88" w:rsidRPr="00D90647" w:rsidRDefault="00D90647" w:rsidP="00391073">
            <w:pPr>
              <w:pStyle w:val="ConsPlusNonformat"/>
              <w:widowControl/>
              <w:jc w:val="center"/>
              <w:rPr>
                <w:rFonts w:ascii="Times New Roman" w:hAnsi="Times New Roman" w:cs="Times New Roman"/>
                <w:sz w:val="18"/>
                <w:szCs w:val="18"/>
                <w:vertAlign w:val="superscript"/>
                <w:lang w:val="en-US"/>
              </w:rPr>
            </w:pPr>
            <w:r>
              <w:rPr>
                <w:rFonts w:ascii="Times New Roman" w:hAnsi="Times New Roman" w:cs="Times New Roman"/>
                <w:sz w:val="18"/>
                <w:szCs w:val="18"/>
                <w:vertAlign w:val="superscript"/>
                <w:lang w:val="en-US"/>
              </w:rPr>
              <w:t>0</w:t>
            </w:r>
          </w:p>
        </w:tc>
        <w:tc>
          <w:tcPr>
            <w:tcW w:w="850" w:type="dxa"/>
            <w:tcBorders>
              <w:top w:val="single" w:sz="6" w:space="0" w:color="auto"/>
              <w:left w:val="single" w:sz="6" w:space="0" w:color="auto"/>
              <w:bottom w:val="single" w:sz="6" w:space="0" w:color="auto"/>
              <w:right w:val="single" w:sz="6" w:space="0" w:color="auto"/>
            </w:tcBorders>
          </w:tcPr>
          <w:p w:rsidR="00140C88" w:rsidRPr="00D90647" w:rsidRDefault="00D90647" w:rsidP="00391073">
            <w:pPr>
              <w:pStyle w:val="ConsPlusNonformat"/>
              <w:widowControl/>
              <w:jc w:val="center"/>
              <w:rPr>
                <w:rFonts w:ascii="Times New Roman" w:hAnsi="Times New Roman" w:cs="Times New Roman"/>
                <w:sz w:val="18"/>
                <w:szCs w:val="18"/>
                <w:vertAlign w:val="superscript"/>
                <w:lang w:val="en-US"/>
              </w:rPr>
            </w:pPr>
            <w:r>
              <w:rPr>
                <w:rFonts w:ascii="Times New Roman" w:hAnsi="Times New Roman" w:cs="Times New Roman"/>
                <w:sz w:val="18"/>
                <w:szCs w:val="18"/>
                <w:vertAlign w:val="superscript"/>
                <w:lang w:val="en-US"/>
              </w:rPr>
              <w:t>0</w:t>
            </w:r>
          </w:p>
        </w:tc>
        <w:tc>
          <w:tcPr>
            <w:tcW w:w="851" w:type="dxa"/>
            <w:tcBorders>
              <w:top w:val="single" w:sz="6" w:space="0" w:color="auto"/>
              <w:left w:val="single" w:sz="6" w:space="0" w:color="auto"/>
              <w:bottom w:val="single" w:sz="6" w:space="0" w:color="auto"/>
              <w:right w:val="single" w:sz="6" w:space="0" w:color="auto"/>
            </w:tcBorders>
          </w:tcPr>
          <w:p w:rsidR="00140C88" w:rsidRPr="00D90647" w:rsidRDefault="00D90647" w:rsidP="00391073">
            <w:pPr>
              <w:pStyle w:val="ConsPlusNonformat"/>
              <w:widowControl/>
              <w:jc w:val="center"/>
              <w:rPr>
                <w:rFonts w:ascii="Times New Roman" w:hAnsi="Times New Roman" w:cs="Times New Roman"/>
                <w:sz w:val="18"/>
                <w:szCs w:val="18"/>
                <w:vertAlign w:val="superscript"/>
                <w:lang w:val="en-US"/>
              </w:rPr>
            </w:pPr>
            <w:r>
              <w:rPr>
                <w:rFonts w:ascii="Times New Roman" w:hAnsi="Times New Roman" w:cs="Times New Roman"/>
                <w:sz w:val="18"/>
                <w:szCs w:val="18"/>
                <w:vertAlign w:val="superscript"/>
                <w:lang w:val="en-US"/>
              </w:rPr>
              <w:t>0</w:t>
            </w:r>
          </w:p>
        </w:tc>
        <w:tc>
          <w:tcPr>
            <w:tcW w:w="710" w:type="dxa"/>
            <w:tcBorders>
              <w:top w:val="single" w:sz="6" w:space="0" w:color="auto"/>
              <w:left w:val="single" w:sz="6" w:space="0" w:color="auto"/>
              <w:bottom w:val="single" w:sz="6" w:space="0" w:color="auto"/>
              <w:right w:val="single" w:sz="6" w:space="0" w:color="auto"/>
            </w:tcBorders>
          </w:tcPr>
          <w:p w:rsidR="00140C88" w:rsidRPr="00D90647" w:rsidRDefault="00D90647" w:rsidP="00391073">
            <w:pPr>
              <w:pStyle w:val="ConsPlusNonformat"/>
              <w:widowControl/>
              <w:ind w:left="-84" w:firstLine="84"/>
              <w:jc w:val="center"/>
              <w:rPr>
                <w:rFonts w:ascii="Times New Roman" w:hAnsi="Times New Roman" w:cs="Times New Roman"/>
                <w:sz w:val="18"/>
                <w:szCs w:val="18"/>
                <w:vertAlign w:val="superscript"/>
                <w:lang w:val="en-US"/>
              </w:rPr>
            </w:pPr>
            <w:r>
              <w:rPr>
                <w:rFonts w:ascii="Times New Roman" w:hAnsi="Times New Roman" w:cs="Times New Roman"/>
                <w:sz w:val="18"/>
                <w:szCs w:val="18"/>
                <w:vertAlign w:val="superscript"/>
                <w:lang w:val="en-US"/>
              </w:rPr>
              <w:t>0</w:t>
            </w:r>
          </w:p>
        </w:tc>
        <w:tc>
          <w:tcPr>
            <w:tcW w:w="2270" w:type="dxa"/>
            <w:tcBorders>
              <w:top w:val="single" w:sz="6" w:space="0" w:color="auto"/>
              <w:left w:val="single" w:sz="6" w:space="0" w:color="auto"/>
              <w:bottom w:val="single" w:sz="6" w:space="0" w:color="auto"/>
              <w:right w:val="single" w:sz="6" w:space="0" w:color="auto"/>
            </w:tcBorders>
            <w:hideMark/>
          </w:tcPr>
          <w:p w:rsidR="00140C88" w:rsidRPr="003346BA" w:rsidRDefault="005B4F8B" w:rsidP="005B4F8B">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Мероприятия по</w:t>
            </w:r>
            <w:r w:rsidR="00140C88" w:rsidRPr="003346BA">
              <w:rPr>
                <w:rFonts w:ascii="Times New Roman" w:hAnsi="Times New Roman" w:cs="Times New Roman"/>
                <w:sz w:val="18"/>
                <w:szCs w:val="18"/>
                <w:vertAlign w:val="superscript"/>
              </w:rPr>
              <w:t xml:space="preserve"> </w:t>
            </w:r>
            <w:r w:rsidR="00910425" w:rsidRPr="003346BA">
              <w:rPr>
                <w:rFonts w:ascii="Times New Roman" w:hAnsi="Times New Roman" w:cs="Times New Roman"/>
                <w:sz w:val="18"/>
                <w:szCs w:val="18"/>
                <w:vertAlign w:val="superscript"/>
              </w:rPr>
              <w:t xml:space="preserve">повышению квалификации </w:t>
            </w:r>
            <w:proofErr w:type="spellStart"/>
            <w:r w:rsidR="00910425" w:rsidRPr="003346BA">
              <w:rPr>
                <w:rFonts w:ascii="Times New Roman" w:hAnsi="Times New Roman" w:cs="Times New Roman"/>
                <w:sz w:val="18"/>
                <w:szCs w:val="18"/>
                <w:vertAlign w:val="superscript"/>
              </w:rPr>
              <w:t>мун</w:t>
            </w:r>
            <w:proofErr w:type="spellEnd"/>
            <w:r w:rsidR="00910425" w:rsidRPr="003346BA">
              <w:rPr>
                <w:rFonts w:ascii="Times New Roman" w:hAnsi="Times New Roman" w:cs="Times New Roman"/>
                <w:sz w:val="18"/>
                <w:szCs w:val="18"/>
                <w:vertAlign w:val="superscript"/>
              </w:rPr>
              <w:t>. сл.</w:t>
            </w:r>
            <w:r w:rsidR="00140C88" w:rsidRPr="003346BA">
              <w:rPr>
                <w:rFonts w:ascii="Times New Roman" w:hAnsi="Times New Roman" w:cs="Times New Roman"/>
                <w:sz w:val="18"/>
                <w:szCs w:val="18"/>
                <w:vertAlign w:val="superscript"/>
              </w:rPr>
              <w:t xml:space="preserve">, отвечающих за реализацию мероприятий   по </w:t>
            </w:r>
            <w:r w:rsidRPr="003346BA">
              <w:rPr>
                <w:rFonts w:ascii="Times New Roman" w:hAnsi="Times New Roman" w:cs="Times New Roman"/>
                <w:sz w:val="18"/>
                <w:szCs w:val="18"/>
                <w:vertAlign w:val="superscript"/>
              </w:rPr>
              <w:t>благоустройству территорий проходят</w:t>
            </w:r>
            <w:r w:rsidR="00140C88" w:rsidRPr="003346BA">
              <w:rPr>
                <w:rFonts w:ascii="Times New Roman" w:hAnsi="Times New Roman" w:cs="Times New Roman"/>
                <w:sz w:val="18"/>
                <w:szCs w:val="18"/>
                <w:vertAlign w:val="superscript"/>
              </w:rPr>
              <w:t xml:space="preserve"> </w:t>
            </w:r>
            <w:r w:rsidRPr="003346BA">
              <w:rPr>
                <w:rFonts w:ascii="Times New Roman" w:hAnsi="Times New Roman" w:cs="Times New Roman"/>
                <w:sz w:val="18"/>
                <w:szCs w:val="18"/>
                <w:vertAlign w:val="superscript"/>
              </w:rPr>
              <w:t>еженедельно в</w:t>
            </w:r>
            <w:r w:rsidR="00140C88" w:rsidRPr="003346BA">
              <w:rPr>
                <w:rFonts w:ascii="Times New Roman" w:hAnsi="Times New Roman" w:cs="Times New Roman"/>
                <w:sz w:val="18"/>
                <w:szCs w:val="18"/>
                <w:vertAlign w:val="superscript"/>
              </w:rPr>
              <w:t xml:space="preserve"> рамках ВКС.</w:t>
            </w:r>
          </w:p>
        </w:tc>
      </w:tr>
      <w:tr w:rsidR="00140C88" w:rsidRPr="003346BA" w:rsidTr="00677DC9">
        <w:trPr>
          <w:cantSplit/>
          <w:trHeight w:val="240"/>
        </w:trPr>
        <w:tc>
          <w:tcPr>
            <w:tcW w:w="2125" w:type="dxa"/>
            <w:tcBorders>
              <w:top w:val="single" w:sz="6" w:space="0" w:color="auto"/>
              <w:left w:val="single" w:sz="6" w:space="0" w:color="auto"/>
              <w:bottom w:val="single" w:sz="6" w:space="0" w:color="auto"/>
              <w:right w:val="single" w:sz="6" w:space="0" w:color="auto"/>
            </w:tcBorders>
            <w:hideMark/>
          </w:tcPr>
          <w:p w:rsidR="00140C88" w:rsidRPr="003346BA" w:rsidRDefault="00140C88" w:rsidP="005B4F8B">
            <w:pPr>
              <w:pStyle w:val="ConsPlusNormal"/>
              <w:widowControl/>
              <w:ind w:firstLine="0"/>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1.2. Мероприятия по проведению инвентаризации дворовых и общественных территорий, территорий индивидуальной жилой застройки и территорий в ведении юридических лиц и индивидуальных предпринимателей</w:t>
            </w:r>
          </w:p>
        </w:tc>
        <w:tc>
          <w:tcPr>
            <w:tcW w:w="1558" w:type="dxa"/>
            <w:tcBorders>
              <w:top w:val="single" w:sz="6" w:space="0" w:color="auto"/>
              <w:left w:val="single" w:sz="6" w:space="0" w:color="auto"/>
              <w:bottom w:val="single" w:sz="6" w:space="0" w:color="auto"/>
              <w:right w:val="single" w:sz="6" w:space="0" w:color="auto"/>
            </w:tcBorders>
          </w:tcPr>
          <w:p w:rsidR="00140C88" w:rsidRPr="003346BA" w:rsidRDefault="006F30D5"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Администрация МО</w:t>
            </w:r>
            <w:r w:rsidR="00140C88" w:rsidRPr="003346BA">
              <w:rPr>
                <w:rFonts w:ascii="Times New Roman" w:hAnsi="Times New Roman" w:cs="Times New Roman"/>
                <w:sz w:val="18"/>
                <w:szCs w:val="18"/>
                <w:vertAlign w:val="superscript"/>
              </w:rPr>
              <w:t xml:space="preserve"> «Урдомское», МО</w:t>
            </w:r>
          </w:p>
          <w:p w:rsidR="00140C88" w:rsidRPr="003346BA" w:rsidRDefault="00140C88" w:rsidP="00391073">
            <w:pPr>
              <w:pStyle w:val="ConsPlusCell"/>
              <w:widowControl/>
              <w:ind w:right="-70"/>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«Сафроновское»</w:t>
            </w:r>
          </w:p>
          <w:p w:rsidR="00140C88" w:rsidRPr="003346BA" w:rsidRDefault="00140C88" w:rsidP="00391073">
            <w:pPr>
              <w:pStyle w:val="ConsPlusCell"/>
              <w:widowControl/>
              <w:jc w:val="center"/>
              <w:rPr>
                <w:rFonts w:ascii="Times New Roman" w:hAnsi="Times New Roman" w:cs="Times New Roman"/>
                <w:sz w:val="18"/>
                <w:szCs w:val="18"/>
                <w:vertAlign w:val="superscript"/>
              </w:rPr>
            </w:pPr>
          </w:p>
        </w:tc>
        <w:tc>
          <w:tcPr>
            <w:tcW w:w="850" w:type="dxa"/>
            <w:tcBorders>
              <w:top w:val="single" w:sz="6" w:space="0" w:color="auto"/>
              <w:left w:val="single" w:sz="6" w:space="0" w:color="auto"/>
              <w:bottom w:val="single" w:sz="6" w:space="0" w:color="auto"/>
              <w:right w:val="single" w:sz="6" w:space="0" w:color="auto"/>
            </w:tcBorders>
          </w:tcPr>
          <w:p w:rsidR="00140C88" w:rsidRPr="00D90647" w:rsidRDefault="00D90647" w:rsidP="00391073">
            <w:pPr>
              <w:pStyle w:val="ConsPlusCell"/>
              <w:widowControl/>
              <w:jc w:val="center"/>
              <w:rPr>
                <w:rFonts w:ascii="Times New Roman" w:hAnsi="Times New Roman" w:cs="Times New Roman"/>
                <w:sz w:val="18"/>
                <w:szCs w:val="18"/>
                <w:vertAlign w:val="superscript"/>
                <w:lang w:val="en-US"/>
              </w:rPr>
            </w:pPr>
            <w:r>
              <w:rPr>
                <w:rFonts w:ascii="Times New Roman" w:hAnsi="Times New Roman" w:cs="Times New Roman"/>
                <w:sz w:val="18"/>
                <w:szCs w:val="18"/>
                <w:vertAlign w:val="superscript"/>
                <w:lang w:val="en-US"/>
              </w:rPr>
              <w:t>0</w:t>
            </w:r>
          </w:p>
        </w:tc>
        <w:tc>
          <w:tcPr>
            <w:tcW w:w="854" w:type="dxa"/>
            <w:tcBorders>
              <w:top w:val="single" w:sz="6" w:space="0" w:color="auto"/>
              <w:left w:val="single" w:sz="6" w:space="0" w:color="auto"/>
              <w:bottom w:val="single" w:sz="6" w:space="0" w:color="auto"/>
              <w:right w:val="single" w:sz="6" w:space="0" w:color="auto"/>
            </w:tcBorders>
          </w:tcPr>
          <w:p w:rsidR="00140C88" w:rsidRPr="00D90647" w:rsidRDefault="00D90647" w:rsidP="00391073">
            <w:pPr>
              <w:pStyle w:val="ConsPlusCell"/>
              <w:widowControl/>
              <w:jc w:val="center"/>
              <w:rPr>
                <w:rFonts w:ascii="Times New Roman" w:hAnsi="Times New Roman" w:cs="Times New Roman"/>
                <w:sz w:val="18"/>
                <w:szCs w:val="18"/>
                <w:vertAlign w:val="superscript"/>
                <w:lang w:val="en-US"/>
              </w:rPr>
            </w:pPr>
            <w:r>
              <w:rPr>
                <w:rFonts w:ascii="Times New Roman" w:hAnsi="Times New Roman" w:cs="Times New Roman"/>
                <w:sz w:val="18"/>
                <w:szCs w:val="18"/>
                <w:vertAlign w:val="superscript"/>
                <w:lang w:val="en-US"/>
              </w:rPr>
              <w:t>0</w:t>
            </w:r>
          </w:p>
        </w:tc>
        <w:tc>
          <w:tcPr>
            <w:tcW w:w="851" w:type="dxa"/>
            <w:tcBorders>
              <w:top w:val="single" w:sz="6" w:space="0" w:color="auto"/>
              <w:left w:val="single" w:sz="6" w:space="0" w:color="auto"/>
              <w:bottom w:val="single" w:sz="6" w:space="0" w:color="auto"/>
              <w:right w:val="single" w:sz="6" w:space="0" w:color="auto"/>
            </w:tcBorders>
          </w:tcPr>
          <w:p w:rsidR="00140C88" w:rsidRPr="00D90647" w:rsidRDefault="00D90647" w:rsidP="00391073">
            <w:pPr>
              <w:pStyle w:val="ConsPlusNonformat"/>
              <w:widowControl/>
              <w:jc w:val="center"/>
              <w:rPr>
                <w:rFonts w:ascii="Times New Roman" w:hAnsi="Times New Roman" w:cs="Times New Roman"/>
                <w:sz w:val="18"/>
                <w:szCs w:val="18"/>
                <w:vertAlign w:val="superscript"/>
                <w:lang w:val="en-US"/>
              </w:rPr>
            </w:pPr>
            <w:r>
              <w:rPr>
                <w:rFonts w:ascii="Times New Roman" w:hAnsi="Times New Roman" w:cs="Times New Roman"/>
                <w:sz w:val="18"/>
                <w:szCs w:val="18"/>
                <w:vertAlign w:val="superscript"/>
                <w:lang w:val="en-US"/>
              </w:rPr>
              <w:t>0</w:t>
            </w:r>
          </w:p>
        </w:tc>
        <w:tc>
          <w:tcPr>
            <w:tcW w:w="790" w:type="dxa"/>
            <w:tcBorders>
              <w:top w:val="single" w:sz="6" w:space="0" w:color="auto"/>
              <w:left w:val="single" w:sz="6" w:space="0" w:color="auto"/>
              <w:bottom w:val="single" w:sz="6" w:space="0" w:color="auto"/>
              <w:right w:val="single" w:sz="6" w:space="0" w:color="auto"/>
            </w:tcBorders>
          </w:tcPr>
          <w:p w:rsidR="00140C88" w:rsidRPr="00D90647" w:rsidRDefault="00D90647" w:rsidP="00391073">
            <w:pPr>
              <w:pStyle w:val="ConsPlusNonformat"/>
              <w:widowControl/>
              <w:jc w:val="center"/>
              <w:rPr>
                <w:rFonts w:ascii="Times New Roman" w:hAnsi="Times New Roman" w:cs="Times New Roman"/>
                <w:sz w:val="18"/>
                <w:szCs w:val="18"/>
                <w:vertAlign w:val="superscript"/>
                <w:lang w:val="en-US"/>
              </w:rPr>
            </w:pPr>
            <w:r>
              <w:rPr>
                <w:rFonts w:ascii="Times New Roman" w:hAnsi="Times New Roman" w:cs="Times New Roman"/>
                <w:sz w:val="18"/>
                <w:szCs w:val="18"/>
                <w:vertAlign w:val="superscript"/>
                <w:lang w:val="en-US"/>
              </w:rPr>
              <w:t>0</w:t>
            </w:r>
          </w:p>
        </w:tc>
        <w:tc>
          <w:tcPr>
            <w:tcW w:w="769" w:type="dxa"/>
            <w:tcBorders>
              <w:top w:val="single" w:sz="6" w:space="0" w:color="auto"/>
              <w:left w:val="single" w:sz="6" w:space="0" w:color="auto"/>
              <w:bottom w:val="single" w:sz="6" w:space="0" w:color="auto"/>
              <w:right w:val="single" w:sz="6" w:space="0" w:color="auto"/>
            </w:tcBorders>
          </w:tcPr>
          <w:p w:rsidR="00140C88" w:rsidRPr="00D90647" w:rsidRDefault="00D90647" w:rsidP="00391073">
            <w:pPr>
              <w:pStyle w:val="ConsPlusCell"/>
              <w:widowControl/>
              <w:jc w:val="center"/>
              <w:rPr>
                <w:rFonts w:ascii="Times New Roman" w:hAnsi="Times New Roman" w:cs="Times New Roman"/>
                <w:sz w:val="18"/>
                <w:szCs w:val="18"/>
                <w:vertAlign w:val="superscript"/>
                <w:lang w:val="en-US"/>
              </w:rPr>
            </w:pPr>
            <w:r>
              <w:rPr>
                <w:rFonts w:ascii="Times New Roman" w:hAnsi="Times New Roman" w:cs="Times New Roman"/>
                <w:sz w:val="18"/>
                <w:szCs w:val="18"/>
                <w:vertAlign w:val="superscript"/>
                <w:lang w:val="en-US"/>
              </w:rPr>
              <w:t>0</w:t>
            </w:r>
          </w:p>
        </w:tc>
        <w:tc>
          <w:tcPr>
            <w:tcW w:w="850" w:type="dxa"/>
            <w:tcBorders>
              <w:top w:val="single" w:sz="6" w:space="0" w:color="auto"/>
              <w:left w:val="single" w:sz="6" w:space="0" w:color="auto"/>
              <w:bottom w:val="single" w:sz="6" w:space="0" w:color="auto"/>
              <w:right w:val="single" w:sz="6" w:space="0" w:color="auto"/>
            </w:tcBorders>
          </w:tcPr>
          <w:p w:rsidR="00140C88" w:rsidRPr="00D90647" w:rsidRDefault="00D90647" w:rsidP="00391073">
            <w:pPr>
              <w:pStyle w:val="ConsPlusCell"/>
              <w:widowControl/>
              <w:jc w:val="center"/>
              <w:rPr>
                <w:rFonts w:ascii="Times New Roman" w:hAnsi="Times New Roman" w:cs="Times New Roman"/>
                <w:sz w:val="18"/>
                <w:szCs w:val="18"/>
                <w:vertAlign w:val="superscript"/>
                <w:lang w:val="en-US"/>
              </w:rPr>
            </w:pPr>
            <w:r>
              <w:rPr>
                <w:rFonts w:ascii="Times New Roman" w:hAnsi="Times New Roman" w:cs="Times New Roman"/>
                <w:sz w:val="18"/>
                <w:szCs w:val="18"/>
                <w:vertAlign w:val="superscript"/>
                <w:lang w:val="en-US"/>
              </w:rPr>
              <w:t>0</w:t>
            </w:r>
          </w:p>
        </w:tc>
        <w:tc>
          <w:tcPr>
            <w:tcW w:w="851" w:type="dxa"/>
            <w:tcBorders>
              <w:top w:val="single" w:sz="6" w:space="0" w:color="auto"/>
              <w:left w:val="single" w:sz="6" w:space="0" w:color="auto"/>
              <w:bottom w:val="single" w:sz="6" w:space="0" w:color="auto"/>
              <w:right w:val="single" w:sz="6" w:space="0" w:color="auto"/>
            </w:tcBorders>
          </w:tcPr>
          <w:p w:rsidR="00140C88" w:rsidRPr="00D90647" w:rsidRDefault="00D90647" w:rsidP="00391073">
            <w:pPr>
              <w:pStyle w:val="ConsPlusNonformat"/>
              <w:widowControl/>
              <w:jc w:val="center"/>
              <w:rPr>
                <w:rFonts w:ascii="Times New Roman" w:hAnsi="Times New Roman" w:cs="Times New Roman"/>
                <w:sz w:val="18"/>
                <w:szCs w:val="18"/>
                <w:vertAlign w:val="superscript"/>
                <w:lang w:val="en-US"/>
              </w:rPr>
            </w:pPr>
            <w:r>
              <w:rPr>
                <w:rFonts w:ascii="Times New Roman" w:hAnsi="Times New Roman" w:cs="Times New Roman"/>
                <w:sz w:val="18"/>
                <w:szCs w:val="18"/>
                <w:vertAlign w:val="superscript"/>
                <w:lang w:val="en-US"/>
              </w:rPr>
              <w:t>0</w:t>
            </w:r>
          </w:p>
        </w:tc>
        <w:tc>
          <w:tcPr>
            <w:tcW w:w="851" w:type="dxa"/>
            <w:tcBorders>
              <w:top w:val="single" w:sz="6" w:space="0" w:color="auto"/>
              <w:left w:val="single" w:sz="6" w:space="0" w:color="auto"/>
              <w:bottom w:val="single" w:sz="6" w:space="0" w:color="auto"/>
              <w:right w:val="single" w:sz="6" w:space="0" w:color="auto"/>
            </w:tcBorders>
          </w:tcPr>
          <w:p w:rsidR="00140C88" w:rsidRPr="00D90647" w:rsidRDefault="00D90647" w:rsidP="00391073">
            <w:pPr>
              <w:pStyle w:val="ConsPlusCell"/>
              <w:widowControl/>
              <w:jc w:val="center"/>
              <w:rPr>
                <w:rFonts w:ascii="Times New Roman" w:hAnsi="Times New Roman" w:cs="Times New Roman"/>
                <w:sz w:val="18"/>
                <w:szCs w:val="18"/>
                <w:vertAlign w:val="superscript"/>
                <w:lang w:val="en-US"/>
              </w:rPr>
            </w:pPr>
            <w:r>
              <w:rPr>
                <w:rFonts w:ascii="Times New Roman" w:hAnsi="Times New Roman" w:cs="Times New Roman"/>
                <w:sz w:val="18"/>
                <w:szCs w:val="18"/>
                <w:vertAlign w:val="superscript"/>
                <w:lang w:val="en-US"/>
              </w:rPr>
              <w:t>0</w:t>
            </w:r>
          </w:p>
        </w:tc>
        <w:tc>
          <w:tcPr>
            <w:tcW w:w="851" w:type="dxa"/>
            <w:tcBorders>
              <w:top w:val="single" w:sz="6" w:space="0" w:color="auto"/>
              <w:left w:val="single" w:sz="6" w:space="0" w:color="auto"/>
              <w:bottom w:val="single" w:sz="6" w:space="0" w:color="auto"/>
              <w:right w:val="single" w:sz="6" w:space="0" w:color="auto"/>
            </w:tcBorders>
          </w:tcPr>
          <w:p w:rsidR="00140C88" w:rsidRPr="00D90647" w:rsidRDefault="00D90647" w:rsidP="00391073">
            <w:pPr>
              <w:pStyle w:val="ConsPlusNonformat"/>
              <w:widowControl/>
              <w:jc w:val="center"/>
              <w:rPr>
                <w:rFonts w:ascii="Times New Roman" w:hAnsi="Times New Roman" w:cs="Times New Roman"/>
                <w:sz w:val="18"/>
                <w:szCs w:val="18"/>
                <w:vertAlign w:val="superscript"/>
                <w:lang w:val="en-US"/>
              </w:rPr>
            </w:pPr>
            <w:r>
              <w:rPr>
                <w:rFonts w:ascii="Times New Roman" w:hAnsi="Times New Roman" w:cs="Times New Roman"/>
                <w:sz w:val="18"/>
                <w:szCs w:val="18"/>
                <w:vertAlign w:val="superscript"/>
                <w:lang w:val="en-US"/>
              </w:rPr>
              <w:t>0</w:t>
            </w:r>
          </w:p>
        </w:tc>
        <w:tc>
          <w:tcPr>
            <w:tcW w:w="850" w:type="dxa"/>
            <w:tcBorders>
              <w:top w:val="single" w:sz="6" w:space="0" w:color="auto"/>
              <w:left w:val="single" w:sz="6" w:space="0" w:color="auto"/>
              <w:bottom w:val="single" w:sz="6" w:space="0" w:color="auto"/>
              <w:right w:val="single" w:sz="6" w:space="0" w:color="auto"/>
            </w:tcBorders>
          </w:tcPr>
          <w:p w:rsidR="00140C88" w:rsidRPr="00D90647" w:rsidRDefault="00D90647" w:rsidP="00391073">
            <w:pPr>
              <w:pStyle w:val="ConsPlusNonformat"/>
              <w:widowControl/>
              <w:jc w:val="center"/>
              <w:rPr>
                <w:rFonts w:ascii="Times New Roman" w:hAnsi="Times New Roman" w:cs="Times New Roman"/>
                <w:sz w:val="18"/>
                <w:szCs w:val="18"/>
                <w:vertAlign w:val="superscript"/>
                <w:lang w:val="en-US"/>
              </w:rPr>
            </w:pPr>
            <w:r>
              <w:rPr>
                <w:rFonts w:ascii="Times New Roman" w:hAnsi="Times New Roman" w:cs="Times New Roman"/>
                <w:sz w:val="18"/>
                <w:szCs w:val="18"/>
                <w:vertAlign w:val="superscript"/>
                <w:lang w:val="en-US"/>
              </w:rPr>
              <w:t>0</w:t>
            </w:r>
          </w:p>
        </w:tc>
        <w:tc>
          <w:tcPr>
            <w:tcW w:w="851" w:type="dxa"/>
            <w:tcBorders>
              <w:top w:val="single" w:sz="6" w:space="0" w:color="auto"/>
              <w:left w:val="single" w:sz="6" w:space="0" w:color="auto"/>
              <w:bottom w:val="single" w:sz="6" w:space="0" w:color="auto"/>
              <w:right w:val="single" w:sz="6" w:space="0" w:color="auto"/>
            </w:tcBorders>
          </w:tcPr>
          <w:p w:rsidR="00140C88" w:rsidRPr="00D90647" w:rsidRDefault="00D90647" w:rsidP="00391073">
            <w:pPr>
              <w:pStyle w:val="ConsPlusNonformat"/>
              <w:widowControl/>
              <w:jc w:val="center"/>
              <w:rPr>
                <w:rFonts w:ascii="Times New Roman" w:hAnsi="Times New Roman" w:cs="Times New Roman"/>
                <w:sz w:val="18"/>
                <w:szCs w:val="18"/>
                <w:vertAlign w:val="superscript"/>
                <w:lang w:val="en-US"/>
              </w:rPr>
            </w:pPr>
            <w:r>
              <w:rPr>
                <w:rFonts w:ascii="Times New Roman" w:hAnsi="Times New Roman" w:cs="Times New Roman"/>
                <w:sz w:val="18"/>
                <w:szCs w:val="18"/>
                <w:vertAlign w:val="superscript"/>
                <w:lang w:val="en-US"/>
              </w:rPr>
              <w:t>0</w:t>
            </w:r>
          </w:p>
        </w:tc>
        <w:tc>
          <w:tcPr>
            <w:tcW w:w="710" w:type="dxa"/>
            <w:tcBorders>
              <w:top w:val="single" w:sz="6" w:space="0" w:color="auto"/>
              <w:left w:val="single" w:sz="6" w:space="0" w:color="auto"/>
              <w:bottom w:val="single" w:sz="6" w:space="0" w:color="auto"/>
              <w:right w:val="single" w:sz="6" w:space="0" w:color="auto"/>
            </w:tcBorders>
          </w:tcPr>
          <w:p w:rsidR="00140C88" w:rsidRPr="00D90647" w:rsidRDefault="00D90647" w:rsidP="00391073">
            <w:pPr>
              <w:pStyle w:val="ConsPlusNonformat"/>
              <w:widowControl/>
              <w:ind w:left="-84" w:firstLine="84"/>
              <w:jc w:val="center"/>
              <w:rPr>
                <w:rFonts w:ascii="Times New Roman" w:hAnsi="Times New Roman" w:cs="Times New Roman"/>
                <w:sz w:val="18"/>
                <w:szCs w:val="18"/>
                <w:vertAlign w:val="superscript"/>
                <w:lang w:val="en-US"/>
              </w:rPr>
            </w:pPr>
            <w:r>
              <w:rPr>
                <w:rFonts w:ascii="Times New Roman" w:hAnsi="Times New Roman" w:cs="Times New Roman"/>
                <w:sz w:val="18"/>
                <w:szCs w:val="18"/>
                <w:vertAlign w:val="superscript"/>
                <w:lang w:val="en-US"/>
              </w:rPr>
              <w:t>0</w:t>
            </w:r>
          </w:p>
        </w:tc>
        <w:tc>
          <w:tcPr>
            <w:tcW w:w="2270" w:type="dxa"/>
            <w:tcBorders>
              <w:top w:val="single" w:sz="6" w:space="0" w:color="auto"/>
              <w:left w:val="single" w:sz="6" w:space="0" w:color="auto"/>
              <w:bottom w:val="single" w:sz="6" w:space="0" w:color="auto"/>
              <w:right w:val="single" w:sz="6" w:space="0" w:color="auto"/>
            </w:tcBorders>
            <w:shd w:val="clear" w:color="auto" w:fill="auto"/>
            <w:hideMark/>
          </w:tcPr>
          <w:p w:rsidR="00140C88" w:rsidRPr="00677DC9" w:rsidRDefault="00677DC9" w:rsidP="005B4F8B">
            <w:pPr>
              <w:pStyle w:val="ConsPlusCell"/>
              <w:widowControl/>
              <w:rPr>
                <w:rFonts w:ascii="Times New Roman" w:hAnsi="Times New Roman" w:cs="Times New Roman"/>
                <w:sz w:val="18"/>
                <w:szCs w:val="18"/>
                <w:vertAlign w:val="superscript"/>
              </w:rPr>
            </w:pPr>
            <w:r w:rsidRPr="00677DC9">
              <w:rPr>
                <w:rFonts w:ascii="Times New Roman" w:hAnsi="Times New Roman" w:cs="Times New Roman"/>
                <w:sz w:val="18"/>
                <w:szCs w:val="18"/>
                <w:shd w:val="clear" w:color="auto" w:fill="F2F5F8"/>
                <w:vertAlign w:val="superscript"/>
              </w:rPr>
              <w:t>Проводится ежегодная актуализация результатов инвентаризации дворовых и общественных территорий муниципального образования, объектов недвижимого имущества и земельных участков, уровня благоустройства индивидуальных жилых домов и земельных участков, предоставленных для их размещения, в соответствии с региональным порядком проведения инвентаризации: паспорта благоустройства  населенного пункта Яренск , Урдома .</w:t>
            </w:r>
          </w:p>
        </w:tc>
      </w:tr>
      <w:tr w:rsidR="00140C88" w:rsidRPr="003346BA" w:rsidTr="00B83B9B">
        <w:trPr>
          <w:cantSplit/>
          <w:trHeight w:val="240"/>
        </w:trPr>
        <w:tc>
          <w:tcPr>
            <w:tcW w:w="2125" w:type="dxa"/>
            <w:tcBorders>
              <w:top w:val="single" w:sz="6" w:space="0" w:color="auto"/>
              <w:left w:val="single" w:sz="6" w:space="0" w:color="auto"/>
              <w:bottom w:val="single" w:sz="6" w:space="0" w:color="auto"/>
              <w:right w:val="single" w:sz="6" w:space="0" w:color="auto"/>
            </w:tcBorders>
            <w:hideMark/>
          </w:tcPr>
          <w:p w:rsidR="00140C88" w:rsidRPr="003346BA" w:rsidRDefault="00140C88" w:rsidP="005B4F8B">
            <w:pPr>
              <w:pStyle w:val="ConsPlusNormal"/>
              <w:widowControl/>
              <w:ind w:firstLine="0"/>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2.</w:t>
            </w:r>
            <w:r w:rsidR="006F30D5" w:rsidRPr="003346BA">
              <w:rPr>
                <w:rFonts w:ascii="Times New Roman" w:hAnsi="Times New Roman" w:cs="Times New Roman"/>
                <w:sz w:val="18"/>
                <w:szCs w:val="18"/>
                <w:vertAlign w:val="superscript"/>
              </w:rPr>
              <w:t>1. Мероприятия по</w:t>
            </w:r>
            <w:r w:rsidRPr="003346BA">
              <w:rPr>
                <w:rFonts w:ascii="Times New Roman" w:hAnsi="Times New Roman" w:cs="Times New Roman"/>
                <w:sz w:val="18"/>
                <w:szCs w:val="18"/>
                <w:vertAlign w:val="superscript"/>
              </w:rPr>
              <w:t xml:space="preserve"> благоустройству дворовых и </w:t>
            </w:r>
            <w:r w:rsidR="006F30D5" w:rsidRPr="003346BA">
              <w:rPr>
                <w:rFonts w:ascii="Times New Roman" w:hAnsi="Times New Roman" w:cs="Times New Roman"/>
                <w:sz w:val="18"/>
                <w:szCs w:val="18"/>
                <w:vertAlign w:val="superscript"/>
              </w:rPr>
              <w:t>общественных территорий МО</w:t>
            </w:r>
          </w:p>
          <w:p w:rsidR="00140C88" w:rsidRPr="003346BA" w:rsidRDefault="00EB0BD5" w:rsidP="005B4F8B">
            <w:pPr>
              <w:pStyle w:val="ConsPlusNormal"/>
              <w:widowControl/>
              <w:ind w:firstLine="0"/>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«Ленский</w:t>
            </w:r>
            <w:r w:rsidR="00140C88" w:rsidRPr="003346BA">
              <w:rPr>
                <w:rFonts w:ascii="Times New Roman" w:hAnsi="Times New Roman" w:cs="Times New Roman"/>
                <w:sz w:val="18"/>
                <w:szCs w:val="18"/>
                <w:vertAlign w:val="superscript"/>
              </w:rPr>
              <w:t xml:space="preserve"> муниципальный район»</w:t>
            </w:r>
            <w:r w:rsidR="00B322E9">
              <w:rPr>
                <w:rFonts w:ascii="Times New Roman" w:hAnsi="Times New Roman" w:cs="Times New Roman"/>
                <w:sz w:val="18"/>
                <w:szCs w:val="18"/>
                <w:vertAlign w:val="superscript"/>
              </w:rPr>
              <w:t>, благоустройство территории и приобретение уборочной и коммунальной техники</w:t>
            </w:r>
          </w:p>
          <w:p w:rsidR="00140C88" w:rsidRPr="003346BA" w:rsidRDefault="00140C88" w:rsidP="005B4F8B">
            <w:pPr>
              <w:pStyle w:val="ConsPlusCell"/>
              <w:widowControl/>
              <w:rPr>
                <w:rFonts w:ascii="Times New Roman" w:hAnsi="Times New Roman" w:cs="Times New Roman"/>
                <w:sz w:val="18"/>
                <w:szCs w:val="18"/>
                <w:vertAlign w:val="superscript"/>
              </w:rPr>
            </w:pPr>
          </w:p>
        </w:tc>
        <w:tc>
          <w:tcPr>
            <w:tcW w:w="1558" w:type="dxa"/>
            <w:tcBorders>
              <w:top w:val="single" w:sz="6" w:space="0" w:color="auto"/>
              <w:left w:val="single" w:sz="6" w:space="0" w:color="auto"/>
              <w:bottom w:val="single" w:sz="6" w:space="0" w:color="auto"/>
              <w:right w:val="single" w:sz="6" w:space="0" w:color="auto"/>
            </w:tcBorders>
          </w:tcPr>
          <w:p w:rsidR="00140C88" w:rsidRPr="003346BA" w:rsidRDefault="00140C88"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Отдел ПС, ЖК и </w:t>
            </w:r>
            <w:r w:rsidR="00EB0BD5" w:rsidRPr="003346BA">
              <w:rPr>
                <w:rFonts w:ascii="Times New Roman" w:hAnsi="Times New Roman" w:cs="Times New Roman"/>
                <w:sz w:val="18"/>
                <w:szCs w:val="18"/>
                <w:vertAlign w:val="superscript"/>
              </w:rPr>
              <w:t>СХ Администрации</w:t>
            </w:r>
            <w:r w:rsidRPr="003346BA">
              <w:rPr>
                <w:rFonts w:ascii="Times New Roman" w:hAnsi="Times New Roman" w:cs="Times New Roman"/>
                <w:sz w:val="18"/>
                <w:szCs w:val="18"/>
                <w:vertAlign w:val="superscript"/>
              </w:rPr>
              <w:t xml:space="preserve"> МО </w:t>
            </w:r>
            <w:r w:rsidR="00EB0BD5" w:rsidRPr="003346BA">
              <w:rPr>
                <w:rFonts w:ascii="Times New Roman" w:hAnsi="Times New Roman" w:cs="Times New Roman"/>
                <w:sz w:val="18"/>
                <w:szCs w:val="18"/>
                <w:vertAlign w:val="superscript"/>
              </w:rPr>
              <w:t>«Ленский</w:t>
            </w:r>
            <w:r w:rsidRPr="003346BA">
              <w:rPr>
                <w:rFonts w:ascii="Times New Roman" w:hAnsi="Times New Roman" w:cs="Times New Roman"/>
                <w:sz w:val="18"/>
                <w:szCs w:val="18"/>
                <w:vertAlign w:val="superscript"/>
              </w:rPr>
              <w:t xml:space="preserve"> муниципальный район</w:t>
            </w:r>
            <w:r w:rsidR="00EB0BD5" w:rsidRPr="003346BA">
              <w:rPr>
                <w:rFonts w:ascii="Times New Roman" w:hAnsi="Times New Roman" w:cs="Times New Roman"/>
                <w:sz w:val="18"/>
                <w:szCs w:val="18"/>
                <w:vertAlign w:val="superscript"/>
              </w:rPr>
              <w:t>», МО</w:t>
            </w:r>
            <w:r w:rsidRPr="003346BA">
              <w:rPr>
                <w:rFonts w:ascii="Times New Roman" w:hAnsi="Times New Roman" w:cs="Times New Roman"/>
                <w:sz w:val="18"/>
                <w:szCs w:val="18"/>
                <w:vertAlign w:val="superscript"/>
              </w:rPr>
              <w:t xml:space="preserve"> «Урдомское</w:t>
            </w:r>
            <w:r w:rsidR="006F30D5" w:rsidRPr="003346BA">
              <w:rPr>
                <w:rFonts w:ascii="Times New Roman" w:hAnsi="Times New Roman" w:cs="Times New Roman"/>
                <w:sz w:val="18"/>
                <w:szCs w:val="18"/>
                <w:vertAlign w:val="superscript"/>
              </w:rPr>
              <w:t>»,</w:t>
            </w:r>
            <w:r w:rsidRPr="003346BA">
              <w:rPr>
                <w:rFonts w:ascii="Times New Roman" w:hAnsi="Times New Roman" w:cs="Times New Roman"/>
                <w:sz w:val="18"/>
                <w:szCs w:val="18"/>
                <w:vertAlign w:val="superscript"/>
              </w:rPr>
              <w:t xml:space="preserve"> МО «Сафроновское»</w:t>
            </w:r>
          </w:p>
          <w:p w:rsidR="00140C88" w:rsidRPr="003346BA" w:rsidRDefault="00140C88" w:rsidP="00391073">
            <w:pPr>
              <w:pStyle w:val="ConsPlusCell"/>
              <w:widowControl/>
              <w:jc w:val="center"/>
              <w:rPr>
                <w:rFonts w:ascii="Times New Roman" w:hAnsi="Times New Roman" w:cs="Times New Roman"/>
                <w:sz w:val="18"/>
                <w:szCs w:val="18"/>
                <w:vertAlign w:val="superscript"/>
              </w:rPr>
            </w:pPr>
          </w:p>
        </w:tc>
        <w:tc>
          <w:tcPr>
            <w:tcW w:w="850" w:type="dxa"/>
            <w:tcBorders>
              <w:top w:val="single" w:sz="6" w:space="0" w:color="auto"/>
              <w:left w:val="single" w:sz="6" w:space="0" w:color="auto"/>
              <w:bottom w:val="single" w:sz="6" w:space="0" w:color="auto"/>
              <w:right w:val="single" w:sz="6" w:space="0" w:color="auto"/>
            </w:tcBorders>
            <w:hideMark/>
          </w:tcPr>
          <w:p w:rsidR="00140C88" w:rsidRPr="003346BA" w:rsidRDefault="00B322E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1</w:t>
            </w:r>
            <w:r w:rsidR="00677DC9">
              <w:rPr>
                <w:rFonts w:ascii="Times New Roman" w:hAnsi="Times New Roman" w:cs="Times New Roman"/>
                <w:sz w:val="18"/>
                <w:szCs w:val="18"/>
                <w:vertAlign w:val="superscript"/>
              </w:rPr>
              <w:t>4545,7*</w:t>
            </w:r>
          </w:p>
        </w:tc>
        <w:tc>
          <w:tcPr>
            <w:tcW w:w="854" w:type="dxa"/>
            <w:tcBorders>
              <w:top w:val="single" w:sz="6" w:space="0" w:color="auto"/>
              <w:left w:val="single" w:sz="6" w:space="0" w:color="auto"/>
              <w:bottom w:val="single" w:sz="6" w:space="0" w:color="auto"/>
              <w:right w:val="single" w:sz="6" w:space="0" w:color="auto"/>
            </w:tcBorders>
            <w:hideMark/>
          </w:tcPr>
          <w:p w:rsidR="00140C88" w:rsidRPr="003346BA" w:rsidRDefault="00B322E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hideMark/>
          </w:tcPr>
          <w:p w:rsidR="00140C88" w:rsidRPr="003346BA" w:rsidRDefault="00677DC9" w:rsidP="00391073">
            <w:pPr>
              <w:pStyle w:val="ConsPlusNonformat"/>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11530,1*</w:t>
            </w:r>
          </w:p>
        </w:tc>
        <w:tc>
          <w:tcPr>
            <w:tcW w:w="790" w:type="dxa"/>
            <w:tcBorders>
              <w:top w:val="single" w:sz="6" w:space="0" w:color="auto"/>
              <w:left w:val="single" w:sz="6" w:space="0" w:color="auto"/>
              <w:bottom w:val="single" w:sz="6" w:space="0" w:color="auto"/>
              <w:right w:val="single" w:sz="6" w:space="0" w:color="auto"/>
            </w:tcBorders>
            <w:hideMark/>
          </w:tcPr>
          <w:p w:rsidR="00140C88" w:rsidRPr="003346BA" w:rsidRDefault="00B322E9" w:rsidP="00391073">
            <w:pPr>
              <w:pStyle w:val="ConsPlusNonformat"/>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69" w:type="dxa"/>
            <w:tcBorders>
              <w:top w:val="single" w:sz="6" w:space="0" w:color="auto"/>
              <w:left w:val="single" w:sz="6" w:space="0" w:color="auto"/>
              <w:bottom w:val="single" w:sz="6" w:space="0" w:color="auto"/>
              <w:right w:val="single" w:sz="6" w:space="0" w:color="auto"/>
            </w:tcBorders>
            <w:hideMark/>
          </w:tcPr>
          <w:p w:rsidR="00140C88" w:rsidRPr="003346BA" w:rsidRDefault="00D7776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hideMark/>
          </w:tcPr>
          <w:p w:rsidR="00140C88" w:rsidRPr="003346BA" w:rsidRDefault="00D7776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hideMark/>
          </w:tcPr>
          <w:p w:rsidR="00140C88" w:rsidRPr="003346BA" w:rsidRDefault="00677DC9" w:rsidP="00391073">
            <w:pPr>
              <w:pStyle w:val="ConsPlusNonformat"/>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1454,5*</w:t>
            </w:r>
          </w:p>
        </w:tc>
        <w:tc>
          <w:tcPr>
            <w:tcW w:w="851" w:type="dxa"/>
            <w:tcBorders>
              <w:top w:val="single" w:sz="6" w:space="0" w:color="auto"/>
              <w:left w:val="single" w:sz="6" w:space="0" w:color="auto"/>
              <w:bottom w:val="single" w:sz="6" w:space="0" w:color="auto"/>
              <w:right w:val="single" w:sz="6" w:space="0" w:color="auto"/>
            </w:tcBorders>
            <w:hideMark/>
          </w:tcPr>
          <w:p w:rsidR="00140C88" w:rsidRPr="003346BA" w:rsidRDefault="00B322E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hideMark/>
          </w:tcPr>
          <w:p w:rsidR="00140C88" w:rsidRPr="003346BA" w:rsidRDefault="00B322E9" w:rsidP="00391073">
            <w:pPr>
              <w:pStyle w:val="ConsPlusNonformat"/>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1561,1</w:t>
            </w:r>
            <w:r w:rsidR="00677DC9">
              <w:rPr>
                <w:rFonts w:ascii="Times New Roman" w:hAnsi="Times New Roman" w:cs="Times New Roman"/>
                <w:sz w:val="18"/>
                <w:szCs w:val="18"/>
                <w:vertAlign w:val="superscript"/>
              </w:rPr>
              <w:t>*</w:t>
            </w:r>
          </w:p>
        </w:tc>
        <w:tc>
          <w:tcPr>
            <w:tcW w:w="850" w:type="dxa"/>
            <w:tcBorders>
              <w:top w:val="single" w:sz="6" w:space="0" w:color="auto"/>
              <w:left w:val="single" w:sz="6" w:space="0" w:color="auto"/>
              <w:bottom w:val="single" w:sz="6" w:space="0" w:color="auto"/>
              <w:right w:val="single" w:sz="6" w:space="0" w:color="auto"/>
            </w:tcBorders>
            <w:hideMark/>
          </w:tcPr>
          <w:p w:rsidR="00140C88" w:rsidRPr="003346BA" w:rsidRDefault="00B322E9" w:rsidP="00391073">
            <w:pPr>
              <w:pStyle w:val="ConsPlusNonformat"/>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hideMark/>
          </w:tcPr>
          <w:p w:rsidR="00140C88" w:rsidRPr="003346BA" w:rsidRDefault="00D7776D"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10" w:type="dxa"/>
            <w:tcBorders>
              <w:top w:val="single" w:sz="6" w:space="0" w:color="auto"/>
              <w:left w:val="single" w:sz="6" w:space="0" w:color="auto"/>
              <w:bottom w:val="single" w:sz="6" w:space="0" w:color="auto"/>
              <w:right w:val="single" w:sz="6" w:space="0" w:color="auto"/>
            </w:tcBorders>
            <w:hideMark/>
          </w:tcPr>
          <w:p w:rsidR="00140C88" w:rsidRPr="003346BA" w:rsidRDefault="00D7776D" w:rsidP="00391073">
            <w:pPr>
              <w:pStyle w:val="ConsPlusNonformat"/>
              <w:widowControl/>
              <w:ind w:left="-84" w:firstLine="84"/>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270" w:type="dxa"/>
            <w:tcBorders>
              <w:top w:val="single" w:sz="6" w:space="0" w:color="auto"/>
              <w:left w:val="single" w:sz="6" w:space="0" w:color="auto"/>
              <w:bottom w:val="single" w:sz="6" w:space="0" w:color="auto"/>
              <w:right w:val="single" w:sz="6" w:space="0" w:color="auto"/>
            </w:tcBorders>
            <w:hideMark/>
          </w:tcPr>
          <w:p w:rsidR="00580D89" w:rsidRPr="00580D89" w:rsidRDefault="000653AD" w:rsidP="00E30379">
            <w:pPr>
              <w:pStyle w:val="ConsPlusCell"/>
              <w:widowControl/>
            </w:pPr>
            <w:r>
              <w:rPr>
                <w:rFonts w:ascii="Times New Roman" w:hAnsi="Times New Roman" w:cs="Times New Roman"/>
                <w:sz w:val="18"/>
                <w:szCs w:val="18"/>
                <w:vertAlign w:val="superscript"/>
              </w:rPr>
              <w:t>*</w:t>
            </w:r>
            <w:r w:rsidR="00580D89">
              <w:rPr>
                <w:rFonts w:ascii="Times New Roman" w:hAnsi="Times New Roman" w:cs="Times New Roman"/>
                <w:sz w:val="18"/>
                <w:szCs w:val="18"/>
                <w:vertAlign w:val="superscript"/>
              </w:rPr>
              <w:t>Уточнение денежных средств будет произведено во 2 кв. 202</w:t>
            </w:r>
            <w:r w:rsidR="00677DC9">
              <w:rPr>
                <w:rFonts w:ascii="Times New Roman" w:hAnsi="Times New Roman" w:cs="Times New Roman"/>
                <w:sz w:val="18"/>
                <w:szCs w:val="18"/>
                <w:vertAlign w:val="superscript"/>
              </w:rPr>
              <w:t>4</w:t>
            </w:r>
            <w:r w:rsidR="00580D89">
              <w:rPr>
                <w:rFonts w:ascii="Times New Roman" w:hAnsi="Times New Roman" w:cs="Times New Roman"/>
                <w:sz w:val="18"/>
                <w:szCs w:val="18"/>
                <w:vertAlign w:val="superscript"/>
              </w:rPr>
              <w:t xml:space="preserve">г. решением </w:t>
            </w:r>
            <w:r w:rsidR="00677DC9">
              <w:rPr>
                <w:rFonts w:ascii="Times New Roman" w:hAnsi="Times New Roman" w:cs="Times New Roman"/>
                <w:sz w:val="18"/>
                <w:szCs w:val="18"/>
                <w:vertAlign w:val="superscript"/>
              </w:rPr>
              <w:t>С</w:t>
            </w:r>
            <w:r w:rsidR="00580D89">
              <w:rPr>
                <w:rFonts w:ascii="Times New Roman" w:hAnsi="Times New Roman" w:cs="Times New Roman"/>
                <w:sz w:val="18"/>
                <w:szCs w:val="18"/>
                <w:vertAlign w:val="superscript"/>
              </w:rPr>
              <w:t>обрания депутатов.</w:t>
            </w:r>
          </w:p>
        </w:tc>
      </w:tr>
      <w:tr w:rsidR="00D7776D" w:rsidRPr="003346BA" w:rsidTr="00813DBE">
        <w:trPr>
          <w:cantSplit/>
          <w:trHeight w:val="2554"/>
        </w:trPr>
        <w:tc>
          <w:tcPr>
            <w:tcW w:w="2125" w:type="dxa"/>
            <w:tcBorders>
              <w:top w:val="single" w:sz="6" w:space="0" w:color="auto"/>
              <w:left w:val="single" w:sz="6" w:space="0" w:color="auto"/>
              <w:bottom w:val="single" w:sz="6" w:space="0" w:color="auto"/>
              <w:right w:val="single" w:sz="6" w:space="0" w:color="auto"/>
            </w:tcBorders>
            <w:hideMark/>
          </w:tcPr>
          <w:p w:rsidR="00B322E9" w:rsidRDefault="00D7776D" w:rsidP="000653AD">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w:t>
            </w:r>
            <w:r w:rsidR="000653AD">
              <w:rPr>
                <w:rFonts w:ascii="Times New Roman" w:hAnsi="Times New Roman" w:cs="Times New Roman"/>
                <w:sz w:val="18"/>
                <w:szCs w:val="18"/>
                <w:vertAlign w:val="superscript"/>
              </w:rPr>
              <w:t>благоустройству дворовых и общественных территорий</w:t>
            </w:r>
          </w:p>
          <w:p w:rsidR="00B322E9" w:rsidRPr="003346BA" w:rsidRDefault="00B322E9" w:rsidP="00EB0BD5">
            <w:pPr>
              <w:pStyle w:val="ConsPlusCell"/>
              <w:widowControl/>
              <w:rPr>
                <w:rFonts w:ascii="Times New Roman" w:hAnsi="Times New Roman" w:cs="Times New Roman"/>
                <w:sz w:val="18"/>
                <w:szCs w:val="18"/>
                <w:vertAlign w:val="superscript"/>
              </w:rPr>
            </w:pPr>
          </w:p>
        </w:tc>
        <w:tc>
          <w:tcPr>
            <w:tcW w:w="1558" w:type="dxa"/>
            <w:tcBorders>
              <w:top w:val="single" w:sz="6" w:space="0" w:color="auto"/>
              <w:left w:val="single" w:sz="6" w:space="0" w:color="auto"/>
              <w:bottom w:val="single" w:sz="6" w:space="0" w:color="auto"/>
              <w:right w:val="single" w:sz="6" w:space="0" w:color="auto"/>
            </w:tcBorders>
          </w:tcPr>
          <w:p w:rsidR="00EB0BD5" w:rsidRDefault="00EB0BD5"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Администрация МО</w:t>
            </w:r>
          </w:p>
          <w:p w:rsidR="00D7776D" w:rsidRPr="003346BA" w:rsidRDefault="00D7776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 </w:t>
            </w:r>
            <w:r w:rsidR="00E66399" w:rsidRPr="003346BA">
              <w:rPr>
                <w:rFonts w:ascii="Times New Roman" w:hAnsi="Times New Roman" w:cs="Times New Roman"/>
                <w:sz w:val="18"/>
                <w:szCs w:val="18"/>
                <w:vertAlign w:val="superscript"/>
              </w:rPr>
              <w:t>«Урдомское</w:t>
            </w:r>
            <w:r w:rsidRPr="003346BA">
              <w:rPr>
                <w:rFonts w:ascii="Times New Roman" w:hAnsi="Times New Roman" w:cs="Times New Roman"/>
                <w:sz w:val="18"/>
                <w:szCs w:val="18"/>
                <w:vertAlign w:val="superscript"/>
              </w:rPr>
              <w:t>»</w:t>
            </w:r>
          </w:p>
          <w:p w:rsidR="00D7776D" w:rsidRPr="003346BA" w:rsidRDefault="00D7776D" w:rsidP="00391073">
            <w:pPr>
              <w:pStyle w:val="ConsPlusCell"/>
              <w:widowControl/>
              <w:jc w:val="center"/>
              <w:rPr>
                <w:rFonts w:ascii="Times New Roman" w:hAnsi="Times New Roman" w:cs="Times New Roman"/>
                <w:sz w:val="18"/>
                <w:szCs w:val="18"/>
                <w:vertAlign w:val="superscript"/>
              </w:rPr>
            </w:pPr>
          </w:p>
        </w:tc>
        <w:tc>
          <w:tcPr>
            <w:tcW w:w="850" w:type="dxa"/>
            <w:tcBorders>
              <w:top w:val="single" w:sz="6" w:space="0" w:color="auto"/>
              <w:left w:val="single" w:sz="6" w:space="0" w:color="auto"/>
              <w:bottom w:val="single" w:sz="6" w:space="0" w:color="auto"/>
              <w:right w:val="single" w:sz="6" w:space="0" w:color="auto"/>
            </w:tcBorders>
          </w:tcPr>
          <w:p w:rsidR="00D7776D" w:rsidRPr="00E66399" w:rsidRDefault="00E66399" w:rsidP="0093159E">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4" w:type="dxa"/>
            <w:tcBorders>
              <w:top w:val="single" w:sz="6" w:space="0" w:color="auto"/>
              <w:left w:val="single" w:sz="6" w:space="0" w:color="auto"/>
              <w:bottom w:val="single" w:sz="6" w:space="0" w:color="auto"/>
              <w:right w:val="single" w:sz="6" w:space="0" w:color="auto"/>
            </w:tcBorders>
          </w:tcPr>
          <w:p w:rsidR="00D7776D" w:rsidRPr="0041223A" w:rsidRDefault="0041223A" w:rsidP="0093159E">
            <w:pPr>
              <w:pStyle w:val="ConsPlusCell"/>
              <w:widowControl/>
              <w:jc w:val="center"/>
              <w:rPr>
                <w:rFonts w:ascii="Times New Roman" w:hAnsi="Times New Roman" w:cs="Times New Roman"/>
                <w:sz w:val="18"/>
                <w:szCs w:val="18"/>
                <w:vertAlign w:val="superscript"/>
                <w:lang w:val="en-US"/>
              </w:rPr>
            </w:pPr>
            <w:r>
              <w:rPr>
                <w:rFonts w:ascii="Times New Roman" w:hAnsi="Times New Roman" w:cs="Times New Roman"/>
                <w:sz w:val="18"/>
                <w:szCs w:val="18"/>
                <w:vertAlign w:val="superscript"/>
                <w:lang w:val="en-US"/>
              </w:rPr>
              <w:t>0</w:t>
            </w:r>
          </w:p>
        </w:tc>
        <w:tc>
          <w:tcPr>
            <w:tcW w:w="851" w:type="dxa"/>
            <w:tcBorders>
              <w:top w:val="single" w:sz="6" w:space="0" w:color="auto"/>
              <w:left w:val="single" w:sz="6" w:space="0" w:color="auto"/>
              <w:bottom w:val="single" w:sz="6" w:space="0" w:color="auto"/>
              <w:right w:val="single" w:sz="6" w:space="0" w:color="auto"/>
            </w:tcBorders>
          </w:tcPr>
          <w:p w:rsidR="00D7776D" w:rsidRPr="0041223A" w:rsidRDefault="0041223A" w:rsidP="0093159E">
            <w:pPr>
              <w:pStyle w:val="ConsPlusNonformat"/>
              <w:widowControl/>
              <w:jc w:val="center"/>
              <w:rPr>
                <w:rFonts w:ascii="Times New Roman" w:hAnsi="Times New Roman" w:cs="Times New Roman"/>
                <w:sz w:val="18"/>
                <w:szCs w:val="18"/>
                <w:vertAlign w:val="superscript"/>
                <w:lang w:val="en-US"/>
              </w:rPr>
            </w:pPr>
            <w:r>
              <w:rPr>
                <w:rFonts w:ascii="Times New Roman" w:hAnsi="Times New Roman" w:cs="Times New Roman"/>
                <w:sz w:val="18"/>
                <w:szCs w:val="18"/>
                <w:vertAlign w:val="superscript"/>
                <w:lang w:val="en-US"/>
              </w:rPr>
              <w:t>0</w:t>
            </w:r>
          </w:p>
        </w:tc>
        <w:tc>
          <w:tcPr>
            <w:tcW w:w="790" w:type="dxa"/>
            <w:tcBorders>
              <w:top w:val="single" w:sz="6" w:space="0" w:color="auto"/>
              <w:left w:val="single" w:sz="6" w:space="0" w:color="auto"/>
              <w:bottom w:val="single" w:sz="6" w:space="0" w:color="auto"/>
              <w:right w:val="single" w:sz="6" w:space="0" w:color="auto"/>
            </w:tcBorders>
          </w:tcPr>
          <w:p w:rsidR="00D7776D" w:rsidRPr="0041223A" w:rsidRDefault="0041223A" w:rsidP="0093159E">
            <w:pPr>
              <w:pStyle w:val="ConsPlusNonformat"/>
              <w:widowControl/>
              <w:jc w:val="center"/>
              <w:rPr>
                <w:rFonts w:ascii="Times New Roman" w:hAnsi="Times New Roman" w:cs="Times New Roman"/>
                <w:sz w:val="18"/>
                <w:szCs w:val="18"/>
                <w:vertAlign w:val="superscript"/>
                <w:lang w:val="en-US"/>
              </w:rPr>
            </w:pPr>
            <w:r>
              <w:rPr>
                <w:rFonts w:ascii="Times New Roman" w:hAnsi="Times New Roman" w:cs="Times New Roman"/>
                <w:sz w:val="18"/>
                <w:szCs w:val="18"/>
                <w:vertAlign w:val="superscript"/>
                <w:lang w:val="en-US"/>
              </w:rPr>
              <w:t>0</w:t>
            </w:r>
          </w:p>
        </w:tc>
        <w:tc>
          <w:tcPr>
            <w:tcW w:w="769" w:type="dxa"/>
            <w:tcBorders>
              <w:top w:val="single" w:sz="6" w:space="0" w:color="auto"/>
              <w:left w:val="single" w:sz="6" w:space="0" w:color="auto"/>
              <w:bottom w:val="single" w:sz="6" w:space="0" w:color="auto"/>
              <w:right w:val="single" w:sz="6" w:space="0" w:color="auto"/>
            </w:tcBorders>
          </w:tcPr>
          <w:p w:rsidR="00D7776D" w:rsidRPr="0041223A" w:rsidRDefault="0041223A" w:rsidP="0093159E">
            <w:pPr>
              <w:pStyle w:val="ConsPlusCell"/>
              <w:widowControl/>
              <w:jc w:val="center"/>
              <w:rPr>
                <w:rFonts w:ascii="Times New Roman" w:hAnsi="Times New Roman" w:cs="Times New Roman"/>
                <w:sz w:val="18"/>
                <w:szCs w:val="18"/>
                <w:vertAlign w:val="superscript"/>
                <w:lang w:val="en-US"/>
              </w:rPr>
            </w:pPr>
            <w:r>
              <w:rPr>
                <w:rFonts w:ascii="Times New Roman" w:hAnsi="Times New Roman" w:cs="Times New Roman"/>
                <w:sz w:val="18"/>
                <w:szCs w:val="18"/>
                <w:vertAlign w:val="superscript"/>
                <w:lang w:val="en-US"/>
              </w:rPr>
              <w:t>0</w:t>
            </w:r>
          </w:p>
        </w:tc>
        <w:tc>
          <w:tcPr>
            <w:tcW w:w="850" w:type="dxa"/>
            <w:tcBorders>
              <w:top w:val="single" w:sz="6" w:space="0" w:color="auto"/>
              <w:left w:val="single" w:sz="6" w:space="0" w:color="auto"/>
              <w:bottom w:val="single" w:sz="6" w:space="0" w:color="auto"/>
              <w:right w:val="single" w:sz="6" w:space="0" w:color="auto"/>
            </w:tcBorders>
          </w:tcPr>
          <w:p w:rsidR="00D7776D" w:rsidRPr="0041223A" w:rsidRDefault="0041223A" w:rsidP="0093159E">
            <w:pPr>
              <w:pStyle w:val="ConsPlusCell"/>
              <w:widowControl/>
              <w:jc w:val="center"/>
              <w:rPr>
                <w:rFonts w:ascii="Times New Roman" w:hAnsi="Times New Roman" w:cs="Times New Roman"/>
                <w:sz w:val="18"/>
                <w:szCs w:val="18"/>
                <w:vertAlign w:val="superscript"/>
                <w:lang w:val="en-US"/>
              </w:rPr>
            </w:pPr>
            <w:r>
              <w:rPr>
                <w:rFonts w:ascii="Times New Roman" w:hAnsi="Times New Roman" w:cs="Times New Roman"/>
                <w:sz w:val="18"/>
                <w:szCs w:val="18"/>
                <w:vertAlign w:val="superscript"/>
                <w:lang w:val="en-US"/>
              </w:rPr>
              <w:t>0</w:t>
            </w:r>
          </w:p>
        </w:tc>
        <w:tc>
          <w:tcPr>
            <w:tcW w:w="851" w:type="dxa"/>
            <w:tcBorders>
              <w:top w:val="single" w:sz="6" w:space="0" w:color="auto"/>
              <w:left w:val="single" w:sz="6" w:space="0" w:color="auto"/>
              <w:bottom w:val="single" w:sz="6" w:space="0" w:color="auto"/>
              <w:right w:val="single" w:sz="6" w:space="0" w:color="auto"/>
            </w:tcBorders>
          </w:tcPr>
          <w:p w:rsidR="00D7776D" w:rsidRPr="0041223A" w:rsidRDefault="0041223A" w:rsidP="0093159E">
            <w:pPr>
              <w:pStyle w:val="ConsPlusNonformat"/>
              <w:widowControl/>
              <w:jc w:val="center"/>
              <w:rPr>
                <w:rFonts w:ascii="Times New Roman" w:hAnsi="Times New Roman" w:cs="Times New Roman"/>
                <w:sz w:val="18"/>
                <w:szCs w:val="18"/>
                <w:vertAlign w:val="superscript"/>
                <w:lang w:val="en-US"/>
              </w:rPr>
            </w:pPr>
            <w:r>
              <w:rPr>
                <w:rFonts w:ascii="Times New Roman" w:hAnsi="Times New Roman" w:cs="Times New Roman"/>
                <w:sz w:val="18"/>
                <w:szCs w:val="18"/>
                <w:vertAlign w:val="superscript"/>
                <w:lang w:val="en-US"/>
              </w:rPr>
              <w:t>0</w:t>
            </w:r>
          </w:p>
        </w:tc>
        <w:tc>
          <w:tcPr>
            <w:tcW w:w="851" w:type="dxa"/>
            <w:tcBorders>
              <w:top w:val="single" w:sz="6" w:space="0" w:color="auto"/>
              <w:left w:val="single" w:sz="6" w:space="0" w:color="auto"/>
              <w:bottom w:val="single" w:sz="6" w:space="0" w:color="auto"/>
              <w:right w:val="single" w:sz="6" w:space="0" w:color="auto"/>
            </w:tcBorders>
          </w:tcPr>
          <w:p w:rsidR="00D7776D" w:rsidRPr="0041223A" w:rsidRDefault="0041223A" w:rsidP="0093159E">
            <w:pPr>
              <w:pStyle w:val="ConsPlusCell"/>
              <w:widowControl/>
              <w:jc w:val="center"/>
              <w:rPr>
                <w:rFonts w:ascii="Times New Roman" w:hAnsi="Times New Roman" w:cs="Times New Roman"/>
                <w:sz w:val="18"/>
                <w:szCs w:val="18"/>
                <w:vertAlign w:val="superscript"/>
                <w:lang w:val="en-US"/>
              </w:rPr>
            </w:pPr>
            <w:r>
              <w:rPr>
                <w:rFonts w:ascii="Times New Roman" w:hAnsi="Times New Roman" w:cs="Times New Roman"/>
                <w:sz w:val="18"/>
                <w:szCs w:val="18"/>
                <w:vertAlign w:val="superscript"/>
                <w:lang w:val="en-US"/>
              </w:rPr>
              <w:t>0</w:t>
            </w:r>
          </w:p>
        </w:tc>
        <w:tc>
          <w:tcPr>
            <w:tcW w:w="851" w:type="dxa"/>
            <w:tcBorders>
              <w:top w:val="single" w:sz="6" w:space="0" w:color="auto"/>
              <w:left w:val="single" w:sz="6" w:space="0" w:color="auto"/>
              <w:bottom w:val="single" w:sz="6" w:space="0" w:color="auto"/>
              <w:right w:val="single" w:sz="6" w:space="0" w:color="auto"/>
            </w:tcBorders>
          </w:tcPr>
          <w:p w:rsidR="00D7776D" w:rsidRPr="0041223A" w:rsidRDefault="0041223A" w:rsidP="0093159E">
            <w:pPr>
              <w:pStyle w:val="ConsPlusNonformat"/>
              <w:widowControl/>
              <w:jc w:val="center"/>
              <w:rPr>
                <w:rFonts w:ascii="Times New Roman" w:hAnsi="Times New Roman" w:cs="Times New Roman"/>
                <w:sz w:val="18"/>
                <w:szCs w:val="18"/>
                <w:vertAlign w:val="superscript"/>
                <w:lang w:val="en-US"/>
              </w:rPr>
            </w:pPr>
            <w:r>
              <w:rPr>
                <w:rFonts w:ascii="Times New Roman" w:hAnsi="Times New Roman" w:cs="Times New Roman"/>
                <w:sz w:val="18"/>
                <w:szCs w:val="18"/>
                <w:vertAlign w:val="superscript"/>
                <w:lang w:val="en-US"/>
              </w:rPr>
              <w:t>0</w:t>
            </w:r>
          </w:p>
        </w:tc>
        <w:tc>
          <w:tcPr>
            <w:tcW w:w="850" w:type="dxa"/>
            <w:tcBorders>
              <w:top w:val="single" w:sz="6" w:space="0" w:color="auto"/>
              <w:left w:val="single" w:sz="6" w:space="0" w:color="auto"/>
              <w:bottom w:val="single" w:sz="6" w:space="0" w:color="auto"/>
              <w:right w:val="single" w:sz="6" w:space="0" w:color="auto"/>
            </w:tcBorders>
          </w:tcPr>
          <w:p w:rsidR="00D7776D" w:rsidRPr="0041223A" w:rsidRDefault="0041223A" w:rsidP="0093159E">
            <w:pPr>
              <w:pStyle w:val="ConsPlusNonformat"/>
              <w:widowControl/>
              <w:jc w:val="center"/>
              <w:rPr>
                <w:rFonts w:ascii="Times New Roman" w:hAnsi="Times New Roman" w:cs="Times New Roman"/>
                <w:sz w:val="18"/>
                <w:szCs w:val="18"/>
                <w:vertAlign w:val="superscript"/>
                <w:lang w:val="en-US"/>
              </w:rPr>
            </w:pPr>
            <w:r>
              <w:rPr>
                <w:rFonts w:ascii="Times New Roman" w:hAnsi="Times New Roman" w:cs="Times New Roman"/>
                <w:sz w:val="18"/>
                <w:szCs w:val="18"/>
                <w:vertAlign w:val="superscript"/>
                <w:lang w:val="en-US"/>
              </w:rPr>
              <w:t>0</w:t>
            </w:r>
          </w:p>
        </w:tc>
        <w:tc>
          <w:tcPr>
            <w:tcW w:w="851" w:type="dxa"/>
            <w:tcBorders>
              <w:top w:val="single" w:sz="6" w:space="0" w:color="auto"/>
              <w:left w:val="single" w:sz="6" w:space="0" w:color="auto"/>
              <w:bottom w:val="single" w:sz="6" w:space="0" w:color="auto"/>
              <w:right w:val="single" w:sz="6" w:space="0" w:color="auto"/>
            </w:tcBorders>
          </w:tcPr>
          <w:p w:rsidR="00D7776D" w:rsidRPr="0041223A" w:rsidRDefault="0041223A" w:rsidP="0093159E">
            <w:pPr>
              <w:pStyle w:val="ConsPlusNonformat"/>
              <w:widowControl/>
              <w:jc w:val="center"/>
              <w:rPr>
                <w:rFonts w:ascii="Times New Roman" w:hAnsi="Times New Roman" w:cs="Times New Roman"/>
                <w:sz w:val="18"/>
                <w:szCs w:val="18"/>
                <w:vertAlign w:val="superscript"/>
                <w:lang w:val="en-US"/>
              </w:rPr>
            </w:pPr>
            <w:r>
              <w:rPr>
                <w:rFonts w:ascii="Times New Roman" w:hAnsi="Times New Roman" w:cs="Times New Roman"/>
                <w:sz w:val="18"/>
                <w:szCs w:val="18"/>
                <w:vertAlign w:val="superscript"/>
                <w:lang w:val="en-US"/>
              </w:rPr>
              <w:t>0</w:t>
            </w:r>
          </w:p>
        </w:tc>
        <w:tc>
          <w:tcPr>
            <w:tcW w:w="710" w:type="dxa"/>
            <w:tcBorders>
              <w:top w:val="single" w:sz="6" w:space="0" w:color="auto"/>
              <w:left w:val="single" w:sz="6" w:space="0" w:color="auto"/>
              <w:bottom w:val="single" w:sz="6" w:space="0" w:color="auto"/>
              <w:right w:val="single" w:sz="6" w:space="0" w:color="auto"/>
            </w:tcBorders>
            <w:hideMark/>
          </w:tcPr>
          <w:p w:rsidR="00D7776D" w:rsidRPr="0041223A" w:rsidRDefault="0041223A" w:rsidP="0093159E">
            <w:pPr>
              <w:pStyle w:val="ConsPlusNonformat"/>
              <w:widowControl/>
              <w:ind w:left="-84" w:firstLine="84"/>
              <w:jc w:val="center"/>
              <w:rPr>
                <w:rFonts w:ascii="Times New Roman" w:hAnsi="Times New Roman" w:cs="Times New Roman"/>
                <w:sz w:val="18"/>
                <w:szCs w:val="18"/>
                <w:vertAlign w:val="superscript"/>
                <w:lang w:val="en-US"/>
              </w:rPr>
            </w:pPr>
            <w:r>
              <w:rPr>
                <w:rFonts w:ascii="Times New Roman" w:hAnsi="Times New Roman" w:cs="Times New Roman"/>
                <w:sz w:val="18"/>
                <w:szCs w:val="18"/>
                <w:vertAlign w:val="superscript"/>
                <w:lang w:val="en-US"/>
              </w:rPr>
              <w:t>0</w:t>
            </w:r>
          </w:p>
        </w:tc>
        <w:tc>
          <w:tcPr>
            <w:tcW w:w="2270" w:type="dxa"/>
            <w:tcBorders>
              <w:top w:val="single" w:sz="6" w:space="0" w:color="auto"/>
              <w:left w:val="single" w:sz="6" w:space="0" w:color="auto"/>
              <w:bottom w:val="single" w:sz="6" w:space="0" w:color="auto"/>
              <w:right w:val="single" w:sz="6" w:space="0" w:color="auto"/>
            </w:tcBorders>
          </w:tcPr>
          <w:p w:rsidR="00D7776D" w:rsidRPr="003346BA" w:rsidRDefault="0045395A" w:rsidP="00E30379">
            <w:pPr>
              <w:pStyle w:val="ConsPlusCell"/>
              <w:widowControl/>
              <w:rPr>
                <w:rFonts w:ascii="Times New Roman" w:hAnsi="Times New Roman" w:cs="Times New Roman"/>
                <w:sz w:val="18"/>
                <w:szCs w:val="18"/>
                <w:vertAlign w:val="superscript"/>
              </w:rPr>
            </w:pPr>
            <w:r w:rsidRPr="0045395A">
              <w:rPr>
                <w:rFonts w:ascii="Times New Roman" w:hAnsi="Times New Roman" w:cs="Times New Roman"/>
                <w:sz w:val="18"/>
                <w:szCs w:val="18"/>
                <w:vertAlign w:val="superscript"/>
              </w:rPr>
              <w:t>Мероприятия на 2024г. не запланированы.</w:t>
            </w:r>
          </w:p>
        </w:tc>
      </w:tr>
      <w:tr w:rsidR="00D7776D" w:rsidRPr="003346BA" w:rsidTr="00813DBE">
        <w:trPr>
          <w:cantSplit/>
          <w:trHeight w:val="1137"/>
        </w:trPr>
        <w:tc>
          <w:tcPr>
            <w:tcW w:w="2125" w:type="dxa"/>
            <w:tcBorders>
              <w:top w:val="single" w:sz="6" w:space="0" w:color="auto"/>
              <w:left w:val="single" w:sz="6" w:space="0" w:color="auto"/>
              <w:bottom w:val="single" w:sz="6" w:space="0" w:color="auto"/>
              <w:right w:val="single" w:sz="6" w:space="0" w:color="auto"/>
            </w:tcBorders>
          </w:tcPr>
          <w:p w:rsidR="00D7776D" w:rsidRPr="0045395A" w:rsidRDefault="000653AD" w:rsidP="00EB0BD5">
            <w:pPr>
              <w:pStyle w:val="ConsPlusCell"/>
              <w:widowControl/>
              <w:rPr>
                <w:rFonts w:ascii="Times New Roman" w:hAnsi="Times New Roman" w:cs="Times New Roman"/>
                <w:sz w:val="18"/>
                <w:szCs w:val="18"/>
                <w:vertAlign w:val="superscript"/>
              </w:rPr>
            </w:pPr>
            <w:r>
              <w:rPr>
                <w:rFonts w:ascii="Times New Roman" w:hAnsi="Times New Roman" w:cs="Times New Roman"/>
                <w:sz w:val="18"/>
                <w:szCs w:val="18"/>
                <w:vertAlign w:val="superscript"/>
              </w:rPr>
              <w:lastRenderedPageBreak/>
              <w:t>-благоустройству общественных территорий</w:t>
            </w:r>
            <w:r w:rsidR="0045395A" w:rsidRPr="0045395A">
              <w:rPr>
                <w:rFonts w:ascii="Times New Roman" w:hAnsi="Times New Roman" w:cs="Times New Roman"/>
                <w:sz w:val="18"/>
                <w:szCs w:val="18"/>
                <w:vertAlign w:val="superscript"/>
              </w:rPr>
              <w:t>:</w:t>
            </w:r>
          </w:p>
          <w:p w:rsidR="0045395A" w:rsidRPr="003346BA" w:rsidRDefault="0045395A" w:rsidP="0045395A">
            <w:pPr>
              <w:pStyle w:val="ConsPlusCell"/>
              <w:widowControl/>
              <w:rPr>
                <w:rFonts w:ascii="Times New Roman" w:hAnsi="Times New Roman" w:cs="Times New Roman"/>
                <w:sz w:val="18"/>
                <w:szCs w:val="18"/>
                <w:vertAlign w:val="superscript"/>
              </w:rPr>
            </w:pPr>
            <w:r w:rsidRPr="00433F9A">
              <w:rPr>
                <w:rFonts w:ascii="Times New Roman" w:hAnsi="Times New Roman" w:cs="Times New Roman"/>
                <w:sz w:val="18"/>
                <w:szCs w:val="18"/>
                <w:vertAlign w:val="superscript"/>
              </w:rPr>
              <w:t>-</w:t>
            </w:r>
            <w:r>
              <w:rPr>
                <w:rFonts w:ascii="Times New Roman" w:hAnsi="Times New Roman" w:cs="Times New Roman"/>
                <w:sz w:val="18"/>
                <w:szCs w:val="18"/>
                <w:vertAlign w:val="superscript"/>
              </w:rPr>
              <w:t xml:space="preserve"> ул. </w:t>
            </w:r>
            <w:proofErr w:type="spellStart"/>
            <w:r>
              <w:rPr>
                <w:rFonts w:ascii="Times New Roman" w:hAnsi="Times New Roman" w:cs="Times New Roman"/>
                <w:sz w:val="18"/>
                <w:szCs w:val="18"/>
                <w:vertAlign w:val="superscript"/>
              </w:rPr>
              <w:t>Бр</w:t>
            </w:r>
            <w:proofErr w:type="spellEnd"/>
            <w:r>
              <w:rPr>
                <w:rFonts w:ascii="Times New Roman" w:hAnsi="Times New Roman" w:cs="Times New Roman"/>
                <w:sz w:val="18"/>
                <w:szCs w:val="18"/>
                <w:vertAlign w:val="superscript"/>
              </w:rPr>
              <w:t xml:space="preserve">. Покровских с. Яренск (устройство тротуара, площадью 171,0 </w:t>
            </w:r>
            <w:proofErr w:type="spellStart"/>
            <w:r>
              <w:rPr>
                <w:rFonts w:ascii="Times New Roman" w:hAnsi="Times New Roman" w:cs="Times New Roman"/>
                <w:sz w:val="18"/>
                <w:szCs w:val="18"/>
                <w:vertAlign w:val="superscript"/>
              </w:rPr>
              <w:t>кв.м</w:t>
            </w:r>
            <w:proofErr w:type="spellEnd"/>
            <w:r>
              <w:rPr>
                <w:rFonts w:ascii="Times New Roman" w:hAnsi="Times New Roman" w:cs="Times New Roman"/>
                <w:sz w:val="18"/>
                <w:szCs w:val="18"/>
                <w:vertAlign w:val="superscript"/>
              </w:rPr>
              <w:t>.)</w:t>
            </w:r>
          </w:p>
          <w:p w:rsidR="0045395A" w:rsidRPr="0045395A" w:rsidRDefault="0045395A" w:rsidP="00EB0BD5">
            <w:pPr>
              <w:pStyle w:val="ConsPlusCell"/>
              <w:widowControl/>
              <w:rPr>
                <w:rFonts w:ascii="Times New Roman" w:hAnsi="Times New Roman" w:cs="Times New Roman"/>
                <w:sz w:val="18"/>
                <w:szCs w:val="18"/>
                <w:vertAlign w:val="superscript"/>
                <w:lang w:val="en-US"/>
              </w:rPr>
            </w:pPr>
          </w:p>
        </w:tc>
        <w:tc>
          <w:tcPr>
            <w:tcW w:w="1558" w:type="dxa"/>
            <w:tcBorders>
              <w:top w:val="single" w:sz="6" w:space="0" w:color="auto"/>
              <w:left w:val="single" w:sz="6" w:space="0" w:color="auto"/>
              <w:bottom w:val="single" w:sz="6" w:space="0" w:color="auto"/>
              <w:right w:val="single" w:sz="6" w:space="0" w:color="auto"/>
            </w:tcBorders>
            <w:hideMark/>
          </w:tcPr>
          <w:p w:rsidR="00D7776D" w:rsidRPr="003346BA" w:rsidRDefault="00D7776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Администрация МО «Сафроновское»</w:t>
            </w:r>
          </w:p>
        </w:tc>
        <w:tc>
          <w:tcPr>
            <w:tcW w:w="850" w:type="dxa"/>
            <w:tcBorders>
              <w:top w:val="single" w:sz="6" w:space="0" w:color="auto"/>
              <w:left w:val="single" w:sz="6" w:space="0" w:color="auto"/>
              <w:bottom w:val="single" w:sz="6" w:space="0" w:color="auto"/>
              <w:right w:val="single" w:sz="6" w:space="0" w:color="auto"/>
            </w:tcBorders>
            <w:hideMark/>
          </w:tcPr>
          <w:p w:rsidR="00D7776D" w:rsidRPr="000653AD" w:rsidRDefault="0041223A" w:rsidP="0093159E">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lang w:val="en-US"/>
              </w:rPr>
              <w:t>0</w:t>
            </w:r>
            <w:r w:rsidR="000653AD">
              <w:rPr>
                <w:rFonts w:ascii="Times New Roman" w:hAnsi="Times New Roman" w:cs="Times New Roman"/>
                <w:sz w:val="18"/>
                <w:szCs w:val="18"/>
                <w:vertAlign w:val="superscript"/>
              </w:rPr>
              <w:t>*</w:t>
            </w:r>
          </w:p>
        </w:tc>
        <w:tc>
          <w:tcPr>
            <w:tcW w:w="854" w:type="dxa"/>
            <w:tcBorders>
              <w:top w:val="single" w:sz="6" w:space="0" w:color="auto"/>
              <w:left w:val="single" w:sz="6" w:space="0" w:color="auto"/>
              <w:bottom w:val="single" w:sz="6" w:space="0" w:color="auto"/>
              <w:right w:val="single" w:sz="6" w:space="0" w:color="auto"/>
            </w:tcBorders>
            <w:hideMark/>
          </w:tcPr>
          <w:p w:rsidR="00D7776D" w:rsidRPr="0041223A" w:rsidRDefault="0041223A" w:rsidP="0093159E">
            <w:pPr>
              <w:pStyle w:val="ConsPlusCell"/>
              <w:widowControl/>
              <w:jc w:val="center"/>
              <w:rPr>
                <w:rFonts w:ascii="Times New Roman" w:hAnsi="Times New Roman" w:cs="Times New Roman"/>
                <w:sz w:val="18"/>
                <w:szCs w:val="18"/>
                <w:vertAlign w:val="superscript"/>
                <w:lang w:val="en-US"/>
              </w:rPr>
            </w:pPr>
            <w:r>
              <w:rPr>
                <w:rFonts w:ascii="Times New Roman" w:hAnsi="Times New Roman" w:cs="Times New Roman"/>
                <w:sz w:val="18"/>
                <w:szCs w:val="18"/>
                <w:vertAlign w:val="superscript"/>
                <w:lang w:val="en-US"/>
              </w:rPr>
              <w:t>0</w:t>
            </w:r>
          </w:p>
        </w:tc>
        <w:tc>
          <w:tcPr>
            <w:tcW w:w="851" w:type="dxa"/>
            <w:tcBorders>
              <w:top w:val="single" w:sz="6" w:space="0" w:color="auto"/>
              <w:left w:val="single" w:sz="6" w:space="0" w:color="auto"/>
              <w:bottom w:val="single" w:sz="6" w:space="0" w:color="auto"/>
              <w:right w:val="single" w:sz="6" w:space="0" w:color="auto"/>
            </w:tcBorders>
            <w:hideMark/>
          </w:tcPr>
          <w:p w:rsidR="00D7776D" w:rsidRPr="0041223A" w:rsidRDefault="0041223A" w:rsidP="0093159E">
            <w:pPr>
              <w:pStyle w:val="ConsPlusNonformat"/>
              <w:widowControl/>
              <w:jc w:val="center"/>
              <w:rPr>
                <w:rFonts w:ascii="Times New Roman" w:hAnsi="Times New Roman" w:cs="Times New Roman"/>
                <w:sz w:val="18"/>
                <w:szCs w:val="18"/>
                <w:vertAlign w:val="superscript"/>
                <w:lang w:val="en-US"/>
              </w:rPr>
            </w:pPr>
            <w:r>
              <w:rPr>
                <w:rFonts w:ascii="Times New Roman" w:hAnsi="Times New Roman" w:cs="Times New Roman"/>
                <w:sz w:val="18"/>
                <w:szCs w:val="18"/>
                <w:vertAlign w:val="superscript"/>
                <w:lang w:val="en-US"/>
              </w:rPr>
              <w:t>0</w:t>
            </w:r>
          </w:p>
        </w:tc>
        <w:tc>
          <w:tcPr>
            <w:tcW w:w="790" w:type="dxa"/>
            <w:tcBorders>
              <w:top w:val="single" w:sz="6" w:space="0" w:color="auto"/>
              <w:left w:val="single" w:sz="6" w:space="0" w:color="auto"/>
              <w:bottom w:val="single" w:sz="6" w:space="0" w:color="auto"/>
              <w:right w:val="single" w:sz="6" w:space="0" w:color="auto"/>
            </w:tcBorders>
            <w:hideMark/>
          </w:tcPr>
          <w:p w:rsidR="00D7776D" w:rsidRPr="0041223A" w:rsidRDefault="0041223A" w:rsidP="0093159E">
            <w:pPr>
              <w:pStyle w:val="ConsPlusNonformat"/>
              <w:widowControl/>
              <w:jc w:val="center"/>
              <w:rPr>
                <w:rFonts w:ascii="Times New Roman" w:hAnsi="Times New Roman" w:cs="Times New Roman"/>
                <w:sz w:val="18"/>
                <w:szCs w:val="18"/>
                <w:vertAlign w:val="superscript"/>
                <w:lang w:val="en-US"/>
              </w:rPr>
            </w:pPr>
            <w:r>
              <w:rPr>
                <w:rFonts w:ascii="Times New Roman" w:hAnsi="Times New Roman" w:cs="Times New Roman"/>
                <w:sz w:val="18"/>
                <w:szCs w:val="18"/>
                <w:vertAlign w:val="superscript"/>
                <w:lang w:val="en-US"/>
              </w:rPr>
              <w:t>0</w:t>
            </w:r>
          </w:p>
        </w:tc>
        <w:tc>
          <w:tcPr>
            <w:tcW w:w="769" w:type="dxa"/>
            <w:tcBorders>
              <w:top w:val="single" w:sz="6" w:space="0" w:color="auto"/>
              <w:left w:val="single" w:sz="6" w:space="0" w:color="auto"/>
              <w:bottom w:val="single" w:sz="6" w:space="0" w:color="auto"/>
              <w:right w:val="single" w:sz="6" w:space="0" w:color="auto"/>
            </w:tcBorders>
            <w:hideMark/>
          </w:tcPr>
          <w:p w:rsidR="00D7776D" w:rsidRPr="0041223A" w:rsidRDefault="0041223A" w:rsidP="0093159E">
            <w:pPr>
              <w:pStyle w:val="ConsPlusCell"/>
              <w:widowControl/>
              <w:jc w:val="center"/>
              <w:rPr>
                <w:rFonts w:ascii="Times New Roman" w:hAnsi="Times New Roman" w:cs="Times New Roman"/>
                <w:sz w:val="18"/>
                <w:szCs w:val="18"/>
                <w:vertAlign w:val="superscript"/>
                <w:lang w:val="en-US"/>
              </w:rPr>
            </w:pPr>
            <w:r>
              <w:rPr>
                <w:rFonts w:ascii="Times New Roman" w:hAnsi="Times New Roman" w:cs="Times New Roman"/>
                <w:sz w:val="18"/>
                <w:szCs w:val="18"/>
                <w:vertAlign w:val="superscript"/>
                <w:lang w:val="en-US"/>
              </w:rPr>
              <w:t>0</w:t>
            </w:r>
          </w:p>
        </w:tc>
        <w:tc>
          <w:tcPr>
            <w:tcW w:w="850" w:type="dxa"/>
            <w:tcBorders>
              <w:top w:val="single" w:sz="6" w:space="0" w:color="auto"/>
              <w:left w:val="single" w:sz="6" w:space="0" w:color="auto"/>
              <w:bottom w:val="single" w:sz="6" w:space="0" w:color="auto"/>
              <w:right w:val="single" w:sz="6" w:space="0" w:color="auto"/>
            </w:tcBorders>
          </w:tcPr>
          <w:p w:rsidR="00D7776D" w:rsidRPr="0041223A" w:rsidRDefault="0041223A" w:rsidP="0093159E">
            <w:pPr>
              <w:pStyle w:val="ConsPlusCell"/>
              <w:widowControl/>
              <w:jc w:val="center"/>
              <w:rPr>
                <w:rFonts w:ascii="Times New Roman" w:hAnsi="Times New Roman" w:cs="Times New Roman"/>
                <w:sz w:val="18"/>
                <w:szCs w:val="18"/>
                <w:vertAlign w:val="superscript"/>
                <w:lang w:val="en-US"/>
              </w:rPr>
            </w:pPr>
            <w:r>
              <w:rPr>
                <w:rFonts w:ascii="Times New Roman" w:hAnsi="Times New Roman" w:cs="Times New Roman"/>
                <w:sz w:val="18"/>
                <w:szCs w:val="18"/>
                <w:vertAlign w:val="superscript"/>
                <w:lang w:val="en-US"/>
              </w:rPr>
              <w:t>0</w:t>
            </w:r>
          </w:p>
        </w:tc>
        <w:tc>
          <w:tcPr>
            <w:tcW w:w="851" w:type="dxa"/>
            <w:tcBorders>
              <w:top w:val="single" w:sz="6" w:space="0" w:color="auto"/>
              <w:left w:val="single" w:sz="6" w:space="0" w:color="auto"/>
              <w:bottom w:val="single" w:sz="6" w:space="0" w:color="auto"/>
              <w:right w:val="single" w:sz="6" w:space="0" w:color="auto"/>
            </w:tcBorders>
          </w:tcPr>
          <w:p w:rsidR="00D7776D" w:rsidRPr="0041223A" w:rsidRDefault="0041223A" w:rsidP="0093159E">
            <w:pPr>
              <w:pStyle w:val="ConsPlusNonformat"/>
              <w:widowControl/>
              <w:jc w:val="center"/>
              <w:rPr>
                <w:rFonts w:ascii="Times New Roman" w:hAnsi="Times New Roman" w:cs="Times New Roman"/>
                <w:sz w:val="18"/>
                <w:szCs w:val="18"/>
                <w:vertAlign w:val="superscript"/>
                <w:lang w:val="en-US"/>
              </w:rPr>
            </w:pPr>
            <w:r>
              <w:rPr>
                <w:rFonts w:ascii="Times New Roman" w:hAnsi="Times New Roman" w:cs="Times New Roman"/>
                <w:sz w:val="18"/>
                <w:szCs w:val="18"/>
                <w:vertAlign w:val="superscript"/>
                <w:lang w:val="en-US"/>
              </w:rPr>
              <w:t>0</w:t>
            </w:r>
          </w:p>
        </w:tc>
        <w:tc>
          <w:tcPr>
            <w:tcW w:w="851" w:type="dxa"/>
            <w:tcBorders>
              <w:top w:val="single" w:sz="6" w:space="0" w:color="auto"/>
              <w:left w:val="single" w:sz="6" w:space="0" w:color="auto"/>
              <w:bottom w:val="single" w:sz="6" w:space="0" w:color="auto"/>
              <w:right w:val="single" w:sz="6" w:space="0" w:color="auto"/>
            </w:tcBorders>
            <w:hideMark/>
          </w:tcPr>
          <w:p w:rsidR="00D7776D" w:rsidRPr="0041223A" w:rsidRDefault="0041223A" w:rsidP="0093159E">
            <w:pPr>
              <w:pStyle w:val="ConsPlusCell"/>
              <w:widowControl/>
              <w:jc w:val="center"/>
              <w:rPr>
                <w:rFonts w:ascii="Times New Roman" w:hAnsi="Times New Roman" w:cs="Times New Roman"/>
                <w:sz w:val="18"/>
                <w:szCs w:val="18"/>
                <w:vertAlign w:val="superscript"/>
                <w:lang w:val="en-US"/>
              </w:rPr>
            </w:pPr>
            <w:r>
              <w:rPr>
                <w:rFonts w:ascii="Times New Roman" w:hAnsi="Times New Roman" w:cs="Times New Roman"/>
                <w:sz w:val="18"/>
                <w:szCs w:val="18"/>
                <w:vertAlign w:val="superscript"/>
                <w:lang w:val="en-US"/>
              </w:rPr>
              <w:t>0</w:t>
            </w:r>
          </w:p>
        </w:tc>
        <w:tc>
          <w:tcPr>
            <w:tcW w:w="851" w:type="dxa"/>
            <w:tcBorders>
              <w:top w:val="single" w:sz="6" w:space="0" w:color="auto"/>
              <w:left w:val="single" w:sz="6" w:space="0" w:color="auto"/>
              <w:bottom w:val="single" w:sz="6" w:space="0" w:color="auto"/>
              <w:right w:val="single" w:sz="6" w:space="0" w:color="auto"/>
            </w:tcBorders>
          </w:tcPr>
          <w:p w:rsidR="00D7776D" w:rsidRPr="0041223A" w:rsidRDefault="0041223A" w:rsidP="0093159E">
            <w:pPr>
              <w:pStyle w:val="ConsPlusNonformat"/>
              <w:widowControl/>
              <w:jc w:val="center"/>
              <w:rPr>
                <w:rFonts w:ascii="Times New Roman" w:hAnsi="Times New Roman" w:cs="Times New Roman"/>
                <w:sz w:val="18"/>
                <w:szCs w:val="18"/>
                <w:vertAlign w:val="superscript"/>
                <w:lang w:val="en-US"/>
              </w:rPr>
            </w:pPr>
            <w:r>
              <w:rPr>
                <w:rFonts w:ascii="Times New Roman" w:hAnsi="Times New Roman" w:cs="Times New Roman"/>
                <w:sz w:val="18"/>
                <w:szCs w:val="18"/>
                <w:vertAlign w:val="superscript"/>
                <w:lang w:val="en-US"/>
              </w:rPr>
              <w:t>0</w:t>
            </w:r>
          </w:p>
        </w:tc>
        <w:tc>
          <w:tcPr>
            <w:tcW w:w="850" w:type="dxa"/>
            <w:tcBorders>
              <w:top w:val="single" w:sz="6" w:space="0" w:color="auto"/>
              <w:left w:val="single" w:sz="6" w:space="0" w:color="auto"/>
              <w:bottom w:val="single" w:sz="6" w:space="0" w:color="auto"/>
              <w:right w:val="single" w:sz="6" w:space="0" w:color="auto"/>
            </w:tcBorders>
          </w:tcPr>
          <w:p w:rsidR="00D7776D" w:rsidRPr="0041223A" w:rsidRDefault="0041223A" w:rsidP="0093159E">
            <w:pPr>
              <w:pStyle w:val="ConsPlusNonformat"/>
              <w:widowControl/>
              <w:jc w:val="center"/>
              <w:rPr>
                <w:rFonts w:ascii="Times New Roman" w:hAnsi="Times New Roman" w:cs="Times New Roman"/>
                <w:sz w:val="18"/>
                <w:szCs w:val="18"/>
                <w:vertAlign w:val="superscript"/>
                <w:lang w:val="en-US"/>
              </w:rPr>
            </w:pPr>
            <w:r>
              <w:rPr>
                <w:rFonts w:ascii="Times New Roman" w:hAnsi="Times New Roman" w:cs="Times New Roman"/>
                <w:sz w:val="18"/>
                <w:szCs w:val="18"/>
                <w:vertAlign w:val="superscript"/>
                <w:lang w:val="en-US"/>
              </w:rPr>
              <w:t>0</w:t>
            </w:r>
          </w:p>
        </w:tc>
        <w:tc>
          <w:tcPr>
            <w:tcW w:w="851" w:type="dxa"/>
            <w:tcBorders>
              <w:top w:val="single" w:sz="6" w:space="0" w:color="auto"/>
              <w:left w:val="single" w:sz="6" w:space="0" w:color="auto"/>
              <w:bottom w:val="single" w:sz="6" w:space="0" w:color="auto"/>
              <w:right w:val="single" w:sz="6" w:space="0" w:color="auto"/>
            </w:tcBorders>
            <w:hideMark/>
          </w:tcPr>
          <w:p w:rsidR="00D7776D" w:rsidRPr="0041223A" w:rsidRDefault="0041223A" w:rsidP="0093159E">
            <w:pPr>
              <w:pStyle w:val="ConsPlusNonformat"/>
              <w:widowControl/>
              <w:jc w:val="center"/>
              <w:rPr>
                <w:rFonts w:ascii="Times New Roman" w:hAnsi="Times New Roman" w:cs="Times New Roman"/>
                <w:sz w:val="18"/>
                <w:szCs w:val="18"/>
                <w:vertAlign w:val="superscript"/>
                <w:lang w:val="en-US"/>
              </w:rPr>
            </w:pPr>
            <w:r>
              <w:rPr>
                <w:rFonts w:ascii="Times New Roman" w:hAnsi="Times New Roman" w:cs="Times New Roman"/>
                <w:sz w:val="18"/>
                <w:szCs w:val="18"/>
                <w:vertAlign w:val="superscript"/>
                <w:lang w:val="en-US"/>
              </w:rPr>
              <w:t>0</w:t>
            </w:r>
          </w:p>
        </w:tc>
        <w:tc>
          <w:tcPr>
            <w:tcW w:w="710" w:type="dxa"/>
            <w:tcBorders>
              <w:top w:val="single" w:sz="6" w:space="0" w:color="auto"/>
              <w:left w:val="single" w:sz="6" w:space="0" w:color="auto"/>
              <w:bottom w:val="single" w:sz="6" w:space="0" w:color="auto"/>
              <w:right w:val="single" w:sz="6" w:space="0" w:color="auto"/>
            </w:tcBorders>
            <w:hideMark/>
          </w:tcPr>
          <w:p w:rsidR="00D7776D" w:rsidRPr="0041223A" w:rsidRDefault="0041223A" w:rsidP="0093159E">
            <w:pPr>
              <w:pStyle w:val="ConsPlusNonformat"/>
              <w:widowControl/>
              <w:ind w:left="-84" w:firstLine="84"/>
              <w:jc w:val="center"/>
              <w:rPr>
                <w:rFonts w:ascii="Times New Roman" w:hAnsi="Times New Roman" w:cs="Times New Roman"/>
                <w:sz w:val="18"/>
                <w:szCs w:val="18"/>
                <w:vertAlign w:val="superscript"/>
                <w:lang w:val="en-US"/>
              </w:rPr>
            </w:pPr>
            <w:r>
              <w:rPr>
                <w:rFonts w:ascii="Times New Roman" w:hAnsi="Times New Roman" w:cs="Times New Roman"/>
                <w:sz w:val="18"/>
                <w:szCs w:val="18"/>
                <w:vertAlign w:val="superscript"/>
                <w:lang w:val="en-US"/>
              </w:rPr>
              <w:t>0</w:t>
            </w:r>
          </w:p>
        </w:tc>
        <w:tc>
          <w:tcPr>
            <w:tcW w:w="2270" w:type="dxa"/>
            <w:tcBorders>
              <w:top w:val="single" w:sz="6" w:space="0" w:color="auto"/>
              <w:left w:val="single" w:sz="6" w:space="0" w:color="auto"/>
              <w:bottom w:val="single" w:sz="6" w:space="0" w:color="auto"/>
              <w:right w:val="single" w:sz="6" w:space="0" w:color="auto"/>
            </w:tcBorders>
          </w:tcPr>
          <w:p w:rsidR="00B322E9" w:rsidRPr="0045395A" w:rsidRDefault="00D7776D" w:rsidP="00B322E9">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 </w:t>
            </w:r>
            <w:r w:rsidR="00B322E9" w:rsidRPr="00801347">
              <w:rPr>
                <w:rFonts w:ascii="Times New Roman" w:hAnsi="Times New Roman" w:cs="Times New Roman"/>
                <w:sz w:val="18"/>
                <w:szCs w:val="18"/>
                <w:vertAlign w:val="superscript"/>
              </w:rPr>
              <w:t>Уточнение денежных средств будет произведено во 2 кв. 202</w:t>
            </w:r>
            <w:r w:rsidR="000653AD" w:rsidRPr="00801347">
              <w:rPr>
                <w:rFonts w:ascii="Times New Roman" w:hAnsi="Times New Roman" w:cs="Times New Roman"/>
                <w:sz w:val="18"/>
                <w:szCs w:val="18"/>
                <w:vertAlign w:val="superscript"/>
              </w:rPr>
              <w:t>4</w:t>
            </w:r>
            <w:r w:rsidR="00B322E9" w:rsidRPr="00801347">
              <w:rPr>
                <w:rFonts w:ascii="Times New Roman" w:hAnsi="Times New Roman" w:cs="Times New Roman"/>
                <w:sz w:val="18"/>
                <w:szCs w:val="18"/>
                <w:vertAlign w:val="superscript"/>
              </w:rPr>
              <w:t>г. решением Собрания депутатов.</w:t>
            </w:r>
            <w:r w:rsidR="0045395A" w:rsidRPr="00801347">
              <w:rPr>
                <w:rFonts w:ascii="Times New Roman" w:hAnsi="Times New Roman" w:cs="Times New Roman"/>
                <w:sz w:val="18"/>
                <w:szCs w:val="18"/>
                <w:vertAlign w:val="superscript"/>
              </w:rPr>
              <w:t xml:space="preserve"> Мероприятия по благоустройству общественной территории ул. </w:t>
            </w:r>
            <w:proofErr w:type="spellStart"/>
            <w:r w:rsidR="0045395A" w:rsidRPr="00801347">
              <w:rPr>
                <w:rFonts w:ascii="Times New Roman" w:hAnsi="Times New Roman" w:cs="Times New Roman"/>
                <w:sz w:val="18"/>
                <w:szCs w:val="18"/>
                <w:vertAlign w:val="superscript"/>
              </w:rPr>
              <w:t>Бр</w:t>
            </w:r>
            <w:proofErr w:type="spellEnd"/>
            <w:r w:rsidR="0045395A" w:rsidRPr="00801347">
              <w:rPr>
                <w:rFonts w:ascii="Times New Roman" w:hAnsi="Times New Roman" w:cs="Times New Roman"/>
                <w:sz w:val="18"/>
                <w:szCs w:val="18"/>
                <w:vertAlign w:val="superscript"/>
              </w:rPr>
              <w:t xml:space="preserve">. Покровских с. Яренск (устройство </w:t>
            </w:r>
            <w:proofErr w:type="gramStart"/>
            <w:r w:rsidR="0045395A" w:rsidRPr="00801347">
              <w:rPr>
                <w:rFonts w:ascii="Times New Roman" w:hAnsi="Times New Roman" w:cs="Times New Roman"/>
                <w:sz w:val="18"/>
                <w:szCs w:val="18"/>
                <w:vertAlign w:val="superscript"/>
              </w:rPr>
              <w:t>тротуара ,</w:t>
            </w:r>
            <w:proofErr w:type="gramEnd"/>
            <w:r w:rsidR="0045395A" w:rsidRPr="00801347">
              <w:rPr>
                <w:rFonts w:ascii="Times New Roman" w:hAnsi="Times New Roman" w:cs="Times New Roman"/>
                <w:sz w:val="18"/>
                <w:szCs w:val="18"/>
                <w:vertAlign w:val="superscript"/>
              </w:rPr>
              <w:t xml:space="preserve"> площадью 171,0 </w:t>
            </w:r>
            <w:proofErr w:type="spellStart"/>
            <w:r w:rsidR="0045395A" w:rsidRPr="00801347">
              <w:rPr>
                <w:rFonts w:ascii="Times New Roman" w:hAnsi="Times New Roman" w:cs="Times New Roman"/>
                <w:sz w:val="18"/>
                <w:szCs w:val="18"/>
                <w:vertAlign w:val="superscript"/>
              </w:rPr>
              <w:t>кв.м</w:t>
            </w:r>
            <w:proofErr w:type="spellEnd"/>
            <w:r w:rsidR="0045395A" w:rsidRPr="00801347">
              <w:rPr>
                <w:rFonts w:ascii="Times New Roman" w:hAnsi="Times New Roman" w:cs="Times New Roman"/>
                <w:sz w:val="18"/>
                <w:szCs w:val="18"/>
                <w:vertAlign w:val="superscript"/>
              </w:rPr>
              <w:t>.) запланировано на 2-3 квартал 2024г.</w:t>
            </w:r>
          </w:p>
          <w:p w:rsidR="00D7776D" w:rsidRPr="003346BA" w:rsidRDefault="00D7776D" w:rsidP="00965A4C">
            <w:pPr>
              <w:pStyle w:val="ConsPlusCell"/>
              <w:widowControl/>
              <w:rPr>
                <w:rFonts w:ascii="Times New Roman" w:hAnsi="Times New Roman" w:cs="Times New Roman"/>
                <w:sz w:val="18"/>
                <w:szCs w:val="18"/>
                <w:vertAlign w:val="superscript"/>
              </w:rPr>
            </w:pPr>
          </w:p>
        </w:tc>
      </w:tr>
      <w:tr w:rsidR="00140C88" w:rsidRPr="003346BA" w:rsidTr="00910425">
        <w:trPr>
          <w:cantSplit/>
          <w:trHeight w:val="1631"/>
        </w:trPr>
        <w:tc>
          <w:tcPr>
            <w:tcW w:w="2125" w:type="dxa"/>
            <w:tcBorders>
              <w:top w:val="single" w:sz="4" w:space="0" w:color="auto"/>
              <w:left w:val="single" w:sz="6" w:space="0" w:color="auto"/>
              <w:bottom w:val="single" w:sz="4" w:space="0" w:color="auto"/>
              <w:right w:val="single" w:sz="4" w:space="0" w:color="auto"/>
            </w:tcBorders>
          </w:tcPr>
          <w:p w:rsidR="00140C88" w:rsidRPr="003346BA" w:rsidRDefault="00140C88" w:rsidP="00EB0BD5">
            <w:pPr>
              <w:pStyle w:val="ConsPlusCel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3.</w:t>
            </w:r>
            <w:r w:rsidR="00EB0BD5" w:rsidRPr="003346BA">
              <w:rPr>
                <w:rFonts w:ascii="Times New Roman" w:hAnsi="Times New Roman" w:cs="Times New Roman"/>
                <w:sz w:val="18"/>
                <w:szCs w:val="18"/>
                <w:vertAlign w:val="superscript"/>
              </w:rPr>
              <w:t>1. Мероприятия по</w:t>
            </w:r>
            <w:r w:rsidRPr="003346BA">
              <w:rPr>
                <w:rFonts w:ascii="Times New Roman" w:hAnsi="Times New Roman" w:cs="Times New Roman"/>
                <w:sz w:val="18"/>
                <w:szCs w:val="18"/>
                <w:vertAlign w:val="superscript"/>
              </w:rPr>
              <w:t xml:space="preserve"> </w:t>
            </w:r>
            <w:r w:rsidR="00EB0BD5" w:rsidRPr="003346BA">
              <w:rPr>
                <w:rFonts w:ascii="Times New Roman" w:hAnsi="Times New Roman" w:cs="Times New Roman"/>
                <w:sz w:val="18"/>
                <w:szCs w:val="18"/>
                <w:vertAlign w:val="superscript"/>
              </w:rPr>
              <w:t>информированию заинтересованных граждан,</w:t>
            </w:r>
            <w:r w:rsidRPr="003346BA">
              <w:rPr>
                <w:rFonts w:ascii="Times New Roman" w:hAnsi="Times New Roman" w:cs="Times New Roman"/>
                <w:sz w:val="18"/>
                <w:szCs w:val="18"/>
                <w:vertAlign w:val="superscript"/>
              </w:rPr>
              <w:t xml:space="preserve"> организаций   по </w:t>
            </w:r>
            <w:r w:rsidR="00EB0BD5" w:rsidRPr="003346BA">
              <w:rPr>
                <w:rFonts w:ascii="Times New Roman" w:hAnsi="Times New Roman" w:cs="Times New Roman"/>
                <w:sz w:val="18"/>
                <w:szCs w:val="18"/>
                <w:vertAlign w:val="superscript"/>
              </w:rPr>
              <w:t>реализации мероприятий</w:t>
            </w:r>
            <w:r w:rsidRPr="003346BA">
              <w:rPr>
                <w:rFonts w:ascii="Times New Roman" w:hAnsi="Times New Roman" w:cs="Times New Roman"/>
                <w:sz w:val="18"/>
                <w:szCs w:val="18"/>
                <w:vertAlign w:val="superscript"/>
              </w:rPr>
              <w:t xml:space="preserve">   по </w:t>
            </w:r>
            <w:r w:rsidR="00EB0BD5" w:rsidRPr="003346BA">
              <w:rPr>
                <w:rFonts w:ascii="Times New Roman" w:hAnsi="Times New Roman" w:cs="Times New Roman"/>
                <w:sz w:val="18"/>
                <w:szCs w:val="18"/>
                <w:vertAlign w:val="superscript"/>
              </w:rPr>
              <w:t>благоустройству территорий</w:t>
            </w:r>
          </w:p>
        </w:tc>
        <w:tc>
          <w:tcPr>
            <w:tcW w:w="1558" w:type="dxa"/>
            <w:tcBorders>
              <w:top w:val="single" w:sz="4" w:space="0" w:color="auto"/>
              <w:left w:val="single" w:sz="4" w:space="0" w:color="auto"/>
              <w:bottom w:val="single" w:sz="4" w:space="0" w:color="auto"/>
              <w:right w:val="single" w:sz="4" w:space="0" w:color="auto"/>
            </w:tcBorders>
            <w:hideMark/>
          </w:tcPr>
          <w:p w:rsidR="00140C88" w:rsidRPr="003346BA" w:rsidRDefault="00140C88" w:rsidP="00391073">
            <w:pPr>
              <w:pStyle w:val="ConsPlusCel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Администрации МО </w:t>
            </w:r>
            <w:r w:rsidR="006F30D5" w:rsidRPr="003346BA">
              <w:rPr>
                <w:rFonts w:ascii="Times New Roman" w:hAnsi="Times New Roman" w:cs="Times New Roman"/>
                <w:sz w:val="18"/>
                <w:szCs w:val="18"/>
                <w:vertAlign w:val="superscript"/>
              </w:rPr>
              <w:t>«Ленский</w:t>
            </w:r>
            <w:r w:rsidRPr="003346BA">
              <w:rPr>
                <w:rFonts w:ascii="Times New Roman" w:hAnsi="Times New Roman" w:cs="Times New Roman"/>
                <w:sz w:val="18"/>
                <w:szCs w:val="18"/>
                <w:vertAlign w:val="superscript"/>
              </w:rPr>
              <w:t xml:space="preserve"> муниципальный район</w:t>
            </w:r>
            <w:r w:rsidR="006F30D5" w:rsidRPr="003346BA">
              <w:rPr>
                <w:rFonts w:ascii="Times New Roman" w:hAnsi="Times New Roman" w:cs="Times New Roman"/>
                <w:sz w:val="18"/>
                <w:szCs w:val="18"/>
                <w:vertAlign w:val="superscript"/>
              </w:rPr>
              <w:t>»,</w:t>
            </w:r>
            <w:r w:rsidRPr="003346BA">
              <w:rPr>
                <w:rFonts w:ascii="Times New Roman" w:hAnsi="Times New Roman" w:cs="Times New Roman"/>
                <w:sz w:val="18"/>
                <w:szCs w:val="18"/>
                <w:vertAlign w:val="superscript"/>
              </w:rPr>
              <w:t xml:space="preserve"> «Сафроновское</w:t>
            </w:r>
            <w:r w:rsidR="006F30D5" w:rsidRPr="003346BA">
              <w:rPr>
                <w:rFonts w:ascii="Times New Roman" w:hAnsi="Times New Roman" w:cs="Times New Roman"/>
                <w:sz w:val="18"/>
                <w:szCs w:val="18"/>
                <w:vertAlign w:val="superscript"/>
              </w:rPr>
              <w:t>»,</w:t>
            </w:r>
            <w:r w:rsidRPr="003346BA">
              <w:rPr>
                <w:rFonts w:ascii="Times New Roman" w:hAnsi="Times New Roman" w:cs="Times New Roman"/>
                <w:sz w:val="18"/>
                <w:szCs w:val="18"/>
                <w:vertAlign w:val="superscript"/>
              </w:rPr>
              <w:t xml:space="preserve"> «Урдомское»</w:t>
            </w:r>
          </w:p>
        </w:tc>
        <w:tc>
          <w:tcPr>
            <w:tcW w:w="850" w:type="dxa"/>
            <w:tcBorders>
              <w:top w:val="single" w:sz="4" w:space="0" w:color="auto"/>
              <w:left w:val="single" w:sz="4" w:space="0" w:color="auto"/>
              <w:bottom w:val="single" w:sz="4" w:space="0" w:color="auto"/>
              <w:right w:val="single" w:sz="4" w:space="0" w:color="auto"/>
            </w:tcBorders>
            <w:hideMark/>
          </w:tcPr>
          <w:p w:rsidR="00140C88" w:rsidRPr="003346BA" w:rsidRDefault="00140C88" w:rsidP="00391073">
            <w:pPr>
              <w:pStyle w:val="ConsPlusCel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4" w:type="dxa"/>
            <w:tcBorders>
              <w:top w:val="single" w:sz="4" w:space="0" w:color="auto"/>
              <w:left w:val="single" w:sz="4" w:space="0" w:color="auto"/>
              <w:bottom w:val="single" w:sz="4" w:space="0" w:color="auto"/>
              <w:right w:val="single" w:sz="4" w:space="0" w:color="auto"/>
            </w:tcBorders>
            <w:hideMark/>
          </w:tcPr>
          <w:p w:rsidR="00140C88" w:rsidRPr="003346BA" w:rsidRDefault="00140C88" w:rsidP="00391073">
            <w:pPr>
              <w:pStyle w:val="ConsPlusCel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4" w:space="0" w:color="auto"/>
              <w:left w:val="single" w:sz="4" w:space="0" w:color="auto"/>
              <w:bottom w:val="single" w:sz="4" w:space="0" w:color="auto"/>
              <w:right w:val="single" w:sz="4" w:space="0" w:color="auto"/>
            </w:tcBorders>
            <w:hideMark/>
          </w:tcPr>
          <w:p w:rsidR="00140C88" w:rsidRPr="003346BA" w:rsidRDefault="00140C88" w:rsidP="00391073">
            <w:pPr>
              <w:pStyle w:val="ConsPlusCel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90" w:type="dxa"/>
            <w:tcBorders>
              <w:top w:val="single" w:sz="4" w:space="0" w:color="auto"/>
              <w:left w:val="single" w:sz="4" w:space="0" w:color="auto"/>
              <w:bottom w:val="single" w:sz="4" w:space="0" w:color="auto"/>
              <w:right w:val="single" w:sz="4" w:space="0" w:color="auto"/>
            </w:tcBorders>
            <w:hideMark/>
          </w:tcPr>
          <w:p w:rsidR="00140C88" w:rsidRPr="003346BA" w:rsidRDefault="00140C88" w:rsidP="00391073">
            <w:pPr>
              <w:pStyle w:val="ConsPlusCel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69" w:type="dxa"/>
            <w:tcBorders>
              <w:top w:val="single" w:sz="4" w:space="0" w:color="auto"/>
              <w:left w:val="single" w:sz="4" w:space="0" w:color="auto"/>
              <w:bottom w:val="single" w:sz="4" w:space="0" w:color="auto"/>
              <w:right w:val="single" w:sz="4" w:space="0" w:color="auto"/>
            </w:tcBorders>
            <w:hideMark/>
          </w:tcPr>
          <w:p w:rsidR="00140C88" w:rsidRPr="003346BA" w:rsidRDefault="00140C88" w:rsidP="00EB0BD5">
            <w:pPr>
              <w:pStyle w:val="ConsPlusCel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0" w:type="dxa"/>
            <w:tcBorders>
              <w:top w:val="single" w:sz="4" w:space="0" w:color="auto"/>
              <w:left w:val="single" w:sz="4" w:space="0" w:color="auto"/>
              <w:bottom w:val="single" w:sz="4" w:space="0" w:color="auto"/>
              <w:right w:val="single" w:sz="4" w:space="0" w:color="auto"/>
            </w:tcBorders>
            <w:hideMark/>
          </w:tcPr>
          <w:p w:rsidR="00140C88" w:rsidRPr="003346BA" w:rsidRDefault="00140C88" w:rsidP="00391073">
            <w:pPr>
              <w:pStyle w:val="ConsPlusCel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4" w:space="0" w:color="auto"/>
              <w:left w:val="single" w:sz="4" w:space="0" w:color="auto"/>
              <w:bottom w:val="single" w:sz="4" w:space="0" w:color="auto"/>
              <w:right w:val="single" w:sz="4" w:space="0" w:color="auto"/>
            </w:tcBorders>
            <w:hideMark/>
          </w:tcPr>
          <w:p w:rsidR="00140C88" w:rsidRPr="003346BA" w:rsidRDefault="00140C88" w:rsidP="00391073">
            <w:pPr>
              <w:pStyle w:val="ConsPlusCel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4" w:space="0" w:color="auto"/>
              <w:left w:val="single" w:sz="4" w:space="0" w:color="auto"/>
              <w:bottom w:val="single" w:sz="4" w:space="0" w:color="auto"/>
              <w:right w:val="single" w:sz="4" w:space="0" w:color="auto"/>
            </w:tcBorders>
            <w:hideMark/>
          </w:tcPr>
          <w:p w:rsidR="00140C88" w:rsidRPr="003346BA" w:rsidRDefault="00140C88" w:rsidP="00391073">
            <w:pPr>
              <w:pStyle w:val="ConsPlusCel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4" w:space="0" w:color="auto"/>
              <w:left w:val="single" w:sz="4" w:space="0" w:color="auto"/>
              <w:bottom w:val="single" w:sz="4" w:space="0" w:color="auto"/>
              <w:right w:val="single" w:sz="4" w:space="0" w:color="auto"/>
            </w:tcBorders>
            <w:hideMark/>
          </w:tcPr>
          <w:p w:rsidR="00140C88" w:rsidRPr="003346BA" w:rsidRDefault="00140C88" w:rsidP="00391073">
            <w:pPr>
              <w:pStyle w:val="ConsPlusCel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0" w:type="dxa"/>
            <w:tcBorders>
              <w:top w:val="single" w:sz="4" w:space="0" w:color="auto"/>
              <w:left w:val="single" w:sz="4" w:space="0" w:color="auto"/>
              <w:bottom w:val="single" w:sz="4" w:space="0" w:color="auto"/>
              <w:right w:val="single" w:sz="4" w:space="0" w:color="auto"/>
            </w:tcBorders>
            <w:hideMark/>
          </w:tcPr>
          <w:p w:rsidR="00140C88" w:rsidRPr="003346BA" w:rsidRDefault="00140C88" w:rsidP="00391073">
            <w:pPr>
              <w:pStyle w:val="ConsPlusCel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4" w:space="0" w:color="auto"/>
              <w:left w:val="single" w:sz="4" w:space="0" w:color="auto"/>
              <w:bottom w:val="single" w:sz="4" w:space="0" w:color="auto"/>
              <w:right w:val="single" w:sz="4" w:space="0" w:color="auto"/>
            </w:tcBorders>
            <w:hideMark/>
          </w:tcPr>
          <w:p w:rsidR="00140C88" w:rsidRPr="003346BA" w:rsidRDefault="00140C88" w:rsidP="00391073">
            <w:pPr>
              <w:pStyle w:val="ConsPlusCel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10" w:type="dxa"/>
            <w:tcBorders>
              <w:top w:val="single" w:sz="4" w:space="0" w:color="auto"/>
              <w:left w:val="single" w:sz="4" w:space="0" w:color="auto"/>
              <w:bottom w:val="single" w:sz="4" w:space="0" w:color="auto"/>
              <w:right w:val="single" w:sz="4" w:space="0" w:color="auto"/>
            </w:tcBorders>
            <w:hideMark/>
          </w:tcPr>
          <w:p w:rsidR="00140C88" w:rsidRPr="003346BA" w:rsidRDefault="00140C88" w:rsidP="00391073">
            <w:pPr>
              <w:pStyle w:val="ConsPlusCel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270" w:type="dxa"/>
            <w:tcBorders>
              <w:top w:val="single" w:sz="4" w:space="0" w:color="auto"/>
              <w:left w:val="single" w:sz="4" w:space="0" w:color="auto"/>
              <w:bottom w:val="single" w:sz="4" w:space="0" w:color="auto"/>
              <w:right w:val="single" w:sz="6" w:space="0" w:color="auto"/>
            </w:tcBorders>
            <w:hideMark/>
          </w:tcPr>
          <w:p w:rsidR="00140C88" w:rsidRPr="008B1747" w:rsidRDefault="008B1747" w:rsidP="008B1747">
            <w:pPr>
              <w:rPr>
                <w:sz w:val="18"/>
                <w:szCs w:val="18"/>
                <w:vertAlign w:val="superscript"/>
              </w:rPr>
            </w:pPr>
            <w:r w:rsidRPr="008B1747">
              <w:rPr>
                <w:sz w:val="18"/>
                <w:szCs w:val="18"/>
                <w:vertAlign w:val="superscript"/>
              </w:rPr>
              <w:t xml:space="preserve">Размещение информации и фотоотчетов по реализации ФКГС  на официальных сайтах администраций МО «Сафроновское» </w:t>
            </w:r>
            <w:hyperlink r:id="rId12" w:history="1"/>
            <w:r w:rsidRPr="008B1747">
              <w:rPr>
                <w:sz w:val="18"/>
                <w:szCs w:val="18"/>
                <w:vertAlign w:val="superscript"/>
              </w:rPr>
              <w:t xml:space="preserve"> </w:t>
            </w:r>
            <w:hyperlink r:id="rId13" w:history="1">
              <w:r w:rsidRPr="008B1747">
                <w:rPr>
                  <w:rStyle w:val="a7"/>
                  <w:sz w:val="18"/>
                  <w:szCs w:val="18"/>
                  <w:vertAlign w:val="superscript"/>
                </w:rPr>
                <w:t xml:space="preserve"> (safronovskoe-adm.ru)</w:t>
              </w:r>
            </w:hyperlink>
            <w:r w:rsidRPr="008B1747">
              <w:rPr>
                <w:sz w:val="18"/>
                <w:szCs w:val="18"/>
                <w:vertAlign w:val="superscript"/>
              </w:rPr>
              <w:t xml:space="preserve">; МО «Урдомское»    ( </w:t>
            </w:r>
            <w:hyperlink r:id="rId14" w:history="1">
              <w:r w:rsidRPr="008B1747">
                <w:rPr>
                  <w:rStyle w:val="a7"/>
                  <w:sz w:val="18"/>
                  <w:szCs w:val="18"/>
                  <w:vertAlign w:val="superscript"/>
                </w:rPr>
                <w:t>admurdoma.ru)</w:t>
              </w:r>
            </w:hyperlink>
            <w:r w:rsidRPr="008B1747">
              <w:rPr>
                <w:sz w:val="18"/>
                <w:szCs w:val="18"/>
                <w:vertAlign w:val="superscript"/>
              </w:rPr>
              <w:t xml:space="preserve">; МО «Ленский муниципальный район» </w:t>
            </w:r>
            <w:hyperlink r:id="rId15" w:history="1">
              <w:r w:rsidRPr="008B1747">
                <w:rPr>
                  <w:rStyle w:val="a7"/>
                  <w:sz w:val="18"/>
                  <w:szCs w:val="18"/>
                  <w:vertAlign w:val="superscript"/>
                </w:rPr>
                <w:t>(yarensk.ru)</w:t>
              </w:r>
            </w:hyperlink>
          </w:p>
        </w:tc>
      </w:tr>
      <w:tr w:rsidR="00140C88" w:rsidRPr="003346BA" w:rsidTr="007402C8">
        <w:trPr>
          <w:cantSplit/>
          <w:trHeight w:val="2385"/>
        </w:trPr>
        <w:tc>
          <w:tcPr>
            <w:tcW w:w="2125" w:type="dxa"/>
            <w:tcBorders>
              <w:top w:val="single" w:sz="4" w:space="0" w:color="auto"/>
              <w:left w:val="single" w:sz="6" w:space="0" w:color="auto"/>
              <w:bottom w:val="single" w:sz="4" w:space="0" w:color="auto"/>
              <w:right w:val="single" w:sz="4" w:space="0" w:color="auto"/>
            </w:tcBorders>
          </w:tcPr>
          <w:p w:rsidR="00140C88" w:rsidRPr="003346BA" w:rsidRDefault="00140C88" w:rsidP="00EB0BD5">
            <w:pPr>
              <w:pStyle w:val="ConsPlusCel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3.</w:t>
            </w:r>
            <w:r w:rsidR="00EB0BD5" w:rsidRPr="003346BA">
              <w:rPr>
                <w:rFonts w:ascii="Times New Roman" w:hAnsi="Times New Roman" w:cs="Times New Roman"/>
                <w:sz w:val="18"/>
                <w:szCs w:val="18"/>
                <w:vertAlign w:val="superscript"/>
              </w:rPr>
              <w:t>2. Мероприятия по</w:t>
            </w:r>
            <w:r w:rsidRPr="003346BA">
              <w:rPr>
                <w:rFonts w:ascii="Times New Roman" w:hAnsi="Times New Roman" w:cs="Times New Roman"/>
                <w:sz w:val="18"/>
                <w:szCs w:val="18"/>
                <w:vertAlign w:val="superscript"/>
              </w:rPr>
              <w:t xml:space="preserve"> повышению </w:t>
            </w:r>
            <w:r w:rsidR="00EB0BD5" w:rsidRPr="003346BA">
              <w:rPr>
                <w:rFonts w:ascii="Times New Roman" w:hAnsi="Times New Roman" w:cs="Times New Roman"/>
                <w:sz w:val="18"/>
                <w:szCs w:val="18"/>
                <w:vertAlign w:val="superscript"/>
              </w:rPr>
              <w:t>уровня вовлеченности заинтересованных граждан и</w:t>
            </w:r>
            <w:r w:rsidRPr="003346BA">
              <w:rPr>
                <w:rFonts w:ascii="Times New Roman" w:hAnsi="Times New Roman" w:cs="Times New Roman"/>
                <w:sz w:val="18"/>
                <w:szCs w:val="18"/>
                <w:vertAlign w:val="superscript"/>
              </w:rPr>
              <w:t xml:space="preserve"> организаций   в </w:t>
            </w:r>
            <w:r w:rsidR="00EB0BD5" w:rsidRPr="003346BA">
              <w:rPr>
                <w:rFonts w:ascii="Times New Roman" w:hAnsi="Times New Roman" w:cs="Times New Roman"/>
                <w:sz w:val="18"/>
                <w:szCs w:val="18"/>
                <w:vertAlign w:val="superscript"/>
              </w:rPr>
              <w:t>проведении публичных</w:t>
            </w:r>
            <w:r w:rsidRPr="003346BA">
              <w:rPr>
                <w:rFonts w:ascii="Times New Roman" w:hAnsi="Times New Roman" w:cs="Times New Roman"/>
                <w:sz w:val="18"/>
                <w:szCs w:val="18"/>
                <w:vertAlign w:val="superscript"/>
              </w:rPr>
              <w:t xml:space="preserve"> </w:t>
            </w:r>
            <w:r w:rsidR="00EB0BD5" w:rsidRPr="003346BA">
              <w:rPr>
                <w:rFonts w:ascii="Times New Roman" w:hAnsi="Times New Roman" w:cs="Times New Roman"/>
                <w:sz w:val="18"/>
                <w:szCs w:val="18"/>
                <w:vertAlign w:val="superscript"/>
              </w:rPr>
              <w:t>обсуждений проектов по</w:t>
            </w:r>
            <w:r w:rsidRPr="003346BA">
              <w:rPr>
                <w:rFonts w:ascii="Times New Roman" w:hAnsi="Times New Roman" w:cs="Times New Roman"/>
                <w:sz w:val="18"/>
                <w:szCs w:val="18"/>
                <w:vertAlign w:val="superscript"/>
              </w:rPr>
              <w:t xml:space="preserve"> </w:t>
            </w:r>
            <w:r w:rsidR="00EB0BD5" w:rsidRPr="003346BA">
              <w:rPr>
                <w:rFonts w:ascii="Times New Roman" w:hAnsi="Times New Roman" w:cs="Times New Roman"/>
                <w:sz w:val="18"/>
                <w:szCs w:val="18"/>
                <w:vertAlign w:val="superscript"/>
              </w:rPr>
              <w:t>благоустройству территорий МО</w:t>
            </w:r>
            <w:r w:rsidRPr="003346BA">
              <w:rPr>
                <w:rFonts w:ascii="Times New Roman" w:hAnsi="Times New Roman" w:cs="Times New Roman"/>
                <w:sz w:val="18"/>
                <w:szCs w:val="18"/>
                <w:vertAlign w:val="superscript"/>
              </w:rPr>
              <w:t xml:space="preserve"> «Ленский муниципальный район»</w:t>
            </w:r>
          </w:p>
          <w:p w:rsidR="00140C88" w:rsidRPr="003346BA" w:rsidRDefault="00140C88" w:rsidP="00EB0BD5">
            <w:pPr>
              <w:pStyle w:val="ConsPlusCell"/>
              <w:rPr>
                <w:rFonts w:ascii="Times New Roman" w:hAnsi="Times New Roman" w:cs="Times New Roman"/>
                <w:sz w:val="18"/>
                <w:szCs w:val="18"/>
                <w:vertAlign w:val="superscript"/>
              </w:rPr>
            </w:pPr>
          </w:p>
        </w:tc>
        <w:tc>
          <w:tcPr>
            <w:tcW w:w="1558" w:type="dxa"/>
            <w:tcBorders>
              <w:top w:val="single" w:sz="4" w:space="0" w:color="auto"/>
              <w:left w:val="single" w:sz="4" w:space="0" w:color="auto"/>
              <w:bottom w:val="single" w:sz="4" w:space="0" w:color="auto"/>
              <w:right w:val="single" w:sz="4" w:space="0" w:color="auto"/>
            </w:tcBorders>
            <w:hideMark/>
          </w:tcPr>
          <w:p w:rsidR="00140C88" w:rsidRPr="003346BA" w:rsidRDefault="00140C88" w:rsidP="00391073">
            <w:pPr>
              <w:pStyle w:val="ConsPlusCel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Администрации МО </w:t>
            </w:r>
            <w:r w:rsidR="006F30D5" w:rsidRPr="003346BA">
              <w:rPr>
                <w:rFonts w:ascii="Times New Roman" w:hAnsi="Times New Roman" w:cs="Times New Roman"/>
                <w:sz w:val="18"/>
                <w:szCs w:val="18"/>
                <w:vertAlign w:val="superscript"/>
              </w:rPr>
              <w:t>«Ленский</w:t>
            </w:r>
            <w:r w:rsidRPr="003346BA">
              <w:rPr>
                <w:rFonts w:ascii="Times New Roman" w:hAnsi="Times New Roman" w:cs="Times New Roman"/>
                <w:sz w:val="18"/>
                <w:szCs w:val="18"/>
                <w:vertAlign w:val="superscript"/>
              </w:rPr>
              <w:t xml:space="preserve"> муниципальный район», «Сафроновское</w:t>
            </w:r>
            <w:r w:rsidR="006F30D5" w:rsidRPr="003346BA">
              <w:rPr>
                <w:rFonts w:ascii="Times New Roman" w:hAnsi="Times New Roman" w:cs="Times New Roman"/>
                <w:sz w:val="18"/>
                <w:szCs w:val="18"/>
                <w:vertAlign w:val="superscript"/>
              </w:rPr>
              <w:t>»,</w:t>
            </w:r>
            <w:r w:rsidRPr="003346BA">
              <w:rPr>
                <w:rFonts w:ascii="Times New Roman" w:hAnsi="Times New Roman" w:cs="Times New Roman"/>
                <w:sz w:val="18"/>
                <w:szCs w:val="18"/>
                <w:vertAlign w:val="superscript"/>
              </w:rPr>
              <w:t xml:space="preserve"> «Урдомское»</w:t>
            </w:r>
          </w:p>
        </w:tc>
        <w:tc>
          <w:tcPr>
            <w:tcW w:w="850" w:type="dxa"/>
            <w:tcBorders>
              <w:top w:val="single" w:sz="4" w:space="0" w:color="auto"/>
              <w:left w:val="single" w:sz="4" w:space="0" w:color="auto"/>
              <w:bottom w:val="single" w:sz="4" w:space="0" w:color="auto"/>
              <w:right w:val="single" w:sz="4" w:space="0" w:color="auto"/>
            </w:tcBorders>
            <w:hideMark/>
          </w:tcPr>
          <w:p w:rsidR="00140C88" w:rsidRPr="003346BA" w:rsidRDefault="00140C88" w:rsidP="00391073">
            <w:pPr>
              <w:pStyle w:val="ConsPlusCel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4" w:type="dxa"/>
            <w:tcBorders>
              <w:top w:val="single" w:sz="4" w:space="0" w:color="auto"/>
              <w:left w:val="single" w:sz="4" w:space="0" w:color="auto"/>
              <w:bottom w:val="single" w:sz="4" w:space="0" w:color="auto"/>
              <w:right w:val="single" w:sz="4" w:space="0" w:color="auto"/>
            </w:tcBorders>
            <w:hideMark/>
          </w:tcPr>
          <w:p w:rsidR="00140C88" w:rsidRPr="003346BA" w:rsidRDefault="00140C88" w:rsidP="00391073">
            <w:pPr>
              <w:pStyle w:val="ConsPlusCel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4" w:space="0" w:color="auto"/>
              <w:left w:val="single" w:sz="4" w:space="0" w:color="auto"/>
              <w:bottom w:val="single" w:sz="4" w:space="0" w:color="auto"/>
              <w:right w:val="single" w:sz="4" w:space="0" w:color="auto"/>
            </w:tcBorders>
            <w:hideMark/>
          </w:tcPr>
          <w:p w:rsidR="00140C88" w:rsidRPr="003346BA" w:rsidRDefault="00140C88" w:rsidP="00391073">
            <w:pPr>
              <w:pStyle w:val="ConsPlusCel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90" w:type="dxa"/>
            <w:tcBorders>
              <w:top w:val="single" w:sz="4" w:space="0" w:color="auto"/>
              <w:left w:val="single" w:sz="4" w:space="0" w:color="auto"/>
              <w:bottom w:val="single" w:sz="4" w:space="0" w:color="auto"/>
              <w:right w:val="single" w:sz="4" w:space="0" w:color="auto"/>
            </w:tcBorders>
            <w:hideMark/>
          </w:tcPr>
          <w:p w:rsidR="00140C88" w:rsidRPr="003346BA" w:rsidRDefault="00140C88" w:rsidP="00391073">
            <w:pPr>
              <w:pStyle w:val="ConsPlusCel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69" w:type="dxa"/>
            <w:tcBorders>
              <w:top w:val="single" w:sz="4" w:space="0" w:color="auto"/>
              <w:left w:val="single" w:sz="4" w:space="0" w:color="auto"/>
              <w:bottom w:val="single" w:sz="4" w:space="0" w:color="auto"/>
              <w:right w:val="single" w:sz="4" w:space="0" w:color="auto"/>
            </w:tcBorders>
            <w:hideMark/>
          </w:tcPr>
          <w:p w:rsidR="00140C88" w:rsidRPr="003346BA" w:rsidRDefault="00140C88" w:rsidP="00EB0BD5">
            <w:pPr>
              <w:pStyle w:val="ConsPlusCel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0" w:type="dxa"/>
            <w:tcBorders>
              <w:top w:val="single" w:sz="4" w:space="0" w:color="auto"/>
              <w:left w:val="single" w:sz="4" w:space="0" w:color="auto"/>
              <w:bottom w:val="single" w:sz="4" w:space="0" w:color="auto"/>
              <w:right w:val="single" w:sz="4" w:space="0" w:color="auto"/>
            </w:tcBorders>
            <w:hideMark/>
          </w:tcPr>
          <w:p w:rsidR="00140C88" w:rsidRPr="003346BA" w:rsidRDefault="00140C88" w:rsidP="00391073">
            <w:pPr>
              <w:pStyle w:val="ConsPlusCel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4" w:space="0" w:color="auto"/>
              <w:left w:val="single" w:sz="4" w:space="0" w:color="auto"/>
              <w:bottom w:val="single" w:sz="4" w:space="0" w:color="auto"/>
              <w:right w:val="single" w:sz="4" w:space="0" w:color="auto"/>
            </w:tcBorders>
            <w:hideMark/>
          </w:tcPr>
          <w:p w:rsidR="00140C88" w:rsidRPr="003346BA" w:rsidRDefault="00140C88" w:rsidP="00391073">
            <w:pPr>
              <w:pStyle w:val="ConsPlusCel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4" w:space="0" w:color="auto"/>
              <w:left w:val="single" w:sz="4" w:space="0" w:color="auto"/>
              <w:bottom w:val="single" w:sz="4" w:space="0" w:color="auto"/>
              <w:right w:val="single" w:sz="4" w:space="0" w:color="auto"/>
            </w:tcBorders>
            <w:hideMark/>
          </w:tcPr>
          <w:p w:rsidR="00140C88" w:rsidRPr="003346BA" w:rsidRDefault="00140C88" w:rsidP="00391073">
            <w:pPr>
              <w:pStyle w:val="ConsPlusCel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4" w:space="0" w:color="auto"/>
              <w:left w:val="single" w:sz="4" w:space="0" w:color="auto"/>
              <w:bottom w:val="single" w:sz="4" w:space="0" w:color="auto"/>
              <w:right w:val="single" w:sz="4" w:space="0" w:color="auto"/>
            </w:tcBorders>
            <w:hideMark/>
          </w:tcPr>
          <w:p w:rsidR="00140C88" w:rsidRPr="003346BA" w:rsidRDefault="00140C88" w:rsidP="00391073">
            <w:pPr>
              <w:pStyle w:val="ConsPlusCel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0" w:type="dxa"/>
            <w:tcBorders>
              <w:top w:val="single" w:sz="4" w:space="0" w:color="auto"/>
              <w:left w:val="single" w:sz="4" w:space="0" w:color="auto"/>
              <w:bottom w:val="single" w:sz="4" w:space="0" w:color="auto"/>
              <w:right w:val="single" w:sz="4" w:space="0" w:color="auto"/>
            </w:tcBorders>
            <w:hideMark/>
          </w:tcPr>
          <w:p w:rsidR="00140C88" w:rsidRPr="003346BA" w:rsidRDefault="00140C88" w:rsidP="00391073">
            <w:pPr>
              <w:pStyle w:val="ConsPlusCel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4" w:space="0" w:color="auto"/>
              <w:left w:val="single" w:sz="4" w:space="0" w:color="auto"/>
              <w:bottom w:val="single" w:sz="4" w:space="0" w:color="auto"/>
              <w:right w:val="single" w:sz="4" w:space="0" w:color="auto"/>
            </w:tcBorders>
            <w:hideMark/>
          </w:tcPr>
          <w:p w:rsidR="00140C88" w:rsidRPr="003346BA" w:rsidRDefault="00140C88" w:rsidP="00391073">
            <w:pPr>
              <w:pStyle w:val="ConsPlusCel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10" w:type="dxa"/>
            <w:tcBorders>
              <w:top w:val="single" w:sz="4" w:space="0" w:color="auto"/>
              <w:left w:val="single" w:sz="4" w:space="0" w:color="auto"/>
              <w:bottom w:val="single" w:sz="4" w:space="0" w:color="auto"/>
              <w:right w:val="single" w:sz="4" w:space="0" w:color="auto"/>
            </w:tcBorders>
            <w:hideMark/>
          </w:tcPr>
          <w:p w:rsidR="00140C88" w:rsidRPr="003346BA" w:rsidRDefault="00140C88" w:rsidP="00391073">
            <w:pPr>
              <w:pStyle w:val="ConsPlusCel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270" w:type="dxa"/>
            <w:tcBorders>
              <w:top w:val="single" w:sz="4" w:space="0" w:color="auto"/>
              <w:left w:val="single" w:sz="4" w:space="0" w:color="auto"/>
              <w:bottom w:val="single" w:sz="4" w:space="0" w:color="auto"/>
              <w:right w:val="single" w:sz="6" w:space="0" w:color="auto"/>
            </w:tcBorders>
            <w:hideMark/>
          </w:tcPr>
          <w:p w:rsidR="00140C88" w:rsidRPr="008B1747" w:rsidRDefault="008B1747" w:rsidP="008B1747">
            <w:pPr>
              <w:pStyle w:val="ConsPlusCell"/>
              <w:jc w:val="both"/>
              <w:rPr>
                <w:rFonts w:ascii="Times New Roman" w:hAnsi="Times New Roman" w:cs="Times New Roman"/>
                <w:sz w:val="18"/>
                <w:szCs w:val="18"/>
                <w:vertAlign w:val="superscript"/>
              </w:rPr>
            </w:pPr>
            <w:r w:rsidRPr="008B1747">
              <w:rPr>
                <w:rFonts w:ascii="Times New Roman" w:hAnsi="Times New Roman" w:cs="Times New Roman"/>
                <w:color w:val="000000"/>
                <w:sz w:val="18"/>
                <w:szCs w:val="18"/>
                <w:shd w:val="clear" w:color="auto" w:fill="FFFFFF"/>
                <w:vertAlign w:val="superscript"/>
              </w:rPr>
              <w:t xml:space="preserve">Проведение общих собраний собственников помещений в многоквартирных </w:t>
            </w:r>
            <w:r w:rsidR="00E30379" w:rsidRPr="008B1747">
              <w:rPr>
                <w:rFonts w:ascii="Times New Roman" w:hAnsi="Times New Roman" w:cs="Times New Roman"/>
                <w:color w:val="000000"/>
                <w:sz w:val="18"/>
                <w:szCs w:val="18"/>
                <w:shd w:val="clear" w:color="auto" w:fill="FFFFFF"/>
                <w:vertAlign w:val="superscript"/>
              </w:rPr>
              <w:t>домах,</w:t>
            </w:r>
            <w:r w:rsidRPr="008B1747">
              <w:rPr>
                <w:rFonts w:ascii="Times New Roman" w:hAnsi="Times New Roman" w:cs="Times New Roman"/>
                <w:color w:val="000000"/>
                <w:sz w:val="18"/>
                <w:szCs w:val="18"/>
                <w:shd w:val="clear" w:color="auto" w:fill="FFFFFF"/>
                <w:vertAlign w:val="superscript"/>
              </w:rPr>
              <w:t xml:space="preserve"> </w:t>
            </w:r>
            <w:r w:rsidR="00E30379" w:rsidRPr="008B1747">
              <w:rPr>
                <w:rFonts w:ascii="Times New Roman" w:hAnsi="Times New Roman" w:cs="Times New Roman"/>
                <w:color w:val="000000"/>
                <w:sz w:val="18"/>
                <w:szCs w:val="18"/>
                <w:shd w:val="clear" w:color="auto" w:fill="FFFFFF"/>
                <w:vertAlign w:val="superscript"/>
              </w:rPr>
              <w:t>еженедельное проведение</w:t>
            </w:r>
            <w:r w:rsidRPr="008B1747">
              <w:rPr>
                <w:rFonts w:ascii="Times New Roman" w:hAnsi="Times New Roman" w:cs="Times New Roman"/>
                <w:color w:val="000000"/>
                <w:sz w:val="18"/>
                <w:szCs w:val="18"/>
                <w:shd w:val="clear" w:color="auto" w:fill="FFFFFF"/>
                <w:vertAlign w:val="superscript"/>
              </w:rPr>
              <w:t xml:space="preserve">   межведомственных </w:t>
            </w:r>
            <w:r w:rsidR="00E30379" w:rsidRPr="008B1747">
              <w:rPr>
                <w:rFonts w:ascii="Times New Roman" w:hAnsi="Times New Roman" w:cs="Times New Roman"/>
                <w:color w:val="000000"/>
                <w:sz w:val="18"/>
                <w:szCs w:val="18"/>
                <w:shd w:val="clear" w:color="auto" w:fill="FFFFFF"/>
                <w:vertAlign w:val="superscript"/>
              </w:rPr>
              <w:t>комиссий в</w:t>
            </w:r>
            <w:r w:rsidRPr="008B1747">
              <w:rPr>
                <w:rFonts w:ascii="Times New Roman" w:hAnsi="Times New Roman" w:cs="Times New Roman"/>
                <w:color w:val="000000"/>
                <w:sz w:val="18"/>
                <w:szCs w:val="18"/>
                <w:shd w:val="clear" w:color="auto" w:fill="FFFFFF"/>
                <w:vertAlign w:val="superscript"/>
              </w:rPr>
              <w:t xml:space="preserve"> режиме </w:t>
            </w:r>
            <w:r w:rsidR="00E30379" w:rsidRPr="008B1747">
              <w:rPr>
                <w:rFonts w:ascii="Times New Roman" w:hAnsi="Times New Roman" w:cs="Times New Roman"/>
                <w:color w:val="000000"/>
                <w:sz w:val="18"/>
                <w:szCs w:val="18"/>
                <w:shd w:val="clear" w:color="auto" w:fill="FFFFFF"/>
                <w:vertAlign w:val="superscript"/>
              </w:rPr>
              <w:t>ВКС, проведение</w:t>
            </w:r>
            <w:r w:rsidRPr="008B1747">
              <w:rPr>
                <w:rFonts w:ascii="Times New Roman" w:hAnsi="Times New Roman" w:cs="Times New Roman"/>
                <w:color w:val="000000"/>
                <w:sz w:val="18"/>
                <w:szCs w:val="18"/>
                <w:shd w:val="clear" w:color="auto" w:fill="FFFFFF"/>
                <w:vertAlign w:val="superscript"/>
              </w:rPr>
              <w:t xml:space="preserve"> </w:t>
            </w:r>
            <w:r w:rsidR="00E30379" w:rsidRPr="008B1747">
              <w:rPr>
                <w:rFonts w:ascii="Times New Roman" w:hAnsi="Times New Roman" w:cs="Times New Roman"/>
                <w:color w:val="000000"/>
                <w:sz w:val="18"/>
                <w:szCs w:val="18"/>
                <w:shd w:val="clear" w:color="auto" w:fill="FFFFFF"/>
                <w:vertAlign w:val="superscript"/>
              </w:rPr>
              <w:t>рабочих и</w:t>
            </w:r>
            <w:r w:rsidRPr="008B1747">
              <w:rPr>
                <w:rFonts w:ascii="Times New Roman" w:hAnsi="Times New Roman" w:cs="Times New Roman"/>
                <w:color w:val="000000"/>
                <w:sz w:val="18"/>
                <w:szCs w:val="18"/>
                <w:shd w:val="clear" w:color="auto" w:fill="FFFFFF"/>
                <w:vertAlign w:val="superscript"/>
              </w:rPr>
              <w:t xml:space="preserve"> общественных </w:t>
            </w:r>
            <w:r w:rsidR="00E30379" w:rsidRPr="008B1747">
              <w:rPr>
                <w:rFonts w:ascii="Times New Roman" w:hAnsi="Times New Roman" w:cs="Times New Roman"/>
                <w:color w:val="000000"/>
                <w:sz w:val="18"/>
                <w:szCs w:val="18"/>
                <w:shd w:val="clear" w:color="auto" w:fill="FFFFFF"/>
                <w:vertAlign w:val="superscript"/>
              </w:rPr>
              <w:t>комиссий по</w:t>
            </w:r>
            <w:r w:rsidRPr="008B1747">
              <w:rPr>
                <w:rFonts w:ascii="Times New Roman" w:hAnsi="Times New Roman" w:cs="Times New Roman"/>
                <w:color w:val="000000"/>
                <w:sz w:val="18"/>
                <w:szCs w:val="18"/>
                <w:shd w:val="clear" w:color="auto" w:fill="FFFFFF"/>
                <w:vertAlign w:val="superscript"/>
              </w:rPr>
              <w:t xml:space="preserve"> реализации </w:t>
            </w:r>
            <w:r w:rsidR="00E30379" w:rsidRPr="008B1747">
              <w:rPr>
                <w:rFonts w:ascii="Times New Roman" w:hAnsi="Times New Roman" w:cs="Times New Roman"/>
                <w:color w:val="000000"/>
                <w:sz w:val="18"/>
                <w:szCs w:val="18"/>
                <w:shd w:val="clear" w:color="auto" w:fill="FFFFFF"/>
                <w:vertAlign w:val="superscript"/>
              </w:rPr>
              <w:t>мероприятий ФКГС</w:t>
            </w:r>
            <w:r>
              <w:rPr>
                <w:rFonts w:ascii="Times New Roman" w:hAnsi="Times New Roman" w:cs="Times New Roman"/>
                <w:color w:val="000000"/>
                <w:sz w:val="18"/>
                <w:szCs w:val="18"/>
                <w:shd w:val="clear" w:color="auto" w:fill="FFFFFF"/>
                <w:vertAlign w:val="superscript"/>
              </w:rPr>
              <w:t>.</w:t>
            </w:r>
          </w:p>
        </w:tc>
      </w:tr>
      <w:tr w:rsidR="005266A0" w:rsidRPr="00E30379" w:rsidTr="008B1747">
        <w:trPr>
          <w:cantSplit/>
          <w:trHeight w:val="278"/>
        </w:trPr>
        <w:tc>
          <w:tcPr>
            <w:tcW w:w="2125" w:type="dxa"/>
            <w:tcBorders>
              <w:top w:val="single" w:sz="4" w:space="0" w:color="auto"/>
              <w:left w:val="single" w:sz="6" w:space="0" w:color="auto"/>
              <w:bottom w:val="single" w:sz="6" w:space="0" w:color="auto"/>
              <w:right w:val="single" w:sz="4" w:space="0" w:color="auto"/>
            </w:tcBorders>
            <w:shd w:val="clear" w:color="auto" w:fill="8DB3E2" w:themeFill="text2" w:themeFillTint="66"/>
            <w:hideMark/>
          </w:tcPr>
          <w:p w:rsidR="005266A0" w:rsidRPr="005266A0" w:rsidRDefault="005266A0" w:rsidP="005266A0">
            <w:pPr>
              <w:pStyle w:val="ConsPlusCell"/>
              <w:widowControl/>
              <w:jc w:val="center"/>
              <w:rPr>
                <w:rFonts w:ascii="Times New Roman" w:hAnsi="Times New Roman" w:cs="Times New Roman"/>
                <w:b/>
                <w:vertAlign w:val="superscript"/>
              </w:rPr>
            </w:pPr>
            <w:r w:rsidRPr="005266A0">
              <w:rPr>
                <w:rFonts w:ascii="Times New Roman" w:hAnsi="Times New Roman" w:cs="Times New Roman"/>
                <w:b/>
                <w:vertAlign w:val="superscript"/>
              </w:rPr>
              <w:t xml:space="preserve">Итого по муниципальной </w:t>
            </w:r>
          </w:p>
          <w:p w:rsidR="005266A0" w:rsidRDefault="005266A0" w:rsidP="005266A0">
            <w:pPr>
              <w:pStyle w:val="ConsPlusCell"/>
              <w:widowControl/>
              <w:jc w:val="center"/>
              <w:rPr>
                <w:rFonts w:ascii="Times New Roman" w:hAnsi="Times New Roman" w:cs="Times New Roman"/>
                <w:b/>
                <w:vertAlign w:val="superscript"/>
              </w:rPr>
            </w:pPr>
            <w:r w:rsidRPr="005266A0">
              <w:rPr>
                <w:rFonts w:ascii="Times New Roman" w:hAnsi="Times New Roman" w:cs="Times New Roman"/>
                <w:b/>
                <w:vertAlign w:val="superscript"/>
              </w:rPr>
              <w:t>Программе</w:t>
            </w:r>
          </w:p>
          <w:p w:rsidR="007C4574" w:rsidRPr="005266A0" w:rsidRDefault="007C4574" w:rsidP="005266A0">
            <w:pPr>
              <w:pStyle w:val="ConsPlusCell"/>
              <w:widowControl/>
              <w:jc w:val="center"/>
              <w:rPr>
                <w:rFonts w:ascii="Times New Roman" w:hAnsi="Times New Roman" w:cs="Times New Roman"/>
                <w:b/>
                <w:vertAlign w:val="superscript"/>
              </w:rPr>
            </w:pPr>
          </w:p>
          <w:p w:rsidR="005266A0" w:rsidRPr="005266A0" w:rsidRDefault="005266A0" w:rsidP="005266A0">
            <w:pPr>
              <w:pStyle w:val="ConsPlusCell"/>
              <w:widowControl/>
              <w:jc w:val="center"/>
              <w:rPr>
                <w:rFonts w:ascii="Times New Roman" w:hAnsi="Times New Roman" w:cs="Times New Roman"/>
                <w:b/>
                <w:vertAlign w:val="superscript"/>
              </w:rPr>
            </w:pPr>
          </w:p>
        </w:tc>
        <w:tc>
          <w:tcPr>
            <w:tcW w:w="1558" w:type="dxa"/>
            <w:tcBorders>
              <w:top w:val="single" w:sz="4" w:space="0" w:color="auto"/>
              <w:left w:val="single" w:sz="4" w:space="0" w:color="auto"/>
              <w:bottom w:val="single" w:sz="6" w:space="0" w:color="auto"/>
              <w:right w:val="single" w:sz="4" w:space="0" w:color="auto"/>
            </w:tcBorders>
            <w:shd w:val="clear" w:color="auto" w:fill="8DB3E2" w:themeFill="text2" w:themeFillTint="66"/>
          </w:tcPr>
          <w:p w:rsidR="005266A0" w:rsidRPr="005266A0" w:rsidRDefault="005266A0" w:rsidP="005266A0">
            <w:pPr>
              <w:pStyle w:val="ConsPlusCell"/>
              <w:widowControl/>
              <w:jc w:val="center"/>
              <w:rPr>
                <w:rFonts w:ascii="Times New Roman" w:hAnsi="Times New Roman" w:cs="Times New Roman"/>
                <w:b/>
                <w:color w:val="FF0000"/>
                <w:vertAlign w:val="superscript"/>
              </w:rPr>
            </w:pPr>
          </w:p>
        </w:tc>
        <w:tc>
          <w:tcPr>
            <w:tcW w:w="850" w:type="dxa"/>
            <w:tcBorders>
              <w:top w:val="single" w:sz="4" w:space="0" w:color="auto"/>
              <w:left w:val="single" w:sz="4" w:space="0" w:color="auto"/>
              <w:bottom w:val="single" w:sz="6" w:space="0" w:color="auto"/>
              <w:right w:val="single" w:sz="4" w:space="0" w:color="auto"/>
            </w:tcBorders>
            <w:shd w:val="clear" w:color="auto" w:fill="8DB3E2" w:themeFill="text2" w:themeFillTint="66"/>
            <w:hideMark/>
          </w:tcPr>
          <w:p w:rsidR="005266A0" w:rsidRPr="005266A0" w:rsidRDefault="005266A0" w:rsidP="005266A0">
            <w:pPr>
              <w:pStyle w:val="ConsPlusCell"/>
              <w:widowControl/>
              <w:jc w:val="center"/>
              <w:rPr>
                <w:rFonts w:ascii="Times New Roman" w:hAnsi="Times New Roman" w:cs="Times New Roman"/>
                <w:b/>
                <w:sz w:val="18"/>
                <w:szCs w:val="18"/>
                <w:vertAlign w:val="superscript"/>
              </w:rPr>
            </w:pPr>
            <w:r w:rsidRPr="005266A0">
              <w:rPr>
                <w:rFonts w:ascii="Times New Roman" w:hAnsi="Times New Roman" w:cs="Times New Roman"/>
                <w:b/>
                <w:sz w:val="18"/>
                <w:szCs w:val="18"/>
                <w:vertAlign w:val="superscript"/>
              </w:rPr>
              <w:t>14545,7</w:t>
            </w:r>
          </w:p>
        </w:tc>
        <w:tc>
          <w:tcPr>
            <w:tcW w:w="854" w:type="dxa"/>
            <w:tcBorders>
              <w:top w:val="single" w:sz="4" w:space="0" w:color="auto"/>
              <w:left w:val="single" w:sz="4" w:space="0" w:color="auto"/>
              <w:bottom w:val="single" w:sz="6" w:space="0" w:color="auto"/>
              <w:right w:val="single" w:sz="4" w:space="0" w:color="auto"/>
            </w:tcBorders>
            <w:shd w:val="clear" w:color="auto" w:fill="8DB3E2" w:themeFill="text2" w:themeFillTint="66"/>
            <w:hideMark/>
          </w:tcPr>
          <w:p w:rsidR="005266A0" w:rsidRPr="005266A0" w:rsidRDefault="005266A0" w:rsidP="005266A0">
            <w:pPr>
              <w:pStyle w:val="ConsPlusCell"/>
              <w:widowControl/>
              <w:jc w:val="center"/>
              <w:rPr>
                <w:rFonts w:ascii="Times New Roman" w:hAnsi="Times New Roman" w:cs="Times New Roman"/>
                <w:b/>
                <w:sz w:val="18"/>
                <w:szCs w:val="18"/>
                <w:vertAlign w:val="superscript"/>
              </w:rPr>
            </w:pPr>
            <w:r w:rsidRPr="005266A0">
              <w:rPr>
                <w:rFonts w:ascii="Times New Roman" w:hAnsi="Times New Roman" w:cs="Times New Roman"/>
                <w:b/>
                <w:sz w:val="18"/>
                <w:szCs w:val="18"/>
                <w:vertAlign w:val="superscript"/>
              </w:rPr>
              <w:t>0</w:t>
            </w:r>
          </w:p>
        </w:tc>
        <w:tc>
          <w:tcPr>
            <w:tcW w:w="851" w:type="dxa"/>
            <w:tcBorders>
              <w:top w:val="single" w:sz="4" w:space="0" w:color="auto"/>
              <w:left w:val="single" w:sz="4" w:space="0" w:color="auto"/>
              <w:bottom w:val="single" w:sz="6" w:space="0" w:color="auto"/>
              <w:right w:val="single" w:sz="4" w:space="0" w:color="auto"/>
            </w:tcBorders>
            <w:shd w:val="clear" w:color="auto" w:fill="8DB3E2" w:themeFill="text2" w:themeFillTint="66"/>
            <w:hideMark/>
          </w:tcPr>
          <w:p w:rsidR="005266A0" w:rsidRPr="005266A0" w:rsidRDefault="005266A0" w:rsidP="005266A0">
            <w:pPr>
              <w:pStyle w:val="ConsPlusNonformat"/>
              <w:widowControl/>
              <w:jc w:val="center"/>
              <w:rPr>
                <w:rFonts w:ascii="Times New Roman" w:hAnsi="Times New Roman" w:cs="Times New Roman"/>
                <w:b/>
                <w:sz w:val="18"/>
                <w:szCs w:val="18"/>
                <w:vertAlign w:val="superscript"/>
              </w:rPr>
            </w:pPr>
            <w:r w:rsidRPr="005266A0">
              <w:rPr>
                <w:rFonts w:ascii="Times New Roman" w:hAnsi="Times New Roman" w:cs="Times New Roman"/>
                <w:b/>
                <w:sz w:val="18"/>
                <w:szCs w:val="18"/>
                <w:vertAlign w:val="superscript"/>
              </w:rPr>
              <w:t>11530,1</w:t>
            </w:r>
          </w:p>
        </w:tc>
        <w:tc>
          <w:tcPr>
            <w:tcW w:w="790" w:type="dxa"/>
            <w:tcBorders>
              <w:top w:val="single" w:sz="4" w:space="0" w:color="auto"/>
              <w:left w:val="single" w:sz="4" w:space="0" w:color="auto"/>
              <w:bottom w:val="single" w:sz="6" w:space="0" w:color="auto"/>
              <w:right w:val="single" w:sz="4" w:space="0" w:color="auto"/>
            </w:tcBorders>
            <w:shd w:val="clear" w:color="auto" w:fill="8DB3E2" w:themeFill="text2" w:themeFillTint="66"/>
            <w:hideMark/>
          </w:tcPr>
          <w:p w:rsidR="005266A0" w:rsidRPr="005266A0" w:rsidRDefault="005266A0" w:rsidP="005266A0">
            <w:pPr>
              <w:pStyle w:val="ConsPlusNonformat"/>
              <w:widowControl/>
              <w:jc w:val="center"/>
              <w:rPr>
                <w:rFonts w:ascii="Times New Roman" w:hAnsi="Times New Roman" w:cs="Times New Roman"/>
                <w:b/>
                <w:sz w:val="18"/>
                <w:szCs w:val="18"/>
                <w:vertAlign w:val="superscript"/>
              </w:rPr>
            </w:pPr>
            <w:r w:rsidRPr="005266A0">
              <w:rPr>
                <w:rFonts w:ascii="Times New Roman" w:hAnsi="Times New Roman" w:cs="Times New Roman"/>
                <w:b/>
                <w:sz w:val="18"/>
                <w:szCs w:val="18"/>
                <w:vertAlign w:val="superscript"/>
              </w:rPr>
              <w:t>0</w:t>
            </w:r>
          </w:p>
        </w:tc>
        <w:tc>
          <w:tcPr>
            <w:tcW w:w="769" w:type="dxa"/>
            <w:tcBorders>
              <w:top w:val="single" w:sz="4" w:space="0" w:color="auto"/>
              <w:left w:val="single" w:sz="4" w:space="0" w:color="auto"/>
              <w:bottom w:val="single" w:sz="6" w:space="0" w:color="auto"/>
              <w:right w:val="single" w:sz="4" w:space="0" w:color="auto"/>
            </w:tcBorders>
            <w:shd w:val="clear" w:color="auto" w:fill="8DB3E2" w:themeFill="text2" w:themeFillTint="66"/>
            <w:hideMark/>
          </w:tcPr>
          <w:p w:rsidR="005266A0" w:rsidRPr="005266A0" w:rsidRDefault="005266A0" w:rsidP="005266A0">
            <w:pPr>
              <w:pStyle w:val="ConsPlusCell"/>
              <w:widowControl/>
              <w:jc w:val="center"/>
              <w:rPr>
                <w:rFonts w:ascii="Times New Roman" w:hAnsi="Times New Roman" w:cs="Times New Roman"/>
                <w:b/>
                <w:sz w:val="18"/>
                <w:szCs w:val="18"/>
                <w:vertAlign w:val="superscript"/>
              </w:rPr>
            </w:pPr>
            <w:r w:rsidRPr="005266A0">
              <w:rPr>
                <w:rFonts w:ascii="Times New Roman" w:hAnsi="Times New Roman" w:cs="Times New Roman"/>
                <w:b/>
                <w:sz w:val="18"/>
                <w:szCs w:val="18"/>
                <w:vertAlign w:val="superscript"/>
              </w:rPr>
              <w:t>0</w:t>
            </w:r>
          </w:p>
        </w:tc>
        <w:tc>
          <w:tcPr>
            <w:tcW w:w="850" w:type="dxa"/>
            <w:tcBorders>
              <w:top w:val="single" w:sz="4" w:space="0" w:color="auto"/>
              <w:left w:val="single" w:sz="4" w:space="0" w:color="auto"/>
              <w:bottom w:val="single" w:sz="6" w:space="0" w:color="auto"/>
              <w:right w:val="single" w:sz="4" w:space="0" w:color="auto"/>
            </w:tcBorders>
            <w:shd w:val="clear" w:color="auto" w:fill="8DB3E2" w:themeFill="text2" w:themeFillTint="66"/>
            <w:hideMark/>
          </w:tcPr>
          <w:p w:rsidR="005266A0" w:rsidRPr="005266A0" w:rsidRDefault="005266A0" w:rsidP="005266A0">
            <w:pPr>
              <w:pStyle w:val="ConsPlusCell"/>
              <w:widowControl/>
              <w:jc w:val="center"/>
              <w:rPr>
                <w:rFonts w:ascii="Times New Roman" w:hAnsi="Times New Roman" w:cs="Times New Roman"/>
                <w:b/>
                <w:sz w:val="18"/>
                <w:szCs w:val="18"/>
                <w:vertAlign w:val="superscript"/>
              </w:rPr>
            </w:pPr>
            <w:r w:rsidRPr="005266A0">
              <w:rPr>
                <w:rFonts w:ascii="Times New Roman" w:hAnsi="Times New Roman" w:cs="Times New Roman"/>
                <w:b/>
                <w:sz w:val="18"/>
                <w:szCs w:val="18"/>
                <w:vertAlign w:val="superscript"/>
              </w:rPr>
              <w:t>0</w:t>
            </w:r>
          </w:p>
        </w:tc>
        <w:tc>
          <w:tcPr>
            <w:tcW w:w="851"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5266A0" w:rsidRPr="005266A0" w:rsidRDefault="005266A0" w:rsidP="005266A0">
            <w:pPr>
              <w:pStyle w:val="ConsPlusNonformat"/>
              <w:widowControl/>
              <w:jc w:val="center"/>
              <w:rPr>
                <w:rFonts w:ascii="Times New Roman" w:hAnsi="Times New Roman" w:cs="Times New Roman"/>
                <w:b/>
                <w:sz w:val="18"/>
                <w:szCs w:val="18"/>
                <w:vertAlign w:val="superscript"/>
              </w:rPr>
            </w:pPr>
            <w:r w:rsidRPr="005266A0">
              <w:rPr>
                <w:rFonts w:ascii="Times New Roman" w:hAnsi="Times New Roman" w:cs="Times New Roman"/>
                <w:b/>
                <w:sz w:val="18"/>
                <w:szCs w:val="18"/>
                <w:vertAlign w:val="superscript"/>
              </w:rPr>
              <w:t>1454,5</w:t>
            </w:r>
          </w:p>
        </w:tc>
        <w:tc>
          <w:tcPr>
            <w:tcW w:w="851"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5266A0" w:rsidRPr="005266A0" w:rsidRDefault="005266A0" w:rsidP="005266A0">
            <w:pPr>
              <w:pStyle w:val="ConsPlusCell"/>
              <w:widowControl/>
              <w:jc w:val="center"/>
              <w:rPr>
                <w:rFonts w:ascii="Times New Roman" w:hAnsi="Times New Roman" w:cs="Times New Roman"/>
                <w:b/>
                <w:sz w:val="18"/>
                <w:szCs w:val="18"/>
                <w:vertAlign w:val="superscript"/>
              </w:rPr>
            </w:pPr>
            <w:r w:rsidRPr="005266A0">
              <w:rPr>
                <w:rFonts w:ascii="Times New Roman" w:hAnsi="Times New Roman" w:cs="Times New Roman"/>
                <w:b/>
                <w:sz w:val="18"/>
                <w:szCs w:val="18"/>
                <w:vertAlign w:val="superscript"/>
              </w:rPr>
              <w:t>0</w:t>
            </w:r>
          </w:p>
        </w:tc>
        <w:tc>
          <w:tcPr>
            <w:tcW w:w="851"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5266A0" w:rsidRPr="005266A0" w:rsidRDefault="005266A0" w:rsidP="005266A0">
            <w:pPr>
              <w:pStyle w:val="ConsPlusNonformat"/>
              <w:widowControl/>
              <w:jc w:val="center"/>
              <w:rPr>
                <w:rFonts w:ascii="Times New Roman" w:hAnsi="Times New Roman" w:cs="Times New Roman"/>
                <w:b/>
                <w:sz w:val="18"/>
                <w:szCs w:val="18"/>
                <w:vertAlign w:val="superscript"/>
              </w:rPr>
            </w:pPr>
            <w:r w:rsidRPr="005266A0">
              <w:rPr>
                <w:rFonts w:ascii="Times New Roman" w:hAnsi="Times New Roman" w:cs="Times New Roman"/>
                <w:b/>
                <w:sz w:val="18"/>
                <w:szCs w:val="18"/>
                <w:vertAlign w:val="superscript"/>
              </w:rPr>
              <w:t>1561,1</w:t>
            </w:r>
          </w:p>
        </w:tc>
        <w:tc>
          <w:tcPr>
            <w:tcW w:w="85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5266A0" w:rsidRPr="005266A0" w:rsidRDefault="005266A0" w:rsidP="005266A0">
            <w:pPr>
              <w:pStyle w:val="ConsPlusNonformat"/>
              <w:widowControl/>
              <w:jc w:val="center"/>
              <w:rPr>
                <w:rFonts w:ascii="Times New Roman" w:hAnsi="Times New Roman" w:cs="Times New Roman"/>
                <w:b/>
                <w:sz w:val="18"/>
                <w:szCs w:val="18"/>
                <w:vertAlign w:val="superscript"/>
              </w:rPr>
            </w:pPr>
            <w:r w:rsidRPr="005266A0">
              <w:rPr>
                <w:rFonts w:ascii="Times New Roman" w:hAnsi="Times New Roman" w:cs="Times New Roman"/>
                <w:b/>
                <w:sz w:val="18"/>
                <w:szCs w:val="18"/>
                <w:vertAlign w:val="superscript"/>
              </w:rPr>
              <w:t>0</w:t>
            </w:r>
          </w:p>
        </w:tc>
        <w:tc>
          <w:tcPr>
            <w:tcW w:w="851"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5266A0" w:rsidRPr="005266A0" w:rsidRDefault="005266A0" w:rsidP="005266A0">
            <w:pPr>
              <w:pStyle w:val="ConsPlusNonformat"/>
              <w:widowControl/>
              <w:jc w:val="center"/>
              <w:rPr>
                <w:rFonts w:ascii="Times New Roman" w:hAnsi="Times New Roman" w:cs="Times New Roman"/>
                <w:b/>
                <w:sz w:val="18"/>
                <w:szCs w:val="18"/>
                <w:vertAlign w:val="superscript"/>
              </w:rPr>
            </w:pPr>
            <w:r w:rsidRPr="005266A0">
              <w:rPr>
                <w:rFonts w:ascii="Times New Roman" w:hAnsi="Times New Roman" w:cs="Times New Roman"/>
                <w:b/>
                <w:sz w:val="18"/>
                <w:szCs w:val="18"/>
                <w:vertAlign w:val="superscript"/>
              </w:rPr>
              <w:t>0</w:t>
            </w:r>
          </w:p>
        </w:tc>
        <w:tc>
          <w:tcPr>
            <w:tcW w:w="71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5266A0" w:rsidRPr="005266A0" w:rsidRDefault="005266A0" w:rsidP="005266A0">
            <w:pPr>
              <w:pStyle w:val="ConsPlusNonformat"/>
              <w:widowControl/>
              <w:ind w:left="-84" w:firstLine="84"/>
              <w:jc w:val="center"/>
              <w:rPr>
                <w:rFonts w:ascii="Times New Roman" w:hAnsi="Times New Roman" w:cs="Times New Roman"/>
                <w:b/>
                <w:sz w:val="18"/>
                <w:szCs w:val="18"/>
                <w:vertAlign w:val="superscript"/>
              </w:rPr>
            </w:pPr>
            <w:r w:rsidRPr="005266A0">
              <w:rPr>
                <w:rFonts w:ascii="Times New Roman" w:hAnsi="Times New Roman" w:cs="Times New Roman"/>
                <w:b/>
                <w:sz w:val="18"/>
                <w:szCs w:val="18"/>
                <w:vertAlign w:val="superscript"/>
              </w:rPr>
              <w:t>0</w:t>
            </w:r>
          </w:p>
        </w:tc>
        <w:tc>
          <w:tcPr>
            <w:tcW w:w="2270" w:type="dxa"/>
            <w:tcBorders>
              <w:top w:val="single" w:sz="4" w:space="0" w:color="auto"/>
              <w:left w:val="single" w:sz="4" w:space="0" w:color="auto"/>
              <w:bottom w:val="single" w:sz="4" w:space="0" w:color="auto"/>
              <w:right w:val="single" w:sz="6" w:space="0" w:color="auto"/>
            </w:tcBorders>
            <w:shd w:val="clear" w:color="auto" w:fill="8DB3E2" w:themeFill="text2" w:themeFillTint="66"/>
          </w:tcPr>
          <w:p w:rsidR="005266A0" w:rsidRPr="00E30379" w:rsidRDefault="005266A0" w:rsidP="005266A0">
            <w:pPr>
              <w:pStyle w:val="ConsPlusCell"/>
              <w:widowControl/>
              <w:jc w:val="center"/>
              <w:rPr>
                <w:rFonts w:ascii="Times New Roman" w:hAnsi="Times New Roman" w:cs="Times New Roman"/>
                <w:color w:val="FF0000"/>
                <w:vertAlign w:val="superscript"/>
              </w:rPr>
            </w:pPr>
          </w:p>
        </w:tc>
      </w:tr>
    </w:tbl>
    <w:p w:rsidR="00140C88" w:rsidRDefault="00140C88" w:rsidP="00E30379">
      <w:pPr>
        <w:autoSpaceDE w:val="0"/>
        <w:autoSpaceDN w:val="0"/>
        <w:adjustRightInd w:val="0"/>
        <w:outlineLvl w:val="0"/>
        <w:rPr>
          <w:color w:val="FF0000"/>
          <w:sz w:val="20"/>
          <w:szCs w:val="20"/>
          <w:vertAlign w:val="superscript"/>
          <w:lang w:val="en-US"/>
        </w:rPr>
      </w:pPr>
    </w:p>
    <w:p w:rsidR="00A560FA" w:rsidRDefault="00A560FA" w:rsidP="00E30379">
      <w:pPr>
        <w:autoSpaceDE w:val="0"/>
        <w:autoSpaceDN w:val="0"/>
        <w:adjustRightInd w:val="0"/>
        <w:outlineLvl w:val="0"/>
        <w:rPr>
          <w:color w:val="FF0000"/>
          <w:sz w:val="20"/>
          <w:szCs w:val="20"/>
          <w:vertAlign w:val="superscript"/>
          <w:lang w:val="en-US"/>
        </w:rPr>
      </w:pPr>
    </w:p>
    <w:p w:rsidR="007C4574" w:rsidRDefault="007C4574" w:rsidP="00E30379">
      <w:pPr>
        <w:autoSpaceDE w:val="0"/>
        <w:autoSpaceDN w:val="0"/>
        <w:adjustRightInd w:val="0"/>
        <w:outlineLvl w:val="0"/>
        <w:rPr>
          <w:color w:val="FF0000"/>
          <w:sz w:val="20"/>
          <w:szCs w:val="20"/>
          <w:vertAlign w:val="superscript"/>
          <w:lang w:val="en-US"/>
        </w:rPr>
      </w:pPr>
    </w:p>
    <w:p w:rsidR="007C4574" w:rsidRDefault="007C4574" w:rsidP="00E30379">
      <w:pPr>
        <w:autoSpaceDE w:val="0"/>
        <w:autoSpaceDN w:val="0"/>
        <w:adjustRightInd w:val="0"/>
        <w:outlineLvl w:val="0"/>
        <w:rPr>
          <w:color w:val="FF0000"/>
          <w:sz w:val="20"/>
          <w:szCs w:val="20"/>
          <w:vertAlign w:val="superscript"/>
          <w:lang w:val="en-US"/>
        </w:rPr>
      </w:pPr>
    </w:p>
    <w:p w:rsidR="007C4574" w:rsidRDefault="007C4574" w:rsidP="00E30379">
      <w:pPr>
        <w:autoSpaceDE w:val="0"/>
        <w:autoSpaceDN w:val="0"/>
        <w:adjustRightInd w:val="0"/>
        <w:outlineLvl w:val="0"/>
        <w:rPr>
          <w:color w:val="FF0000"/>
          <w:sz w:val="20"/>
          <w:szCs w:val="20"/>
          <w:vertAlign w:val="superscript"/>
          <w:lang w:val="en-US"/>
        </w:rPr>
      </w:pPr>
    </w:p>
    <w:p w:rsidR="00A560FA" w:rsidRDefault="00A560FA" w:rsidP="00E30379">
      <w:pPr>
        <w:autoSpaceDE w:val="0"/>
        <w:autoSpaceDN w:val="0"/>
        <w:adjustRightInd w:val="0"/>
        <w:outlineLvl w:val="0"/>
        <w:rPr>
          <w:color w:val="FF0000"/>
          <w:sz w:val="20"/>
          <w:szCs w:val="20"/>
          <w:vertAlign w:val="superscript"/>
          <w:lang w:val="en-US"/>
        </w:rPr>
      </w:pPr>
    </w:p>
    <w:p w:rsidR="00A560FA" w:rsidRPr="001C6431" w:rsidRDefault="00A560FA" w:rsidP="00A560FA">
      <w:pPr>
        <w:autoSpaceDE w:val="0"/>
        <w:autoSpaceDN w:val="0"/>
        <w:adjustRightInd w:val="0"/>
        <w:jc w:val="center"/>
        <w:outlineLvl w:val="0"/>
        <w:rPr>
          <w:b/>
          <w:sz w:val="28"/>
          <w:szCs w:val="28"/>
          <w:vertAlign w:val="superscript"/>
        </w:rPr>
      </w:pPr>
      <w:r w:rsidRPr="003D2023">
        <w:rPr>
          <w:b/>
          <w:sz w:val="28"/>
          <w:szCs w:val="28"/>
          <w:vertAlign w:val="superscript"/>
        </w:rPr>
        <w:lastRenderedPageBreak/>
        <w:t>«</w:t>
      </w:r>
      <w:r w:rsidRPr="00036676">
        <w:rPr>
          <w:b/>
          <w:sz w:val="28"/>
          <w:szCs w:val="28"/>
          <w:vertAlign w:val="superscript"/>
        </w:rPr>
        <w:t>Комплексное развитие сельских территорий МО «Ленский муниципальный район»</w:t>
      </w:r>
    </w:p>
    <w:tbl>
      <w:tblPr>
        <w:tblW w:w="15735" w:type="dxa"/>
        <w:tblInd w:w="-459" w:type="dxa"/>
        <w:tblLayout w:type="fixed"/>
        <w:tblLook w:val="04A0" w:firstRow="1" w:lastRow="0" w:firstColumn="1" w:lastColumn="0" w:noHBand="0" w:noVBand="1"/>
      </w:tblPr>
      <w:tblGrid>
        <w:gridCol w:w="2335"/>
        <w:gridCol w:w="1349"/>
        <w:gridCol w:w="776"/>
        <w:gridCol w:w="709"/>
        <w:gridCol w:w="709"/>
        <w:gridCol w:w="641"/>
        <w:gridCol w:w="48"/>
        <w:gridCol w:w="805"/>
        <w:gridCol w:w="709"/>
        <w:gridCol w:w="850"/>
        <w:gridCol w:w="567"/>
        <w:gridCol w:w="709"/>
        <w:gridCol w:w="709"/>
        <w:gridCol w:w="709"/>
        <w:gridCol w:w="708"/>
        <w:gridCol w:w="21"/>
        <w:gridCol w:w="3381"/>
      </w:tblGrid>
      <w:tr w:rsidR="00A560FA" w:rsidRPr="00F93052" w:rsidTr="00A560FA">
        <w:trPr>
          <w:cantSplit/>
          <w:trHeight w:val="355"/>
        </w:trPr>
        <w:tc>
          <w:tcPr>
            <w:tcW w:w="23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60FA" w:rsidRPr="00F93052" w:rsidRDefault="00A560FA" w:rsidP="00A560FA">
            <w:pPr>
              <w:jc w:val="center"/>
              <w:rPr>
                <w:sz w:val="18"/>
                <w:szCs w:val="18"/>
                <w:vertAlign w:val="superscript"/>
              </w:rPr>
            </w:pPr>
            <w:bookmarkStart w:id="4" w:name="_Hlk141363294"/>
            <w:r w:rsidRPr="00F93052">
              <w:rPr>
                <w:sz w:val="18"/>
                <w:szCs w:val="18"/>
                <w:vertAlign w:val="superscript"/>
              </w:rPr>
              <w:t xml:space="preserve">Наименование мероприятия </w:t>
            </w:r>
          </w:p>
        </w:tc>
        <w:tc>
          <w:tcPr>
            <w:tcW w:w="13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60FA" w:rsidRPr="00F93052" w:rsidRDefault="00A560FA" w:rsidP="00A560FA">
            <w:pPr>
              <w:jc w:val="center"/>
              <w:rPr>
                <w:sz w:val="18"/>
                <w:szCs w:val="18"/>
                <w:vertAlign w:val="superscript"/>
              </w:rPr>
            </w:pPr>
            <w:r w:rsidRPr="00F93052">
              <w:rPr>
                <w:sz w:val="18"/>
                <w:szCs w:val="18"/>
                <w:vertAlign w:val="superscript"/>
              </w:rPr>
              <w:t>Исполнитель</w:t>
            </w:r>
          </w:p>
        </w:tc>
        <w:tc>
          <w:tcPr>
            <w:tcW w:w="8649" w:type="dxa"/>
            <w:gridSpan w:val="13"/>
            <w:tcBorders>
              <w:top w:val="single" w:sz="4" w:space="0" w:color="auto"/>
              <w:left w:val="nil"/>
              <w:bottom w:val="single" w:sz="4" w:space="0" w:color="auto"/>
              <w:right w:val="single" w:sz="4" w:space="0" w:color="auto"/>
            </w:tcBorders>
            <w:shd w:val="clear" w:color="auto" w:fill="auto"/>
            <w:vAlign w:val="center"/>
            <w:hideMark/>
          </w:tcPr>
          <w:p w:rsidR="00A560FA" w:rsidRPr="00F93052" w:rsidRDefault="00A560FA" w:rsidP="00A560FA">
            <w:pPr>
              <w:jc w:val="center"/>
              <w:rPr>
                <w:sz w:val="18"/>
                <w:szCs w:val="18"/>
                <w:vertAlign w:val="superscript"/>
              </w:rPr>
            </w:pPr>
            <w:r w:rsidRPr="00F93052">
              <w:rPr>
                <w:sz w:val="18"/>
                <w:szCs w:val="18"/>
                <w:vertAlign w:val="superscript"/>
              </w:rPr>
              <w:t>Объемы финансирования (тыс. руб.)</w:t>
            </w:r>
          </w:p>
        </w:tc>
        <w:tc>
          <w:tcPr>
            <w:tcW w:w="34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60FA" w:rsidRPr="00F93052" w:rsidRDefault="00A560FA" w:rsidP="00A560FA">
            <w:pPr>
              <w:jc w:val="center"/>
              <w:rPr>
                <w:sz w:val="18"/>
                <w:szCs w:val="18"/>
                <w:vertAlign w:val="superscript"/>
              </w:rPr>
            </w:pPr>
            <w:r w:rsidRPr="00F93052">
              <w:rPr>
                <w:sz w:val="18"/>
                <w:szCs w:val="18"/>
                <w:vertAlign w:val="superscript"/>
              </w:rPr>
              <w:t xml:space="preserve">Фактический результат  </w:t>
            </w:r>
            <w:r w:rsidRPr="00F93052">
              <w:rPr>
                <w:sz w:val="18"/>
                <w:szCs w:val="18"/>
                <w:vertAlign w:val="superscript"/>
              </w:rPr>
              <w:br/>
              <w:t xml:space="preserve">выполнения мероприятия </w:t>
            </w:r>
            <w:r w:rsidRPr="00F93052">
              <w:rPr>
                <w:sz w:val="18"/>
                <w:szCs w:val="18"/>
                <w:vertAlign w:val="superscript"/>
              </w:rPr>
              <w:br/>
              <w:t xml:space="preserve">с указанием </w:t>
            </w:r>
            <w:r w:rsidRPr="00F93052">
              <w:rPr>
                <w:sz w:val="18"/>
                <w:szCs w:val="18"/>
                <w:vertAlign w:val="superscript"/>
              </w:rPr>
              <w:br/>
              <w:t>причин   невыполнения</w:t>
            </w:r>
          </w:p>
        </w:tc>
      </w:tr>
      <w:tr w:rsidR="00A560FA" w:rsidRPr="00F93052" w:rsidTr="00A560FA">
        <w:trPr>
          <w:cantSplit/>
          <w:trHeight w:val="1092"/>
        </w:trPr>
        <w:tc>
          <w:tcPr>
            <w:tcW w:w="2335" w:type="dxa"/>
            <w:vMerge/>
            <w:tcBorders>
              <w:top w:val="single" w:sz="4" w:space="0" w:color="auto"/>
              <w:left w:val="single" w:sz="4" w:space="0" w:color="auto"/>
              <w:bottom w:val="single" w:sz="4" w:space="0" w:color="auto"/>
              <w:right w:val="single" w:sz="4" w:space="0" w:color="auto"/>
            </w:tcBorders>
            <w:vAlign w:val="center"/>
            <w:hideMark/>
          </w:tcPr>
          <w:p w:rsidR="00A560FA" w:rsidRPr="00F93052" w:rsidRDefault="00A560FA" w:rsidP="00A560FA">
            <w:pPr>
              <w:jc w:val="center"/>
              <w:rPr>
                <w:sz w:val="18"/>
                <w:szCs w:val="18"/>
                <w:vertAlign w:val="superscript"/>
              </w:rPr>
            </w:pPr>
          </w:p>
        </w:tc>
        <w:tc>
          <w:tcPr>
            <w:tcW w:w="1349" w:type="dxa"/>
            <w:vMerge/>
            <w:tcBorders>
              <w:top w:val="single" w:sz="4" w:space="0" w:color="auto"/>
              <w:left w:val="single" w:sz="4" w:space="0" w:color="auto"/>
              <w:bottom w:val="single" w:sz="4" w:space="0" w:color="auto"/>
              <w:right w:val="single" w:sz="4" w:space="0" w:color="auto"/>
            </w:tcBorders>
            <w:vAlign w:val="center"/>
            <w:hideMark/>
          </w:tcPr>
          <w:p w:rsidR="00A560FA" w:rsidRPr="00F93052" w:rsidRDefault="00A560FA" w:rsidP="00A560FA">
            <w:pPr>
              <w:jc w:val="center"/>
              <w:rPr>
                <w:sz w:val="18"/>
                <w:szCs w:val="18"/>
                <w:vertAlign w:val="superscript"/>
              </w:rPr>
            </w:pP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A560FA" w:rsidRPr="00F93052" w:rsidRDefault="00A560FA" w:rsidP="00A560FA">
            <w:pPr>
              <w:jc w:val="center"/>
              <w:rPr>
                <w:sz w:val="18"/>
                <w:szCs w:val="18"/>
                <w:vertAlign w:val="superscript"/>
              </w:rPr>
            </w:pPr>
            <w:r w:rsidRPr="00F93052">
              <w:rPr>
                <w:sz w:val="18"/>
                <w:szCs w:val="18"/>
                <w:vertAlign w:val="superscript"/>
              </w:rPr>
              <w:t>всего</w:t>
            </w:r>
          </w:p>
        </w:tc>
        <w:tc>
          <w:tcPr>
            <w:tcW w:w="1398" w:type="dxa"/>
            <w:gridSpan w:val="3"/>
            <w:tcBorders>
              <w:top w:val="single" w:sz="4" w:space="0" w:color="auto"/>
              <w:left w:val="nil"/>
              <w:bottom w:val="single" w:sz="4" w:space="0" w:color="auto"/>
              <w:right w:val="single" w:sz="4" w:space="0" w:color="auto"/>
            </w:tcBorders>
            <w:shd w:val="clear" w:color="auto" w:fill="auto"/>
            <w:vAlign w:val="center"/>
            <w:hideMark/>
          </w:tcPr>
          <w:p w:rsidR="00A560FA" w:rsidRPr="00F93052" w:rsidRDefault="00A560FA" w:rsidP="00A560FA">
            <w:pPr>
              <w:jc w:val="center"/>
              <w:rPr>
                <w:sz w:val="18"/>
                <w:szCs w:val="18"/>
                <w:vertAlign w:val="superscript"/>
              </w:rPr>
            </w:pPr>
            <w:r w:rsidRPr="00F93052">
              <w:rPr>
                <w:sz w:val="18"/>
                <w:szCs w:val="18"/>
                <w:vertAlign w:val="superscript"/>
              </w:rPr>
              <w:t>федеральный бюджет</w:t>
            </w:r>
          </w:p>
        </w:tc>
        <w:tc>
          <w:tcPr>
            <w:tcW w:w="1514" w:type="dxa"/>
            <w:gridSpan w:val="2"/>
            <w:tcBorders>
              <w:top w:val="single" w:sz="4" w:space="0" w:color="auto"/>
              <w:left w:val="nil"/>
              <w:bottom w:val="single" w:sz="4" w:space="0" w:color="auto"/>
              <w:right w:val="single" w:sz="4" w:space="0" w:color="auto"/>
            </w:tcBorders>
            <w:shd w:val="clear" w:color="auto" w:fill="auto"/>
            <w:vAlign w:val="center"/>
            <w:hideMark/>
          </w:tcPr>
          <w:p w:rsidR="00A560FA" w:rsidRPr="00F93052" w:rsidRDefault="00A560FA" w:rsidP="00A560FA">
            <w:pPr>
              <w:jc w:val="center"/>
              <w:rPr>
                <w:sz w:val="18"/>
                <w:szCs w:val="18"/>
                <w:vertAlign w:val="superscript"/>
              </w:rPr>
            </w:pPr>
            <w:r w:rsidRPr="00F93052">
              <w:rPr>
                <w:sz w:val="18"/>
                <w:szCs w:val="18"/>
                <w:vertAlign w:val="superscript"/>
              </w:rPr>
              <w:t>бюджет МО "Ленский муниципальный район"</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A560FA" w:rsidRPr="00F93052" w:rsidRDefault="00A560FA" w:rsidP="00A560FA">
            <w:pPr>
              <w:jc w:val="center"/>
              <w:rPr>
                <w:sz w:val="18"/>
                <w:szCs w:val="18"/>
                <w:vertAlign w:val="superscript"/>
              </w:rPr>
            </w:pPr>
            <w:r w:rsidRPr="00F93052">
              <w:rPr>
                <w:sz w:val="18"/>
                <w:szCs w:val="18"/>
                <w:vertAlign w:val="superscript"/>
              </w:rPr>
              <w:t>бюджеты поселений</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A560FA" w:rsidRPr="00F93052" w:rsidRDefault="00A560FA" w:rsidP="00A560FA">
            <w:pPr>
              <w:jc w:val="center"/>
              <w:rPr>
                <w:sz w:val="18"/>
                <w:szCs w:val="18"/>
                <w:vertAlign w:val="superscript"/>
              </w:rPr>
            </w:pPr>
            <w:r w:rsidRPr="00F93052">
              <w:rPr>
                <w:sz w:val="18"/>
                <w:szCs w:val="18"/>
                <w:vertAlign w:val="superscript"/>
              </w:rPr>
              <w:t>областной бюджет</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A560FA" w:rsidRPr="00F93052" w:rsidRDefault="00A560FA" w:rsidP="00A560FA">
            <w:pPr>
              <w:jc w:val="center"/>
              <w:rPr>
                <w:sz w:val="18"/>
                <w:szCs w:val="18"/>
                <w:vertAlign w:val="superscript"/>
              </w:rPr>
            </w:pPr>
            <w:r w:rsidRPr="00F93052">
              <w:rPr>
                <w:sz w:val="18"/>
                <w:szCs w:val="18"/>
                <w:vertAlign w:val="superscript"/>
              </w:rPr>
              <w:t>внебюджетные источники</w:t>
            </w:r>
          </w:p>
        </w:tc>
        <w:tc>
          <w:tcPr>
            <w:tcW w:w="3402" w:type="dxa"/>
            <w:gridSpan w:val="2"/>
            <w:vMerge/>
            <w:tcBorders>
              <w:top w:val="single" w:sz="4" w:space="0" w:color="auto"/>
              <w:left w:val="single" w:sz="4" w:space="0" w:color="auto"/>
              <w:bottom w:val="single" w:sz="4" w:space="0" w:color="auto"/>
              <w:right w:val="single" w:sz="4" w:space="0" w:color="auto"/>
            </w:tcBorders>
            <w:vAlign w:val="center"/>
            <w:hideMark/>
          </w:tcPr>
          <w:p w:rsidR="00A560FA" w:rsidRPr="00F93052" w:rsidRDefault="00A560FA" w:rsidP="00A560FA">
            <w:pPr>
              <w:jc w:val="center"/>
              <w:rPr>
                <w:sz w:val="18"/>
                <w:szCs w:val="18"/>
                <w:vertAlign w:val="superscript"/>
              </w:rPr>
            </w:pPr>
          </w:p>
        </w:tc>
      </w:tr>
      <w:tr w:rsidR="00A560FA" w:rsidRPr="00F93052" w:rsidTr="00A560FA">
        <w:trPr>
          <w:cantSplit/>
          <w:trHeight w:val="697"/>
        </w:trPr>
        <w:tc>
          <w:tcPr>
            <w:tcW w:w="2335" w:type="dxa"/>
            <w:vMerge/>
            <w:tcBorders>
              <w:top w:val="single" w:sz="4" w:space="0" w:color="auto"/>
              <w:left w:val="single" w:sz="4" w:space="0" w:color="auto"/>
              <w:bottom w:val="single" w:sz="4" w:space="0" w:color="auto"/>
              <w:right w:val="single" w:sz="4" w:space="0" w:color="auto"/>
            </w:tcBorders>
            <w:vAlign w:val="center"/>
            <w:hideMark/>
          </w:tcPr>
          <w:p w:rsidR="00A560FA" w:rsidRPr="00F93052" w:rsidRDefault="00A560FA" w:rsidP="00A560FA">
            <w:pPr>
              <w:jc w:val="center"/>
              <w:rPr>
                <w:sz w:val="18"/>
                <w:szCs w:val="18"/>
                <w:vertAlign w:val="superscript"/>
              </w:rPr>
            </w:pPr>
          </w:p>
        </w:tc>
        <w:tc>
          <w:tcPr>
            <w:tcW w:w="1349" w:type="dxa"/>
            <w:vMerge/>
            <w:tcBorders>
              <w:top w:val="single" w:sz="4" w:space="0" w:color="auto"/>
              <w:left w:val="single" w:sz="4" w:space="0" w:color="auto"/>
              <w:bottom w:val="single" w:sz="4" w:space="0" w:color="auto"/>
              <w:right w:val="single" w:sz="4" w:space="0" w:color="auto"/>
            </w:tcBorders>
            <w:vAlign w:val="center"/>
            <w:hideMark/>
          </w:tcPr>
          <w:p w:rsidR="00A560FA" w:rsidRPr="00F93052" w:rsidRDefault="00A560FA" w:rsidP="00A560FA">
            <w:pPr>
              <w:jc w:val="center"/>
              <w:rPr>
                <w:sz w:val="18"/>
                <w:szCs w:val="18"/>
                <w:vertAlign w:val="superscript"/>
              </w:rPr>
            </w:pPr>
          </w:p>
        </w:tc>
        <w:tc>
          <w:tcPr>
            <w:tcW w:w="776" w:type="dxa"/>
            <w:tcBorders>
              <w:top w:val="single" w:sz="4" w:space="0" w:color="auto"/>
              <w:left w:val="nil"/>
              <w:bottom w:val="single" w:sz="4" w:space="0" w:color="auto"/>
              <w:right w:val="single" w:sz="4" w:space="0" w:color="auto"/>
            </w:tcBorders>
            <w:shd w:val="clear" w:color="auto" w:fill="auto"/>
            <w:vAlign w:val="center"/>
            <w:hideMark/>
          </w:tcPr>
          <w:p w:rsidR="00A560FA" w:rsidRPr="00F93052" w:rsidRDefault="00A560FA" w:rsidP="00A560FA">
            <w:pPr>
              <w:jc w:val="center"/>
              <w:rPr>
                <w:sz w:val="18"/>
                <w:szCs w:val="18"/>
                <w:vertAlign w:val="superscript"/>
              </w:rPr>
            </w:pPr>
            <w:r w:rsidRPr="00F93052">
              <w:rPr>
                <w:sz w:val="18"/>
                <w:szCs w:val="18"/>
                <w:vertAlign w:val="superscript"/>
              </w:rPr>
              <w:t>План</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560FA" w:rsidRPr="00F93052" w:rsidRDefault="00A560FA" w:rsidP="00A560FA">
            <w:pPr>
              <w:jc w:val="center"/>
              <w:rPr>
                <w:sz w:val="18"/>
                <w:szCs w:val="18"/>
                <w:vertAlign w:val="superscript"/>
              </w:rPr>
            </w:pPr>
            <w:r w:rsidRPr="00F93052">
              <w:rPr>
                <w:sz w:val="18"/>
                <w:szCs w:val="18"/>
                <w:vertAlign w:val="superscript"/>
              </w:rPr>
              <w:t>Факт</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560FA" w:rsidRPr="00F93052" w:rsidRDefault="00A560FA" w:rsidP="00A560FA">
            <w:pPr>
              <w:jc w:val="center"/>
              <w:rPr>
                <w:sz w:val="18"/>
                <w:szCs w:val="18"/>
                <w:vertAlign w:val="superscript"/>
              </w:rPr>
            </w:pPr>
            <w:r w:rsidRPr="00F93052">
              <w:rPr>
                <w:sz w:val="18"/>
                <w:szCs w:val="18"/>
                <w:vertAlign w:val="superscript"/>
              </w:rPr>
              <w:t>План</w:t>
            </w:r>
          </w:p>
        </w:tc>
        <w:tc>
          <w:tcPr>
            <w:tcW w:w="689" w:type="dxa"/>
            <w:gridSpan w:val="2"/>
            <w:tcBorders>
              <w:top w:val="single" w:sz="4" w:space="0" w:color="auto"/>
              <w:left w:val="nil"/>
              <w:bottom w:val="single" w:sz="4" w:space="0" w:color="auto"/>
              <w:right w:val="single" w:sz="4" w:space="0" w:color="auto"/>
            </w:tcBorders>
            <w:shd w:val="clear" w:color="auto" w:fill="auto"/>
            <w:vAlign w:val="center"/>
            <w:hideMark/>
          </w:tcPr>
          <w:p w:rsidR="00A560FA" w:rsidRPr="00F93052" w:rsidRDefault="00A560FA" w:rsidP="00A560FA">
            <w:pPr>
              <w:jc w:val="center"/>
              <w:rPr>
                <w:sz w:val="18"/>
                <w:szCs w:val="18"/>
                <w:vertAlign w:val="superscript"/>
              </w:rPr>
            </w:pPr>
            <w:r w:rsidRPr="00F93052">
              <w:rPr>
                <w:sz w:val="18"/>
                <w:szCs w:val="18"/>
                <w:vertAlign w:val="superscript"/>
              </w:rPr>
              <w:t>Факт</w:t>
            </w:r>
          </w:p>
        </w:tc>
        <w:tc>
          <w:tcPr>
            <w:tcW w:w="805" w:type="dxa"/>
            <w:tcBorders>
              <w:top w:val="single" w:sz="4" w:space="0" w:color="auto"/>
              <w:left w:val="nil"/>
              <w:bottom w:val="single" w:sz="4" w:space="0" w:color="auto"/>
              <w:right w:val="single" w:sz="4" w:space="0" w:color="auto"/>
            </w:tcBorders>
            <w:shd w:val="clear" w:color="auto" w:fill="auto"/>
            <w:vAlign w:val="center"/>
            <w:hideMark/>
          </w:tcPr>
          <w:p w:rsidR="00A560FA" w:rsidRPr="00F93052" w:rsidRDefault="00A560FA" w:rsidP="00A560FA">
            <w:pPr>
              <w:jc w:val="center"/>
              <w:rPr>
                <w:sz w:val="18"/>
                <w:szCs w:val="18"/>
                <w:vertAlign w:val="superscript"/>
              </w:rPr>
            </w:pPr>
            <w:r w:rsidRPr="00F93052">
              <w:rPr>
                <w:sz w:val="18"/>
                <w:szCs w:val="18"/>
                <w:vertAlign w:val="superscript"/>
              </w:rPr>
              <w:t>План</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560FA" w:rsidRPr="00F93052" w:rsidRDefault="00A560FA" w:rsidP="00A560FA">
            <w:pPr>
              <w:jc w:val="center"/>
              <w:rPr>
                <w:sz w:val="18"/>
                <w:szCs w:val="18"/>
                <w:vertAlign w:val="superscript"/>
              </w:rPr>
            </w:pPr>
            <w:r w:rsidRPr="00F93052">
              <w:rPr>
                <w:sz w:val="18"/>
                <w:szCs w:val="18"/>
                <w:vertAlign w:val="superscript"/>
              </w:rPr>
              <w:t>Факт</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560FA" w:rsidRPr="00F93052" w:rsidRDefault="00A560FA" w:rsidP="00A560FA">
            <w:pPr>
              <w:jc w:val="center"/>
              <w:rPr>
                <w:sz w:val="18"/>
                <w:szCs w:val="18"/>
                <w:vertAlign w:val="superscript"/>
              </w:rPr>
            </w:pPr>
            <w:r w:rsidRPr="00F93052">
              <w:rPr>
                <w:sz w:val="18"/>
                <w:szCs w:val="18"/>
                <w:vertAlign w:val="superscript"/>
              </w:rPr>
              <w:t>План</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560FA" w:rsidRPr="00F93052" w:rsidRDefault="00A560FA" w:rsidP="00A560FA">
            <w:pPr>
              <w:jc w:val="center"/>
              <w:rPr>
                <w:sz w:val="18"/>
                <w:szCs w:val="18"/>
                <w:vertAlign w:val="superscript"/>
              </w:rPr>
            </w:pPr>
            <w:r w:rsidRPr="00F93052">
              <w:rPr>
                <w:sz w:val="18"/>
                <w:szCs w:val="18"/>
                <w:vertAlign w:val="superscript"/>
              </w:rPr>
              <w:t>Факт</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560FA" w:rsidRPr="00F93052" w:rsidRDefault="00A560FA" w:rsidP="00A560FA">
            <w:pPr>
              <w:jc w:val="center"/>
              <w:rPr>
                <w:sz w:val="18"/>
                <w:szCs w:val="18"/>
                <w:vertAlign w:val="superscript"/>
              </w:rPr>
            </w:pPr>
            <w:r w:rsidRPr="00F93052">
              <w:rPr>
                <w:sz w:val="18"/>
                <w:szCs w:val="18"/>
                <w:vertAlign w:val="superscript"/>
              </w:rPr>
              <w:t>План</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560FA" w:rsidRPr="00F93052" w:rsidRDefault="00A560FA" w:rsidP="00A560FA">
            <w:pPr>
              <w:jc w:val="center"/>
              <w:rPr>
                <w:sz w:val="18"/>
                <w:szCs w:val="18"/>
                <w:vertAlign w:val="superscript"/>
              </w:rPr>
            </w:pPr>
            <w:r w:rsidRPr="00F93052">
              <w:rPr>
                <w:sz w:val="18"/>
                <w:szCs w:val="18"/>
                <w:vertAlign w:val="superscript"/>
              </w:rPr>
              <w:t>Факт</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560FA" w:rsidRPr="00F93052" w:rsidRDefault="00A560FA" w:rsidP="00A560FA">
            <w:pPr>
              <w:jc w:val="center"/>
              <w:rPr>
                <w:sz w:val="18"/>
                <w:szCs w:val="18"/>
                <w:vertAlign w:val="superscript"/>
              </w:rPr>
            </w:pPr>
            <w:r w:rsidRPr="00F93052">
              <w:rPr>
                <w:sz w:val="18"/>
                <w:szCs w:val="18"/>
                <w:vertAlign w:val="superscript"/>
              </w:rPr>
              <w:t>План</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A560FA" w:rsidRPr="00F93052" w:rsidRDefault="00A560FA" w:rsidP="00A560FA">
            <w:pPr>
              <w:jc w:val="center"/>
              <w:rPr>
                <w:sz w:val="18"/>
                <w:szCs w:val="18"/>
                <w:vertAlign w:val="superscript"/>
              </w:rPr>
            </w:pPr>
            <w:r w:rsidRPr="00F93052">
              <w:rPr>
                <w:sz w:val="18"/>
                <w:szCs w:val="18"/>
                <w:vertAlign w:val="superscript"/>
              </w:rPr>
              <w:t>Факт</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A560FA" w:rsidRPr="00F93052" w:rsidRDefault="00A560FA" w:rsidP="00A560FA">
            <w:pPr>
              <w:jc w:val="center"/>
              <w:rPr>
                <w:sz w:val="18"/>
                <w:szCs w:val="18"/>
                <w:vertAlign w:val="superscript"/>
              </w:rPr>
            </w:pPr>
          </w:p>
        </w:tc>
      </w:tr>
      <w:tr w:rsidR="00A560FA" w:rsidRPr="00F93052" w:rsidTr="00A560FA">
        <w:trPr>
          <w:cantSplit/>
          <w:trHeight w:val="355"/>
        </w:trPr>
        <w:tc>
          <w:tcPr>
            <w:tcW w:w="2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0FA" w:rsidRPr="00F93052" w:rsidRDefault="00A560FA" w:rsidP="00A560FA">
            <w:pPr>
              <w:jc w:val="center"/>
              <w:rPr>
                <w:sz w:val="18"/>
                <w:szCs w:val="18"/>
                <w:vertAlign w:val="superscript"/>
              </w:rPr>
            </w:pPr>
            <w:r w:rsidRPr="00F93052">
              <w:rPr>
                <w:sz w:val="18"/>
                <w:szCs w:val="18"/>
                <w:vertAlign w:val="superscript"/>
              </w:rPr>
              <w:t>1</w:t>
            </w:r>
          </w:p>
        </w:tc>
        <w:tc>
          <w:tcPr>
            <w:tcW w:w="1349" w:type="dxa"/>
            <w:tcBorders>
              <w:top w:val="single" w:sz="4" w:space="0" w:color="auto"/>
              <w:left w:val="nil"/>
              <w:bottom w:val="single" w:sz="4" w:space="0" w:color="auto"/>
              <w:right w:val="single" w:sz="4" w:space="0" w:color="auto"/>
            </w:tcBorders>
            <w:shd w:val="clear" w:color="auto" w:fill="auto"/>
            <w:noWrap/>
            <w:vAlign w:val="center"/>
            <w:hideMark/>
          </w:tcPr>
          <w:p w:rsidR="00A560FA" w:rsidRPr="00F93052" w:rsidRDefault="00A560FA" w:rsidP="00A560FA">
            <w:pPr>
              <w:jc w:val="center"/>
              <w:rPr>
                <w:sz w:val="18"/>
                <w:szCs w:val="18"/>
                <w:vertAlign w:val="superscript"/>
              </w:rPr>
            </w:pPr>
            <w:r w:rsidRPr="00F93052">
              <w:rPr>
                <w:sz w:val="18"/>
                <w:szCs w:val="18"/>
                <w:vertAlign w:val="superscript"/>
              </w:rPr>
              <w:t>2</w:t>
            </w:r>
          </w:p>
        </w:tc>
        <w:tc>
          <w:tcPr>
            <w:tcW w:w="776" w:type="dxa"/>
            <w:tcBorders>
              <w:top w:val="single" w:sz="4" w:space="0" w:color="auto"/>
              <w:left w:val="nil"/>
              <w:bottom w:val="single" w:sz="4" w:space="0" w:color="auto"/>
              <w:right w:val="single" w:sz="4" w:space="0" w:color="auto"/>
            </w:tcBorders>
            <w:shd w:val="clear" w:color="auto" w:fill="auto"/>
            <w:noWrap/>
            <w:vAlign w:val="center"/>
            <w:hideMark/>
          </w:tcPr>
          <w:p w:rsidR="00A560FA" w:rsidRPr="00F93052" w:rsidRDefault="00A560FA" w:rsidP="00A560FA">
            <w:pPr>
              <w:jc w:val="center"/>
              <w:rPr>
                <w:sz w:val="18"/>
                <w:szCs w:val="18"/>
                <w:vertAlign w:val="superscript"/>
              </w:rPr>
            </w:pPr>
            <w:r w:rsidRPr="00F93052">
              <w:rPr>
                <w:sz w:val="18"/>
                <w:szCs w:val="18"/>
                <w:vertAlign w:val="superscript"/>
              </w:rPr>
              <w:t>3</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A560FA" w:rsidRPr="00F93052" w:rsidRDefault="00A560FA" w:rsidP="00A560FA">
            <w:pPr>
              <w:jc w:val="center"/>
              <w:rPr>
                <w:sz w:val="18"/>
                <w:szCs w:val="18"/>
                <w:vertAlign w:val="superscript"/>
              </w:rPr>
            </w:pPr>
            <w:r w:rsidRPr="00F93052">
              <w:rPr>
                <w:sz w:val="18"/>
                <w:szCs w:val="18"/>
                <w:vertAlign w:val="superscript"/>
              </w:rPr>
              <w:t>4</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A560FA" w:rsidRPr="00F93052" w:rsidRDefault="00A560FA" w:rsidP="00A560FA">
            <w:pPr>
              <w:jc w:val="center"/>
              <w:rPr>
                <w:sz w:val="18"/>
                <w:szCs w:val="18"/>
                <w:vertAlign w:val="superscript"/>
              </w:rPr>
            </w:pPr>
            <w:r w:rsidRPr="00F93052">
              <w:rPr>
                <w:sz w:val="18"/>
                <w:szCs w:val="18"/>
                <w:vertAlign w:val="superscript"/>
              </w:rPr>
              <w:t>5</w:t>
            </w:r>
          </w:p>
        </w:tc>
        <w:tc>
          <w:tcPr>
            <w:tcW w:w="689" w:type="dxa"/>
            <w:gridSpan w:val="2"/>
            <w:tcBorders>
              <w:top w:val="single" w:sz="4" w:space="0" w:color="auto"/>
              <w:left w:val="nil"/>
              <w:bottom w:val="single" w:sz="4" w:space="0" w:color="auto"/>
              <w:right w:val="single" w:sz="4" w:space="0" w:color="auto"/>
            </w:tcBorders>
            <w:shd w:val="clear" w:color="auto" w:fill="auto"/>
            <w:noWrap/>
            <w:vAlign w:val="center"/>
            <w:hideMark/>
          </w:tcPr>
          <w:p w:rsidR="00A560FA" w:rsidRPr="00F93052" w:rsidRDefault="00A560FA" w:rsidP="00A560FA">
            <w:pPr>
              <w:jc w:val="center"/>
              <w:rPr>
                <w:sz w:val="18"/>
                <w:szCs w:val="18"/>
                <w:vertAlign w:val="superscript"/>
              </w:rPr>
            </w:pPr>
            <w:r w:rsidRPr="00F93052">
              <w:rPr>
                <w:sz w:val="18"/>
                <w:szCs w:val="18"/>
                <w:vertAlign w:val="superscript"/>
              </w:rPr>
              <w:t>6</w:t>
            </w:r>
          </w:p>
        </w:tc>
        <w:tc>
          <w:tcPr>
            <w:tcW w:w="805" w:type="dxa"/>
            <w:tcBorders>
              <w:top w:val="single" w:sz="4" w:space="0" w:color="auto"/>
              <w:left w:val="nil"/>
              <w:bottom w:val="single" w:sz="4" w:space="0" w:color="auto"/>
              <w:right w:val="single" w:sz="4" w:space="0" w:color="auto"/>
            </w:tcBorders>
            <w:shd w:val="clear" w:color="auto" w:fill="auto"/>
            <w:noWrap/>
            <w:vAlign w:val="center"/>
            <w:hideMark/>
          </w:tcPr>
          <w:p w:rsidR="00A560FA" w:rsidRPr="00F93052" w:rsidRDefault="00A560FA" w:rsidP="00A560FA">
            <w:pPr>
              <w:jc w:val="center"/>
              <w:rPr>
                <w:sz w:val="18"/>
                <w:szCs w:val="18"/>
                <w:vertAlign w:val="superscript"/>
              </w:rPr>
            </w:pPr>
            <w:r w:rsidRPr="00F93052">
              <w:rPr>
                <w:sz w:val="18"/>
                <w:szCs w:val="18"/>
                <w:vertAlign w:val="superscript"/>
              </w:rPr>
              <w:t>7</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A560FA" w:rsidRPr="00F93052" w:rsidRDefault="00A560FA" w:rsidP="00A560FA">
            <w:pPr>
              <w:jc w:val="center"/>
              <w:rPr>
                <w:sz w:val="18"/>
                <w:szCs w:val="18"/>
                <w:vertAlign w:val="superscript"/>
              </w:rPr>
            </w:pPr>
            <w:r w:rsidRPr="00F93052">
              <w:rPr>
                <w:sz w:val="18"/>
                <w:szCs w:val="18"/>
                <w:vertAlign w:val="superscript"/>
              </w:rPr>
              <w:t>8</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A560FA" w:rsidRPr="00F93052" w:rsidRDefault="00A560FA" w:rsidP="00A560FA">
            <w:pPr>
              <w:jc w:val="center"/>
              <w:rPr>
                <w:sz w:val="18"/>
                <w:szCs w:val="18"/>
                <w:vertAlign w:val="superscript"/>
              </w:rPr>
            </w:pPr>
            <w:r w:rsidRPr="00F93052">
              <w:rPr>
                <w:sz w:val="18"/>
                <w:szCs w:val="18"/>
                <w:vertAlign w:val="superscript"/>
              </w:rPr>
              <w:t>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A560FA" w:rsidRPr="00F93052" w:rsidRDefault="00A560FA" w:rsidP="00A560FA">
            <w:pPr>
              <w:jc w:val="center"/>
              <w:rPr>
                <w:sz w:val="18"/>
                <w:szCs w:val="18"/>
                <w:vertAlign w:val="superscript"/>
              </w:rPr>
            </w:pPr>
            <w:r w:rsidRPr="00F93052">
              <w:rPr>
                <w:sz w:val="18"/>
                <w:szCs w:val="18"/>
                <w:vertAlign w:val="superscript"/>
              </w:rPr>
              <w:t>10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A560FA" w:rsidRPr="00F93052" w:rsidRDefault="00A560FA" w:rsidP="00A560FA">
            <w:pPr>
              <w:jc w:val="center"/>
              <w:rPr>
                <w:sz w:val="18"/>
                <w:szCs w:val="18"/>
                <w:vertAlign w:val="superscript"/>
              </w:rPr>
            </w:pPr>
            <w:r w:rsidRPr="00F93052">
              <w:rPr>
                <w:sz w:val="18"/>
                <w:szCs w:val="18"/>
                <w:vertAlign w:val="superscript"/>
              </w:rPr>
              <w:t>11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A560FA" w:rsidRPr="00F93052" w:rsidRDefault="00A560FA" w:rsidP="00A560FA">
            <w:pPr>
              <w:jc w:val="center"/>
              <w:rPr>
                <w:sz w:val="18"/>
                <w:szCs w:val="18"/>
                <w:vertAlign w:val="superscript"/>
              </w:rPr>
            </w:pPr>
            <w:r w:rsidRPr="00F93052">
              <w:rPr>
                <w:sz w:val="18"/>
                <w:szCs w:val="18"/>
                <w:vertAlign w:val="superscript"/>
              </w:rPr>
              <w:t>12</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A560FA" w:rsidRPr="00F93052" w:rsidRDefault="00A560FA" w:rsidP="00A560FA">
            <w:pPr>
              <w:jc w:val="center"/>
              <w:rPr>
                <w:sz w:val="18"/>
                <w:szCs w:val="18"/>
                <w:vertAlign w:val="superscript"/>
              </w:rPr>
            </w:pPr>
            <w:r w:rsidRPr="00F93052">
              <w:rPr>
                <w:sz w:val="18"/>
                <w:szCs w:val="18"/>
                <w:vertAlign w:val="superscript"/>
              </w:rPr>
              <w:t>13</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A560FA" w:rsidRPr="00F93052" w:rsidRDefault="00A560FA" w:rsidP="00A560FA">
            <w:pPr>
              <w:jc w:val="center"/>
              <w:rPr>
                <w:sz w:val="18"/>
                <w:szCs w:val="18"/>
                <w:vertAlign w:val="superscript"/>
              </w:rPr>
            </w:pPr>
            <w:r w:rsidRPr="00F93052">
              <w:rPr>
                <w:sz w:val="18"/>
                <w:szCs w:val="18"/>
                <w:vertAlign w:val="superscript"/>
              </w:rPr>
              <w:t>14</w:t>
            </w:r>
          </w:p>
        </w:tc>
        <w:tc>
          <w:tcPr>
            <w:tcW w:w="3402" w:type="dxa"/>
            <w:gridSpan w:val="2"/>
            <w:tcBorders>
              <w:top w:val="single" w:sz="4" w:space="0" w:color="auto"/>
              <w:left w:val="nil"/>
              <w:bottom w:val="single" w:sz="4" w:space="0" w:color="auto"/>
            </w:tcBorders>
            <w:shd w:val="clear" w:color="auto" w:fill="auto"/>
            <w:noWrap/>
            <w:vAlign w:val="center"/>
            <w:hideMark/>
          </w:tcPr>
          <w:p w:rsidR="00A560FA" w:rsidRPr="00F93052" w:rsidRDefault="00A560FA" w:rsidP="00A560FA">
            <w:pPr>
              <w:jc w:val="center"/>
              <w:rPr>
                <w:sz w:val="18"/>
                <w:szCs w:val="18"/>
                <w:vertAlign w:val="superscript"/>
              </w:rPr>
            </w:pPr>
            <w:r w:rsidRPr="00F93052">
              <w:rPr>
                <w:sz w:val="18"/>
                <w:szCs w:val="18"/>
                <w:vertAlign w:val="superscript"/>
              </w:rPr>
              <w:t>15</w:t>
            </w:r>
          </w:p>
        </w:tc>
      </w:tr>
      <w:tr w:rsidR="00A560FA" w:rsidRPr="00F93052" w:rsidTr="00A560FA">
        <w:trPr>
          <w:trHeight w:val="462"/>
        </w:trPr>
        <w:tc>
          <w:tcPr>
            <w:tcW w:w="15735" w:type="dxa"/>
            <w:gridSpan w:val="17"/>
            <w:tcBorders>
              <w:top w:val="single" w:sz="4" w:space="0" w:color="auto"/>
              <w:left w:val="single" w:sz="4" w:space="0" w:color="auto"/>
              <w:bottom w:val="single" w:sz="4" w:space="0" w:color="auto"/>
            </w:tcBorders>
            <w:shd w:val="clear" w:color="000000" w:fill="BFBFBF"/>
            <w:noWrap/>
            <w:vAlign w:val="center"/>
            <w:hideMark/>
          </w:tcPr>
          <w:p w:rsidR="00A560FA" w:rsidRPr="00F93052" w:rsidRDefault="00A560FA" w:rsidP="00A560FA">
            <w:pPr>
              <w:jc w:val="center"/>
              <w:rPr>
                <w:bCs/>
                <w:sz w:val="18"/>
                <w:szCs w:val="18"/>
                <w:vertAlign w:val="superscript"/>
              </w:rPr>
            </w:pPr>
            <w:r w:rsidRPr="00F93052">
              <w:rPr>
                <w:bCs/>
                <w:sz w:val="18"/>
                <w:szCs w:val="18"/>
                <w:vertAlign w:val="superscript"/>
              </w:rPr>
              <w:t>Подпрограмма №1 «Создание условий для обеспечения доступным и комфортным жильем сельского населения»</w:t>
            </w:r>
          </w:p>
        </w:tc>
      </w:tr>
      <w:tr w:rsidR="00A560FA" w:rsidRPr="00F93052" w:rsidTr="00A560FA">
        <w:trPr>
          <w:trHeight w:val="564"/>
        </w:trPr>
        <w:tc>
          <w:tcPr>
            <w:tcW w:w="2335" w:type="dxa"/>
            <w:tcBorders>
              <w:top w:val="nil"/>
              <w:left w:val="single" w:sz="4" w:space="0" w:color="auto"/>
              <w:bottom w:val="single" w:sz="4" w:space="0" w:color="auto"/>
              <w:right w:val="single" w:sz="4" w:space="0" w:color="auto"/>
            </w:tcBorders>
            <w:shd w:val="clear" w:color="auto" w:fill="auto"/>
            <w:hideMark/>
          </w:tcPr>
          <w:p w:rsidR="00A560FA" w:rsidRPr="00F93052" w:rsidRDefault="00A560FA" w:rsidP="00A560FA">
            <w:pPr>
              <w:jc w:val="center"/>
              <w:rPr>
                <w:sz w:val="18"/>
                <w:szCs w:val="18"/>
                <w:vertAlign w:val="superscript"/>
              </w:rPr>
            </w:pPr>
            <w:r w:rsidRPr="00F93052">
              <w:rPr>
                <w:sz w:val="18"/>
                <w:szCs w:val="18"/>
                <w:vertAlign w:val="superscript"/>
              </w:rPr>
              <w:t>1.1. Улучшение жилищных условий граждан, проживающих в сельской местности</w:t>
            </w:r>
            <w:r w:rsidRPr="00F93052">
              <w:rPr>
                <w:sz w:val="18"/>
                <w:szCs w:val="18"/>
                <w:vertAlign w:val="superscript"/>
              </w:rPr>
              <w:br/>
              <w:t>МО «Сафроновское»</w:t>
            </w:r>
          </w:p>
        </w:tc>
        <w:tc>
          <w:tcPr>
            <w:tcW w:w="1349" w:type="dxa"/>
            <w:tcBorders>
              <w:top w:val="nil"/>
              <w:left w:val="nil"/>
              <w:bottom w:val="single" w:sz="4" w:space="0" w:color="auto"/>
              <w:right w:val="single" w:sz="4" w:space="0" w:color="auto"/>
            </w:tcBorders>
            <w:shd w:val="clear" w:color="auto" w:fill="auto"/>
            <w:hideMark/>
          </w:tcPr>
          <w:p w:rsidR="00A560FA" w:rsidRPr="00F93052" w:rsidRDefault="00A560FA" w:rsidP="00A560FA">
            <w:pPr>
              <w:jc w:val="center"/>
              <w:rPr>
                <w:sz w:val="18"/>
                <w:szCs w:val="18"/>
                <w:vertAlign w:val="superscript"/>
              </w:rPr>
            </w:pPr>
            <w:r w:rsidRPr="00F93052">
              <w:rPr>
                <w:sz w:val="18"/>
                <w:szCs w:val="18"/>
                <w:vertAlign w:val="superscript"/>
              </w:rPr>
              <w:t>Администрация МО «Ленский муниципальный район» / отдел по управлению муниципальным имуществом и земельными ресурсами</w:t>
            </w:r>
          </w:p>
        </w:tc>
        <w:tc>
          <w:tcPr>
            <w:tcW w:w="776" w:type="dxa"/>
            <w:tcBorders>
              <w:top w:val="nil"/>
              <w:left w:val="nil"/>
              <w:bottom w:val="single" w:sz="4" w:space="0" w:color="auto"/>
              <w:right w:val="single" w:sz="4" w:space="0" w:color="auto"/>
            </w:tcBorders>
            <w:shd w:val="clear" w:color="auto" w:fill="auto"/>
            <w:vAlign w:val="center"/>
          </w:tcPr>
          <w:p w:rsidR="00A560FA" w:rsidRPr="00F93052" w:rsidRDefault="00092E21" w:rsidP="00A560FA">
            <w:pPr>
              <w:jc w:val="center"/>
              <w:rPr>
                <w:sz w:val="18"/>
                <w:szCs w:val="18"/>
                <w:vertAlign w:val="superscript"/>
              </w:rPr>
            </w:pPr>
            <w:r>
              <w:rPr>
                <w:sz w:val="18"/>
                <w:szCs w:val="18"/>
                <w:vertAlign w:val="superscript"/>
              </w:rPr>
              <w:t>2648,8</w:t>
            </w:r>
          </w:p>
        </w:tc>
        <w:tc>
          <w:tcPr>
            <w:tcW w:w="709" w:type="dxa"/>
            <w:tcBorders>
              <w:top w:val="nil"/>
              <w:left w:val="nil"/>
              <w:bottom w:val="single" w:sz="4" w:space="0" w:color="auto"/>
              <w:right w:val="single" w:sz="4" w:space="0" w:color="auto"/>
            </w:tcBorders>
            <w:shd w:val="clear" w:color="auto" w:fill="auto"/>
            <w:vAlign w:val="center"/>
          </w:tcPr>
          <w:p w:rsidR="00A560FA" w:rsidRPr="00F93052" w:rsidRDefault="00092E21" w:rsidP="00A560FA">
            <w:pPr>
              <w:jc w:val="center"/>
              <w:rPr>
                <w:sz w:val="18"/>
                <w:szCs w:val="18"/>
                <w:vertAlign w:val="superscript"/>
              </w:rPr>
            </w:pPr>
            <w:r>
              <w:rPr>
                <w:sz w:val="18"/>
                <w:szCs w:val="18"/>
                <w:vertAlign w:val="superscript"/>
              </w:rPr>
              <w:t>0</w:t>
            </w:r>
          </w:p>
        </w:tc>
        <w:tc>
          <w:tcPr>
            <w:tcW w:w="709" w:type="dxa"/>
            <w:tcBorders>
              <w:top w:val="nil"/>
              <w:left w:val="nil"/>
              <w:bottom w:val="single" w:sz="4" w:space="0" w:color="auto"/>
              <w:right w:val="single" w:sz="4" w:space="0" w:color="auto"/>
            </w:tcBorders>
            <w:shd w:val="clear" w:color="auto" w:fill="auto"/>
            <w:vAlign w:val="center"/>
          </w:tcPr>
          <w:p w:rsidR="00A560FA" w:rsidRPr="00F93052" w:rsidRDefault="00092E21" w:rsidP="00A560FA">
            <w:pPr>
              <w:jc w:val="center"/>
              <w:rPr>
                <w:sz w:val="18"/>
                <w:szCs w:val="18"/>
                <w:vertAlign w:val="superscript"/>
              </w:rPr>
            </w:pPr>
            <w:r>
              <w:rPr>
                <w:sz w:val="18"/>
                <w:szCs w:val="18"/>
                <w:vertAlign w:val="superscript"/>
              </w:rPr>
              <w:t>207,7</w:t>
            </w:r>
          </w:p>
        </w:tc>
        <w:tc>
          <w:tcPr>
            <w:tcW w:w="689" w:type="dxa"/>
            <w:gridSpan w:val="2"/>
            <w:tcBorders>
              <w:top w:val="nil"/>
              <w:left w:val="nil"/>
              <w:bottom w:val="single" w:sz="4" w:space="0" w:color="auto"/>
              <w:right w:val="single" w:sz="4" w:space="0" w:color="auto"/>
            </w:tcBorders>
            <w:shd w:val="clear" w:color="auto" w:fill="auto"/>
            <w:vAlign w:val="center"/>
          </w:tcPr>
          <w:p w:rsidR="00A560FA" w:rsidRPr="00F93052" w:rsidRDefault="00092E21" w:rsidP="00A560FA">
            <w:pPr>
              <w:jc w:val="center"/>
              <w:rPr>
                <w:sz w:val="18"/>
                <w:szCs w:val="18"/>
                <w:vertAlign w:val="superscript"/>
              </w:rPr>
            </w:pPr>
            <w:r>
              <w:rPr>
                <w:sz w:val="18"/>
                <w:szCs w:val="18"/>
                <w:vertAlign w:val="superscript"/>
              </w:rPr>
              <w:t>0</w:t>
            </w:r>
          </w:p>
        </w:tc>
        <w:tc>
          <w:tcPr>
            <w:tcW w:w="805" w:type="dxa"/>
            <w:tcBorders>
              <w:top w:val="nil"/>
              <w:left w:val="nil"/>
              <w:bottom w:val="single" w:sz="4" w:space="0" w:color="auto"/>
              <w:right w:val="single" w:sz="4" w:space="0" w:color="auto"/>
            </w:tcBorders>
            <w:shd w:val="clear" w:color="auto" w:fill="auto"/>
            <w:vAlign w:val="center"/>
          </w:tcPr>
          <w:p w:rsidR="00A560FA" w:rsidRPr="00F93052" w:rsidRDefault="00092E21" w:rsidP="00A560FA">
            <w:pPr>
              <w:jc w:val="center"/>
              <w:rPr>
                <w:sz w:val="18"/>
                <w:szCs w:val="18"/>
                <w:vertAlign w:val="superscript"/>
              </w:rPr>
            </w:pPr>
            <w:r>
              <w:rPr>
                <w:sz w:val="18"/>
                <w:szCs w:val="18"/>
                <w:vertAlign w:val="superscript"/>
              </w:rPr>
              <w:t>250,0</w:t>
            </w:r>
          </w:p>
        </w:tc>
        <w:tc>
          <w:tcPr>
            <w:tcW w:w="709" w:type="dxa"/>
            <w:tcBorders>
              <w:top w:val="nil"/>
              <w:left w:val="nil"/>
              <w:bottom w:val="single" w:sz="4" w:space="0" w:color="auto"/>
              <w:right w:val="single" w:sz="4" w:space="0" w:color="auto"/>
            </w:tcBorders>
            <w:shd w:val="clear" w:color="auto" w:fill="auto"/>
            <w:vAlign w:val="center"/>
          </w:tcPr>
          <w:p w:rsidR="00A560FA" w:rsidRPr="00F93052" w:rsidRDefault="00092E21" w:rsidP="00A560FA">
            <w:pPr>
              <w:jc w:val="center"/>
              <w:rPr>
                <w:sz w:val="18"/>
                <w:szCs w:val="18"/>
                <w:vertAlign w:val="superscript"/>
              </w:rPr>
            </w:pPr>
            <w:r>
              <w:rPr>
                <w:sz w:val="18"/>
                <w:szCs w:val="18"/>
                <w:vertAlign w:val="superscript"/>
              </w:rPr>
              <w:t>0</w:t>
            </w:r>
          </w:p>
        </w:tc>
        <w:tc>
          <w:tcPr>
            <w:tcW w:w="850" w:type="dxa"/>
            <w:tcBorders>
              <w:top w:val="nil"/>
              <w:left w:val="nil"/>
              <w:bottom w:val="single" w:sz="4" w:space="0" w:color="auto"/>
              <w:right w:val="single" w:sz="4" w:space="0" w:color="auto"/>
            </w:tcBorders>
            <w:shd w:val="clear" w:color="auto" w:fill="auto"/>
            <w:vAlign w:val="center"/>
            <w:hideMark/>
          </w:tcPr>
          <w:p w:rsidR="00A560FA" w:rsidRPr="00F93052" w:rsidRDefault="00A560FA" w:rsidP="00A560FA">
            <w:pPr>
              <w:jc w:val="center"/>
              <w:rPr>
                <w:sz w:val="18"/>
                <w:szCs w:val="18"/>
                <w:vertAlign w:val="superscript"/>
              </w:rPr>
            </w:pPr>
            <w:r w:rsidRPr="00F93052">
              <w:rPr>
                <w:sz w:val="18"/>
                <w:szCs w:val="18"/>
                <w:vertAlign w:val="superscript"/>
              </w:rPr>
              <w:t>0</w:t>
            </w:r>
          </w:p>
        </w:tc>
        <w:tc>
          <w:tcPr>
            <w:tcW w:w="567" w:type="dxa"/>
            <w:tcBorders>
              <w:top w:val="nil"/>
              <w:left w:val="nil"/>
              <w:bottom w:val="single" w:sz="4" w:space="0" w:color="auto"/>
              <w:right w:val="single" w:sz="4" w:space="0" w:color="auto"/>
            </w:tcBorders>
            <w:shd w:val="clear" w:color="auto" w:fill="auto"/>
            <w:vAlign w:val="center"/>
            <w:hideMark/>
          </w:tcPr>
          <w:p w:rsidR="00A560FA" w:rsidRPr="00F93052" w:rsidRDefault="00A560FA" w:rsidP="00A560FA">
            <w:pPr>
              <w:jc w:val="center"/>
              <w:rPr>
                <w:sz w:val="18"/>
                <w:szCs w:val="18"/>
                <w:vertAlign w:val="superscript"/>
              </w:rPr>
            </w:pPr>
            <w:r w:rsidRPr="00F93052">
              <w:rPr>
                <w:sz w:val="18"/>
                <w:szCs w:val="18"/>
                <w:vertAlign w:val="superscript"/>
              </w:rPr>
              <w:t>0</w:t>
            </w:r>
          </w:p>
        </w:tc>
        <w:tc>
          <w:tcPr>
            <w:tcW w:w="709" w:type="dxa"/>
            <w:tcBorders>
              <w:top w:val="nil"/>
              <w:left w:val="nil"/>
              <w:bottom w:val="single" w:sz="4" w:space="0" w:color="auto"/>
              <w:right w:val="single" w:sz="4" w:space="0" w:color="auto"/>
            </w:tcBorders>
            <w:shd w:val="clear" w:color="auto" w:fill="auto"/>
            <w:vAlign w:val="center"/>
            <w:hideMark/>
          </w:tcPr>
          <w:p w:rsidR="00A560FA" w:rsidRPr="00F93052" w:rsidRDefault="00092E21" w:rsidP="00A560FA">
            <w:pPr>
              <w:jc w:val="center"/>
              <w:rPr>
                <w:sz w:val="18"/>
                <w:szCs w:val="18"/>
                <w:vertAlign w:val="superscript"/>
              </w:rPr>
            </w:pPr>
            <w:r>
              <w:rPr>
                <w:sz w:val="18"/>
                <w:szCs w:val="18"/>
                <w:vertAlign w:val="superscript"/>
              </w:rPr>
              <w:t>901,1</w:t>
            </w:r>
          </w:p>
        </w:tc>
        <w:tc>
          <w:tcPr>
            <w:tcW w:w="709" w:type="dxa"/>
            <w:tcBorders>
              <w:top w:val="nil"/>
              <w:left w:val="nil"/>
              <w:bottom w:val="single" w:sz="4" w:space="0" w:color="auto"/>
              <w:right w:val="single" w:sz="4" w:space="0" w:color="auto"/>
            </w:tcBorders>
            <w:shd w:val="clear" w:color="auto" w:fill="auto"/>
            <w:vAlign w:val="center"/>
            <w:hideMark/>
          </w:tcPr>
          <w:p w:rsidR="00A560FA" w:rsidRPr="00F93052" w:rsidRDefault="00092E21" w:rsidP="00A560FA">
            <w:pPr>
              <w:jc w:val="center"/>
              <w:rPr>
                <w:sz w:val="18"/>
                <w:szCs w:val="18"/>
                <w:vertAlign w:val="superscript"/>
              </w:rPr>
            </w:pPr>
            <w:r>
              <w:rPr>
                <w:sz w:val="18"/>
                <w:szCs w:val="18"/>
                <w:vertAlign w:val="superscript"/>
              </w:rPr>
              <w:t>0</w:t>
            </w:r>
          </w:p>
        </w:tc>
        <w:tc>
          <w:tcPr>
            <w:tcW w:w="709" w:type="dxa"/>
            <w:tcBorders>
              <w:top w:val="nil"/>
              <w:left w:val="nil"/>
              <w:bottom w:val="single" w:sz="4" w:space="0" w:color="auto"/>
              <w:right w:val="single" w:sz="4" w:space="0" w:color="auto"/>
            </w:tcBorders>
            <w:shd w:val="clear" w:color="auto" w:fill="auto"/>
            <w:vAlign w:val="center"/>
            <w:hideMark/>
          </w:tcPr>
          <w:p w:rsidR="00A560FA" w:rsidRPr="00F93052" w:rsidRDefault="00092E21" w:rsidP="00A560FA">
            <w:pPr>
              <w:jc w:val="center"/>
              <w:rPr>
                <w:sz w:val="18"/>
                <w:szCs w:val="18"/>
                <w:vertAlign w:val="superscript"/>
              </w:rPr>
            </w:pPr>
            <w:r>
              <w:rPr>
                <w:sz w:val="18"/>
                <w:szCs w:val="18"/>
                <w:vertAlign w:val="superscript"/>
              </w:rPr>
              <w:t>1290,0</w:t>
            </w:r>
          </w:p>
        </w:tc>
        <w:tc>
          <w:tcPr>
            <w:tcW w:w="708" w:type="dxa"/>
            <w:tcBorders>
              <w:top w:val="nil"/>
              <w:left w:val="nil"/>
              <w:bottom w:val="single" w:sz="4" w:space="0" w:color="auto"/>
              <w:right w:val="single" w:sz="4" w:space="0" w:color="auto"/>
            </w:tcBorders>
            <w:shd w:val="clear" w:color="auto" w:fill="auto"/>
            <w:vAlign w:val="center"/>
            <w:hideMark/>
          </w:tcPr>
          <w:p w:rsidR="00A560FA" w:rsidRPr="00F93052" w:rsidRDefault="00A560FA" w:rsidP="00A560FA">
            <w:pPr>
              <w:jc w:val="center"/>
              <w:rPr>
                <w:sz w:val="18"/>
                <w:szCs w:val="18"/>
                <w:vertAlign w:val="superscript"/>
              </w:rPr>
            </w:pPr>
            <w:r w:rsidRPr="00F93052">
              <w:rPr>
                <w:sz w:val="18"/>
                <w:szCs w:val="18"/>
                <w:vertAlign w:val="superscript"/>
              </w:rPr>
              <w:t>0</w:t>
            </w:r>
          </w:p>
        </w:tc>
        <w:tc>
          <w:tcPr>
            <w:tcW w:w="3402" w:type="dxa"/>
            <w:gridSpan w:val="2"/>
            <w:tcBorders>
              <w:top w:val="nil"/>
              <w:left w:val="nil"/>
              <w:bottom w:val="single" w:sz="4" w:space="0" w:color="auto"/>
              <w:right w:val="single" w:sz="4" w:space="0" w:color="auto"/>
            </w:tcBorders>
            <w:shd w:val="clear" w:color="auto" w:fill="auto"/>
            <w:vAlign w:val="center"/>
            <w:hideMark/>
          </w:tcPr>
          <w:p w:rsidR="00A560FA" w:rsidRPr="00C076B7" w:rsidRDefault="00A560FA" w:rsidP="00A560FA">
            <w:pPr>
              <w:rPr>
                <w:sz w:val="18"/>
                <w:szCs w:val="18"/>
                <w:vertAlign w:val="superscript"/>
              </w:rPr>
            </w:pPr>
            <w:r>
              <w:rPr>
                <w:sz w:val="18"/>
                <w:szCs w:val="18"/>
                <w:vertAlign w:val="superscript"/>
              </w:rPr>
              <w:t>1.</w:t>
            </w:r>
            <w:r w:rsidRPr="00B61BEF">
              <w:rPr>
                <w:sz w:val="18"/>
                <w:szCs w:val="18"/>
                <w:vertAlign w:val="superscript"/>
              </w:rPr>
              <w:t xml:space="preserve">Согласно сводному списку участников мероприятий в рамках реализации Государственной программы развития сельского хозяйства и регулирования рынков сельскохозяйственной продукции, сырья и продовольствия по Архангельской области субсидию предоставили </w:t>
            </w:r>
            <w:proofErr w:type="spellStart"/>
            <w:r w:rsidR="00092E21">
              <w:rPr>
                <w:sz w:val="18"/>
                <w:szCs w:val="18"/>
                <w:vertAlign w:val="superscript"/>
              </w:rPr>
              <w:t>Торховой</w:t>
            </w:r>
            <w:proofErr w:type="spellEnd"/>
            <w:r w:rsidR="00092E21">
              <w:rPr>
                <w:sz w:val="18"/>
                <w:szCs w:val="18"/>
                <w:vertAlign w:val="superscript"/>
              </w:rPr>
              <w:t xml:space="preserve"> Л.С. на приобретение квартиры с. Яренск, ул. Трудовая, д.8, кв.12</w:t>
            </w:r>
          </w:p>
          <w:p w:rsidR="00A560FA" w:rsidRPr="00B61BEF" w:rsidRDefault="00A560FA" w:rsidP="00A560FA">
            <w:pPr>
              <w:rPr>
                <w:sz w:val="18"/>
                <w:szCs w:val="18"/>
                <w:vertAlign w:val="superscript"/>
              </w:rPr>
            </w:pPr>
            <w:r>
              <w:rPr>
                <w:sz w:val="18"/>
                <w:szCs w:val="18"/>
                <w:vertAlign w:val="superscript"/>
              </w:rPr>
              <w:t xml:space="preserve">2. Поставлено на очередь 3 чел. для участия в программе «Комплексное развитие сельских </w:t>
            </w:r>
            <w:proofErr w:type="gramStart"/>
            <w:r>
              <w:rPr>
                <w:sz w:val="18"/>
                <w:szCs w:val="18"/>
                <w:vertAlign w:val="superscript"/>
              </w:rPr>
              <w:t>территорий»</w:t>
            </w:r>
            <w:r w:rsidRPr="00B61BEF">
              <w:rPr>
                <w:sz w:val="18"/>
                <w:szCs w:val="18"/>
                <w:vertAlign w:val="superscript"/>
              </w:rPr>
              <w:t xml:space="preserve">  </w:t>
            </w:r>
            <w:r>
              <w:rPr>
                <w:sz w:val="18"/>
                <w:szCs w:val="18"/>
                <w:vertAlign w:val="superscript"/>
              </w:rPr>
              <w:t>на</w:t>
            </w:r>
            <w:proofErr w:type="gramEnd"/>
            <w:r>
              <w:rPr>
                <w:sz w:val="18"/>
                <w:szCs w:val="18"/>
                <w:vertAlign w:val="superscript"/>
              </w:rPr>
              <w:t xml:space="preserve"> 2024г.</w:t>
            </w:r>
            <w:r w:rsidRPr="00B61BEF">
              <w:rPr>
                <w:sz w:val="18"/>
                <w:szCs w:val="18"/>
                <w:vertAlign w:val="superscript"/>
              </w:rPr>
              <w:t xml:space="preserve">                                                             </w:t>
            </w:r>
          </w:p>
        </w:tc>
      </w:tr>
      <w:tr w:rsidR="00A560FA" w:rsidRPr="00F93052" w:rsidTr="007C4574">
        <w:trPr>
          <w:trHeight w:val="1722"/>
        </w:trPr>
        <w:tc>
          <w:tcPr>
            <w:tcW w:w="2335" w:type="dxa"/>
            <w:tcBorders>
              <w:top w:val="single" w:sz="4" w:space="0" w:color="auto"/>
              <w:left w:val="single" w:sz="4" w:space="0" w:color="auto"/>
              <w:bottom w:val="single" w:sz="4" w:space="0" w:color="auto"/>
              <w:right w:val="single" w:sz="4" w:space="0" w:color="auto"/>
            </w:tcBorders>
            <w:shd w:val="clear" w:color="auto" w:fill="auto"/>
            <w:hideMark/>
          </w:tcPr>
          <w:p w:rsidR="00A560FA" w:rsidRPr="00F93052" w:rsidRDefault="00A560FA" w:rsidP="00A560FA">
            <w:pPr>
              <w:jc w:val="center"/>
              <w:rPr>
                <w:sz w:val="18"/>
                <w:szCs w:val="18"/>
                <w:vertAlign w:val="superscript"/>
              </w:rPr>
            </w:pPr>
            <w:r w:rsidRPr="00F93052">
              <w:rPr>
                <w:sz w:val="18"/>
                <w:szCs w:val="18"/>
                <w:vertAlign w:val="superscript"/>
              </w:rPr>
              <w:t>1.2. Улучшение жилищных условий граждан, проживающих в сельской местности</w:t>
            </w:r>
            <w:r w:rsidRPr="00F93052">
              <w:rPr>
                <w:sz w:val="18"/>
                <w:szCs w:val="18"/>
                <w:vertAlign w:val="superscript"/>
              </w:rPr>
              <w:br/>
              <w:t>МО «Сойгинское»</w:t>
            </w:r>
          </w:p>
        </w:tc>
        <w:tc>
          <w:tcPr>
            <w:tcW w:w="1349" w:type="dxa"/>
            <w:tcBorders>
              <w:top w:val="single" w:sz="4" w:space="0" w:color="auto"/>
              <w:left w:val="single" w:sz="4" w:space="0" w:color="auto"/>
              <w:bottom w:val="single" w:sz="4" w:space="0" w:color="auto"/>
              <w:right w:val="single" w:sz="4" w:space="0" w:color="auto"/>
            </w:tcBorders>
            <w:shd w:val="clear" w:color="auto" w:fill="auto"/>
            <w:hideMark/>
          </w:tcPr>
          <w:p w:rsidR="00A560FA" w:rsidRPr="00F93052" w:rsidRDefault="00A560FA" w:rsidP="00A560FA">
            <w:pPr>
              <w:jc w:val="center"/>
              <w:rPr>
                <w:sz w:val="18"/>
                <w:szCs w:val="18"/>
                <w:vertAlign w:val="superscript"/>
              </w:rPr>
            </w:pPr>
            <w:r w:rsidRPr="00F93052">
              <w:rPr>
                <w:sz w:val="18"/>
                <w:szCs w:val="18"/>
                <w:vertAlign w:val="superscript"/>
              </w:rPr>
              <w:t>Администрация МО «Ленский муниципальный район» / отдел по управлению муниципальным имуществом и земельными ресурсами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60FA" w:rsidRPr="00F93052" w:rsidRDefault="00A560FA" w:rsidP="00A560FA">
            <w:pPr>
              <w:jc w:val="center"/>
              <w:rPr>
                <w:sz w:val="18"/>
                <w:szCs w:val="18"/>
                <w:vertAlign w:val="superscript"/>
              </w:rPr>
            </w:pPr>
            <w:r w:rsidRPr="00F93052">
              <w:rPr>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60FA" w:rsidRPr="00F93052" w:rsidRDefault="00A560FA" w:rsidP="00A560FA">
            <w:pPr>
              <w:jc w:val="center"/>
              <w:rPr>
                <w:sz w:val="18"/>
                <w:szCs w:val="18"/>
                <w:vertAlign w:val="superscript"/>
              </w:rPr>
            </w:pPr>
            <w:r w:rsidRPr="00F93052">
              <w:rPr>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60FA" w:rsidRPr="00F93052" w:rsidRDefault="00A560FA" w:rsidP="00A560FA">
            <w:pPr>
              <w:jc w:val="center"/>
              <w:rPr>
                <w:sz w:val="18"/>
                <w:szCs w:val="18"/>
                <w:vertAlign w:val="superscript"/>
              </w:rPr>
            </w:pPr>
            <w:r w:rsidRPr="00F93052">
              <w:rPr>
                <w:sz w:val="18"/>
                <w:szCs w:val="18"/>
                <w:vertAlign w:val="superscript"/>
              </w:rPr>
              <w:t>0</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560FA" w:rsidRPr="00F93052" w:rsidRDefault="00A560FA" w:rsidP="00A560FA">
            <w:pPr>
              <w:jc w:val="center"/>
              <w:rPr>
                <w:sz w:val="18"/>
                <w:szCs w:val="18"/>
                <w:vertAlign w:val="superscript"/>
              </w:rPr>
            </w:pPr>
            <w:r w:rsidRPr="00F93052">
              <w:rPr>
                <w:sz w:val="18"/>
                <w:szCs w:val="18"/>
                <w:vertAlign w:val="superscript"/>
              </w:rPr>
              <w:t>0</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60FA" w:rsidRPr="00F93052" w:rsidRDefault="00A560FA" w:rsidP="00A560FA">
            <w:pPr>
              <w:jc w:val="center"/>
              <w:rPr>
                <w:sz w:val="18"/>
                <w:szCs w:val="18"/>
                <w:vertAlign w:val="superscript"/>
              </w:rPr>
            </w:pPr>
            <w:r w:rsidRPr="00F93052">
              <w:rPr>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60FA" w:rsidRPr="00F93052" w:rsidRDefault="00A560FA" w:rsidP="00A560FA">
            <w:pPr>
              <w:jc w:val="center"/>
              <w:rPr>
                <w:sz w:val="18"/>
                <w:szCs w:val="18"/>
                <w:vertAlign w:val="superscript"/>
              </w:rPr>
            </w:pPr>
            <w:r w:rsidRPr="00F93052">
              <w:rPr>
                <w:sz w:val="18"/>
                <w:szCs w:val="18"/>
                <w:vertAlign w:val="superscript"/>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60FA" w:rsidRPr="00F93052" w:rsidRDefault="00A560FA" w:rsidP="00A560FA">
            <w:pPr>
              <w:jc w:val="center"/>
              <w:rPr>
                <w:sz w:val="18"/>
                <w:szCs w:val="18"/>
                <w:vertAlign w:val="superscript"/>
              </w:rPr>
            </w:pPr>
            <w:r w:rsidRPr="00F93052">
              <w:rPr>
                <w:sz w:val="18"/>
                <w:szCs w:val="18"/>
                <w:vertAlign w:val="superscript"/>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60FA" w:rsidRPr="00F93052" w:rsidRDefault="00A560FA" w:rsidP="00A560FA">
            <w:pPr>
              <w:jc w:val="center"/>
              <w:rPr>
                <w:sz w:val="18"/>
                <w:szCs w:val="18"/>
                <w:vertAlign w:val="superscript"/>
              </w:rPr>
            </w:pPr>
            <w:r w:rsidRPr="00F93052">
              <w:rPr>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60FA" w:rsidRPr="00F93052" w:rsidRDefault="00A560FA" w:rsidP="00A560FA">
            <w:pPr>
              <w:jc w:val="center"/>
              <w:rPr>
                <w:sz w:val="18"/>
                <w:szCs w:val="18"/>
                <w:vertAlign w:val="superscript"/>
              </w:rPr>
            </w:pPr>
            <w:r w:rsidRPr="00F93052">
              <w:rPr>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60FA" w:rsidRPr="00F93052" w:rsidRDefault="00A560FA" w:rsidP="00A560FA">
            <w:pPr>
              <w:jc w:val="center"/>
              <w:rPr>
                <w:sz w:val="18"/>
                <w:szCs w:val="18"/>
                <w:vertAlign w:val="superscript"/>
              </w:rPr>
            </w:pPr>
            <w:r w:rsidRPr="00F93052">
              <w:rPr>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60FA" w:rsidRPr="00F93052" w:rsidRDefault="00A560FA" w:rsidP="00A560FA">
            <w:pPr>
              <w:jc w:val="center"/>
              <w:rPr>
                <w:sz w:val="18"/>
                <w:szCs w:val="18"/>
                <w:vertAlign w:val="superscript"/>
              </w:rPr>
            </w:pPr>
            <w:r w:rsidRPr="00F93052">
              <w:rPr>
                <w:sz w:val="18"/>
                <w:szCs w:val="18"/>
                <w:vertAlign w:val="superscript"/>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60FA" w:rsidRPr="00F93052" w:rsidRDefault="00A560FA" w:rsidP="00A560FA">
            <w:pPr>
              <w:jc w:val="center"/>
              <w:rPr>
                <w:sz w:val="18"/>
                <w:szCs w:val="18"/>
                <w:vertAlign w:val="superscript"/>
              </w:rPr>
            </w:pPr>
            <w:r w:rsidRPr="00F93052">
              <w:rPr>
                <w:sz w:val="18"/>
                <w:szCs w:val="18"/>
                <w:vertAlign w:val="superscript"/>
              </w:rPr>
              <w:t>0</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560FA" w:rsidRPr="00F93052" w:rsidRDefault="00A560FA" w:rsidP="00A560FA">
            <w:pPr>
              <w:jc w:val="center"/>
              <w:rPr>
                <w:sz w:val="18"/>
                <w:szCs w:val="18"/>
                <w:vertAlign w:val="superscript"/>
              </w:rPr>
            </w:pPr>
            <w:r w:rsidRPr="00F93052">
              <w:rPr>
                <w:sz w:val="18"/>
                <w:szCs w:val="18"/>
                <w:vertAlign w:val="superscript"/>
              </w:rPr>
              <w:t>Приватизирован</w:t>
            </w:r>
            <w:r w:rsidR="00092E21">
              <w:rPr>
                <w:sz w:val="18"/>
                <w:szCs w:val="18"/>
                <w:vertAlign w:val="superscript"/>
              </w:rPr>
              <w:t>о</w:t>
            </w:r>
            <w:r>
              <w:rPr>
                <w:sz w:val="18"/>
                <w:szCs w:val="18"/>
                <w:vertAlign w:val="superscript"/>
              </w:rPr>
              <w:t xml:space="preserve"> 3 </w:t>
            </w:r>
            <w:r w:rsidRPr="00F93052">
              <w:rPr>
                <w:sz w:val="18"/>
                <w:szCs w:val="18"/>
                <w:vertAlign w:val="superscript"/>
              </w:rPr>
              <w:t>квартир</w:t>
            </w:r>
            <w:r>
              <w:rPr>
                <w:sz w:val="18"/>
                <w:szCs w:val="18"/>
                <w:vertAlign w:val="superscript"/>
              </w:rPr>
              <w:t>ы</w:t>
            </w:r>
            <w:r w:rsidRPr="00F93052">
              <w:rPr>
                <w:sz w:val="18"/>
                <w:szCs w:val="18"/>
                <w:vertAlign w:val="superscript"/>
              </w:rPr>
              <w:t xml:space="preserve">. </w:t>
            </w:r>
          </w:p>
        </w:tc>
      </w:tr>
      <w:tr w:rsidR="00A560FA" w:rsidRPr="00F93052" w:rsidTr="007C4574">
        <w:trPr>
          <w:trHeight w:val="2296"/>
        </w:trPr>
        <w:tc>
          <w:tcPr>
            <w:tcW w:w="2335" w:type="dxa"/>
            <w:tcBorders>
              <w:top w:val="single" w:sz="4" w:space="0" w:color="auto"/>
              <w:left w:val="single" w:sz="4" w:space="0" w:color="auto"/>
              <w:bottom w:val="single" w:sz="4" w:space="0" w:color="auto"/>
              <w:right w:val="single" w:sz="4" w:space="0" w:color="auto"/>
            </w:tcBorders>
            <w:shd w:val="clear" w:color="auto" w:fill="auto"/>
            <w:hideMark/>
          </w:tcPr>
          <w:p w:rsidR="00A560FA" w:rsidRPr="00F93052" w:rsidRDefault="00A560FA" w:rsidP="00A560FA">
            <w:pPr>
              <w:jc w:val="center"/>
              <w:rPr>
                <w:sz w:val="18"/>
                <w:szCs w:val="18"/>
                <w:vertAlign w:val="superscript"/>
              </w:rPr>
            </w:pPr>
            <w:r w:rsidRPr="00F93052">
              <w:rPr>
                <w:sz w:val="18"/>
                <w:szCs w:val="18"/>
                <w:vertAlign w:val="superscript"/>
              </w:rPr>
              <w:t>1.3. Улучшение жилищных условий граждан, проживающих в сельской местности</w:t>
            </w:r>
            <w:r w:rsidRPr="00F93052">
              <w:rPr>
                <w:sz w:val="18"/>
                <w:szCs w:val="18"/>
                <w:vertAlign w:val="superscript"/>
              </w:rPr>
              <w:br/>
              <w:t>МО «Козьминское</w:t>
            </w:r>
          </w:p>
        </w:tc>
        <w:tc>
          <w:tcPr>
            <w:tcW w:w="1349" w:type="dxa"/>
            <w:tcBorders>
              <w:top w:val="single" w:sz="4" w:space="0" w:color="auto"/>
              <w:left w:val="nil"/>
              <w:bottom w:val="single" w:sz="4" w:space="0" w:color="auto"/>
              <w:right w:val="single" w:sz="4" w:space="0" w:color="auto"/>
            </w:tcBorders>
            <w:shd w:val="clear" w:color="auto" w:fill="auto"/>
            <w:hideMark/>
          </w:tcPr>
          <w:p w:rsidR="00A560FA" w:rsidRPr="00F93052" w:rsidRDefault="00A560FA" w:rsidP="00A560FA">
            <w:pPr>
              <w:jc w:val="center"/>
              <w:rPr>
                <w:sz w:val="18"/>
                <w:szCs w:val="18"/>
                <w:vertAlign w:val="superscript"/>
              </w:rPr>
            </w:pPr>
            <w:r w:rsidRPr="00F93052">
              <w:rPr>
                <w:sz w:val="18"/>
                <w:szCs w:val="18"/>
                <w:vertAlign w:val="superscript"/>
              </w:rPr>
              <w:t>Администрация МО «Ленский муниципальный район» / отдел по управлению муниципальным имуществом и земельными ресурсами</w:t>
            </w:r>
          </w:p>
        </w:tc>
        <w:tc>
          <w:tcPr>
            <w:tcW w:w="776" w:type="dxa"/>
            <w:tcBorders>
              <w:top w:val="single" w:sz="4" w:space="0" w:color="auto"/>
              <w:left w:val="nil"/>
              <w:bottom w:val="single" w:sz="4" w:space="0" w:color="auto"/>
              <w:right w:val="single" w:sz="4" w:space="0" w:color="auto"/>
            </w:tcBorders>
            <w:shd w:val="clear" w:color="auto" w:fill="auto"/>
            <w:vAlign w:val="center"/>
            <w:hideMark/>
          </w:tcPr>
          <w:p w:rsidR="00A560FA" w:rsidRPr="00F93052" w:rsidRDefault="00A560FA" w:rsidP="00A560FA">
            <w:pPr>
              <w:jc w:val="center"/>
              <w:rPr>
                <w:sz w:val="18"/>
                <w:szCs w:val="18"/>
                <w:vertAlign w:val="superscript"/>
              </w:rPr>
            </w:pPr>
            <w:r w:rsidRPr="00F93052">
              <w:rPr>
                <w:sz w:val="18"/>
                <w:szCs w:val="18"/>
                <w:vertAlign w:val="superscript"/>
              </w:rPr>
              <w:t>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560FA" w:rsidRPr="00F93052" w:rsidRDefault="00A560FA" w:rsidP="00A560FA">
            <w:pPr>
              <w:jc w:val="center"/>
              <w:rPr>
                <w:sz w:val="18"/>
                <w:szCs w:val="18"/>
                <w:vertAlign w:val="superscript"/>
              </w:rPr>
            </w:pPr>
            <w:r w:rsidRPr="00F93052">
              <w:rPr>
                <w:sz w:val="18"/>
                <w:szCs w:val="18"/>
                <w:vertAlign w:val="superscript"/>
              </w:rPr>
              <w:t>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560FA" w:rsidRPr="00F93052" w:rsidRDefault="00A560FA" w:rsidP="00A560FA">
            <w:pPr>
              <w:jc w:val="center"/>
              <w:rPr>
                <w:sz w:val="18"/>
                <w:szCs w:val="18"/>
                <w:vertAlign w:val="superscript"/>
              </w:rPr>
            </w:pPr>
            <w:r w:rsidRPr="00F93052">
              <w:rPr>
                <w:sz w:val="18"/>
                <w:szCs w:val="18"/>
                <w:vertAlign w:val="superscript"/>
              </w:rPr>
              <w:t>0</w:t>
            </w:r>
          </w:p>
        </w:tc>
        <w:tc>
          <w:tcPr>
            <w:tcW w:w="689" w:type="dxa"/>
            <w:gridSpan w:val="2"/>
            <w:tcBorders>
              <w:top w:val="single" w:sz="4" w:space="0" w:color="auto"/>
              <w:left w:val="nil"/>
              <w:bottom w:val="single" w:sz="4" w:space="0" w:color="auto"/>
              <w:right w:val="single" w:sz="4" w:space="0" w:color="auto"/>
            </w:tcBorders>
            <w:shd w:val="clear" w:color="auto" w:fill="auto"/>
            <w:vAlign w:val="center"/>
            <w:hideMark/>
          </w:tcPr>
          <w:p w:rsidR="00A560FA" w:rsidRPr="00F93052" w:rsidRDefault="00A560FA" w:rsidP="00A560FA">
            <w:pPr>
              <w:jc w:val="center"/>
              <w:rPr>
                <w:sz w:val="18"/>
                <w:szCs w:val="18"/>
                <w:vertAlign w:val="superscript"/>
              </w:rPr>
            </w:pPr>
            <w:r w:rsidRPr="00F93052">
              <w:rPr>
                <w:sz w:val="18"/>
                <w:szCs w:val="18"/>
                <w:vertAlign w:val="superscript"/>
              </w:rPr>
              <w:t>0</w:t>
            </w:r>
          </w:p>
        </w:tc>
        <w:tc>
          <w:tcPr>
            <w:tcW w:w="805" w:type="dxa"/>
            <w:tcBorders>
              <w:top w:val="single" w:sz="4" w:space="0" w:color="auto"/>
              <w:left w:val="nil"/>
              <w:bottom w:val="single" w:sz="4" w:space="0" w:color="auto"/>
              <w:right w:val="single" w:sz="4" w:space="0" w:color="auto"/>
            </w:tcBorders>
            <w:shd w:val="clear" w:color="auto" w:fill="auto"/>
            <w:vAlign w:val="center"/>
            <w:hideMark/>
          </w:tcPr>
          <w:p w:rsidR="00A560FA" w:rsidRPr="00F93052" w:rsidRDefault="00A560FA" w:rsidP="00A560FA">
            <w:pPr>
              <w:jc w:val="center"/>
              <w:rPr>
                <w:sz w:val="18"/>
                <w:szCs w:val="18"/>
                <w:vertAlign w:val="superscript"/>
              </w:rPr>
            </w:pPr>
            <w:r w:rsidRPr="00F93052">
              <w:rPr>
                <w:sz w:val="18"/>
                <w:szCs w:val="18"/>
                <w:vertAlign w:val="superscript"/>
              </w:rPr>
              <w:t>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560FA" w:rsidRPr="00F93052" w:rsidRDefault="00A560FA" w:rsidP="00A560FA">
            <w:pPr>
              <w:jc w:val="center"/>
              <w:rPr>
                <w:sz w:val="18"/>
                <w:szCs w:val="18"/>
                <w:vertAlign w:val="superscript"/>
              </w:rPr>
            </w:pPr>
            <w:r w:rsidRPr="00F93052">
              <w:rPr>
                <w:sz w:val="18"/>
                <w:szCs w:val="18"/>
                <w:vertAlign w:val="superscript"/>
              </w:rPr>
              <w:t>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560FA" w:rsidRPr="00F93052" w:rsidRDefault="00A560FA" w:rsidP="00A560FA">
            <w:pPr>
              <w:jc w:val="center"/>
              <w:rPr>
                <w:sz w:val="18"/>
                <w:szCs w:val="18"/>
                <w:vertAlign w:val="superscript"/>
              </w:rPr>
            </w:pPr>
            <w:r w:rsidRPr="00F93052">
              <w:rPr>
                <w:sz w:val="18"/>
                <w:szCs w:val="18"/>
                <w:vertAlign w:val="superscript"/>
              </w:rPr>
              <w:t>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560FA" w:rsidRPr="00F93052" w:rsidRDefault="00A560FA" w:rsidP="00A560FA">
            <w:pPr>
              <w:jc w:val="center"/>
              <w:rPr>
                <w:sz w:val="18"/>
                <w:szCs w:val="18"/>
                <w:vertAlign w:val="superscript"/>
              </w:rPr>
            </w:pPr>
            <w:r w:rsidRPr="00F93052">
              <w:rPr>
                <w:sz w:val="18"/>
                <w:szCs w:val="18"/>
                <w:vertAlign w:val="superscript"/>
              </w:rPr>
              <w:t>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560FA" w:rsidRPr="00F93052" w:rsidRDefault="00A560FA" w:rsidP="00A560FA">
            <w:pPr>
              <w:jc w:val="center"/>
              <w:rPr>
                <w:sz w:val="18"/>
                <w:szCs w:val="18"/>
                <w:vertAlign w:val="superscript"/>
              </w:rPr>
            </w:pPr>
            <w:r w:rsidRPr="00F93052">
              <w:rPr>
                <w:sz w:val="18"/>
                <w:szCs w:val="18"/>
                <w:vertAlign w:val="superscript"/>
              </w:rPr>
              <w:t>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560FA" w:rsidRPr="00F93052" w:rsidRDefault="00A560FA" w:rsidP="00A560FA">
            <w:pPr>
              <w:jc w:val="center"/>
              <w:rPr>
                <w:sz w:val="18"/>
                <w:szCs w:val="18"/>
                <w:vertAlign w:val="superscript"/>
              </w:rPr>
            </w:pPr>
            <w:r w:rsidRPr="00F93052">
              <w:rPr>
                <w:sz w:val="18"/>
                <w:szCs w:val="18"/>
                <w:vertAlign w:val="superscript"/>
              </w:rPr>
              <w:t>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560FA" w:rsidRPr="00F93052" w:rsidRDefault="00A560FA" w:rsidP="00A560FA">
            <w:pPr>
              <w:jc w:val="center"/>
              <w:rPr>
                <w:sz w:val="18"/>
                <w:szCs w:val="18"/>
                <w:vertAlign w:val="superscript"/>
              </w:rPr>
            </w:pPr>
            <w:r w:rsidRPr="00F93052">
              <w:rPr>
                <w:sz w:val="18"/>
                <w:szCs w:val="18"/>
                <w:vertAlign w:val="superscript"/>
              </w:rPr>
              <w:t>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A560FA" w:rsidRPr="00F93052" w:rsidRDefault="00A560FA" w:rsidP="00A560FA">
            <w:pPr>
              <w:jc w:val="center"/>
              <w:rPr>
                <w:sz w:val="18"/>
                <w:szCs w:val="18"/>
                <w:vertAlign w:val="superscript"/>
              </w:rPr>
            </w:pPr>
            <w:r w:rsidRPr="00F93052">
              <w:rPr>
                <w:sz w:val="18"/>
                <w:szCs w:val="18"/>
                <w:vertAlign w:val="superscript"/>
              </w:rPr>
              <w:t>0</w:t>
            </w:r>
          </w:p>
        </w:tc>
        <w:tc>
          <w:tcPr>
            <w:tcW w:w="3402" w:type="dxa"/>
            <w:gridSpan w:val="2"/>
            <w:tcBorders>
              <w:top w:val="single" w:sz="4" w:space="0" w:color="auto"/>
              <w:left w:val="nil"/>
              <w:bottom w:val="single" w:sz="4" w:space="0" w:color="auto"/>
              <w:right w:val="single" w:sz="4" w:space="0" w:color="auto"/>
            </w:tcBorders>
            <w:shd w:val="clear" w:color="auto" w:fill="auto"/>
            <w:vAlign w:val="center"/>
            <w:hideMark/>
          </w:tcPr>
          <w:p w:rsidR="00A560FA" w:rsidRPr="00F93052" w:rsidRDefault="007C4574" w:rsidP="00A560FA">
            <w:pPr>
              <w:jc w:val="center"/>
              <w:rPr>
                <w:sz w:val="18"/>
                <w:szCs w:val="18"/>
                <w:vertAlign w:val="superscript"/>
              </w:rPr>
            </w:pPr>
            <w:r>
              <w:rPr>
                <w:sz w:val="18"/>
                <w:szCs w:val="18"/>
                <w:vertAlign w:val="superscript"/>
              </w:rPr>
              <w:t>Мероприятия не проводились</w:t>
            </w:r>
          </w:p>
        </w:tc>
      </w:tr>
      <w:tr w:rsidR="00A560FA" w:rsidRPr="00F93052" w:rsidTr="007C4574">
        <w:trPr>
          <w:trHeight w:val="2220"/>
        </w:trPr>
        <w:tc>
          <w:tcPr>
            <w:tcW w:w="2335" w:type="dxa"/>
            <w:tcBorders>
              <w:top w:val="single" w:sz="4" w:space="0" w:color="auto"/>
              <w:left w:val="single" w:sz="4" w:space="0" w:color="auto"/>
              <w:bottom w:val="single" w:sz="4" w:space="0" w:color="auto"/>
              <w:right w:val="single" w:sz="4" w:space="0" w:color="auto"/>
            </w:tcBorders>
            <w:shd w:val="clear" w:color="auto" w:fill="auto"/>
            <w:hideMark/>
          </w:tcPr>
          <w:p w:rsidR="00A560FA" w:rsidRPr="00F93052" w:rsidRDefault="00A560FA" w:rsidP="00A560FA">
            <w:pPr>
              <w:jc w:val="center"/>
              <w:rPr>
                <w:sz w:val="18"/>
                <w:szCs w:val="18"/>
                <w:vertAlign w:val="superscript"/>
              </w:rPr>
            </w:pPr>
            <w:r w:rsidRPr="00F93052">
              <w:rPr>
                <w:sz w:val="18"/>
                <w:szCs w:val="18"/>
                <w:vertAlign w:val="superscript"/>
              </w:rPr>
              <w:lastRenderedPageBreak/>
              <w:t>1.4. Улучшение жилищных условий граждан, проживающих в сельской местности</w:t>
            </w:r>
            <w:r w:rsidRPr="00F93052">
              <w:rPr>
                <w:sz w:val="18"/>
                <w:szCs w:val="18"/>
                <w:vertAlign w:val="superscript"/>
              </w:rPr>
              <w:br/>
              <w:t>МО «Урдомское»</w:t>
            </w:r>
          </w:p>
        </w:tc>
        <w:tc>
          <w:tcPr>
            <w:tcW w:w="1349" w:type="dxa"/>
            <w:tcBorders>
              <w:top w:val="single" w:sz="4" w:space="0" w:color="auto"/>
              <w:left w:val="nil"/>
              <w:bottom w:val="single" w:sz="4" w:space="0" w:color="auto"/>
              <w:right w:val="single" w:sz="4" w:space="0" w:color="auto"/>
            </w:tcBorders>
            <w:shd w:val="clear" w:color="auto" w:fill="auto"/>
            <w:hideMark/>
          </w:tcPr>
          <w:p w:rsidR="00A560FA" w:rsidRPr="00F93052" w:rsidRDefault="00A560FA" w:rsidP="00A560FA">
            <w:pPr>
              <w:jc w:val="center"/>
              <w:rPr>
                <w:sz w:val="18"/>
                <w:szCs w:val="18"/>
                <w:vertAlign w:val="superscript"/>
              </w:rPr>
            </w:pPr>
            <w:r w:rsidRPr="00F93052">
              <w:rPr>
                <w:sz w:val="18"/>
                <w:szCs w:val="18"/>
                <w:vertAlign w:val="superscript"/>
              </w:rPr>
              <w:t>Администрация МО «Ленский муниципальный район» / отдел по управлению муниципальным имуществом и земельными ресурсами</w:t>
            </w:r>
          </w:p>
        </w:tc>
        <w:tc>
          <w:tcPr>
            <w:tcW w:w="776" w:type="dxa"/>
            <w:tcBorders>
              <w:top w:val="single" w:sz="4" w:space="0" w:color="auto"/>
              <w:left w:val="nil"/>
              <w:bottom w:val="single" w:sz="4" w:space="0" w:color="auto"/>
              <w:right w:val="single" w:sz="4" w:space="0" w:color="auto"/>
            </w:tcBorders>
            <w:shd w:val="clear" w:color="auto" w:fill="auto"/>
            <w:vAlign w:val="center"/>
            <w:hideMark/>
          </w:tcPr>
          <w:p w:rsidR="00A560FA" w:rsidRPr="00F93052" w:rsidRDefault="00A560FA" w:rsidP="00A560FA">
            <w:pPr>
              <w:jc w:val="center"/>
              <w:rPr>
                <w:sz w:val="18"/>
                <w:szCs w:val="18"/>
                <w:vertAlign w:val="superscript"/>
              </w:rPr>
            </w:pPr>
            <w:r w:rsidRPr="00F93052">
              <w:rPr>
                <w:sz w:val="18"/>
                <w:szCs w:val="18"/>
                <w:vertAlign w:val="superscript"/>
              </w:rPr>
              <w:t>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560FA" w:rsidRPr="00F93052" w:rsidRDefault="00A560FA" w:rsidP="00A560FA">
            <w:pPr>
              <w:jc w:val="center"/>
              <w:rPr>
                <w:sz w:val="18"/>
                <w:szCs w:val="18"/>
                <w:vertAlign w:val="superscript"/>
              </w:rPr>
            </w:pPr>
            <w:r w:rsidRPr="00F93052">
              <w:rPr>
                <w:sz w:val="18"/>
                <w:szCs w:val="18"/>
                <w:vertAlign w:val="superscript"/>
              </w:rPr>
              <w:t>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560FA" w:rsidRPr="00F93052" w:rsidRDefault="00A560FA" w:rsidP="00A560FA">
            <w:pPr>
              <w:jc w:val="center"/>
              <w:rPr>
                <w:sz w:val="18"/>
                <w:szCs w:val="18"/>
                <w:vertAlign w:val="superscript"/>
              </w:rPr>
            </w:pPr>
            <w:r w:rsidRPr="00F93052">
              <w:rPr>
                <w:sz w:val="18"/>
                <w:szCs w:val="18"/>
                <w:vertAlign w:val="superscript"/>
              </w:rPr>
              <w:t>0</w:t>
            </w:r>
          </w:p>
        </w:tc>
        <w:tc>
          <w:tcPr>
            <w:tcW w:w="689" w:type="dxa"/>
            <w:gridSpan w:val="2"/>
            <w:tcBorders>
              <w:top w:val="single" w:sz="4" w:space="0" w:color="auto"/>
              <w:left w:val="nil"/>
              <w:bottom w:val="single" w:sz="4" w:space="0" w:color="auto"/>
              <w:right w:val="single" w:sz="4" w:space="0" w:color="auto"/>
            </w:tcBorders>
            <w:shd w:val="clear" w:color="auto" w:fill="auto"/>
            <w:vAlign w:val="center"/>
            <w:hideMark/>
          </w:tcPr>
          <w:p w:rsidR="00A560FA" w:rsidRPr="00F93052" w:rsidRDefault="00A560FA" w:rsidP="00A560FA">
            <w:pPr>
              <w:jc w:val="center"/>
              <w:rPr>
                <w:sz w:val="18"/>
                <w:szCs w:val="18"/>
                <w:vertAlign w:val="superscript"/>
              </w:rPr>
            </w:pPr>
            <w:r w:rsidRPr="00F93052">
              <w:rPr>
                <w:sz w:val="18"/>
                <w:szCs w:val="18"/>
                <w:vertAlign w:val="superscript"/>
              </w:rPr>
              <w:t>0</w:t>
            </w:r>
          </w:p>
        </w:tc>
        <w:tc>
          <w:tcPr>
            <w:tcW w:w="805" w:type="dxa"/>
            <w:tcBorders>
              <w:top w:val="single" w:sz="4" w:space="0" w:color="auto"/>
              <w:left w:val="nil"/>
              <w:bottom w:val="single" w:sz="4" w:space="0" w:color="auto"/>
              <w:right w:val="single" w:sz="4" w:space="0" w:color="auto"/>
            </w:tcBorders>
            <w:shd w:val="clear" w:color="auto" w:fill="auto"/>
            <w:vAlign w:val="center"/>
            <w:hideMark/>
          </w:tcPr>
          <w:p w:rsidR="00A560FA" w:rsidRPr="00F93052" w:rsidRDefault="00A560FA" w:rsidP="00A560FA">
            <w:pPr>
              <w:jc w:val="center"/>
              <w:rPr>
                <w:sz w:val="18"/>
                <w:szCs w:val="18"/>
                <w:vertAlign w:val="superscript"/>
              </w:rPr>
            </w:pPr>
            <w:r w:rsidRPr="00F93052">
              <w:rPr>
                <w:sz w:val="18"/>
                <w:szCs w:val="18"/>
                <w:vertAlign w:val="superscript"/>
              </w:rPr>
              <w:t>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560FA" w:rsidRPr="00F93052" w:rsidRDefault="00A560FA" w:rsidP="00A560FA">
            <w:pPr>
              <w:jc w:val="center"/>
              <w:rPr>
                <w:sz w:val="18"/>
                <w:szCs w:val="18"/>
                <w:vertAlign w:val="superscript"/>
              </w:rPr>
            </w:pPr>
            <w:r w:rsidRPr="00F93052">
              <w:rPr>
                <w:sz w:val="18"/>
                <w:szCs w:val="18"/>
                <w:vertAlign w:val="superscript"/>
              </w:rPr>
              <w:t>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560FA" w:rsidRPr="00F93052" w:rsidRDefault="00A560FA" w:rsidP="00A560FA">
            <w:pPr>
              <w:jc w:val="center"/>
              <w:rPr>
                <w:sz w:val="18"/>
                <w:szCs w:val="18"/>
                <w:vertAlign w:val="superscript"/>
              </w:rPr>
            </w:pPr>
            <w:r w:rsidRPr="00F93052">
              <w:rPr>
                <w:sz w:val="18"/>
                <w:szCs w:val="18"/>
                <w:vertAlign w:val="superscript"/>
              </w:rPr>
              <w:t>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560FA" w:rsidRPr="00F93052" w:rsidRDefault="00A560FA" w:rsidP="00A560FA">
            <w:pPr>
              <w:jc w:val="center"/>
              <w:rPr>
                <w:sz w:val="18"/>
                <w:szCs w:val="18"/>
                <w:vertAlign w:val="superscript"/>
              </w:rPr>
            </w:pPr>
            <w:r w:rsidRPr="00F93052">
              <w:rPr>
                <w:sz w:val="18"/>
                <w:szCs w:val="18"/>
                <w:vertAlign w:val="superscript"/>
              </w:rPr>
              <w:t>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560FA" w:rsidRPr="00F93052" w:rsidRDefault="00A560FA" w:rsidP="00A560FA">
            <w:pPr>
              <w:jc w:val="center"/>
              <w:rPr>
                <w:sz w:val="18"/>
                <w:szCs w:val="18"/>
                <w:vertAlign w:val="superscript"/>
              </w:rPr>
            </w:pPr>
            <w:r w:rsidRPr="00F93052">
              <w:rPr>
                <w:sz w:val="18"/>
                <w:szCs w:val="18"/>
                <w:vertAlign w:val="superscript"/>
              </w:rPr>
              <w:t>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560FA" w:rsidRPr="00F93052" w:rsidRDefault="00A560FA" w:rsidP="00A560FA">
            <w:pPr>
              <w:jc w:val="center"/>
              <w:rPr>
                <w:sz w:val="18"/>
                <w:szCs w:val="18"/>
                <w:vertAlign w:val="superscript"/>
              </w:rPr>
            </w:pPr>
            <w:r w:rsidRPr="00F93052">
              <w:rPr>
                <w:sz w:val="18"/>
                <w:szCs w:val="18"/>
                <w:vertAlign w:val="superscript"/>
              </w:rPr>
              <w:t>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560FA" w:rsidRPr="00F93052" w:rsidRDefault="00A560FA" w:rsidP="00A560FA">
            <w:pPr>
              <w:jc w:val="center"/>
              <w:rPr>
                <w:sz w:val="18"/>
                <w:szCs w:val="18"/>
                <w:vertAlign w:val="superscript"/>
              </w:rPr>
            </w:pPr>
            <w:r w:rsidRPr="00F93052">
              <w:rPr>
                <w:sz w:val="18"/>
                <w:szCs w:val="18"/>
                <w:vertAlign w:val="superscript"/>
              </w:rPr>
              <w:t>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A560FA" w:rsidRPr="00F93052" w:rsidRDefault="00A560FA" w:rsidP="00A560FA">
            <w:pPr>
              <w:jc w:val="center"/>
              <w:rPr>
                <w:sz w:val="18"/>
                <w:szCs w:val="18"/>
                <w:vertAlign w:val="superscript"/>
              </w:rPr>
            </w:pPr>
            <w:r w:rsidRPr="00F93052">
              <w:rPr>
                <w:sz w:val="18"/>
                <w:szCs w:val="18"/>
                <w:vertAlign w:val="superscript"/>
              </w:rPr>
              <w:t>0</w:t>
            </w:r>
          </w:p>
        </w:tc>
        <w:tc>
          <w:tcPr>
            <w:tcW w:w="3402" w:type="dxa"/>
            <w:gridSpan w:val="2"/>
            <w:tcBorders>
              <w:top w:val="single" w:sz="4" w:space="0" w:color="auto"/>
              <w:left w:val="nil"/>
              <w:bottom w:val="single" w:sz="4" w:space="0" w:color="auto"/>
              <w:right w:val="single" w:sz="4" w:space="0" w:color="auto"/>
            </w:tcBorders>
            <w:shd w:val="clear" w:color="auto" w:fill="auto"/>
            <w:vAlign w:val="center"/>
            <w:hideMark/>
          </w:tcPr>
          <w:p w:rsidR="00A560FA" w:rsidRPr="00F93052" w:rsidRDefault="00092E21" w:rsidP="00A560FA">
            <w:pPr>
              <w:jc w:val="center"/>
              <w:rPr>
                <w:sz w:val="18"/>
                <w:szCs w:val="18"/>
                <w:vertAlign w:val="superscript"/>
              </w:rPr>
            </w:pPr>
            <w:r>
              <w:rPr>
                <w:sz w:val="18"/>
                <w:szCs w:val="18"/>
                <w:vertAlign w:val="superscript"/>
              </w:rPr>
              <w:t>Приватизирована 1 квартира</w:t>
            </w:r>
            <w:r w:rsidR="00A560FA" w:rsidRPr="00F93052">
              <w:rPr>
                <w:sz w:val="18"/>
                <w:szCs w:val="18"/>
                <w:vertAlign w:val="superscript"/>
              </w:rPr>
              <w:t xml:space="preserve"> </w:t>
            </w:r>
          </w:p>
        </w:tc>
      </w:tr>
      <w:tr w:rsidR="00A560FA" w:rsidRPr="00F93052" w:rsidTr="007C4574">
        <w:trPr>
          <w:trHeight w:val="536"/>
        </w:trPr>
        <w:tc>
          <w:tcPr>
            <w:tcW w:w="3684" w:type="dxa"/>
            <w:gridSpan w:val="2"/>
            <w:tcBorders>
              <w:top w:val="single" w:sz="4" w:space="0" w:color="auto"/>
              <w:left w:val="single" w:sz="4" w:space="0" w:color="auto"/>
              <w:bottom w:val="single" w:sz="4" w:space="0" w:color="auto"/>
              <w:right w:val="single" w:sz="4" w:space="0" w:color="000000"/>
            </w:tcBorders>
            <w:shd w:val="clear" w:color="000000" w:fill="DBEEF3"/>
            <w:vAlign w:val="center"/>
            <w:hideMark/>
          </w:tcPr>
          <w:p w:rsidR="00A560FA" w:rsidRPr="00F93052" w:rsidRDefault="00A560FA" w:rsidP="00A560FA">
            <w:pPr>
              <w:jc w:val="center"/>
              <w:rPr>
                <w:b/>
                <w:bCs/>
                <w:sz w:val="18"/>
                <w:szCs w:val="18"/>
                <w:vertAlign w:val="superscript"/>
              </w:rPr>
            </w:pPr>
            <w:r w:rsidRPr="00F93052">
              <w:rPr>
                <w:b/>
                <w:bCs/>
                <w:sz w:val="18"/>
                <w:szCs w:val="18"/>
                <w:vertAlign w:val="superscript"/>
              </w:rPr>
              <w:t>Итого по подпрограмме №1</w:t>
            </w:r>
          </w:p>
        </w:tc>
        <w:tc>
          <w:tcPr>
            <w:tcW w:w="776" w:type="dxa"/>
            <w:tcBorders>
              <w:top w:val="single" w:sz="4" w:space="0" w:color="auto"/>
              <w:left w:val="nil"/>
              <w:bottom w:val="single" w:sz="4" w:space="0" w:color="auto"/>
              <w:right w:val="single" w:sz="4" w:space="0" w:color="auto"/>
            </w:tcBorders>
            <w:shd w:val="clear" w:color="000000" w:fill="DBEEF3"/>
            <w:vAlign w:val="center"/>
            <w:hideMark/>
          </w:tcPr>
          <w:p w:rsidR="00A560FA" w:rsidRPr="00F93052" w:rsidRDefault="00BB4CC7" w:rsidP="00A560FA">
            <w:pPr>
              <w:jc w:val="center"/>
              <w:rPr>
                <w:b/>
                <w:sz w:val="18"/>
                <w:szCs w:val="18"/>
                <w:vertAlign w:val="superscript"/>
              </w:rPr>
            </w:pPr>
            <w:r>
              <w:rPr>
                <w:b/>
                <w:sz w:val="18"/>
                <w:szCs w:val="18"/>
                <w:vertAlign w:val="superscript"/>
              </w:rPr>
              <w:t>2648,8</w:t>
            </w:r>
          </w:p>
        </w:tc>
        <w:tc>
          <w:tcPr>
            <w:tcW w:w="709" w:type="dxa"/>
            <w:tcBorders>
              <w:top w:val="single" w:sz="4" w:space="0" w:color="auto"/>
              <w:left w:val="nil"/>
              <w:bottom w:val="single" w:sz="4" w:space="0" w:color="auto"/>
              <w:right w:val="single" w:sz="4" w:space="0" w:color="auto"/>
            </w:tcBorders>
            <w:shd w:val="clear" w:color="000000" w:fill="DBEEF3"/>
            <w:vAlign w:val="center"/>
            <w:hideMark/>
          </w:tcPr>
          <w:p w:rsidR="00A560FA" w:rsidRPr="00F93052" w:rsidRDefault="00BB4CC7" w:rsidP="00A560FA">
            <w:pPr>
              <w:jc w:val="center"/>
              <w:rPr>
                <w:b/>
                <w:sz w:val="18"/>
                <w:szCs w:val="18"/>
                <w:vertAlign w:val="superscript"/>
              </w:rPr>
            </w:pPr>
            <w:r>
              <w:rPr>
                <w:b/>
                <w:sz w:val="18"/>
                <w:szCs w:val="18"/>
                <w:vertAlign w:val="superscript"/>
              </w:rPr>
              <w:t>0</w:t>
            </w:r>
          </w:p>
        </w:tc>
        <w:tc>
          <w:tcPr>
            <w:tcW w:w="709" w:type="dxa"/>
            <w:tcBorders>
              <w:top w:val="single" w:sz="4" w:space="0" w:color="auto"/>
              <w:left w:val="nil"/>
              <w:bottom w:val="single" w:sz="4" w:space="0" w:color="auto"/>
              <w:right w:val="single" w:sz="4" w:space="0" w:color="auto"/>
            </w:tcBorders>
            <w:shd w:val="clear" w:color="000000" w:fill="DBEEF3"/>
            <w:vAlign w:val="center"/>
            <w:hideMark/>
          </w:tcPr>
          <w:p w:rsidR="00A560FA" w:rsidRPr="00F93052" w:rsidRDefault="00BB4CC7" w:rsidP="00A560FA">
            <w:pPr>
              <w:jc w:val="center"/>
              <w:rPr>
                <w:b/>
                <w:sz w:val="18"/>
                <w:szCs w:val="18"/>
                <w:vertAlign w:val="superscript"/>
              </w:rPr>
            </w:pPr>
            <w:r>
              <w:rPr>
                <w:b/>
                <w:sz w:val="18"/>
                <w:szCs w:val="18"/>
                <w:vertAlign w:val="superscript"/>
              </w:rPr>
              <w:t>207,7</w:t>
            </w:r>
          </w:p>
        </w:tc>
        <w:tc>
          <w:tcPr>
            <w:tcW w:w="689" w:type="dxa"/>
            <w:gridSpan w:val="2"/>
            <w:tcBorders>
              <w:top w:val="single" w:sz="4" w:space="0" w:color="auto"/>
              <w:left w:val="nil"/>
              <w:bottom w:val="single" w:sz="4" w:space="0" w:color="auto"/>
              <w:right w:val="single" w:sz="4" w:space="0" w:color="auto"/>
            </w:tcBorders>
            <w:shd w:val="clear" w:color="000000" w:fill="DBEEF3"/>
            <w:vAlign w:val="center"/>
            <w:hideMark/>
          </w:tcPr>
          <w:p w:rsidR="00A560FA" w:rsidRPr="00F93052" w:rsidRDefault="00BB4CC7" w:rsidP="00A560FA">
            <w:pPr>
              <w:jc w:val="center"/>
              <w:rPr>
                <w:b/>
                <w:sz w:val="18"/>
                <w:szCs w:val="18"/>
                <w:vertAlign w:val="superscript"/>
              </w:rPr>
            </w:pPr>
            <w:r>
              <w:rPr>
                <w:b/>
                <w:sz w:val="18"/>
                <w:szCs w:val="18"/>
                <w:vertAlign w:val="superscript"/>
              </w:rPr>
              <w:t>0</w:t>
            </w:r>
          </w:p>
        </w:tc>
        <w:tc>
          <w:tcPr>
            <w:tcW w:w="805" w:type="dxa"/>
            <w:tcBorders>
              <w:top w:val="single" w:sz="4" w:space="0" w:color="auto"/>
              <w:left w:val="nil"/>
              <w:bottom w:val="single" w:sz="4" w:space="0" w:color="auto"/>
              <w:right w:val="single" w:sz="4" w:space="0" w:color="auto"/>
            </w:tcBorders>
            <w:shd w:val="clear" w:color="000000" w:fill="DBEEF3"/>
            <w:vAlign w:val="center"/>
            <w:hideMark/>
          </w:tcPr>
          <w:p w:rsidR="00A560FA" w:rsidRPr="00F93052" w:rsidRDefault="00BB4CC7" w:rsidP="00A560FA">
            <w:pPr>
              <w:jc w:val="center"/>
              <w:rPr>
                <w:b/>
                <w:sz w:val="18"/>
                <w:szCs w:val="18"/>
                <w:vertAlign w:val="superscript"/>
              </w:rPr>
            </w:pPr>
            <w:r>
              <w:rPr>
                <w:b/>
                <w:sz w:val="18"/>
                <w:szCs w:val="18"/>
                <w:vertAlign w:val="superscript"/>
              </w:rPr>
              <w:t>250,0</w:t>
            </w:r>
          </w:p>
        </w:tc>
        <w:tc>
          <w:tcPr>
            <w:tcW w:w="709" w:type="dxa"/>
            <w:tcBorders>
              <w:top w:val="single" w:sz="4" w:space="0" w:color="auto"/>
              <w:left w:val="nil"/>
              <w:bottom w:val="single" w:sz="4" w:space="0" w:color="auto"/>
              <w:right w:val="single" w:sz="4" w:space="0" w:color="auto"/>
            </w:tcBorders>
            <w:shd w:val="clear" w:color="000000" w:fill="DBEEF3"/>
            <w:vAlign w:val="center"/>
            <w:hideMark/>
          </w:tcPr>
          <w:p w:rsidR="00A560FA" w:rsidRPr="00F93052" w:rsidRDefault="00BB4CC7" w:rsidP="00A560FA">
            <w:pPr>
              <w:jc w:val="center"/>
              <w:rPr>
                <w:b/>
                <w:sz w:val="18"/>
                <w:szCs w:val="18"/>
                <w:vertAlign w:val="superscript"/>
              </w:rPr>
            </w:pPr>
            <w:r>
              <w:rPr>
                <w:b/>
                <w:sz w:val="18"/>
                <w:szCs w:val="18"/>
                <w:vertAlign w:val="superscript"/>
              </w:rPr>
              <w:t>0</w:t>
            </w:r>
          </w:p>
        </w:tc>
        <w:tc>
          <w:tcPr>
            <w:tcW w:w="850" w:type="dxa"/>
            <w:tcBorders>
              <w:top w:val="single" w:sz="4" w:space="0" w:color="auto"/>
              <w:left w:val="nil"/>
              <w:bottom w:val="single" w:sz="4" w:space="0" w:color="auto"/>
              <w:right w:val="single" w:sz="4" w:space="0" w:color="auto"/>
            </w:tcBorders>
            <w:shd w:val="clear" w:color="000000" w:fill="DBEEF3"/>
            <w:vAlign w:val="center"/>
            <w:hideMark/>
          </w:tcPr>
          <w:p w:rsidR="00A560FA" w:rsidRPr="00F93052" w:rsidRDefault="00A560FA" w:rsidP="00A560FA">
            <w:pPr>
              <w:jc w:val="center"/>
              <w:rPr>
                <w:b/>
                <w:sz w:val="18"/>
                <w:szCs w:val="18"/>
                <w:vertAlign w:val="superscript"/>
              </w:rPr>
            </w:pPr>
            <w:r w:rsidRPr="00F93052">
              <w:rPr>
                <w:b/>
                <w:sz w:val="18"/>
                <w:szCs w:val="18"/>
                <w:vertAlign w:val="superscript"/>
              </w:rPr>
              <w:t>0</w:t>
            </w:r>
          </w:p>
        </w:tc>
        <w:tc>
          <w:tcPr>
            <w:tcW w:w="567" w:type="dxa"/>
            <w:tcBorders>
              <w:top w:val="single" w:sz="4" w:space="0" w:color="auto"/>
              <w:left w:val="nil"/>
              <w:bottom w:val="single" w:sz="4" w:space="0" w:color="auto"/>
              <w:right w:val="single" w:sz="4" w:space="0" w:color="auto"/>
            </w:tcBorders>
            <w:shd w:val="clear" w:color="000000" w:fill="DBEEF3"/>
            <w:vAlign w:val="center"/>
            <w:hideMark/>
          </w:tcPr>
          <w:p w:rsidR="00A560FA" w:rsidRPr="00F93052" w:rsidRDefault="00A560FA" w:rsidP="00A560FA">
            <w:pPr>
              <w:jc w:val="center"/>
              <w:rPr>
                <w:b/>
                <w:sz w:val="18"/>
                <w:szCs w:val="18"/>
                <w:vertAlign w:val="superscript"/>
              </w:rPr>
            </w:pPr>
            <w:r w:rsidRPr="00F93052">
              <w:rPr>
                <w:b/>
                <w:sz w:val="18"/>
                <w:szCs w:val="18"/>
                <w:vertAlign w:val="superscript"/>
              </w:rPr>
              <w:t>0</w:t>
            </w:r>
          </w:p>
        </w:tc>
        <w:tc>
          <w:tcPr>
            <w:tcW w:w="709" w:type="dxa"/>
            <w:tcBorders>
              <w:top w:val="single" w:sz="4" w:space="0" w:color="auto"/>
              <w:left w:val="nil"/>
              <w:bottom w:val="single" w:sz="4" w:space="0" w:color="auto"/>
              <w:right w:val="single" w:sz="4" w:space="0" w:color="auto"/>
            </w:tcBorders>
            <w:shd w:val="clear" w:color="000000" w:fill="DBEEF3"/>
            <w:vAlign w:val="center"/>
            <w:hideMark/>
          </w:tcPr>
          <w:p w:rsidR="00A560FA" w:rsidRPr="00F93052" w:rsidRDefault="00BB4CC7" w:rsidP="00A560FA">
            <w:pPr>
              <w:jc w:val="center"/>
              <w:rPr>
                <w:b/>
                <w:sz w:val="18"/>
                <w:szCs w:val="18"/>
                <w:vertAlign w:val="superscript"/>
              </w:rPr>
            </w:pPr>
            <w:r>
              <w:rPr>
                <w:b/>
                <w:sz w:val="18"/>
                <w:szCs w:val="18"/>
                <w:vertAlign w:val="superscript"/>
              </w:rPr>
              <w:t>901,1</w:t>
            </w:r>
          </w:p>
        </w:tc>
        <w:tc>
          <w:tcPr>
            <w:tcW w:w="709" w:type="dxa"/>
            <w:tcBorders>
              <w:top w:val="single" w:sz="4" w:space="0" w:color="auto"/>
              <w:left w:val="nil"/>
              <w:bottom w:val="single" w:sz="4" w:space="0" w:color="auto"/>
              <w:right w:val="single" w:sz="4" w:space="0" w:color="auto"/>
            </w:tcBorders>
            <w:shd w:val="clear" w:color="000000" w:fill="DBEEF3"/>
            <w:vAlign w:val="center"/>
            <w:hideMark/>
          </w:tcPr>
          <w:p w:rsidR="00A560FA" w:rsidRPr="00F93052" w:rsidRDefault="00BB4CC7" w:rsidP="00A560FA">
            <w:pPr>
              <w:jc w:val="center"/>
              <w:rPr>
                <w:b/>
                <w:sz w:val="18"/>
                <w:szCs w:val="18"/>
                <w:vertAlign w:val="superscript"/>
              </w:rPr>
            </w:pPr>
            <w:r>
              <w:rPr>
                <w:b/>
                <w:sz w:val="18"/>
                <w:szCs w:val="18"/>
                <w:vertAlign w:val="superscript"/>
              </w:rPr>
              <w:t>0</w:t>
            </w:r>
          </w:p>
        </w:tc>
        <w:tc>
          <w:tcPr>
            <w:tcW w:w="709" w:type="dxa"/>
            <w:tcBorders>
              <w:top w:val="single" w:sz="4" w:space="0" w:color="auto"/>
              <w:left w:val="nil"/>
              <w:bottom w:val="single" w:sz="4" w:space="0" w:color="auto"/>
              <w:right w:val="single" w:sz="4" w:space="0" w:color="auto"/>
            </w:tcBorders>
            <w:shd w:val="clear" w:color="000000" w:fill="DBEEF3"/>
            <w:vAlign w:val="center"/>
            <w:hideMark/>
          </w:tcPr>
          <w:p w:rsidR="00A560FA" w:rsidRPr="00F93052" w:rsidRDefault="00BB4CC7" w:rsidP="00A560FA">
            <w:pPr>
              <w:jc w:val="center"/>
              <w:rPr>
                <w:b/>
                <w:sz w:val="18"/>
                <w:szCs w:val="18"/>
                <w:vertAlign w:val="superscript"/>
              </w:rPr>
            </w:pPr>
            <w:r>
              <w:rPr>
                <w:b/>
                <w:sz w:val="18"/>
                <w:szCs w:val="18"/>
                <w:vertAlign w:val="superscript"/>
              </w:rPr>
              <w:t>1290,0</w:t>
            </w:r>
          </w:p>
        </w:tc>
        <w:tc>
          <w:tcPr>
            <w:tcW w:w="708" w:type="dxa"/>
            <w:tcBorders>
              <w:top w:val="single" w:sz="4" w:space="0" w:color="auto"/>
              <w:left w:val="nil"/>
              <w:bottom w:val="single" w:sz="4" w:space="0" w:color="auto"/>
              <w:right w:val="single" w:sz="4" w:space="0" w:color="auto"/>
            </w:tcBorders>
            <w:shd w:val="clear" w:color="000000" w:fill="DBEEF3"/>
            <w:vAlign w:val="center"/>
            <w:hideMark/>
          </w:tcPr>
          <w:p w:rsidR="00A560FA" w:rsidRPr="00F93052" w:rsidRDefault="00A560FA" w:rsidP="00A560FA">
            <w:pPr>
              <w:jc w:val="center"/>
              <w:rPr>
                <w:b/>
                <w:sz w:val="18"/>
                <w:szCs w:val="18"/>
                <w:vertAlign w:val="superscript"/>
              </w:rPr>
            </w:pPr>
            <w:r w:rsidRPr="00F93052">
              <w:rPr>
                <w:b/>
                <w:sz w:val="18"/>
                <w:szCs w:val="18"/>
                <w:vertAlign w:val="superscript"/>
              </w:rPr>
              <w:t>0</w:t>
            </w:r>
          </w:p>
        </w:tc>
        <w:tc>
          <w:tcPr>
            <w:tcW w:w="3402" w:type="dxa"/>
            <w:gridSpan w:val="2"/>
            <w:tcBorders>
              <w:top w:val="single" w:sz="4" w:space="0" w:color="auto"/>
              <w:left w:val="nil"/>
              <w:bottom w:val="single" w:sz="4" w:space="0" w:color="auto"/>
              <w:right w:val="single" w:sz="4" w:space="0" w:color="auto"/>
            </w:tcBorders>
            <w:shd w:val="clear" w:color="000000" w:fill="DBEEF3"/>
            <w:vAlign w:val="center"/>
            <w:hideMark/>
          </w:tcPr>
          <w:p w:rsidR="00A560FA" w:rsidRPr="00F93052" w:rsidRDefault="00A560FA" w:rsidP="00A560FA">
            <w:pPr>
              <w:jc w:val="center"/>
              <w:rPr>
                <w:b/>
                <w:bCs/>
                <w:sz w:val="18"/>
                <w:szCs w:val="18"/>
                <w:vertAlign w:val="superscript"/>
              </w:rPr>
            </w:pPr>
          </w:p>
        </w:tc>
      </w:tr>
      <w:tr w:rsidR="00A560FA" w:rsidRPr="00F93052" w:rsidTr="00A560FA">
        <w:trPr>
          <w:trHeight w:val="536"/>
        </w:trPr>
        <w:tc>
          <w:tcPr>
            <w:tcW w:w="15735" w:type="dxa"/>
            <w:gridSpan w:val="17"/>
            <w:tcBorders>
              <w:top w:val="single" w:sz="4" w:space="0" w:color="auto"/>
              <w:left w:val="single" w:sz="4" w:space="0" w:color="auto"/>
              <w:bottom w:val="single" w:sz="4" w:space="0" w:color="auto"/>
              <w:right w:val="single" w:sz="4" w:space="0" w:color="000000"/>
            </w:tcBorders>
            <w:shd w:val="clear" w:color="000000" w:fill="BFBFBF"/>
            <w:vAlign w:val="center"/>
            <w:hideMark/>
          </w:tcPr>
          <w:p w:rsidR="00A560FA" w:rsidRPr="00F93052" w:rsidRDefault="00A560FA" w:rsidP="00A560FA">
            <w:pPr>
              <w:jc w:val="center"/>
              <w:rPr>
                <w:bCs/>
                <w:sz w:val="18"/>
                <w:szCs w:val="18"/>
                <w:vertAlign w:val="superscript"/>
              </w:rPr>
            </w:pPr>
            <w:r w:rsidRPr="00F93052">
              <w:rPr>
                <w:bCs/>
                <w:sz w:val="18"/>
                <w:szCs w:val="18"/>
                <w:vertAlign w:val="superscript"/>
              </w:rPr>
              <w:t>Подпрограмма № 2 «Создание и развитие инфраструктуры на сельских территориях»</w:t>
            </w:r>
          </w:p>
        </w:tc>
      </w:tr>
      <w:tr w:rsidR="00A560FA" w:rsidRPr="00F93052" w:rsidTr="00A560FA">
        <w:trPr>
          <w:trHeight w:val="2264"/>
        </w:trPr>
        <w:tc>
          <w:tcPr>
            <w:tcW w:w="2335" w:type="dxa"/>
            <w:tcBorders>
              <w:top w:val="single" w:sz="4" w:space="0" w:color="auto"/>
              <w:left w:val="single" w:sz="4" w:space="0" w:color="auto"/>
              <w:bottom w:val="single" w:sz="4" w:space="0" w:color="auto"/>
              <w:right w:val="single" w:sz="4" w:space="0" w:color="auto"/>
            </w:tcBorders>
            <w:shd w:val="clear" w:color="auto" w:fill="auto"/>
            <w:hideMark/>
          </w:tcPr>
          <w:p w:rsidR="00A560FA" w:rsidRPr="00F93052" w:rsidRDefault="00A560FA" w:rsidP="00A560FA">
            <w:pPr>
              <w:jc w:val="center"/>
              <w:rPr>
                <w:sz w:val="18"/>
                <w:szCs w:val="18"/>
                <w:vertAlign w:val="superscript"/>
              </w:rPr>
            </w:pPr>
            <w:r w:rsidRPr="00F93052">
              <w:rPr>
                <w:sz w:val="18"/>
                <w:szCs w:val="18"/>
                <w:vertAlign w:val="superscript"/>
              </w:rPr>
              <w:t>1.1. Разработка ПСД, реконструкция сетей водоотведения</w:t>
            </w:r>
            <w:r w:rsidRPr="00F93052">
              <w:rPr>
                <w:sz w:val="18"/>
                <w:szCs w:val="18"/>
                <w:vertAlign w:val="superscript"/>
              </w:rPr>
              <w:br/>
              <w:t>в с. Яренск</w:t>
            </w:r>
          </w:p>
        </w:tc>
        <w:tc>
          <w:tcPr>
            <w:tcW w:w="1349" w:type="dxa"/>
            <w:tcBorders>
              <w:top w:val="single" w:sz="4" w:space="0" w:color="auto"/>
              <w:left w:val="nil"/>
              <w:bottom w:val="single" w:sz="4" w:space="0" w:color="auto"/>
              <w:right w:val="single" w:sz="4" w:space="0" w:color="auto"/>
            </w:tcBorders>
            <w:shd w:val="clear" w:color="auto" w:fill="auto"/>
            <w:hideMark/>
          </w:tcPr>
          <w:p w:rsidR="00A560FA" w:rsidRPr="00F93052" w:rsidRDefault="00A560FA" w:rsidP="00A560FA">
            <w:pPr>
              <w:jc w:val="center"/>
              <w:rPr>
                <w:sz w:val="18"/>
                <w:szCs w:val="18"/>
                <w:vertAlign w:val="superscript"/>
              </w:rPr>
            </w:pPr>
            <w:r w:rsidRPr="00F93052">
              <w:rPr>
                <w:sz w:val="18"/>
                <w:szCs w:val="18"/>
                <w:vertAlign w:val="superscript"/>
              </w:rPr>
              <w:t>Отдел производственной сферы, ЖКХ и сельского хозяйства, Отдел архитектуры, строительства и капитальных ремонтов</w:t>
            </w:r>
          </w:p>
        </w:tc>
        <w:tc>
          <w:tcPr>
            <w:tcW w:w="776" w:type="dxa"/>
            <w:tcBorders>
              <w:top w:val="single" w:sz="4" w:space="0" w:color="auto"/>
              <w:left w:val="nil"/>
              <w:bottom w:val="single" w:sz="4" w:space="0" w:color="auto"/>
              <w:right w:val="single" w:sz="4" w:space="0" w:color="auto"/>
            </w:tcBorders>
            <w:shd w:val="clear" w:color="auto" w:fill="auto"/>
            <w:vAlign w:val="center"/>
            <w:hideMark/>
          </w:tcPr>
          <w:p w:rsidR="00A560FA" w:rsidRPr="00F93052" w:rsidRDefault="00BB4CC7" w:rsidP="00A560FA">
            <w:pPr>
              <w:jc w:val="center"/>
              <w:rPr>
                <w:sz w:val="18"/>
                <w:szCs w:val="18"/>
                <w:vertAlign w:val="superscript"/>
              </w:rPr>
            </w:pPr>
            <w:r>
              <w:rPr>
                <w:sz w:val="18"/>
                <w:szCs w:val="18"/>
                <w:vertAlign w:val="superscript"/>
              </w:rPr>
              <w:t>1850,0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560FA" w:rsidRPr="00F93052" w:rsidRDefault="00BB4CC7" w:rsidP="00A560FA">
            <w:pPr>
              <w:jc w:val="center"/>
              <w:rPr>
                <w:sz w:val="18"/>
                <w:szCs w:val="18"/>
                <w:vertAlign w:val="superscript"/>
              </w:rPr>
            </w:pPr>
            <w:r>
              <w:rPr>
                <w:sz w:val="18"/>
                <w:szCs w:val="18"/>
                <w:vertAlign w:val="superscript"/>
              </w:rPr>
              <w:t>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560FA" w:rsidRPr="00F93052" w:rsidRDefault="00A560FA" w:rsidP="00A560FA">
            <w:pPr>
              <w:jc w:val="center"/>
              <w:rPr>
                <w:sz w:val="18"/>
                <w:szCs w:val="18"/>
                <w:vertAlign w:val="superscript"/>
              </w:rPr>
            </w:pPr>
            <w:r w:rsidRPr="00F93052">
              <w:rPr>
                <w:sz w:val="18"/>
                <w:szCs w:val="18"/>
                <w:vertAlign w:val="superscript"/>
              </w:rPr>
              <w:t>0</w:t>
            </w:r>
          </w:p>
        </w:tc>
        <w:tc>
          <w:tcPr>
            <w:tcW w:w="641" w:type="dxa"/>
            <w:tcBorders>
              <w:top w:val="single" w:sz="4" w:space="0" w:color="auto"/>
              <w:left w:val="nil"/>
              <w:bottom w:val="single" w:sz="4" w:space="0" w:color="auto"/>
              <w:right w:val="single" w:sz="4" w:space="0" w:color="auto"/>
            </w:tcBorders>
            <w:shd w:val="clear" w:color="auto" w:fill="auto"/>
            <w:vAlign w:val="center"/>
            <w:hideMark/>
          </w:tcPr>
          <w:p w:rsidR="00A560FA" w:rsidRPr="00F93052" w:rsidRDefault="00A560FA" w:rsidP="00A560FA">
            <w:pPr>
              <w:jc w:val="center"/>
              <w:rPr>
                <w:sz w:val="18"/>
                <w:szCs w:val="18"/>
                <w:vertAlign w:val="superscript"/>
              </w:rPr>
            </w:pPr>
            <w:r w:rsidRPr="00F93052">
              <w:rPr>
                <w:sz w:val="18"/>
                <w:szCs w:val="18"/>
                <w:vertAlign w:val="superscript"/>
              </w:rPr>
              <w:t>0</w:t>
            </w:r>
          </w:p>
        </w:tc>
        <w:tc>
          <w:tcPr>
            <w:tcW w:w="853" w:type="dxa"/>
            <w:gridSpan w:val="2"/>
            <w:tcBorders>
              <w:top w:val="single" w:sz="4" w:space="0" w:color="auto"/>
              <w:left w:val="nil"/>
              <w:bottom w:val="single" w:sz="4" w:space="0" w:color="auto"/>
              <w:right w:val="single" w:sz="4" w:space="0" w:color="auto"/>
            </w:tcBorders>
            <w:shd w:val="clear" w:color="auto" w:fill="auto"/>
            <w:vAlign w:val="center"/>
            <w:hideMark/>
          </w:tcPr>
          <w:p w:rsidR="00A560FA" w:rsidRPr="00F93052" w:rsidRDefault="00BB4CC7" w:rsidP="00A560FA">
            <w:pPr>
              <w:jc w:val="center"/>
              <w:rPr>
                <w:sz w:val="18"/>
                <w:szCs w:val="18"/>
                <w:vertAlign w:val="superscript"/>
              </w:rPr>
            </w:pPr>
            <w:r>
              <w:rPr>
                <w:sz w:val="18"/>
                <w:szCs w:val="18"/>
                <w:vertAlign w:val="superscript"/>
              </w:rPr>
              <w:t>1850,0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560FA" w:rsidRPr="00F93052" w:rsidRDefault="00BB4CC7" w:rsidP="00A560FA">
            <w:pPr>
              <w:jc w:val="center"/>
              <w:rPr>
                <w:sz w:val="18"/>
                <w:szCs w:val="18"/>
                <w:vertAlign w:val="superscript"/>
              </w:rPr>
            </w:pPr>
            <w:r>
              <w:rPr>
                <w:sz w:val="18"/>
                <w:szCs w:val="18"/>
                <w:vertAlign w:val="superscript"/>
              </w:rPr>
              <w:t>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560FA" w:rsidRPr="00F93052" w:rsidRDefault="00A560FA" w:rsidP="00A560FA">
            <w:pPr>
              <w:jc w:val="center"/>
              <w:rPr>
                <w:sz w:val="18"/>
                <w:szCs w:val="18"/>
                <w:vertAlign w:val="superscript"/>
              </w:rPr>
            </w:pPr>
            <w:r w:rsidRPr="00F93052">
              <w:rPr>
                <w:sz w:val="18"/>
                <w:szCs w:val="18"/>
                <w:vertAlign w:val="superscript"/>
              </w:rPr>
              <w:t>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560FA" w:rsidRPr="00F93052" w:rsidRDefault="00A560FA" w:rsidP="00A560FA">
            <w:pPr>
              <w:jc w:val="center"/>
              <w:rPr>
                <w:sz w:val="18"/>
                <w:szCs w:val="18"/>
                <w:vertAlign w:val="superscript"/>
              </w:rPr>
            </w:pPr>
            <w:r w:rsidRPr="00F93052">
              <w:rPr>
                <w:sz w:val="18"/>
                <w:szCs w:val="18"/>
                <w:vertAlign w:val="superscript"/>
              </w:rPr>
              <w:t>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560FA" w:rsidRPr="00F93052" w:rsidRDefault="00BB4CC7" w:rsidP="00A560FA">
            <w:pPr>
              <w:jc w:val="center"/>
              <w:rPr>
                <w:sz w:val="18"/>
                <w:szCs w:val="18"/>
                <w:vertAlign w:val="superscript"/>
              </w:rPr>
            </w:pPr>
            <w:r>
              <w:rPr>
                <w:sz w:val="18"/>
                <w:szCs w:val="18"/>
                <w:vertAlign w:val="superscript"/>
              </w:rPr>
              <w:t>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560FA" w:rsidRPr="00F93052" w:rsidRDefault="00BB4CC7" w:rsidP="00A560FA">
            <w:pPr>
              <w:jc w:val="center"/>
              <w:rPr>
                <w:sz w:val="18"/>
                <w:szCs w:val="18"/>
                <w:vertAlign w:val="superscript"/>
              </w:rPr>
            </w:pPr>
            <w:r>
              <w:rPr>
                <w:sz w:val="18"/>
                <w:szCs w:val="18"/>
                <w:vertAlign w:val="superscript"/>
              </w:rPr>
              <w:t>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560FA" w:rsidRPr="00F93052" w:rsidRDefault="00A560FA" w:rsidP="00A560FA">
            <w:pPr>
              <w:jc w:val="center"/>
              <w:rPr>
                <w:sz w:val="18"/>
                <w:szCs w:val="18"/>
                <w:vertAlign w:val="superscript"/>
              </w:rPr>
            </w:pPr>
            <w:r w:rsidRPr="00F93052">
              <w:rPr>
                <w:sz w:val="18"/>
                <w:szCs w:val="18"/>
                <w:vertAlign w:val="superscript"/>
              </w:rPr>
              <w:t>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A560FA" w:rsidRPr="00F93052" w:rsidRDefault="00A560FA" w:rsidP="00A560FA">
            <w:pPr>
              <w:jc w:val="center"/>
              <w:rPr>
                <w:sz w:val="18"/>
                <w:szCs w:val="18"/>
                <w:vertAlign w:val="superscript"/>
              </w:rPr>
            </w:pPr>
            <w:r w:rsidRPr="00F93052">
              <w:rPr>
                <w:sz w:val="18"/>
                <w:szCs w:val="18"/>
                <w:vertAlign w:val="superscript"/>
              </w:rPr>
              <w:t>0</w:t>
            </w:r>
          </w:p>
        </w:tc>
        <w:tc>
          <w:tcPr>
            <w:tcW w:w="3402" w:type="dxa"/>
            <w:gridSpan w:val="2"/>
            <w:tcBorders>
              <w:top w:val="single" w:sz="4" w:space="0" w:color="auto"/>
              <w:left w:val="nil"/>
              <w:bottom w:val="single" w:sz="4" w:space="0" w:color="auto"/>
              <w:right w:val="single" w:sz="4" w:space="0" w:color="auto"/>
            </w:tcBorders>
            <w:shd w:val="clear" w:color="auto" w:fill="auto"/>
            <w:vAlign w:val="center"/>
            <w:hideMark/>
          </w:tcPr>
          <w:p w:rsidR="00A560FA" w:rsidRPr="00F93052" w:rsidRDefault="00BB4CC7" w:rsidP="00BB4CC7">
            <w:pPr>
              <w:jc w:val="center"/>
              <w:rPr>
                <w:sz w:val="18"/>
                <w:szCs w:val="18"/>
                <w:vertAlign w:val="superscript"/>
              </w:rPr>
            </w:pPr>
            <w:r>
              <w:rPr>
                <w:sz w:val="18"/>
                <w:szCs w:val="18"/>
                <w:vertAlign w:val="superscript"/>
              </w:rPr>
              <w:t xml:space="preserve">Заключен муниципальный контракт </w:t>
            </w:r>
            <w:r w:rsidR="00A560FA" w:rsidRPr="00F93052">
              <w:rPr>
                <w:sz w:val="18"/>
                <w:szCs w:val="18"/>
                <w:vertAlign w:val="superscript"/>
              </w:rPr>
              <w:t>по разработке проектно-сметной документации</w:t>
            </w:r>
            <w:r>
              <w:rPr>
                <w:sz w:val="18"/>
                <w:szCs w:val="18"/>
                <w:vertAlign w:val="superscript"/>
              </w:rPr>
              <w:t xml:space="preserve"> </w:t>
            </w:r>
            <w:r w:rsidR="00A560FA" w:rsidRPr="00F93052">
              <w:rPr>
                <w:sz w:val="18"/>
                <w:szCs w:val="18"/>
                <w:vertAlign w:val="superscript"/>
              </w:rPr>
              <w:t>КОС в с. Яренск.</w:t>
            </w:r>
            <w:r w:rsidR="00A560FA">
              <w:rPr>
                <w:sz w:val="18"/>
                <w:szCs w:val="18"/>
                <w:vertAlign w:val="superscript"/>
              </w:rPr>
              <w:t xml:space="preserve"> Выполнены </w:t>
            </w:r>
            <w:r>
              <w:rPr>
                <w:sz w:val="18"/>
                <w:szCs w:val="18"/>
                <w:vertAlign w:val="superscript"/>
              </w:rPr>
              <w:t xml:space="preserve">3 </w:t>
            </w:r>
            <w:r w:rsidR="00A560FA">
              <w:rPr>
                <w:sz w:val="18"/>
                <w:szCs w:val="18"/>
                <w:vertAlign w:val="superscript"/>
              </w:rPr>
              <w:t>этапа контракта</w:t>
            </w:r>
          </w:p>
        </w:tc>
      </w:tr>
      <w:tr w:rsidR="00A560FA" w:rsidRPr="00F93052" w:rsidTr="007C4574">
        <w:trPr>
          <w:trHeight w:val="1770"/>
        </w:trPr>
        <w:tc>
          <w:tcPr>
            <w:tcW w:w="2335" w:type="dxa"/>
            <w:tcBorders>
              <w:top w:val="nil"/>
              <w:left w:val="single" w:sz="4" w:space="0" w:color="auto"/>
              <w:bottom w:val="single" w:sz="4" w:space="0" w:color="auto"/>
              <w:right w:val="single" w:sz="4" w:space="0" w:color="auto"/>
            </w:tcBorders>
            <w:shd w:val="clear" w:color="auto" w:fill="auto"/>
            <w:hideMark/>
          </w:tcPr>
          <w:p w:rsidR="00A560FA" w:rsidRPr="00F93052" w:rsidRDefault="00A560FA" w:rsidP="00A560FA">
            <w:pPr>
              <w:jc w:val="center"/>
              <w:rPr>
                <w:sz w:val="18"/>
                <w:szCs w:val="18"/>
                <w:vertAlign w:val="superscript"/>
              </w:rPr>
            </w:pPr>
            <w:r w:rsidRPr="00F93052">
              <w:rPr>
                <w:sz w:val="18"/>
                <w:szCs w:val="18"/>
                <w:vertAlign w:val="superscript"/>
              </w:rPr>
              <w:t>1.4. Строительство улично-дорожной сети в с. Яренск протяженностью 2 км</w:t>
            </w:r>
          </w:p>
        </w:tc>
        <w:tc>
          <w:tcPr>
            <w:tcW w:w="1349" w:type="dxa"/>
            <w:tcBorders>
              <w:top w:val="nil"/>
              <w:left w:val="nil"/>
              <w:bottom w:val="single" w:sz="4" w:space="0" w:color="auto"/>
              <w:right w:val="single" w:sz="4" w:space="0" w:color="auto"/>
            </w:tcBorders>
            <w:shd w:val="clear" w:color="auto" w:fill="auto"/>
            <w:hideMark/>
          </w:tcPr>
          <w:p w:rsidR="00A560FA" w:rsidRPr="00F93052" w:rsidRDefault="00A560FA" w:rsidP="00A560FA">
            <w:pPr>
              <w:jc w:val="center"/>
              <w:rPr>
                <w:sz w:val="18"/>
                <w:szCs w:val="18"/>
                <w:vertAlign w:val="superscript"/>
              </w:rPr>
            </w:pPr>
            <w:r w:rsidRPr="00F93052">
              <w:rPr>
                <w:sz w:val="18"/>
                <w:szCs w:val="18"/>
                <w:vertAlign w:val="superscript"/>
              </w:rPr>
              <w:t>Отдел производственной сферы, ЖКХ и сельского хозяйства, Отдел архитектуры, строительства и капитальных ремонтов</w:t>
            </w:r>
          </w:p>
        </w:tc>
        <w:tc>
          <w:tcPr>
            <w:tcW w:w="776" w:type="dxa"/>
            <w:tcBorders>
              <w:top w:val="nil"/>
              <w:left w:val="nil"/>
              <w:bottom w:val="single" w:sz="4" w:space="0" w:color="auto"/>
              <w:right w:val="single" w:sz="4" w:space="0" w:color="auto"/>
            </w:tcBorders>
            <w:shd w:val="clear" w:color="auto" w:fill="auto"/>
            <w:vAlign w:val="center"/>
            <w:hideMark/>
          </w:tcPr>
          <w:p w:rsidR="00A560FA" w:rsidRPr="00F93052" w:rsidRDefault="00A560FA" w:rsidP="00A560FA">
            <w:pPr>
              <w:jc w:val="center"/>
              <w:rPr>
                <w:sz w:val="18"/>
                <w:szCs w:val="18"/>
                <w:vertAlign w:val="superscript"/>
              </w:rPr>
            </w:pPr>
            <w:r w:rsidRPr="00F93052">
              <w:rPr>
                <w:sz w:val="18"/>
                <w:szCs w:val="18"/>
                <w:vertAlign w:val="superscript"/>
              </w:rPr>
              <w:t>0</w:t>
            </w:r>
          </w:p>
        </w:tc>
        <w:tc>
          <w:tcPr>
            <w:tcW w:w="709" w:type="dxa"/>
            <w:tcBorders>
              <w:top w:val="nil"/>
              <w:left w:val="nil"/>
              <w:bottom w:val="single" w:sz="4" w:space="0" w:color="auto"/>
              <w:right w:val="single" w:sz="4" w:space="0" w:color="auto"/>
            </w:tcBorders>
            <w:shd w:val="clear" w:color="auto" w:fill="auto"/>
            <w:vAlign w:val="center"/>
            <w:hideMark/>
          </w:tcPr>
          <w:p w:rsidR="00A560FA" w:rsidRPr="00F93052" w:rsidRDefault="00A560FA" w:rsidP="00A560FA">
            <w:pPr>
              <w:jc w:val="center"/>
              <w:rPr>
                <w:sz w:val="18"/>
                <w:szCs w:val="18"/>
                <w:vertAlign w:val="superscript"/>
              </w:rPr>
            </w:pPr>
            <w:r w:rsidRPr="00F93052">
              <w:rPr>
                <w:sz w:val="18"/>
                <w:szCs w:val="18"/>
                <w:vertAlign w:val="superscript"/>
              </w:rPr>
              <w:t>0</w:t>
            </w:r>
          </w:p>
        </w:tc>
        <w:tc>
          <w:tcPr>
            <w:tcW w:w="709" w:type="dxa"/>
            <w:tcBorders>
              <w:top w:val="nil"/>
              <w:left w:val="nil"/>
              <w:bottom w:val="single" w:sz="4" w:space="0" w:color="auto"/>
              <w:right w:val="single" w:sz="4" w:space="0" w:color="auto"/>
            </w:tcBorders>
            <w:shd w:val="clear" w:color="auto" w:fill="auto"/>
            <w:vAlign w:val="center"/>
            <w:hideMark/>
          </w:tcPr>
          <w:p w:rsidR="00A560FA" w:rsidRPr="00F93052" w:rsidRDefault="00A560FA" w:rsidP="00A560FA">
            <w:pPr>
              <w:jc w:val="center"/>
              <w:rPr>
                <w:sz w:val="18"/>
                <w:szCs w:val="18"/>
                <w:vertAlign w:val="superscript"/>
              </w:rPr>
            </w:pPr>
            <w:r w:rsidRPr="00F93052">
              <w:rPr>
                <w:sz w:val="18"/>
                <w:szCs w:val="18"/>
                <w:vertAlign w:val="superscript"/>
              </w:rPr>
              <w:t>0</w:t>
            </w:r>
          </w:p>
        </w:tc>
        <w:tc>
          <w:tcPr>
            <w:tcW w:w="641" w:type="dxa"/>
            <w:tcBorders>
              <w:top w:val="nil"/>
              <w:left w:val="nil"/>
              <w:bottom w:val="single" w:sz="4" w:space="0" w:color="auto"/>
              <w:right w:val="single" w:sz="4" w:space="0" w:color="auto"/>
            </w:tcBorders>
            <w:shd w:val="clear" w:color="auto" w:fill="auto"/>
            <w:vAlign w:val="center"/>
            <w:hideMark/>
          </w:tcPr>
          <w:p w:rsidR="00A560FA" w:rsidRPr="00F93052" w:rsidRDefault="00A560FA" w:rsidP="00A560FA">
            <w:pPr>
              <w:jc w:val="center"/>
              <w:rPr>
                <w:sz w:val="18"/>
                <w:szCs w:val="18"/>
                <w:vertAlign w:val="superscript"/>
              </w:rPr>
            </w:pPr>
            <w:r w:rsidRPr="00F93052">
              <w:rPr>
                <w:sz w:val="18"/>
                <w:szCs w:val="18"/>
                <w:vertAlign w:val="superscript"/>
              </w:rPr>
              <w:t>0</w:t>
            </w:r>
          </w:p>
        </w:tc>
        <w:tc>
          <w:tcPr>
            <w:tcW w:w="853" w:type="dxa"/>
            <w:gridSpan w:val="2"/>
            <w:tcBorders>
              <w:top w:val="nil"/>
              <w:left w:val="nil"/>
              <w:bottom w:val="single" w:sz="4" w:space="0" w:color="auto"/>
              <w:right w:val="single" w:sz="4" w:space="0" w:color="auto"/>
            </w:tcBorders>
            <w:shd w:val="clear" w:color="auto" w:fill="auto"/>
            <w:vAlign w:val="center"/>
            <w:hideMark/>
          </w:tcPr>
          <w:p w:rsidR="00A560FA" w:rsidRPr="00F93052" w:rsidRDefault="00A560FA" w:rsidP="00A560FA">
            <w:pPr>
              <w:jc w:val="center"/>
              <w:rPr>
                <w:sz w:val="18"/>
                <w:szCs w:val="18"/>
                <w:vertAlign w:val="superscript"/>
              </w:rPr>
            </w:pPr>
            <w:r w:rsidRPr="00F93052">
              <w:rPr>
                <w:sz w:val="18"/>
                <w:szCs w:val="18"/>
                <w:vertAlign w:val="superscript"/>
              </w:rPr>
              <w:t>0</w:t>
            </w:r>
          </w:p>
        </w:tc>
        <w:tc>
          <w:tcPr>
            <w:tcW w:w="709" w:type="dxa"/>
            <w:tcBorders>
              <w:top w:val="nil"/>
              <w:left w:val="nil"/>
              <w:bottom w:val="single" w:sz="4" w:space="0" w:color="auto"/>
              <w:right w:val="single" w:sz="4" w:space="0" w:color="auto"/>
            </w:tcBorders>
            <w:shd w:val="clear" w:color="auto" w:fill="auto"/>
            <w:vAlign w:val="center"/>
            <w:hideMark/>
          </w:tcPr>
          <w:p w:rsidR="00A560FA" w:rsidRPr="00F93052" w:rsidRDefault="00A560FA" w:rsidP="00A560FA">
            <w:pPr>
              <w:jc w:val="center"/>
              <w:rPr>
                <w:sz w:val="18"/>
                <w:szCs w:val="18"/>
                <w:vertAlign w:val="superscript"/>
              </w:rPr>
            </w:pPr>
            <w:r w:rsidRPr="00F93052">
              <w:rPr>
                <w:sz w:val="18"/>
                <w:szCs w:val="18"/>
                <w:vertAlign w:val="superscript"/>
              </w:rPr>
              <w:t>0</w:t>
            </w:r>
          </w:p>
        </w:tc>
        <w:tc>
          <w:tcPr>
            <w:tcW w:w="850" w:type="dxa"/>
            <w:tcBorders>
              <w:top w:val="nil"/>
              <w:left w:val="nil"/>
              <w:bottom w:val="single" w:sz="4" w:space="0" w:color="auto"/>
              <w:right w:val="single" w:sz="4" w:space="0" w:color="auto"/>
            </w:tcBorders>
            <w:shd w:val="clear" w:color="auto" w:fill="auto"/>
            <w:vAlign w:val="center"/>
            <w:hideMark/>
          </w:tcPr>
          <w:p w:rsidR="00A560FA" w:rsidRPr="00F93052" w:rsidRDefault="00A560FA" w:rsidP="00A560FA">
            <w:pPr>
              <w:jc w:val="center"/>
              <w:rPr>
                <w:sz w:val="18"/>
                <w:szCs w:val="18"/>
                <w:vertAlign w:val="superscript"/>
              </w:rPr>
            </w:pPr>
            <w:r w:rsidRPr="00F93052">
              <w:rPr>
                <w:sz w:val="18"/>
                <w:szCs w:val="18"/>
                <w:vertAlign w:val="superscript"/>
              </w:rPr>
              <w:t>0</w:t>
            </w:r>
          </w:p>
        </w:tc>
        <w:tc>
          <w:tcPr>
            <w:tcW w:w="567" w:type="dxa"/>
            <w:tcBorders>
              <w:top w:val="nil"/>
              <w:left w:val="nil"/>
              <w:bottom w:val="single" w:sz="4" w:space="0" w:color="auto"/>
              <w:right w:val="single" w:sz="4" w:space="0" w:color="auto"/>
            </w:tcBorders>
            <w:shd w:val="clear" w:color="auto" w:fill="auto"/>
            <w:vAlign w:val="center"/>
            <w:hideMark/>
          </w:tcPr>
          <w:p w:rsidR="00A560FA" w:rsidRPr="00F93052" w:rsidRDefault="00A560FA" w:rsidP="00A560FA">
            <w:pPr>
              <w:jc w:val="center"/>
              <w:rPr>
                <w:sz w:val="18"/>
                <w:szCs w:val="18"/>
                <w:vertAlign w:val="superscript"/>
              </w:rPr>
            </w:pPr>
            <w:r w:rsidRPr="00F93052">
              <w:rPr>
                <w:sz w:val="18"/>
                <w:szCs w:val="18"/>
                <w:vertAlign w:val="superscript"/>
              </w:rPr>
              <w:t>0</w:t>
            </w:r>
          </w:p>
        </w:tc>
        <w:tc>
          <w:tcPr>
            <w:tcW w:w="709" w:type="dxa"/>
            <w:tcBorders>
              <w:top w:val="nil"/>
              <w:left w:val="nil"/>
              <w:bottom w:val="single" w:sz="4" w:space="0" w:color="auto"/>
              <w:right w:val="single" w:sz="4" w:space="0" w:color="auto"/>
            </w:tcBorders>
            <w:shd w:val="clear" w:color="auto" w:fill="auto"/>
            <w:vAlign w:val="center"/>
            <w:hideMark/>
          </w:tcPr>
          <w:p w:rsidR="00A560FA" w:rsidRPr="00F93052" w:rsidRDefault="00A560FA" w:rsidP="00A560FA">
            <w:pPr>
              <w:jc w:val="center"/>
              <w:rPr>
                <w:sz w:val="18"/>
                <w:szCs w:val="18"/>
                <w:vertAlign w:val="superscript"/>
              </w:rPr>
            </w:pPr>
            <w:r w:rsidRPr="00F93052">
              <w:rPr>
                <w:sz w:val="18"/>
                <w:szCs w:val="18"/>
                <w:vertAlign w:val="superscript"/>
              </w:rPr>
              <w:t>0</w:t>
            </w:r>
          </w:p>
        </w:tc>
        <w:tc>
          <w:tcPr>
            <w:tcW w:w="709" w:type="dxa"/>
            <w:tcBorders>
              <w:top w:val="nil"/>
              <w:left w:val="nil"/>
              <w:bottom w:val="single" w:sz="4" w:space="0" w:color="auto"/>
              <w:right w:val="single" w:sz="4" w:space="0" w:color="auto"/>
            </w:tcBorders>
            <w:shd w:val="clear" w:color="auto" w:fill="auto"/>
            <w:vAlign w:val="center"/>
            <w:hideMark/>
          </w:tcPr>
          <w:p w:rsidR="00A560FA" w:rsidRPr="00F93052" w:rsidRDefault="00A560FA" w:rsidP="00A560FA">
            <w:pPr>
              <w:jc w:val="center"/>
              <w:rPr>
                <w:sz w:val="18"/>
                <w:szCs w:val="18"/>
                <w:vertAlign w:val="superscript"/>
              </w:rPr>
            </w:pPr>
            <w:r w:rsidRPr="00F93052">
              <w:rPr>
                <w:sz w:val="18"/>
                <w:szCs w:val="18"/>
                <w:vertAlign w:val="superscript"/>
              </w:rPr>
              <w:t>0</w:t>
            </w:r>
          </w:p>
        </w:tc>
        <w:tc>
          <w:tcPr>
            <w:tcW w:w="709" w:type="dxa"/>
            <w:tcBorders>
              <w:top w:val="nil"/>
              <w:left w:val="nil"/>
              <w:bottom w:val="single" w:sz="4" w:space="0" w:color="auto"/>
              <w:right w:val="single" w:sz="4" w:space="0" w:color="auto"/>
            </w:tcBorders>
            <w:shd w:val="clear" w:color="auto" w:fill="auto"/>
            <w:vAlign w:val="center"/>
            <w:hideMark/>
          </w:tcPr>
          <w:p w:rsidR="00A560FA" w:rsidRPr="00F93052" w:rsidRDefault="00A560FA" w:rsidP="00A560FA">
            <w:pPr>
              <w:jc w:val="center"/>
              <w:rPr>
                <w:sz w:val="18"/>
                <w:szCs w:val="18"/>
                <w:vertAlign w:val="superscript"/>
              </w:rPr>
            </w:pPr>
            <w:r w:rsidRPr="00F93052">
              <w:rPr>
                <w:sz w:val="18"/>
                <w:szCs w:val="18"/>
                <w:vertAlign w:val="superscript"/>
              </w:rPr>
              <w:t>0</w:t>
            </w:r>
          </w:p>
        </w:tc>
        <w:tc>
          <w:tcPr>
            <w:tcW w:w="708" w:type="dxa"/>
            <w:tcBorders>
              <w:top w:val="nil"/>
              <w:left w:val="nil"/>
              <w:bottom w:val="single" w:sz="4" w:space="0" w:color="auto"/>
              <w:right w:val="single" w:sz="4" w:space="0" w:color="auto"/>
            </w:tcBorders>
            <w:shd w:val="clear" w:color="auto" w:fill="auto"/>
            <w:vAlign w:val="center"/>
            <w:hideMark/>
          </w:tcPr>
          <w:p w:rsidR="00A560FA" w:rsidRPr="00F93052" w:rsidRDefault="00A560FA" w:rsidP="00A560FA">
            <w:pPr>
              <w:jc w:val="center"/>
              <w:rPr>
                <w:sz w:val="18"/>
                <w:szCs w:val="18"/>
                <w:vertAlign w:val="superscript"/>
              </w:rPr>
            </w:pPr>
            <w:r w:rsidRPr="00F93052">
              <w:rPr>
                <w:sz w:val="18"/>
                <w:szCs w:val="18"/>
                <w:vertAlign w:val="superscript"/>
              </w:rPr>
              <w:t>0</w:t>
            </w:r>
          </w:p>
        </w:tc>
        <w:tc>
          <w:tcPr>
            <w:tcW w:w="3402" w:type="dxa"/>
            <w:gridSpan w:val="2"/>
            <w:tcBorders>
              <w:top w:val="nil"/>
              <w:left w:val="nil"/>
              <w:bottom w:val="single" w:sz="4" w:space="0" w:color="auto"/>
              <w:right w:val="single" w:sz="4" w:space="0" w:color="auto"/>
            </w:tcBorders>
            <w:shd w:val="clear" w:color="auto" w:fill="auto"/>
            <w:vAlign w:val="center"/>
            <w:hideMark/>
          </w:tcPr>
          <w:p w:rsidR="00A560FA" w:rsidRPr="00F93052" w:rsidRDefault="00BB4CC7" w:rsidP="00A560FA">
            <w:pPr>
              <w:jc w:val="center"/>
              <w:rPr>
                <w:sz w:val="18"/>
                <w:szCs w:val="18"/>
                <w:vertAlign w:val="superscript"/>
              </w:rPr>
            </w:pPr>
            <w:r>
              <w:rPr>
                <w:sz w:val="18"/>
                <w:szCs w:val="18"/>
                <w:vertAlign w:val="superscript"/>
              </w:rPr>
              <w:t>Разработка рабочей документации</w:t>
            </w:r>
            <w:r w:rsidR="00A560FA">
              <w:rPr>
                <w:sz w:val="18"/>
                <w:szCs w:val="18"/>
                <w:vertAlign w:val="superscript"/>
              </w:rPr>
              <w:t>.</w:t>
            </w:r>
          </w:p>
        </w:tc>
      </w:tr>
      <w:tr w:rsidR="00A560FA" w:rsidRPr="00F93052" w:rsidTr="00A560FA">
        <w:trPr>
          <w:trHeight w:val="1268"/>
        </w:trPr>
        <w:tc>
          <w:tcPr>
            <w:tcW w:w="2335" w:type="dxa"/>
            <w:tcBorders>
              <w:top w:val="nil"/>
              <w:left w:val="single" w:sz="4" w:space="0" w:color="auto"/>
              <w:bottom w:val="single" w:sz="4" w:space="0" w:color="auto"/>
              <w:right w:val="single" w:sz="4" w:space="0" w:color="auto"/>
            </w:tcBorders>
            <w:shd w:val="clear" w:color="auto" w:fill="auto"/>
            <w:hideMark/>
          </w:tcPr>
          <w:p w:rsidR="00A560FA" w:rsidRPr="00F93052" w:rsidRDefault="00A560FA" w:rsidP="00A560FA">
            <w:pPr>
              <w:jc w:val="center"/>
              <w:rPr>
                <w:sz w:val="18"/>
                <w:szCs w:val="18"/>
                <w:vertAlign w:val="superscript"/>
              </w:rPr>
            </w:pPr>
            <w:r w:rsidRPr="00F93052">
              <w:rPr>
                <w:sz w:val="18"/>
                <w:szCs w:val="18"/>
                <w:vertAlign w:val="superscript"/>
              </w:rPr>
              <w:t>1.5. Количество реализованных проектов по благоустройству сельских территорий</w:t>
            </w:r>
          </w:p>
        </w:tc>
        <w:tc>
          <w:tcPr>
            <w:tcW w:w="1349" w:type="dxa"/>
            <w:tcBorders>
              <w:top w:val="nil"/>
              <w:left w:val="nil"/>
              <w:bottom w:val="single" w:sz="4" w:space="0" w:color="auto"/>
              <w:right w:val="single" w:sz="4" w:space="0" w:color="auto"/>
            </w:tcBorders>
            <w:shd w:val="clear" w:color="auto" w:fill="auto"/>
            <w:hideMark/>
          </w:tcPr>
          <w:p w:rsidR="00A560FA" w:rsidRPr="00F93052" w:rsidRDefault="00A560FA" w:rsidP="00A560FA">
            <w:pPr>
              <w:jc w:val="center"/>
              <w:rPr>
                <w:sz w:val="18"/>
                <w:szCs w:val="18"/>
                <w:vertAlign w:val="superscript"/>
              </w:rPr>
            </w:pPr>
            <w:r w:rsidRPr="00F93052">
              <w:rPr>
                <w:sz w:val="18"/>
                <w:szCs w:val="18"/>
                <w:vertAlign w:val="superscript"/>
              </w:rPr>
              <w:t>Отдел производственной сферы, ЖКХ и сельского хозяйства</w:t>
            </w:r>
          </w:p>
        </w:tc>
        <w:tc>
          <w:tcPr>
            <w:tcW w:w="776" w:type="dxa"/>
            <w:tcBorders>
              <w:top w:val="nil"/>
              <w:left w:val="nil"/>
              <w:bottom w:val="single" w:sz="4" w:space="0" w:color="auto"/>
              <w:right w:val="single" w:sz="4" w:space="0" w:color="auto"/>
            </w:tcBorders>
            <w:shd w:val="clear" w:color="auto" w:fill="auto"/>
            <w:vAlign w:val="center"/>
            <w:hideMark/>
          </w:tcPr>
          <w:p w:rsidR="00A560FA" w:rsidRPr="00F93052" w:rsidRDefault="00A560FA" w:rsidP="00A560FA">
            <w:pPr>
              <w:jc w:val="center"/>
              <w:rPr>
                <w:sz w:val="18"/>
                <w:szCs w:val="18"/>
                <w:vertAlign w:val="superscript"/>
              </w:rPr>
            </w:pPr>
            <w:r w:rsidRPr="00F93052">
              <w:rPr>
                <w:sz w:val="18"/>
                <w:szCs w:val="18"/>
                <w:vertAlign w:val="superscript"/>
              </w:rPr>
              <w:t>0</w:t>
            </w:r>
          </w:p>
        </w:tc>
        <w:tc>
          <w:tcPr>
            <w:tcW w:w="709" w:type="dxa"/>
            <w:tcBorders>
              <w:top w:val="nil"/>
              <w:left w:val="nil"/>
              <w:bottom w:val="single" w:sz="4" w:space="0" w:color="auto"/>
              <w:right w:val="single" w:sz="4" w:space="0" w:color="auto"/>
            </w:tcBorders>
            <w:shd w:val="clear" w:color="auto" w:fill="auto"/>
            <w:vAlign w:val="center"/>
            <w:hideMark/>
          </w:tcPr>
          <w:p w:rsidR="00A560FA" w:rsidRPr="00F93052" w:rsidRDefault="00A560FA" w:rsidP="00A560FA">
            <w:pPr>
              <w:jc w:val="center"/>
              <w:rPr>
                <w:sz w:val="18"/>
                <w:szCs w:val="18"/>
                <w:vertAlign w:val="superscript"/>
              </w:rPr>
            </w:pPr>
            <w:r w:rsidRPr="00F93052">
              <w:rPr>
                <w:sz w:val="18"/>
                <w:szCs w:val="18"/>
                <w:vertAlign w:val="superscript"/>
              </w:rPr>
              <w:t>0</w:t>
            </w:r>
          </w:p>
        </w:tc>
        <w:tc>
          <w:tcPr>
            <w:tcW w:w="709" w:type="dxa"/>
            <w:tcBorders>
              <w:top w:val="nil"/>
              <w:left w:val="nil"/>
              <w:bottom w:val="single" w:sz="4" w:space="0" w:color="auto"/>
              <w:right w:val="single" w:sz="4" w:space="0" w:color="auto"/>
            </w:tcBorders>
            <w:shd w:val="clear" w:color="auto" w:fill="auto"/>
            <w:vAlign w:val="center"/>
            <w:hideMark/>
          </w:tcPr>
          <w:p w:rsidR="00A560FA" w:rsidRPr="00F93052" w:rsidRDefault="00A560FA" w:rsidP="00A560FA">
            <w:pPr>
              <w:jc w:val="center"/>
              <w:rPr>
                <w:sz w:val="18"/>
                <w:szCs w:val="18"/>
                <w:vertAlign w:val="superscript"/>
              </w:rPr>
            </w:pPr>
            <w:r w:rsidRPr="00F93052">
              <w:rPr>
                <w:sz w:val="18"/>
                <w:szCs w:val="18"/>
                <w:vertAlign w:val="superscript"/>
              </w:rPr>
              <w:t>0</w:t>
            </w:r>
          </w:p>
        </w:tc>
        <w:tc>
          <w:tcPr>
            <w:tcW w:w="641" w:type="dxa"/>
            <w:tcBorders>
              <w:top w:val="nil"/>
              <w:left w:val="nil"/>
              <w:bottom w:val="single" w:sz="4" w:space="0" w:color="auto"/>
              <w:right w:val="single" w:sz="4" w:space="0" w:color="auto"/>
            </w:tcBorders>
            <w:shd w:val="clear" w:color="auto" w:fill="auto"/>
            <w:vAlign w:val="center"/>
            <w:hideMark/>
          </w:tcPr>
          <w:p w:rsidR="00A560FA" w:rsidRPr="00F93052" w:rsidRDefault="00A560FA" w:rsidP="00A560FA">
            <w:pPr>
              <w:jc w:val="center"/>
              <w:rPr>
                <w:sz w:val="18"/>
                <w:szCs w:val="18"/>
                <w:vertAlign w:val="superscript"/>
              </w:rPr>
            </w:pPr>
            <w:r w:rsidRPr="00F93052">
              <w:rPr>
                <w:sz w:val="18"/>
                <w:szCs w:val="18"/>
                <w:vertAlign w:val="superscript"/>
              </w:rPr>
              <w:t>0</w:t>
            </w:r>
          </w:p>
        </w:tc>
        <w:tc>
          <w:tcPr>
            <w:tcW w:w="853" w:type="dxa"/>
            <w:gridSpan w:val="2"/>
            <w:tcBorders>
              <w:top w:val="nil"/>
              <w:left w:val="nil"/>
              <w:bottom w:val="single" w:sz="4" w:space="0" w:color="auto"/>
              <w:right w:val="single" w:sz="4" w:space="0" w:color="auto"/>
            </w:tcBorders>
            <w:shd w:val="clear" w:color="auto" w:fill="auto"/>
            <w:vAlign w:val="center"/>
            <w:hideMark/>
          </w:tcPr>
          <w:p w:rsidR="00A560FA" w:rsidRPr="00F93052" w:rsidRDefault="00A560FA" w:rsidP="00A560FA">
            <w:pPr>
              <w:jc w:val="center"/>
              <w:rPr>
                <w:sz w:val="18"/>
                <w:szCs w:val="18"/>
                <w:vertAlign w:val="superscript"/>
              </w:rPr>
            </w:pPr>
            <w:r w:rsidRPr="00F93052">
              <w:rPr>
                <w:sz w:val="18"/>
                <w:szCs w:val="18"/>
                <w:vertAlign w:val="superscript"/>
              </w:rPr>
              <w:t>0</w:t>
            </w:r>
          </w:p>
        </w:tc>
        <w:tc>
          <w:tcPr>
            <w:tcW w:w="709" w:type="dxa"/>
            <w:tcBorders>
              <w:top w:val="nil"/>
              <w:left w:val="nil"/>
              <w:bottom w:val="single" w:sz="4" w:space="0" w:color="auto"/>
              <w:right w:val="single" w:sz="4" w:space="0" w:color="auto"/>
            </w:tcBorders>
            <w:shd w:val="clear" w:color="auto" w:fill="auto"/>
            <w:vAlign w:val="center"/>
            <w:hideMark/>
          </w:tcPr>
          <w:p w:rsidR="00A560FA" w:rsidRPr="00F93052" w:rsidRDefault="00A560FA" w:rsidP="00A560FA">
            <w:pPr>
              <w:jc w:val="center"/>
              <w:rPr>
                <w:sz w:val="18"/>
                <w:szCs w:val="18"/>
                <w:vertAlign w:val="superscript"/>
              </w:rPr>
            </w:pPr>
            <w:r w:rsidRPr="00F93052">
              <w:rPr>
                <w:sz w:val="18"/>
                <w:szCs w:val="18"/>
                <w:vertAlign w:val="superscript"/>
              </w:rPr>
              <w:t>0</w:t>
            </w:r>
          </w:p>
        </w:tc>
        <w:tc>
          <w:tcPr>
            <w:tcW w:w="850" w:type="dxa"/>
            <w:tcBorders>
              <w:top w:val="nil"/>
              <w:left w:val="nil"/>
              <w:bottom w:val="single" w:sz="4" w:space="0" w:color="auto"/>
              <w:right w:val="single" w:sz="4" w:space="0" w:color="auto"/>
            </w:tcBorders>
            <w:shd w:val="clear" w:color="auto" w:fill="auto"/>
            <w:vAlign w:val="center"/>
            <w:hideMark/>
          </w:tcPr>
          <w:p w:rsidR="00A560FA" w:rsidRPr="00F93052" w:rsidRDefault="00A560FA" w:rsidP="00A560FA">
            <w:pPr>
              <w:jc w:val="center"/>
              <w:rPr>
                <w:sz w:val="18"/>
                <w:szCs w:val="18"/>
                <w:vertAlign w:val="superscript"/>
              </w:rPr>
            </w:pPr>
            <w:r w:rsidRPr="00F93052">
              <w:rPr>
                <w:sz w:val="18"/>
                <w:szCs w:val="18"/>
                <w:vertAlign w:val="superscript"/>
              </w:rPr>
              <w:t>0</w:t>
            </w:r>
          </w:p>
        </w:tc>
        <w:tc>
          <w:tcPr>
            <w:tcW w:w="567" w:type="dxa"/>
            <w:tcBorders>
              <w:top w:val="nil"/>
              <w:left w:val="nil"/>
              <w:bottom w:val="single" w:sz="4" w:space="0" w:color="auto"/>
              <w:right w:val="single" w:sz="4" w:space="0" w:color="auto"/>
            </w:tcBorders>
            <w:shd w:val="clear" w:color="auto" w:fill="auto"/>
            <w:vAlign w:val="center"/>
            <w:hideMark/>
          </w:tcPr>
          <w:p w:rsidR="00A560FA" w:rsidRPr="00F93052" w:rsidRDefault="00A560FA" w:rsidP="00A560FA">
            <w:pPr>
              <w:jc w:val="center"/>
              <w:rPr>
                <w:sz w:val="18"/>
                <w:szCs w:val="18"/>
                <w:vertAlign w:val="superscript"/>
              </w:rPr>
            </w:pPr>
            <w:r w:rsidRPr="00F93052">
              <w:rPr>
                <w:sz w:val="18"/>
                <w:szCs w:val="18"/>
                <w:vertAlign w:val="superscript"/>
              </w:rPr>
              <w:t>0</w:t>
            </w:r>
          </w:p>
        </w:tc>
        <w:tc>
          <w:tcPr>
            <w:tcW w:w="709" w:type="dxa"/>
            <w:tcBorders>
              <w:top w:val="nil"/>
              <w:left w:val="nil"/>
              <w:bottom w:val="single" w:sz="4" w:space="0" w:color="auto"/>
              <w:right w:val="single" w:sz="4" w:space="0" w:color="auto"/>
            </w:tcBorders>
            <w:shd w:val="clear" w:color="auto" w:fill="auto"/>
            <w:vAlign w:val="center"/>
            <w:hideMark/>
          </w:tcPr>
          <w:p w:rsidR="00A560FA" w:rsidRPr="00F93052" w:rsidRDefault="00A560FA" w:rsidP="00A560FA">
            <w:pPr>
              <w:jc w:val="center"/>
              <w:rPr>
                <w:sz w:val="18"/>
                <w:szCs w:val="18"/>
                <w:vertAlign w:val="superscript"/>
              </w:rPr>
            </w:pPr>
            <w:r w:rsidRPr="00F93052">
              <w:rPr>
                <w:sz w:val="18"/>
                <w:szCs w:val="18"/>
                <w:vertAlign w:val="superscript"/>
              </w:rPr>
              <w:t>0</w:t>
            </w:r>
          </w:p>
        </w:tc>
        <w:tc>
          <w:tcPr>
            <w:tcW w:w="709" w:type="dxa"/>
            <w:tcBorders>
              <w:top w:val="nil"/>
              <w:left w:val="nil"/>
              <w:bottom w:val="single" w:sz="4" w:space="0" w:color="auto"/>
              <w:right w:val="single" w:sz="4" w:space="0" w:color="auto"/>
            </w:tcBorders>
            <w:shd w:val="clear" w:color="auto" w:fill="auto"/>
            <w:vAlign w:val="center"/>
            <w:hideMark/>
          </w:tcPr>
          <w:p w:rsidR="00A560FA" w:rsidRPr="00F93052" w:rsidRDefault="00A560FA" w:rsidP="00A560FA">
            <w:pPr>
              <w:jc w:val="center"/>
              <w:rPr>
                <w:sz w:val="18"/>
                <w:szCs w:val="18"/>
                <w:vertAlign w:val="superscript"/>
              </w:rPr>
            </w:pPr>
            <w:r w:rsidRPr="00F93052">
              <w:rPr>
                <w:sz w:val="18"/>
                <w:szCs w:val="18"/>
                <w:vertAlign w:val="superscript"/>
              </w:rPr>
              <w:t>0</w:t>
            </w:r>
          </w:p>
        </w:tc>
        <w:tc>
          <w:tcPr>
            <w:tcW w:w="709" w:type="dxa"/>
            <w:tcBorders>
              <w:top w:val="nil"/>
              <w:left w:val="nil"/>
              <w:bottom w:val="single" w:sz="4" w:space="0" w:color="auto"/>
              <w:right w:val="single" w:sz="4" w:space="0" w:color="auto"/>
            </w:tcBorders>
            <w:shd w:val="clear" w:color="auto" w:fill="auto"/>
            <w:vAlign w:val="center"/>
            <w:hideMark/>
          </w:tcPr>
          <w:p w:rsidR="00A560FA" w:rsidRPr="00F93052" w:rsidRDefault="00A560FA" w:rsidP="00A560FA">
            <w:pPr>
              <w:jc w:val="center"/>
              <w:rPr>
                <w:sz w:val="18"/>
                <w:szCs w:val="18"/>
                <w:vertAlign w:val="superscript"/>
              </w:rPr>
            </w:pPr>
            <w:r w:rsidRPr="00F93052">
              <w:rPr>
                <w:sz w:val="18"/>
                <w:szCs w:val="18"/>
                <w:vertAlign w:val="superscript"/>
              </w:rPr>
              <w:t>0</w:t>
            </w:r>
          </w:p>
        </w:tc>
        <w:tc>
          <w:tcPr>
            <w:tcW w:w="708" w:type="dxa"/>
            <w:tcBorders>
              <w:top w:val="nil"/>
              <w:left w:val="nil"/>
              <w:bottom w:val="single" w:sz="4" w:space="0" w:color="auto"/>
              <w:right w:val="single" w:sz="4" w:space="0" w:color="auto"/>
            </w:tcBorders>
            <w:shd w:val="clear" w:color="auto" w:fill="auto"/>
            <w:vAlign w:val="center"/>
            <w:hideMark/>
          </w:tcPr>
          <w:p w:rsidR="00A560FA" w:rsidRPr="00F93052" w:rsidRDefault="00A560FA" w:rsidP="00A560FA">
            <w:pPr>
              <w:jc w:val="center"/>
              <w:rPr>
                <w:sz w:val="18"/>
                <w:szCs w:val="18"/>
                <w:vertAlign w:val="superscript"/>
              </w:rPr>
            </w:pPr>
            <w:r w:rsidRPr="00F93052">
              <w:rPr>
                <w:sz w:val="18"/>
                <w:szCs w:val="18"/>
                <w:vertAlign w:val="superscript"/>
              </w:rPr>
              <w:t>0</w:t>
            </w:r>
          </w:p>
        </w:tc>
        <w:tc>
          <w:tcPr>
            <w:tcW w:w="3402" w:type="dxa"/>
            <w:gridSpan w:val="2"/>
            <w:tcBorders>
              <w:top w:val="nil"/>
              <w:left w:val="nil"/>
              <w:bottom w:val="single" w:sz="4" w:space="0" w:color="auto"/>
              <w:right w:val="single" w:sz="4" w:space="0" w:color="auto"/>
            </w:tcBorders>
            <w:shd w:val="clear" w:color="auto" w:fill="auto"/>
            <w:vAlign w:val="center"/>
            <w:hideMark/>
          </w:tcPr>
          <w:p w:rsidR="00A560FA" w:rsidRPr="00F93052" w:rsidRDefault="00BB4CC7" w:rsidP="00A560FA">
            <w:pPr>
              <w:spacing w:after="160" w:line="259" w:lineRule="auto"/>
              <w:jc w:val="both"/>
              <w:rPr>
                <w:sz w:val="18"/>
                <w:szCs w:val="18"/>
                <w:vertAlign w:val="superscript"/>
              </w:rPr>
            </w:pPr>
            <w:r>
              <w:rPr>
                <w:sz w:val="18"/>
                <w:szCs w:val="18"/>
                <w:vertAlign w:val="superscript"/>
              </w:rPr>
              <w:t>Запланированы</w:t>
            </w:r>
            <w:r w:rsidR="00A560FA" w:rsidRPr="00B61BEF">
              <w:rPr>
                <w:sz w:val="18"/>
                <w:szCs w:val="18"/>
                <w:vertAlign w:val="superscript"/>
              </w:rPr>
              <w:t xml:space="preserve"> работы</w:t>
            </w:r>
            <w:r w:rsidR="00841995">
              <w:rPr>
                <w:sz w:val="18"/>
                <w:szCs w:val="18"/>
                <w:vertAlign w:val="superscript"/>
              </w:rPr>
              <w:t xml:space="preserve"> </w:t>
            </w:r>
            <w:r w:rsidR="00A560FA" w:rsidRPr="00B61BEF">
              <w:rPr>
                <w:sz w:val="18"/>
                <w:szCs w:val="18"/>
                <w:vertAlign w:val="superscript"/>
              </w:rPr>
              <w:t xml:space="preserve"> по благоустройству общественной территории </w:t>
            </w:r>
            <w:r>
              <w:rPr>
                <w:sz w:val="18"/>
                <w:szCs w:val="18"/>
                <w:vertAlign w:val="superscript"/>
              </w:rPr>
              <w:t xml:space="preserve">с Яренск ул. </w:t>
            </w:r>
            <w:proofErr w:type="spellStart"/>
            <w:r>
              <w:rPr>
                <w:sz w:val="18"/>
                <w:szCs w:val="18"/>
                <w:vertAlign w:val="superscript"/>
              </w:rPr>
              <w:t>Бр</w:t>
            </w:r>
            <w:proofErr w:type="spellEnd"/>
            <w:r>
              <w:rPr>
                <w:sz w:val="18"/>
                <w:szCs w:val="18"/>
                <w:vertAlign w:val="superscript"/>
              </w:rPr>
              <w:t xml:space="preserve">. </w:t>
            </w:r>
            <w:proofErr w:type="gramStart"/>
            <w:r>
              <w:rPr>
                <w:sz w:val="18"/>
                <w:szCs w:val="18"/>
                <w:vertAlign w:val="superscript"/>
              </w:rPr>
              <w:t>Покровских  устройство</w:t>
            </w:r>
            <w:proofErr w:type="gramEnd"/>
            <w:r>
              <w:rPr>
                <w:sz w:val="18"/>
                <w:szCs w:val="18"/>
                <w:vertAlign w:val="superscript"/>
              </w:rPr>
              <w:t xml:space="preserve"> тротуара ( площадью 171 </w:t>
            </w:r>
            <w:proofErr w:type="spellStart"/>
            <w:r>
              <w:rPr>
                <w:sz w:val="18"/>
                <w:szCs w:val="18"/>
                <w:vertAlign w:val="superscript"/>
              </w:rPr>
              <w:t>кв.м</w:t>
            </w:r>
            <w:proofErr w:type="spellEnd"/>
            <w:r>
              <w:rPr>
                <w:sz w:val="18"/>
                <w:szCs w:val="18"/>
                <w:vertAlign w:val="superscript"/>
              </w:rPr>
              <w:t xml:space="preserve">.) на 2-3 квартал 2024г. </w:t>
            </w:r>
          </w:p>
          <w:p w:rsidR="00A560FA" w:rsidRPr="00F93052" w:rsidRDefault="00A560FA" w:rsidP="00A560FA">
            <w:pPr>
              <w:jc w:val="center"/>
              <w:rPr>
                <w:sz w:val="18"/>
                <w:szCs w:val="18"/>
                <w:vertAlign w:val="superscript"/>
              </w:rPr>
            </w:pPr>
          </w:p>
        </w:tc>
      </w:tr>
      <w:tr w:rsidR="00A560FA" w:rsidRPr="00F93052" w:rsidTr="00A560FA">
        <w:trPr>
          <w:trHeight w:val="590"/>
        </w:trPr>
        <w:tc>
          <w:tcPr>
            <w:tcW w:w="3684" w:type="dxa"/>
            <w:gridSpan w:val="2"/>
            <w:tcBorders>
              <w:top w:val="single" w:sz="4" w:space="0" w:color="auto"/>
              <w:left w:val="single" w:sz="4" w:space="0" w:color="auto"/>
              <w:bottom w:val="single" w:sz="4" w:space="0" w:color="auto"/>
              <w:right w:val="single" w:sz="4" w:space="0" w:color="auto"/>
            </w:tcBorders>
            <w:shd w:val="clear" w:color="000000" w:fill="DBEEF3"/>
            <w:vAlign w:val="center"/>
            <w:hideMark/>
          </w:tcPr>
          <w:p w:rsidR="00A560FA" w:rsidRPr="00F93052" w:rsidRDefault="00A560FA" w:rsidP="00A560FA">
            <w:pPr>
              <w:jc w:val="center"/>
              <w:rPr>
                <w:bCs/>
                <w:sz w:val="18"/>
                <w:szCs w:val="18"/>
                <w:vertAlign w:val="superscript"/>
              </w:rPr>
            </w:pPr>
            <w:r w:rsidRPr="00F93052">
              <w:rPr>
                <w:bCs/>
                <w:sz w:val="18"/>
                <w:szCs w:val="18"/>
                <w:vertAlign w:val="superscript"/>
              </w:rPr>
              <w:t>Итого по подпрограмме № 2</w:t>
            </w:r>
          </w:p>
        </w:tc>
        <w:tc>
          <w:tcPr>
            <w:tcW w:w="776" w:type="dxa"/>
            <w:tcBorders>
              <w:top w:val="nil"/>
              <w:left w:val="nil"/>
              <w:bottom w:val="single" w:sz="4" w:space="0" w:color="auto"/>
              <w:right w:val="single" w:sz="4" w:space="0" w:color="auto"/>
            </w:tcBorders>
            <w:shd w:val="clear" w:color="000000" w:fill="DBEEF3"/>
            <w:vAlign w:val="center"/>
            <w:hideMark/>
          </w:tcPr>
          <w:p w:rsidR="00A560FA" w:rsidRPr="00F93052" w:rsidRDefault="00BB4CC7" w:rsidP="00A560FA">
            <w:pPr>
              <w:jc w:val="center"/>
              <w:rPr>
                <w:bCs/>
                <w:sz w:val="18"/>
                <w:szCs w:val="18"/>
                <w:vertAlign w:val="superscript"/>
              </w:rPr>
            </w:pPr>
            <w:r>
              <w:rPr>
                <w:bCs/>
                <w:sz w:val="18"/>
                <w:szCs w:val="18"/>
                <w:vertAlign w:val="superscript"/>
              </w:rPr>
              <w:t>1850,0</w:t>
            </w:r>
          </w:p>
        </w:tc>
        <w:tc>
          <w:tcPr>
            <w:tcW w:w="709" w:type="dxa"/>
            <w:tcBorders>
              <w:top w:val="nil"/>
              <w:left w:val="nil"/>
              <w:bottom w:val="single" w:sz="4" w:space="0" w:color="auto"/>
              <w:right w:val="single" w:sz="4" w:space="0" w:color="auto"/>
            </w:tcBorders>
            <w:shd w:val="clear" w:color="000000" w:fill="DBEEF3"/>
            <w:vAlign w:val="center"/>
            <w:hideMark/>
          </w:tcPr>
          <w:p w:rsidR="00A560FA" w:rsidRPr="00F93052" w:rsidRDefault="00BB4CC7" w:rsidP="00A560FA">
            <w:pPr>
              <w:jc w:val="center"/>
              <w:rPr>
                <w:bCs/>
                <w:sz w:val="18"/>
                <w:szCs w:val="18"/>
                <w:vertAlign w:val="superscript"/>
              </w:rPr>
            </w:pPr>
            <w:r>
              <w:rPr>
                <w:bCs/>
                <w:sz w:val="18"/>
                <w:szCs w:val="18"/>
                <w:vertAlign w:val="superscript"/>
              </w:rPr>
              <w:t>0</w:t>
            </w:r>
          </w:p>
        </w:tc>
        <w:tc>
          <w:tcPr>
            <w:tcW w:w="709" w:type="dxa"/>
            <w:tcBorders>
              <w:top w:val="nil"/>
              <w:left w:val="nil"/>
              <w:bottom w:val="single" w:sz="4" w:space="0" w:color="auto"/>
              <w:right w:val="single" w:sz="4" w:space="0" w:color="auto"/>
            </w:tcBorders>
            <w:shd w:val="clear" w:color="000000" w:fill="DBEEF3"/>
            <w:vAlign w:val="center"/>
            <w:hideMark/>
          </w:tcPr>
          <w:p w:rsidR="00A560FA" w:rsidRPr="00F93052" w:rsidRDefault="00A560FA" w:rsidP="00A560FA">
            <w:pPr>
              <w:jc w:val="center"/>
              <w:rPr>
                <w:bCs/>
                <w:sz w:val="18"/>
                <w:szCs w:val="18"/>
                <w:vertAlign w:val="superscript"/>
              </w:rPr>
            </w:pPr>
            <w:r w:rsidRPr="00F93052">
              <w:rPr>
                <w:bCs/>
                <w:sz w:val="18"/>
                <w:szCs w:val="18"/>
                <w:vertAlign w:val="superscript"/>
              </w:rPr>
              <w:t>0</w:t>
            </w:r>
          </w:p>
        </w:tc>
        <w:tc>
          <w:tcPr>
            <w:tcW w:w="641" w:type="dxa"/>
            <w:tcBorders>
              <w:top w:val="nil"/>
              <w:left w:val="nil"/>
              <w:bottom w:val="single" w:sz="4" w:space="0" w:color="auto"/>
              <w:right w:val="single" w:sz="4" w:space="0" w:color="auto"/>
            </w:tcBorders>
            <w:shd w:val="clear" w:color="000000" w:fill="DBEEF3"/>
            <w:vAlign w:val="center"/>
            <w:hideMark/>
          </w:tcPr>
          <w:p w:rsidR="00A560FA" w:rsidRPr="00F93052" w:rsidRDefault="00A560FA" w:rsidP="00A560FA">
            <w:pPr>
              <w:jc w:val="center"/>
              <w:rPr>
                <w:bCs/>
                <w:sz w:val="18"/>
                <w:szCs w:val="18"/>
                <w:vertAlign w:val="superscript"/>
              </w:rPr>
            </w:pPr>
            <w:r w:rsidRPr="00F93052">
              <w:rPr>
                <w:bCs/>
                <w:sz w:val="18"/>
                <w:szCs w:val="18"/>
                <w:vertAlign w:val="superscript"/>
              </w:rPr>
              <w:t>0</w:t>
            </w:r>
          </w:p>
        </w:tc>
        <w:tc>
          <w:tcPr>
            <w:tcW w:w="853" w:type="dxa"/>
            <w:gridSpan w:val="2"/>
            <w:tcBorders>
              <w:top w:val="nil"/>
              <w:left w:val="nil"/>
              <w:bottom w:val="single" w:sz="4" w:space="0" w:color="auto"/>
              <w:right w:val="single" w:sz="4" w:space="0" w:color="auto"/>
            </w:tcBorders>
            <w:shd w:val="clear" w:color="000000" w:fill="DBEEF3"/>
            <w:vAlign w:val="center"/>
            <w:hideMark/>
          </w:tcPr>
          <w:p w:rsidR="00A560FA" w:rsidRPr="00F93052" w:rsidRDefault="00BB4CC7" w:rsidP="00A560FA">
            <w:pPr>
              <w:jc w:val="center"/>
              <w:rPr>
                <w:bCs/>
                <w:sz w:val="18"/>
                <w:szCs w:val="18"/>
                <w:vertAlign w:val="superscript"/>
              </w:rPr>
            </w:pPr>
            <w:r>
              <w:rPr>
                <w:bCs/>
                <w:sz w:val="18"/>
                <w:szCs w:val="18"/>
                <w:vertAlign w:val="superscript"/>
              </w:rPr>
              <w:t>1850,0</w:t>
            </w:r>
          </w:p>
        </w:tc>
        <w:tc>
          <w:tcPr>
            <w:tcW w:w="709" w:type="dxa"/>
            <w:tcBorders>
              <w:top w:val="nil"/>
              <w:left w:val="nil"/>
              <w:bottom w:val="single" w:sz="4" w:space="0" w:color="auto"/>
              <w:right w:val="single" w:sz="4" w:space="0" w:color="auto"/>
            </w:tcBorders>
            <w:shd w:val="clear" w:color="000000" w:fill="DBEEF3"/>
            <w:vAlign w:val="center"/>
            <w:hideMark/>
          </w:tcPr>
          <w:p w:rsidR="00A560FA" w:rsidRPr="00F93052" w:rsidRDefault="00BB4CC7" w:rsidP="00A560FA">
            <w:pPr>
              <w:ind w:left="-75" w:right="-108" w:firstLine="44"/>
              <w:jc w:val="center"/>
              <w:rPr>
                <w:bCs/>
                <w:sz w:val="18"/>
                <w:szCs w:val="18"/>
                <w:vertAlign w:val="superscript"/>
              </w:rPr>
            </w:pPr>
            <w:r>
              <w:rPr>
                <w:bCs/>
                <w:sz w:val="18"/>
                <w:szCs w:val="18"/>
                <w:vertAlign w:val="superscript"/>
              </w:rPr>
              <w:t>0</w:t>
            </w:r>
          </w:p>
        </w:tc>
        <w:tc>
          <w:tcPr>
            <w:tcW w:w="850" w:type="dxa"/>
            <w:tcBorders>
              <w:top w:val="nil"/>
              <w:left w:val="nil"/>
              <w:bottom w:val="single" w:sz="4" w:space="0" w:color="auto"/>
              <w:right w:val="single" w:sz="4" w:space="0" w:color="auto"/>
            </w:tcBorders>
            <w:shd w:val="clear" w:color="000000" w:fill="DBEEF3"/>
            <w:vAlign w:val="center"/>
            <w:hideMark/>
          </w:tcPr>
          <w:p w:rsidR="00A560FA" w:rsidRPr="00F93052" w:rsidRDefault="00A560FA" w:rsidP="00A560FA">
            <w:pPr>
              <w:jc w:val="center"/>
              <w:rPr>
                <w:bCs/>
                <w:sz w:val="18"/>
                <w:szCs w:val="18"/>
                <w:vertAlign w:val="superscript"/>
              </w:rPr>
            </w:pPr>
            <w:r w:rsidRPr="00F93052">
              <w:rPr>
                <w:bCs/>
                <w:sz w:val="18"/>
                <w:szCs w:val="18"/>
                <w:vertAlign w:val="superscript"/>
              </w:rPr>
              <w:t>0</w:t>
            </w:r>
          </w:p>
        </w:tc>
        <w:tc>
          <w:tcPr>
            <w:tcW w:w="567" w:type="dxa"/>
            <w:tcBorders>
              <w:top w:val="nil"/>
              <w:left w:val="nil"/>
              <w:bottom w:val="single" w:sz="4" w:space="0" w:color="auto"/>
              <w:right w:val="single" w:sz="4" w:space="0" w:color="auto"/>
            </w:tcBorders>
            <w:shd w:val="clear" w:color="000000" w:fill="DBEEF3"/>
            <w:vAlign w:val="center"/>
            <w:hideMark/>
          </w:tcPr>
          <w:p w:rsidR="00A560FA" w:rsidRPr="00F93052" w:rsidRDefault="00A560FA" w:rsidP="00A560FA">
            <w:pPr>
              <w:jc w:val="center"/>
              <w:rPr>
                <w:bCs/>
                <w:sz w:val="18"/>
                <w:szCs w:val="18"/>
                <w:vertAlign w:val="superscript"/>
              </w:rPr>
            </w:pPr>
            <w:r w:rsidRPr="00F93052">
              <w:rPr>
                <w:bCs/>
                <w:sz w:val="18"/>
                <w:szCs w:val="18"/>
                <w:vertAlign w:val="superscript"/>
              </w:rPr>
              <w:t>0</w:t>
            </w:r>
          </w:p>
        </w:tc>
        <w:tc>
          <w:tcPr>
            <w:tcW w:w="709" w:type="dxa"/>
            <w:tcBorders>
              <w:top w:val="nil"/>
              <w:left w:val="nil"/>
              <w:bottom w:val="single" w:sz="4" w:space="0" w:color="auto"/>
              <w:right w:val="single" w:sz="4" w:space="0" w:color="auto"/>
            </w:tcBorders>
            <w:shd w:val="clear" w:color="000000" w:fill="DBEEF3"/>
            <w:vAlign w:val="center"/>
            <w:hideMark/>
          </w:tcPr>
          <w:p w:rsidR="00A560FA" w:rsidRPr="00F93052" w:rsidRDefault="00BB4CC7" w:rsidP="00A560FA">
            <w:pPr>
              <w:jc w:val="center"/>
              <w:rPr>
                <w:bCs/>
                <w:sz w:val="18"/>
                <w:szCs w:val="18"/>
                <w:vertAlign w:val="superscript"/>
              </w:rPr>
            </w:pPr>
            <w:r>
              <w:rPr>
                <w:bCs/>
                <w:sz w:val="18"/>
                <w:szCs w:val="18"/>
                <w:vertAlign w:val="superscript"/>
              </w:rPr>
              <w:t>0</w:t>
            </w:r>
          </w:p>
        </w:tc>
        <w:tc>
          <w:tcPr>
            <w:tcW w:w="709" w:type="dxa"/>
            <w:tcBorders>
              <w:top w:val="nil"/>
              <w:left w:val="nil"/>
              <w:bottom w:val="single" w:sz="4" w:space="0" w:color="auto"/>
              <w:right w:val="single" w:sz="4" w:space="0" w:color="auto"/>
            </w:tcBorders>
            <w:shd w:val="clear" w:color="000000" w:fill="DBEEF3"/>
            <w:vAlign w:val="center"/>
            <w:hideMark/>
          </w:tcPr>
          <w:p w:rsidR="00A560FA" w:rsidRPr="00F93052" w:rsidRDefault="00BB4CC7" w:rsidP="00A560FA">
            <w:pPr>
              <w:jc w:val="center"/>
              <w:rPr>
                <w:bCs/>
                <w:sz w:val="18"/>
                <w:szCs w:val="18"/>
                <w:vertAlign w:val="superscript"/>
              </w:rPr>
            </w:pPr>
            <w:r>
              <w:rPr>
                <w:bCs/>
                <w:sz w:val="18"/>
                <w:szCs w:val="18"/>
                <w:vertAlign w:val="superscript"/>
              </w:rPr>
              <w:t>0</w:t>
            </w:r>
          </w:p>
        </w:tc>
        <w:tc>
          <w:tcPr>
            <w:tcW w:w="709" w:type="dxa"/>
            <w:tcBorders>
              <w:top w:val="nil"/>
              <w:left w:val="nil"/>
              <w:bottom w:val="single" w:sz="4" w:space="0" w:color="auto"/>
              <w:right w:val="single" w:sz="4" w:space="0" w:color="auto"/>
            </w:tcBorders>
            <w:shd w:val="clear" w:color="000000" w:fill="DBEEF3"/>
            <w:vAlign w:val="center"/>
            <w:hideMark/>
          </w:tcPr>
          <w:p w:rsidR="00A560FA" w:rsidRPr="00F93052" w:rsidRDefault="00A560FA" w:rsidP="00A560FA">
            <w:pPr>
              <w:jc w:val="center"/>
              <w:rPr>
                <w:bCs/>
                <w:sz w:val="18"/>
                <w:szCs w:val="18"/>
                <w:vertAlign w:val="superscript"/>
              </w:rPr>
            </w:pPr>
            <w:r w:rsidRPr="00F93052">
              <w:rPr>
                <w:bCs/>
                <w:sz w:val="18"/>
                <w:szCs w:val="18"/>
                <w:vertAlign w:val="superscript"/>
              </w:rPr>
              <w:t>0</w:t>
            </w:r>
          </w:p>
        </w:tc>
        <w:tc>
          <w:tcPr>
            <w:tcW w:w="708" w:type="dxa"/>
            <w:tcBorders>
              <w:top w:val="nil"/>
              <w:left w:val="nil"/>
              <w:bottom w:val="single" w:sz="4" w:space="0" w:color="auto"/>
              <w:right w:val="single" w:sz="4" w:space="0" w:color="auto"/>
            </w:tcBorders>
            <w:shd w:val="clear" w:color="000000" w:fill="DBEEF3"/>
            <w:vAlign w:val="center"/>
            <w:hideMark/>
          </w:tcPr>
          <w:p w:rsidR="00A560FA" w:rsidRPr="00F93052" w:rsidRDefault="00A560FA" w:rsidP="00A560FA">
            <w:pPr>
              <w:jc w:val="center"/>
              <w:rPr>
                <w:bCs/>
                <w:sz w:val="18"/>
                <w:szCs w:val="18"/>
                <w:vertAlign w:val="superscript"/>
              </w:rPr>
            </w:pPr>
            <w:r w:rsidRPr="00F93052">
              <w:rPr>
                <w:bCs/>
                <w:sz w:val="18"/>
                <w:szCs w:val="18"/>
                <w:vertAlign w:val="superscript"/>
              </w:rPr>
              <w:t>0</w:t>
            </w:r>
          </w:p>
        </w:tc>
        <w:tc>
          <w:tcPr>
            <w:tcW w:w="3402" w:type="dxa"/>
            <w:gridSpan w:val="2"/>
            <w:tcBorders>
              <w:top w:val="nil"/>
              <w:left w:val="nil"/>
              <w:bottom w:val="single" w:sz="4" w:space="0" w:color="auto"/>
              <w:right w:val="single" w:sz="4" w:space="0" w:color="auto"/>
            </w:tcBorders>
            <w:shd w:val="clear" w:color="000000" w:fill="DBEEF3"/>
            <w:vAlign w:val="center"/>
            <w:hideMark/>
          </w:tcPr>
          <w:p w:rsidR="00A560FA" w:rsidRPr="00F93052" w:rsidRDefault="00A560FA" w:rsidP="00A560FA">
            <w:pPr>
              <w:jc w:val="center"/>
              <w:rPr>
                <w:bCs/>
                <w:sz w:val="18"/>
                <w:szCs w:val="18"/>
                <w:vertAlign w:val="superscript"/>
              </w:rPr>
            </w:pPr>
          </w:p>
        </w:tc>
      </w:tr>
      <w:tr w:rsidR="00A560FA" w:rsidRPr="00F93052" w:rsidTr="00A560FA">
        <w:trPr>
          <w:trHeight w:val="702"/>
        </w:trPr>
        <w:tc>
          <w:tcPr>
            <w:tcW w:w="3684" w:type="dxa"/>
            <w:gridSpan w:val="2"/>
            <w:tcBorders>
              <w:top w:val="single" w:sz="4" w:space="0" w:color="auto"/>
              <w:left w:val="single" w:sz="4" w:space="0" w:color="auto"/>
              <w:bottom w:val="single" w:sz="4" w:space="0" w:color="auto"/>
              <w:right w:val="single" w:sz="4" w:space="0" w:color="auto"/>
            </w:tcBorders>
            <w:shd w:val="clear" w:color="000000" w:fill="93CDDD"/>
            <w:noWrap/>
            <w:vAlign w:val="center"/>
            <w:hideMark/>
          </w:tcPr>
          <w:p w:rsidR="00A560FA" w:rsidRPr="00F93052" w:rsidRDefault="00A560FA" w:rsidP="00A560FA">
            <w:pPr>
              <w:jc w:val="center"/>
              <w:rPr>
                <w:b/>
                <w:bCs/>
                <w:sz w:val="18"/>
                <w:szCs w:val="18"/>
                <w:vertAlign w:val="superscript"/>
              </w:rPr>
            </w:pPr>
            <w:r w:rsidRPr="00F93052">
              <w:rPr>
                <w:b/>
                <w:bCs/>
                <w:sz w:val="18"/>
                <w:szCs w:val="18"/>
                <w:vertAlign w:val="superscript"/>
              </w:rPr>
              <w:t xml:space="preserve">Итого </w:t>
            </w:r>
            <w:proofErr w:type="gramStart"/>
            <w:r w:rsidRPr="00F93052">
              <w:rPr>
                <w:b/>
                <w:bCs/>
                <w:sz w:val="18"/>
                <w:szCs w:val="18"/>
                <w:vertAlign w:val="superscript"/>
              </w:rPr>
              <w:t>по  муниципальной</w:t>
            </w:r>
            <w:proofErr w:type="gramEnd"/>
            <w:r w:rsidRPr="00F93052">
              <w:rPr>
                <w:b/>
                <w:bCs/>
                <w:sz w:val="18"/>
                <w:szCs w:val="18"/>
                <w:vertAlign w:val="superscript"/>
              </w:rPr>
              <w:t xml:space="preserve"> ПРОГРАММЕ</w:t>
            </w:r>
          </w:p>
        </w:tc>
        <w:tc>
          <w:tcPr>
            <w:tcW w:w="776" w:type="dxa"/>
            <w:tcBorders>
              <w:top w:val="nil"/>
              <w:left w:val="nil"/>
              <w:bottom w:val="single" w:sz="4" w:space="0" w:color="auto"/>
              <w:right w:val="single" w:sz="4" w:space="0" w:color="auto"/>
            </w:tcBorders>
            <w:shd w:val="clear" w:color="000000" w:fill="93CDDD"/>
            <w:vAlign w:val="center"/>
            <w:hideMark/>
          </w:tcPr>
          <w:p w:rsidR="00A560FA" w:rsidRPr="00F93052" w:rsidRDefault="00BB4CC7" w:rsidP="00A560FA">
            <w:pPr>
              <w:jc w:val="center"/>
              <w:rPr>
                <w:b/>
                <w:sz w:val="18"/>
                <w:szCs w:val="18"/>
                <w:vertAlign w:val="superscript"/>
              </w:rPr>
            </w:pPr>
            <w:r>
              <w:rPr>
                <w:b/>
                <w:sz w:val="18"/>
                <w:szCs w:val="18"/>
                <w:vertAlign w:val="superscript"/>
              </w:rPr>
              <w:t>4498,8</w:t>
            </w:r>
          </w:p>
        </w:tc>
        <w:tc>
          <w:tcPr>
            <w:tcW w:w="709" w:type="dxa"/>
            <w:tcBorders>
              <w:top w:val="nil"/>
              <w:left w:val="nil"/>
              <w:bottom w:val="single" w:sz="4" w:space="0" w:color="auto"/>
              <w:right w:val="single" w:sz="4" w:space="0" w:color="auto"/>
            </w:tcBorders>
            <w:shd w:val="clear" w:color="000000" w:fill="93CDDD"/>
            <w:vAlign w:val="center"/>
            <w:hideMark/>
          </w:tcPr>
          <w:p w:rsidR="00A560FA" w:rsidRPr="00F93052" w:rsidRDefault="00BB4CC7" w:rsidP="00A560FA">
            <w:pPr>
              <w:jc w:val="center"/>
              <w:rPr>
                <w:b/>
                <w:sz w:val="18"/>
                <w:szCs w:val="18"/>
                <w:vertAlign w:val="superscript"/>
              </w:rPr>
            </w:pPr>
            <w:r>
              <w:rPr>
                <w:b/>
                <w:sz w:val="18"/>
                <w:szCs w:val="18"/>
                <w:vertAlign w:val="superscript"/>
              </w:rPr>
              <w:t>0</w:t>
            </w:r>
          </w:p>
        </w:tc>
        <w:tc>
          <w:tcPr>
            <w:tcW w:w="709" w:type="dxa"/>
            <w:tcBorders>
              <w:top w:val="nil"/>
              <w:left w:val="nil"/>
              <w:bottom w:val="single" w:sz="4" w:space="0" w:color="auto"/>
              <w:right w:val="single" w:sz="4" w:space="0" w:color="auto"/>
            </w:tcBorders>
            <w:shd w:val="clear" w:color="000000" w:fill="93CDDD"/>
            <w:vAlign w:val="center"/>
            <w:hideMark/>
          </w:tcPr>
          <w:p w:rsidR="00A560FA" w:rsidRPr="00F93052" w:rsidRDefault="00BB4CC7" w:rsidP="00A560FA">
            <w:pPr>
              <w:jc w:val="center"/>
              <w:rPr>
                <w:b/>
                <w:sz w:val="18"/>
                <w:szCs w:val="18"/>
                <w:vertAlign w:val="superscript"/>
              </w:rPr>
            </w:pPr>
            <w:r>
              <w:rPr>
                <w:b/>
                <w:sz w:val="18"/>
                <w:szCs w:val="18"/>
                <w:vertAlign w:val="superscript"/>
              </w:rPr>
              <w:t>207,7</w:t>
            </w:r>
          </w:p>
        </w:tc>
        <w:tc>
          <w:tcPr>
            <w:tcW w:w="641" w:type="dxa"/>
            <w:tcBorders>
              <w:top w:val="nil"/>
              <w:left w:val="nil"/>
              <w:bottom w:val="single" w:sz="4" w:space="0" w:color="auto"/>
              <w:right w:val="single" w:sz="4" w:space="0" w:color="auto"/>
            </w:tcBorders>
            <w:shd w:val="clear" w:color="000000" w:fill="93CDDD"/>
            <w:vAlign w:val="center"/>
            <w:hideMark/>
          </w:tcPr>
          <w:p w:rsidR="00A560FA" w:rsidRPr="00F93052" w:rsidRDefault="00BB4CC7" w:rsidP="00A560FA">
            <w:pPr>
              <w:jc w:val="center"/>
              <w:rPr>
                <w:b/>
                <w:sz w:val="18"/>
                <w:szCs w:val="18"/>
                <w:vertAlign w:val="superscript"/>
              </w:rPr>
            </w:pPr>
            <w:r>
              <w:rPr>
                <w:b/>
                <w:sz w:val="18"/>
                <w:szCs w:val="18"/>
                <w:vertAlign w:val="superscript"/>
              </w:rPr>
              <w:t>0</w:t>
            </w:r>
          </w:p>
        </w:tc>
        <w:tc>
          <w:tcPr>
            <w:tcW w:w="853" w:type="dxa"/>
            <w:gridSpan w:val="2"/>
            <w:tcBorders>
              <w:top w:val="nil"/>
              <w:left w:val="nil"/>
              <w:bottom w:val="single" w:sz="4" w:space="0" w:color="auto"/>
              <w:right w:val="single" w:sz="4" w:space="0" w:color="auto"/>
            </w:tcBorders>
            <w:shd w:val="clear" w:color="000000" w:fill="93CDDD"/>
            <w:vAlign w:val="center"/>
            <w:hideMark/>
          </w:tcPr>
          <w:p w:rsidR="00A560FA" w:rsidRPr="00F93052" w:rsidRDefault="00BB4CC7" w:rsidP="00A560FA">
            <w:pPr>
              <w:jc w:val="center"/>
              <w:rPr>
                <w:b/>
                <w:sz w:val="18"/>
                <w:szCs w:val="18"/>
                <w:vertAlign w:val="superscript"/>
              </w:rPr>
            </w:pPr>
            <w:r>
              <w:rPr>
                <w:b/>
                <w:sz w:val="18"/>
                <w:szCs w:val="18"/>
                <w:vertAlign w:val="superscript"/>
              </w:rPr>
              <w:t>2100,0</w:t>
            </w:r>
          </w:p>
        </w:tc>
        <w:tc>
          <w:tcPr>
            <w:tcW w:w="709" w:type="dxa"/>
            <w:tcBorders>
              <w:top w:val="nil"/>
              <w:left w:val="nil"/>
              <w:bottom w:val="single" w:sz="4" w:space="0" w:color="auto"/>
              <w:right w:val="single" w:sz="4" w:space="0" w:color="auto"/>
            </w:tcBorders>
            <w:shd w:val="clear" w:color="000000" w:fill="93CDDD"/>
            <w:vAlign w:val="center"/>
            <w:hideMark/>
          </w:tcPr>
          <w:p w:rsidR="00A560FA" w:rsidRPr="00F93052" w:rsidRDefault="00BB4CC7" w:rsidP="00A560FA">
            <w:pPr>
              <w:jc w:val="center"/>
              <w:rPr>
                <w:b/>
                <w:sz w:val="18"/>
                <w:szCs w:val="18"/>
                <w:vertAlign w:val="superscript"/>
              </w:rPr>
            </w:pPr>
            <w:r>
              <w:rPr>
                <w:b/>
                <w:sz w:val="18"/>
                <w:szCs w:val="18"/>
                <w:vertAlign w:val="superscript"/>
              </w:rPr>
              <w:t>0</w:t>
            </w:r>
          </w:p>
        </w:tc>
        <w:tc>
          <w:tcPr>
            <w:tcW w:w="850" w:type="dxa"/>
            <w:tcBorders>
              <w:top w:val="nil"/>
              <w:left w:val="nil"/>
              <w:bottom w:val="single" w:sz="4" w:space="0" w:color="auto"/>
              <w:right w:val="single" w:sz="4" w:space="0" w:color="auto"/>
            </w:tcBorders>
            <w:shd w:val="clear" w:color="000000" w:fill="93CDDD"/>
            <w:vAlign w:val="center"/>
            <w:hideMark/>
          </w:tcPr>
          <w:p w:rsidR="00A560FA" w:rsidRPr="00F93052" w:rsidRDefault="00A560FA" w:rsidP="00A560FA">
            <w:pPr>
              <w:jc w:val="center"/>
              <w:rPr>
                <w:b/>
                <w:sz w:val="18"/>
                <w:szCs w:val="18"/>
                <w:vertAlign w:val="superscript"/>
              </w:rPr>
            </w:pPr>
            <w:r w:rsidRPr="00F93052">
              <w:rPr>
                <w:b/>
                <w:sz w:val="18"/>
                <w:szCs w:val="18"/>
                <w:vertAlign w:val="superscript"/>
              </w:rPr>
              <w:t>0</w:t>
            </w:r>
          </w:p>
        </w:tc>
        <w:tc>
          <w:tcPr>
            <w:tcW w:w="567" w:type="dxa"/>
            <w:tcBorders>
              <w:top w:val="nil"/>
              <w:left w:val="nil"/>
              <w:bottom w:val="single" w:sz="4" w:space="0" w:color="auto"/>
              <w:right w:val="single" w:sz="4" w:space="0" w:color="auto"/>
            </w:tcBorders>
            <w:shd w:val="clear" w:color="000000" w:fill="93CDDD"/>
            <w:vAlign w:val="center"/>
            <w:hideMark/>
          </w:tcPr>
          <w:p w:rsidR="00A560FA" w:rsidRPr="00F93052" w:rsidRDefault="00A560FA" w:rsidP="00A560FA">
            <w:pPr>
              <w:jc w:val="center"/>
              <w:rPr>
                <w:b/>
                <w:sz w:val="18"/>
                <w:szCs w:val="18"/>
                <w:vertAlign w:val="superscript"/>
              </w:rPr>
            </w:pPr>
            <w:r w:rsidRPr="00F93052">
              <w:rPr>
                <w:b/>
                <w:sz w:val="18"/>
                <w:szCs w:val="18"/>
                <w:vertAlign w:val="superscript"/>
              </w:rPr>
              <w:t>0</w:t>
            </w:r>
          </w:p>
        </w:tc>
        <w:tc>
          <w:tcPr>
            <w:tcW w:w="709" w:type="dxa"/>
            <w:tcBorders>
              <w:top w:val="nil"/>
              <w:left w:val="nil"/>
              <w:bottom w:val="single" w:sz="4" w:space="0" w:color="auto"/>
              <w:right w:val="single" w:sz="4" w:space="0" w:color="auto"/>
            </w:tcBorders>
            <w:shd w:val="clear" w:color="000000" w:fill="93CDDD"/>
            <w:vAlign w:val="center"/>
            <w:hideMark/>
          </w:tcPr>
          <w:p w:rsidR="00A560FA" w:rsidRPr="00F93052" w:rsidRDefault="00BB4CC7" w:rsidP="00A560FA">
            <w:pPr>
              <w:jc w:val="center"/>
              <w:rPr>
                <w:b/>
                <w:sz w:val="18"/>
                <w:szCs w:val="18"/>
                <w:vertAlign w:val="superscript"/>
              </w:rPr>
            </w:pPr>
            <w:r>
              <w:rPr>
                <w:b/>
                <w:sz w:val="18"/>
                <w:szCs w:val="18"/>
                <w:vertAlign w:val="superscript"/>
              </w:rPr>
              <w:t>901,1</w:t>
            </w:r>
          </w:p>
        </w:tc>
        <w:tc>
          <w:tcPr>
            <w:tcW w:w="709" w:type="dxa"/>
            <w:tcBorders>
              <w:top w:val="nil"/>
              <w:left w:val="nil"/>
              <w:bottom w:val="single" w:sz="4" w:space="0" w:color="auto"/>
              <w:right w:val="single" w:sz="4" w:space="0" w:color="auto"/>
            </w:tcBorders>
            <w:shd w:val="clear" w:color="000000" w:fill="93CDDD"/>
            <w:vAlign w:val="center"/>
            <w:hideMark/>
          </w:tcPr>
          <w:p w:rsidR="00A560FA" w:rsidRPr="00F93052" w:rsidRDefault="00BB4CC7" w:rsidP="00A560FA">
            <w:pPr>
              <w:jc w:val="center"/>
              <w:rPr>
                <w:b/>
                <w:sz w:val="18"/>
                <w:szCs w:val="18"/>
                <w:vertAlign w:val="superscript"/>
              </w:rPr>
            </w:pPr>
            <w:r>
              <w:rPr>
                <w:b/>
                <w:sz w:val="18"/>
                <w:szCs w:val="18"/>
                <w:vertAlign w:val="superscript"/>
              </w:rPr>
              <w:t>0</w:t>
            </w:r>
          </w:p>
        </w:tc>
        <w:tc>
          <w:tcPr>
            <w:tcW w:w="709" w:type="dxa"/>
            <w:tcBorders>
              <w:top w:val="nil"/>
              <w:left w:val="nil"/>
              <w:bottom w:val="single" w:sz="4" w:space="0" w:color="auto"/>
              <w:right w:val="single" w:sz="4" w:space="0" w:color="auto"/>
            </w:tcBorders>
            <w:shd w:val="clear" w:color="000000" w:fill="93CDDD"/>
            <w:vAlign w:val="center"/>
            <w:hideMark/>
          </w:tcPr>
          <w:p w:rsidR="00A560FA" w:rsidRPr="00F93052" w:rsidRDefault="00BB4CC7" w:rsidP="00A560FA">
            <w:pPr>
              <w:jc w:val="center"/>
              <w:rPr>
                <w:b/>
                <w:sz w:val="18"/>
                <w:szCs w:val="18"/>
                <w:vertAlign w:val="superscript"/>
              </w:rPr>
            </w:pPr>
            <w:r>
              <w:rPr>
                <w:b/>
                <w:sz w:val="18"/>
                <w:szCs w:val="18"/>
                <w:vertAlign w:val="superscript"/>
              </w:rPr>
              <w:t>1290,0</w:t>
            </w:r>
          </w:p>
        </w:tc>
        <w:tc>
          <w:tcPr>
            <w:tcW w:w="729" w:type="dxa"/>
            <w:gridSpan w:val="2"/>
            <w:tcBorders>
              <w:top w:val="nil"/>
              <w:left w:val="nil"/>
              <w:bottom w:val="single" w:sz="4" w:space="0" w:color="auto"/>
              <w:right w:val="single" w:sz="4" w:space="0" w:color="auto"/>
            </w:tcBorders>
            <w:shd w:val="clear" w:color="000000" w:fill="93CDDD"/>
            <w:vAlign w:val="center"/>
            <w:hideMark/>
          </w:tcPr>
          <w:p w:rsidR="00A560FA" w:rsidRPr="00F93052" w:rsidRDefault="00A560FA" w:rsidP="00A560FA">
            <w:pPr>
              <w:jc w:val="center"/>
              <w:rPr>
                <w:b/>
                <w:sz w:val="18"/>
                <w:szCs w:val="18"/>
                <w:vertAlign w:val="superscript"/>
              </w:rPr>
            </w:pPr>
            <w:r w:rsidRPr="00F93052">
              <w:rPr>
                <w:b/>
                <w:sz w:val="18"/>
                <w:szCs w:val="18"/>
                <w:vertAlign w:val="superscript"/>
              </w:rPr>
              <w:t>0</w:t>
            </w:r>
          </w:p>
        </w:tc>
        <w:tc>
          <w:tcPr>
            <w:tcW w:w="3381" w:type="dxa"/>
            <w:tcBorders>
              <w:top w:val="nil"/>
              <w:left w:val="nil"/>
              <w:bottom w:val="single" w:sz="4" w:space="0" w:color="auto"/>
              <w:right w:val="single" w:sz="4" w:space="0" w:color="auto"/>
            </w:tcBorders>
            <w:shd w:val="clear" w:color="000000" w:fill="93CDDD"/>
            <w:vAlign w:val="center"/>
            <w:hideMark/>
          </w:tcPr>
          <w:p w:rsidR="00A560FA" w:rsidRPr="00F93052" w:rsidRDefault="00A560FA" w:rsidP="00A560FA">
            <w:pPr>
              <w:jc w:val="center"/>
              <w:rPr>
                <w:b/>
                <w:bCs/>
                <w:sz w:val="18"/>
                <w:szCs w:val="18"/>
                <w:vertAlign w:val="superscript"/>
              </w:rPr>
            </w:pPr>
          </w:p>
        </w:tc>
      </w:tr>
      <w:bookmarkEnd w:id="4"/>
    </w:tbl>
    <w:p w:rsidR="00A560FA" w:rsidRPr="00C37F1A" w:rsidRDefault="00A560FA" w:rsidP="00A560FA">
      <w:pPr>
        <w:rPr>
          <w:b/>
          <w:bCs/>
          <w:i/>
          <w:sz w:val="16"/>
          <w:szCs w:val="16"/>
        </w:rPr>
      </w:pPr>
    </w:p>
    <w:sectPr w:rsidR="00A560FA" w:rsidRPr="00C37F1A" w:rsidSect="00941D40">
      <w:pgSz w:w="16839" w:h="11907" w:orient="landscape" w:code="9"/>
      <w:pgMar w:top="993" w:right="28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2333" w:rsidRDefault="00C42333" w:rsidP="007944CD">
      <w:r>
        <w:separator/>
      </w:r>
    </w:p>
  </w:endnote>
  <w:endnote w:type="continuationSeparator" w:id="0">
    <w:p w:rsidR="00C42333" w:rsidRDefault="00C42333" w:rsidP="00794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2333" w:rsidRDefault="00C42333" w:rsidP="007944CD">
      <w:r>
        <w:separator/>
      </w:r>
    </w:p>
  </w:footnote>
  <w:footnote w:type="continuationSeparator" w:id="0">
    <w:p w:rsidR="00C42333" w:rsidRDefault="00C42333" w:rsidP="007944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E6D77"/>
    <w:multiLevelType w:val="multilevel"/>
    <w:tmpl w:val="58E26252"/>
    <w:lvl w:ilvl="0">
      <w:start w:val="2"/>
      <w:numFmt w:val="decimal"/>
      <w:lvlText w:val="%1"/>
      <w:lvlJc w:val="left"/>
      <w:pPr>
        <w:ind w:left="360" w:hanging="360"/>
      </w:pPr>
      <w:rPr>
        <w:rFonts w:hint="default"/>
      </w:rPr>
    </w:lvl>
    <w:lvl w:ilvl="1">
      <w:start w:val="1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343A46B2"/>
    <w:multiLevelType w:val="hybridMultilevel"/>
    <w:tmpl w:val="A3BA9EB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startOverride w:val="2"/>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embedSystemFonts/>
  <w:proofState w:spelling="clean" w:grammar="clean"/>
  <w:defaultTabStop w:val="709"/>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C58AE"/>
    <w:rsid w:val="000005D5"/>
    <w:rsid w:val="00001332"/>
    <w:rsid w:val="00001CFF"/>
    <w:rsid w:val="00002529"/>
    <w:rsid w:val="00002903"/>
    <w:rsid w:val="000029C4"/>
    <w:rsid w:val="00004AF9"/>
    <w:rsid w:val="000051A2"/>
    <w:rsid w:val="00006226"/>
    <w:rsid w:val="00006AC4"/>
    <w:rsid w:val="000076BA"/>
    <w:rsid w:val="00007F87"/>
    <w:rsid w:val="0001059F"/>
    <w:rsid w:val="0001107B"/>
    <w:rsid w:val="000114EB"/>
    <w:rsid w:val="00011A3E"/>
    <w:rsid w:val="00012066"/>
    <w:rsid w:val="00012F45"/>
    <w:rsid w:val="00013C37"/>
    <w:rsid w:val="00016E0D"/>
    <w:rsid w:val="0001754E"/>
    <w:rsid w:val="0001772C"/>
    <w:rsid w:val="0001797B"/>
    <w:rsid w:val="00020415"/>
    <w:rsid w:val="000204DD"/>
    <w:rsid w:val="00020551"/>
    <w:rsid w:val="0002239F"/>
    <w:rsid w:val="00022CE9"/>
    <w:rsid w:val="00023633"/>
    <w:rsid w:val="0002396F"/>
    <w:rsid w:val="0002485F"/>
    <w:rsid w:val="00024934"/>
    <w:rsid w:val="00024AF4"/>
    <w:rsid w:val="000255D4"/>
    <w:rsid w:val="00025663"/>
    <w:rsid w:val="00025711"/>
    <w:rsid w:val="000257AC"/>
    <w:rsid w:val="00025857"/>
    <w:rsid w:val="000264CB"/>
    <w:rsid w:val="000269E7"/>
    <w:rsid w:val="00026CC9"/>
    <w:rsid w:val="00030CE4"/>
    <w:rsid w:val="0003103C"/>
    <w:rsid w:val="00031920"/>
    <w:rsid w:val="0003228E"/>
    <w:rsid w:val="000326A6"/>
    <w:rsid w:val="000329F3"/>
    <w:rsid w:val="00032E13"/>
    <w:rsid w:val="00033682"/>
    <w:rsid w:val="000338FE"/>
    <w:rsid w:val="0003526C"/>
    <w:rsid w:val="0003526D"/>
    <w:rsid w:val="00035888"/>
    <w:rsid w:val="00035950"/>
    <w:rsid w:val="00035AA0"/>
    <w:rsid w:val="00036676"/>
    <w:rsid w:val="00036D74"/>
    <w:rsid w:val="00036E0E"/>
    <w:rsid w:val="000370BC"/>
    <w:rsid w:val="00037490"/>
    <w:rsid w:val="0003798C"/>
    <w:rsid w:val="00037B2E"/>
    <w:rsid w:val="0004007E"/>
    <w:rsid w:val="0004177E"/>
    <w:rsid w:val="00041E51"/>
    <w:rsid w:val="000433E0"/>
    <w:rsid w:val="000444BA"/>
    <w:rsid w:val="00044962"/>
    <w:rsid w:val="00045581"/>
    <w:rsid w:val="000457C2"/>
    <w:rsid w:val="0004590E"/>
    <w:rsid w:val="00045FAE"/>
    <w:rsid w:val="00047D6E"/>
    <w:rsid w:val="00050288"/>
    <w:rsid w:val="000508EB"/>
    <w:rsid w:val="000509A6"/>
    <w:rsid w:val="00050CC3"/>
    <w:rsid w:val="0005133A"/>
    <w:rsid w:val="000533DC"/>
    <w:rsid w:val="00053E46"/>
    <w:rsid w:val="00054191"/>
    <w:rsid w:val="000545A8"/>
    <w:rsid w:val="00054FDA"/>
    <w:rsid w:val="0005518E"/>
    <w:rsid w:val="00055206"/>
    <w:rsid w:val="000554FD"/>
    <w:rsid w:val="00055A79"/>
    <w:rsid w:val="00056A23"/>
    <w:rsid w:val="000576AD"/>
    <w:rsid w:val="00057AFD"/>
    <w:rsid w:val="000603AC"/>
    <w:rsid w:val="00060463"/>
    <w:rsid w:val="00060512"/>
    <w:rsid w:val="000610AC"/>
    <w:rsid w:val="00061106"/>
    <w:rsid w:val="00061247"/>
    <w:rsid w:val="000618CC"/>
    <w:rsid w:val="00061A14"/>
    <w:rsid w:val="000625BF"/>
    <w:rsid w:val="0006294E"/>
    <w:rsid w:val="00063283"/>
    <w:rsid w:val="00063937"/>
    <w:rsid w:val="00063F5B"/>
    <w:rsid w:val="00064165"/>
    <w:rsid w:val="0006439D"/>
    <w:rsid w:val="000653AD"/>
    <w:rsid w:val="00065B84"/>
    <w:rsid w:val="00065BE4"/>
    <w:rsid w:val="00066046"/>
    <w:rsid w:val="0006649E"/>
    <w:rsid w:val="000666B8"/>
    <w:rsid w:val="00066A1C"/>
    <w:rsid w:val="00067960"/>
    <w:rsid w:val="00067F92"/>
    <w:rsid w:val="00071728"/>
    <w:rsid w:val="000717D0"/>
    <w:rsid w:val="000717E6"/>
    <w:rsid w:val="00072C1E"/>
    <w:rsid w:val="00073697"/>
    <w:rsid w:val="0007375E"/>
    <w:rsid w:val="00073876"/>
    <w:rsid w:val="000750F0"/>
    <w:rsid w:val="00075931"/>
    <w:rsid w:val="000760F1"/>
    <w:rsid w:val="00076484"/>
    <w:rsid w:val="000764A0"/>
    <w:rsid w:val="000768F2"/>
    <w:rsid w:val="00076B14"/>
    <w:rsid w:val="00076B98"/>
    <w:rsid w:val="00076E82"/>
    <w:rsid w:val="00077296"/>
    <w:rsid w:val="0008064E"/>
    <w:rsid w:val="000810A8"/>
    <w:rsid w:val="000811E9"/>
    <w:rsid w:val="000811EE"/>
    <w:rsid w:val="00081FF1"/>
    <w:rsid w:val="00082CDE"/>
    <w:rsid w:val="00082DC7"/>
    <w:rsid w:val="0008303E"/>
    <w:rsid w:val="00083E6F"/>
    <w:rsid w:val="000846F0"/>
    <w:rsid w:val="00084998"/>
    <w:rsid w:val="00084C40"/>
    <w:rsid w:val="00084D9D"/>
    <w:rsid w:val="00084E00"/>
    <w:rsid w:val="000852C2"/>
    <w:rsid w:val="0008583B"/>
    <w:rsid w:val="00085A74"/>
    <w:rsid w:val="00085B12"/>
    <w:rsid w:val="00085C78"/>
    <w:rsid w:val="00086576"/>
    <w:rsid w:val="00086B96"/>
    <w:rsid w:val="00086DAE"/>
    <w:rsid w:val="00086EB5"/>
    <w:rsid w:val="0008750E"/>
    <w:rsid w:val="00087A82"/>
    <w:rsid w:val="00087ADC"/>
    <w:rsid w:val="00087D4C"/>
    <w:rsid w:val="00090382"/>
    <w:rsid w:val="00090BF2"/>
    <w:rsid w:val="00092282"/>
    <w:rsid w:val="00092E21"/>
    <w:rsid w:val="000943C0"/>
    <w:rsid w:val="0009484C"/>
    <w:rsid w:val="00094C05"/>
    <w:rsid w:val="000955DC"/>
    <w:rsid w:val="00095EBE"/>
    <w:rsid w:val="00096A3F"/>
    <w:rsid w:val="00097504"/>
    <w:rsid w:val="000A01DF"/>
    <w:rsid w:val="000A1738"/>
    <w:rsid w:val="000A2102"/>
    <w:rsid w:val="000A211A"/>
    <w:rsid w:val="000A2122"/>
    <w:rsid w:val="000A228C"/>
    <w:rsid w:val="000A2363"/>
    <w:rsid w:val="000A240E"/>
    <w:rsid w:val="000A243C"/>
    <w:rsid w:val="000A247C"/>
    <w:rsid w:val="000A249C"/>
    <w:rsid w:val="000A2F90"/>
    <w:rsid w:val="000A3689"/>
    <w:rsid w:val="000A398C"/>
    <w:rsid w:val="000A494C"/>
    <w:rsid w:val="000A54D6"/>
    <w:rsid w:val="000A54EF"/>
    <w:rsid w:val="000A5BE3"/>
    <w:rsid w:val="000A6A06"/>
    <w:rsid w:val="000A6C96"/>
    <w:rsid w:val="000A734D"/>
    <w:rsid w:val="000A73FF"/>
    <w:rsid w:val="000B0059"/>
    <w:rsid w:val="000B0D66"/>
    <w:rsid w:val="000B1025"/>
    <w:rsid w:val="000B17B1"/>
    <w:rsid w:val="000B1A7B"/>
    <w:rsid w:val="000B2094"/>
    <w:rsid w:val="000B2565"/>
    <w:rsid w:val="000B25B8"/>
    <w:rsid w:val="000B2CF3"/>
    <w:rsid w:val="000B3286"/>
    <w:rsid w:val="000B3602"/>
    <w:rsid w:val="000B45DD"/>
    <w:rsid w:val="000B4ED0"/>
    <w:rsid w:val="000B5373"/>
    <w:rsid w:val="000B635B"/>
    <w:rsid w:val="000B6403"/>
    <w:rsid w:val="000B67B6"/>
    <w:rsid w:val="000B7E7E"/>
    <w:rsid w:val="000C06A6"/>
    <w:rsid w:val="000C0CEC"/>
    <w:rsid w:val="000C222C"/>
    <w:rsid w:val="000C287F"/>
    <w:rsid w:val="000C2D5D"/>
    <w:rsid w:val="000C33C9"/>
    <w:rsid w:val="000C3D20"/>
    <w:rsid w:val="000C4043"/>
    <w:rsid w:val="000C49A6"/>
    <w:rsid w:val="000C4D54"/>
    <w:rsid w:val="000C5994"/>
    <w:rsid w:val="000C73F0"/>
    <w:rsid w:val="000C7521"/>
    <w:rsid w:val="000C7CF5"/>
    <w:rsid w:val="000C7DE1"/>
    <w:rsid w:val="000D0B33"/>
    <w:rsid w:val="000D156F"/>
    <w:rsid w:val="000D1632"/>
    <w:rsid w:val="000D16D2"/>
    <w:rsid w:val="000D1C2A"/>
    <w:rsid w:val="000D2E61"/>
    <w:rsid w:val="000D364E"/>
    <w:rsid w:val="000D3704"/>
    <w:rsid w:val="000D3A69"/>
    <w:rsid w:val="000D41BD"/>
    <w:rsid w:val="000D4500"/>
    <w:rsid w:val="000D496A"/>
    <w:rsid w:val="000D5978"/>
    <w:rsid w:val="000D5FAB"/>
    <w:rsid w:val="000D6617"/>
    <w:rsid w:val="000D6E56"/>
    <w:rsid w:val="000D6E9B"/>
    <w:rsid w:val="000D70B6"/>
    <w:rsid w:val="000D7945"/>
    <w:rsid w:val="000D7F22"/>
    <w:rsid w:val="000E02FF"/>
    <w:rsid w:val="000E0663"/>
    <w:rsid w:val="000E1BEC"/>
    <w:rsid w:val="000E2C79"/>
    <w:rsid w:val="000E5A2C"/>
    <w:rsid w:val="000E5C51"/>
    <w:rsid w:val="000E5ED8"/>
    <w:rsid w:val="000E5F85"/>
    <w:rsid w:val="000E647E"/>
    <w:rsid w:val="000F0A55"/>
    <w:rsid w:val="000F0D78"/>
    <w:rsid w:val="000F1732"/>
    <w:rsid w:val="000F1BA6"/>
    <w:rsid w:val="000F1C56"/>
    <w:rsid w:val="000F214C"/>
    <w:rsid w:val="000F21B5"/>
    <w:rsid w:val="000F2893"/>
    <w:rsid w:val="000F2C6C"/>
    <w:rsid w:val="000F33FA"/>
    <w:rsid w:val="000F3416"/>
    <w:rsid w:val="000F3A6E"/>
    <w:rsid w:val="000F488F"/>
    <w:rsid w:val="000F4A5E"/>
    <w:rsid w:val="000F5058"/>
    <w:rsid w:val="000F68DE"/>
    <w:rsid w:val="000F7E3E"/>
    <w:rsid w:val="00100CB0"/>
    <w:rsid w:val="00100FBE"/>
    <w:rsid w:val="00101F4B"/>
    <w:rsid w:val="0010232B"/>
    <w:rsid w:val="00102516"/>
    <w:rsid w:val="0010266E"/>
    <w:rsid w:val="00102EE0"/>
    <w:rsid w:val="00103B66"/>
    <w:rsid w:val="00103CDE"/>
    <w:rsid w:val="00103DA6"/>
    <w:rsid w:val="001040E1"/>
    <w:rsid w:val="001040E4"/>
    <w:rsid w:val="0010438F"/>
    <w:rsid w:val="00104CAB"/>
    <w:rsid w:val="00104FC4"/>
    <w:rsid w:val="0010577E"/>
    <w:rsid w:val="00105954"/>
    <w:rsid w:val="00105995"/>
    <w:rsid w:val="00105E32"/>
    <w:rsid w:val="001069EA"/>
    <w:rsid w:val="00106C13"/>
    <w:rsid w:val="001072C2"/>
    <w:rsid w:val="00107600"/>
    <w:rsid w:val="00107C84"/>
    <w:rsid w:val="00110E47"/>
    <w:rsid w:val="00110EC1"/>
    <w:rsid w:val="00110ED0"/>
    <w:rsid w:val="00111884"/>
    <w:rsid w:val="00111B21"/>
    <w:rsid w:val="00112844"/>
    <w:rsid w:val="0011286D"/>
    <w:rsid w:val="001129BF"/>
    <w:rsid w:val="00112B5B"/>
    <w:rsid w:val="0011391F"/>
    <w:rsid w:val="00113A53"/>
    <w:rsid w:val="00113EF3"/>
    <w:rsid w:val="0011455B"/>
    <w:rsid w:val="00114D1A"/>
    <w:rsid w:val="001151AE"/>
    <w:rsid w:val="00115382"/>
    <w:rsid w:val="0011637B"/>
    <w:rsid w:val="0011643E"/>
    <w:rsid w:val="0012129A"/>
    <w:rsid w:val="001212BD"/>
    <w:rsid w:val="001216FA"/>
    <w:rsid w:val="001219BB"/>
    <w:rsid w:val="00121A5A"/>
    <w:rsid w:val="00122CBE"/>
    <w:rsid w:val="001235CA"/>
    <w:rsid w:val="001237D3"/>
    <w:rsid w:val="0012387D"/>
    <w:rsid w:val="001240D8"/>
    <w:rsid w:val="00124383"/>
    <w:rsid w:val="00124B1E"/>
    <w:rsid w:val="00125E0A"/>
    <w:rsid w:val="00125FFA"/>
    <w:rsid w:val="00127A9F"/>
    <w:rsid w:val="00130CCB"/>
    <w:rsid w:val="001316F5"/>
    <w:rsid w:val="00131A69"/>
    <w:rsid w:val="00132578"/>
    <w:rsid w:val="001335BA"/>
    <w:rsid w:val="00133626"/>
    <w:rsid w:val="00133D2E"/>
    <w:rsid w:val="00134880"/>
    <w:rsid w:val="0013495A"/>
    <w:rsid w:val="001355C6"/>
    <w:rsid w:val="00135852"/>
    <w:rsid w:val="00135C38"/>
    <w:rsid w:val="00135CBD"/>
    <w:rsid w:val="00136405"/>
    <w:rsid w:val="00136483"/>
    <w:rsid w:val="001364C6"/>
    <w:rsid w:val="00136FD5"/>
    <w:rsid w:val="001370AC"/>
    <w:rsid w:val="0013782B"/>
    <w:rsid w:val="001405D9"/>
    <w:rsid w:val="00140A00"/>
    <w:rsid w:val="00140C88"/>
    <w:rsid w:val="00140CCC"/>
    <w:rsid w:val="0014111C"/>
    <w:rsid w:val="0014115F"/>
    <w:rsid w:val="00141718"/>
    <w:rsid w:val="0014222D"/>
    <w:rsid w:val="00142752"/>
    <w:rsid w:val="00142927"/>
    <w:rsid w:val="0014308B"/>
    <w:rsid w:val="001430C2"/>
    <w:rsid w:val="001430D5"/>
    <w:rsid w:val="00144300"/>
    <w:rsid w:val="00144A1A"/>
    <w:rsid w:val="00144EB2"/>
    <w:rsid w:val="0014519B"/>
    <w:rsid w:val="00145ED1"/>
    <w:rsid w:val="00146D4C"/>
    <w:rsid w:val="00147DC5"/>
    <w:rsid w:val="00150576"/>
    <w:rsid w:val="001522E7"/>
    <w:rsid w:val="0015288A"/>
    <w:rsid w:val="00153363"/>
    <w:rsid w:val="00153DAA"/>
    <w:rsid w:val="00154149"/>
    <w:rsid w:val="001562F1"/>
    <w:rsid w:val="0015662C"/>
    <w:rsid w:val="001569A8"/>
    <w:rsid w:val="00156C72"/>
    <w:rsid w:val="001574CF"/>
    <w:rsid w:val="00157565"/>
    <w:rsid w:val="001577B6"/>
    <w:rsid w:val="00157E97"/>
    <w:rsid w:val="00160062"/>
    <w:rsid w:val="00160100"/>
    <w:rsid w:val="0016120B"/>
    <w:rsid w:val="0016131E"/>
    <w:rsid w:val="001617D7"/>
    <w:rsid w:val="00161A82"/>
    <w:rsid w:val="00161D38"/>
    <w:rsid w:val="0016225E"/>
    <w:rsid w:val="00162295"/>
    <w:rsid w:val="00162335"/>
    <w:rsid w:val="00163E27"/>
    <w:rsid w:val="00164745"/>
    <w:rsid w:val="0016516E"/>
    <w:rsid w:val="00165183"/>
    <w:rsid w:val="001651F1"/>
    <w:rsid w:val="00165DDF"/>
    <w:rsid w:val="00165FAE"/>
    <w:rsid w:val="0016613D"/>
    <w:rsid w:val="00166720"/>
    <w:rsid w:val="00166FB3"/>
    <w:rsid w:val="00167050"/>
    <w:rsid w:val="00167075"/>
    <w:rsid w:val="001670E8"/>
    <w:rsid w:val="00167838"/>
    <w:rsid w:val="00167916"/>
    <w:rsid w:val="00170E9E"/>
    <w:rsid w:val="00171A8D"/>
    <w:rsid w:val="00171EF8"/>
    <w:rsid w:val="00172587"/>
    <w:rsid w:val="0017310B"/>
    <w:rsid w:val="001733D6"/>
    <w:rsid w:val="0017383A"/>
    <w:rsid w:val="00174172"/>
    <w:rsid w:val="00175965"/>
    <w:rsid w:val="001766D7"/>
    <w:rsid w:val="00176A5E"/>
    <w:rsid w:val="00176DBA"/>
    <w:rsid w:val="00176E8D"/>
    <w:rsid w:val="001773B5"/>
    <w:rsid w:val="00177976"/>
    <w:rsid w:val="00180105"/>
    <w:rsid w:val="0018042C"/>
    <w:rsid w:val="001807F0"/>
    <w:rsid w:val="0018199E"/>
    <w:rsid w:val="00181AFB"/>
    <w:rsid w:val="00181CE0"/>
    <w:rsid w:val="001823A8"/>
    <w:rsid w:val="00182CE8"/>
    <w:rsid w:val="00182D2C"/>
    <w:rsid w:val="00182FD7"/>
    <w:rsid w:val="001835A4"/>
    <w:rsid w:val="001837DE"/>
    <w:rsid w:val="001843AC"/>
    <w:rsid w:val="001845C2"/>
    <w:rsid w:val="0018542B"/>
    <w:rsid w:val="0018651E"/>
    <w:rsid w:val="00186746"/>
    <w:rsid w:val="00186C99"/>
    <w:rsid w:val="00187489"/>
    <w:rsid w:val="00187A73"/>
    <w:rsid w:val="00187F2C"/>
    <w:rsid w:val="00190D62"/>
    <w:rsid w:val="00190D93"/>
    <w:rsid w:val="00190EE8"/>
    <w:rsid w:val="0019102B"/>
    <w:rsid w:val="001919E6"/>
    <w:rsid w:val="00191E86"/>
    <w:rsid w:val="0019211A"/>
    <w:rsid w:val="00192895"/>
    <w:rsid w:val="00192952"/>
    <w:rsid w:val="00193B5D"/>
    <w:rsid w:val="001943DC"/>
    <w:rsid w:val="00195A54"/>
    <w:rsid w:val="00195CC9"/>
    <w:rsid w:val="00196B83"/>
    <w:rsid w:val="001979A2"/>
    <w:rsid w:val="001A026D"/>
    <w:rsid w:val="001A0DEF"/>
    <w:rsid w:val="001A14D0"/>
    <w:rsid w:val="001A166A"/>
    <w:rsid w:val="001A1903"/>
    <w:rsid w:val="001A1ACD"/>
    <w:rsid w:val="001A1D5A"/>
    <w:rsid w:val="001A1FE7"/>
    <w:rsid w:val="001A254A"/>
    <w:rsid w:val="001A257A"/>
    <w:rsid w:val="001A35E5"/>
    <w:rsid w:val="001A3EA0"/>
    <w:rsid w:val="001A553A"/>
    <w:rsid w:val="001A5AC3"/>
    <w:rsid w:val="001A5B59"/>
    <w:rsid w:val="001A6027"/>
    <w:rsid w:val="001A63B8"/>
    <w:rsid w:val="001A697D"/>
    <w:rsid w:val="001A71A6"/>
    <w:rsid w:val="001A7FBD"/>
    <w:rsid w:val="001B0336"/>
    <w:rsid w:val="001B0394"/>
    <w:rsid w:val="001B07F9"/>
    <w:rsid w:val="001B0802"/>
    <w:rsid w:val="001B087F"/>
    <w:rsid w:val="001B0E35"/>
    <w:rsid w:val="001B1F33"/>
    <w:rsid w:val="001B296E"/>
    <w:rsid w:val="001B31F5"/>
    <w:rsid w:val="001B4241"/>
    <w:rsid w:val="001B4668"/>
    <w:rsid w:val="001B4831"/>
    <w:rsid w:val="001B4FEB"/>
    <w:rsid w:val="001B598A"/>
    <w:rsid w:val="001B5F60"/>
    <w:rsid w:val="001B60DA"/>
    <w:rsid w:val="001B6860"/>
    <w:rsid w:val="001B6A34"/>
    <w:rsid w:val="001B6B9A"/>
    <w:rsid w:val="001B719D"/>
    <w:rsid w:val="001B71F6"/>
    <w:rsid w:val="001B77A2"/>
    <w:rsid w:val="001B7BA3"/>
    <w:rsid w:val="001C0291"/>
    <w:rsid w:val="001C0590"/>
    <w:rsid w:val="001C082A"/>
    <w:rsid w:val="001C0893"/>
    <w:rsid w:val="001C0EFB"/>
    <w:rsid w:val="001C324E"/>
    <w:rsid w:val="001C4509"/>
    <w:rsid w:val="001C4C15"/>
    <w:rsid w:val="001C4E07"/>
    <w:rsid w:val="001C509C"/>
    <w:rsid w:val="001C518F"/>
    <w:rsid w:val="001C6D9E"/>
    <w:rsid w:val="001C72C1"/>
    <w:rsid w:val="001D09A5"/>
    <w:rsid w:val="001D0D24"/>
    <w:rsid w:val="001D0EAC"/>
    <w:rsid w:val="001D13CB"/>
    <w:rsid w:val="001D17EF"/>
    <w:rsid w:val="001D19FF"/>
    <w:rsid w:val="001D2802"/>
    <w:rsid w:val="001D2C6F"/>
    <w:rsid w:val="001D2F60"/>
    <w:rsid w:val="001D3172"/>
    <w:rsid w:val="001D3386"/>
    <w:rsid w:val="001D349C"/>
    <w:rsid w:val="001D34E9"/>
    <w:rsid w:val="001D361C"/>
    <w:rsid w:val="001D3A0A"/>
    <w:rsid w:val="001D3BD0"/>
    <w:rsid w:val="001D3E4F"/>
    <w:rsid w:val="001D44F3"/>
    <w:rsid w:val="001D5209"/>
    <w:rsid w:val="001D5858"/>
    <w:rsid w:val="001D5E01"/>
    <w:rsid w:val="001D76F4"/>
    <w:rsid w:val="001E17B4"/>
    <w:rsid w:val="001E17EB"/>
    <w:rsid w:val="001E191B"/>
    <w:rsid w:val="001E1D37"/>
    <w:rsid w:val="001E23D9"/>
    <w:rsid w:val="001E272E"/>
    <w:rsid w:val="001E34F5"/>
    <w:rsid w:val="001E3FB8"/>
    <w:rsid w:val="001E5249"/>
    <w:rsid w:val="001E568E"/>
    <w:rsid w:val="001E5E6D"/>
    <w:rsid w:val="001E6763"/>
    <w:rsid w:val="001E6963"/>
    <w:rsid w:val="001E741A"/>
    <w:rsid w:val="001E767D"/>
    <w:rsid w:val="001E7B1C"/>
    <w:rsid w:val="001F0024"/>
    <w:rsid w:val="001F160F"/>
    <w:rsid w:val="001F1EAE"/>
    <w:rsid w:val="001F1FB7"/>
    <w:rsid w:val="001F22CA"/>
    <w:rsid w:val="001F24AF"/>
    <w:rsid w:val="001F3377"/>
    <w:rsid w:val="001F354E"/>
    <w:rsid w:val="001F3A22"/>
    <w:rsid w:val="001F4112"/>
    <w:rsid w:val="001F4238"/>
    <w:rsid w:val="001F4969"/>
    <w:rsid w:val="001F496F"/>
    <w:rsid w:val="001F49F1"/>
    <w:rsid w:val="001F5644"/>
    <w:rsid w:val="001F5FF7"/>
    <w:rsid w:val="001F649A"/>
    <w:rsid w:val="001F6D6E"/>
    <w:rsid w:val="001F70F7"/>
    <w:rsid w:val="001F71DC"/>
    <w:rsid w:val="00200514"/>
    <w:rsid w:val="0020097F"/>
    <w:rsid w:val="00201AF4"/>
    <w:rsid w:val="00202756"/>
    <w:rsid w:val="00203326"/>
    <w:rsid w:val="0020411A"/>
    <w:rsid w:val="002041D1"/>
    <w:rsid w:val="0020462D"/>
    <w:rsid w:val="002047FB"/>
    <w:rsid w:val="00205DCD"/>
    <w:rsid w:val="00205DE8"/>
    <w:rsid w:val="00205FAA"/>
    <w:rsid w:val="002072C3"/>
    <w:rsid w:val="002076FC"/>
    <w:rsid w:val="002103CA"/>
    <w:rsid w:val="00210A04"/>
    <w:rsid w:val="00211137"/>
    <w:rsid w:val="00211518"/>
    <w:rsid w:val="00211CE2"/>
    <w:rsid w:val="00211F23"/>
    <w:rsid w:val="00212880"/>
    <w:rsid w:val="00212B00"/>
    <w:rsid w:val="002136DB"/>
    <w:rsid w:val="00213AF1"/>
    <w:rsid w:val="002158A1"/>
    <w:rsid w:val="002176C2"/>
    <w:rsid w:val="002206D7"/>
    <w:rsid w:val="00221903"/>
    <w:rsid w:val="00221D50"/>
    <w:rsid w:val="002224C9"/>
    <w:rsid w:val="00222E66"/>
    <w:rsid w:val="002234E0"/>
    <w:rsid w:val="0022369A"/>
    <w:rsid w:val="00223BEF"/>
    <w:rsid w:val="00223F30"/>
    <w:rsid w:val="002253C3"/>
    <w:rsid w:val="00225ED2"/>
    <w:rsid w:val="00226620"/>
    <w:rsid w:val="00226E9B"/>
    <w:rsid w:val="00230329"/>
    <w:rsid w:val="0023074F"/>
    <w:rsid w:val="0023086C"/>
    <w:rsid w:val="00231C83"/>
    <w:rsid w:val="0023238C"/>
    <w:rsid w:val="0023393B"/>
    <w:rsid w:val="002340DD"/>
    <w:rsid w:val="0023493F"/>
    <w:rsid w:val="00234D8B"/>
    <w:rsid w:val="00234F43"/>
    <w:rsid w:val="002350D9"/>
    <w:rsid w:val="002351D0"/>
    <w:rsid w:val="00236420"/>
    <w:rsid w:val="0023658E"/>
    <w:rsid w:val="00237128"/>
    <w:rsid w:val="0023724E"/>
    <w:rsid w:val="002373D3"/>
    <w:rsid w:val="00237491"/>
    <w:rsid w:val="00237738"/>
    <w:rsid w:val="002379B9"/>
    <w:rsid w:val="002418D1"/>
    <w:rsid w:val="00241925"/>
    <w:rsid w:val="00242402"/>
    <w:rsid w:val="00243390"/>
    <w:rsid w:val="002433D0"/>
    <w:rsid w:val="002439CB"/>
    <w:rsid w:val="00245091"/>
    <w:rsid w:val="00245D9C"/>
    <w:rsid w:val="00245E4F"/>
    <w:rsid w:val="002464FB"/>
    <w:rsid w:val="002471CE"/>
    <w:rsid w:val="002477DE"/>
    <w:rsid w:val="002504BF"/>
    <w:rsid w:val="0025172E"/>
    <w:rsid w:val="00251A19"/>
    <w:rsid w:val="00251BA7"/>
    <w:rsid w:val="0025252C"/>
    <w:rsid w:val="00253624"/>
    <w:rsid w:val="00253761"/>
    <w:rsid w:val="00253A73"/>
    <w:rsid w:val="0025599D"/>
    <w:rsid w:val="0025683E"/>
    <w:rsid w:val="00257B5C"/>
    <w:rsid w:val="00260776"/>
    <w:rsid w:val="002607AA"/>
    <w:rsid w:val="0026096C"/>
    <w:rsid w:val="00260E2C"/>
    <w:rsid w:val="00261DAA"/>
    <w:rsid w:val="00262087"/>
    <w:rsid w:val="00262229"/>
    <w:rsid w:val="002623BD"/>
    <w:rsid w:val="00262497"/>
    <w:rsid w:val="00262A04"/>
    <w:rsid w:val="00263115"/>
    <w:rsid w:val="00263FFA"/>
    <w:rsid w:val="0026579C"/>
    <w:rsid w:val="002658CA"/>
    <w:rsid w:val="0026596D"/>
    <w:rsid w:val="00265ECC"/>
    <w:rsid w:val="00266D08"/>
    <w:rsid w:val="00266E79"/>
    <w:rsid w:val="002675F0"/>
    <w:rsid w:val="002679E8"/>
    <w:rsid w:val="00267F20"/>
    <w:rsid w:val="002704AA"/>
    <w:rsid w:val="00270970"/>
    <w:rsid w:val="00270ABA"/>
    <w:rsid w:val="00270DCB"/>
    <w:rsid w:val="00270E5B"/>
    <w:rsid w:val="00271693"/>
    <w:rsid w:val="002717CC"/>
    <w:rsid w:val="00272345"/>
    <w:rsid w:val="00272426"/>
    <w:rsid w:val="00274315"/>
    <w:rsid w:val="0027467A"/>
    <w:rsid w:val="00274A12"/>
    <w:rsid w:val="00274F89"/>
    <w:rsid w:val="00275E40"/>
    <w:rsid w:val="002762B0"/>
    <w:rsid w:val="002765A4"/>
    <w:rsid w:val="00276B59"/>
    <w:rsid w:val="00276E24"/>
    <w:rsid w:val="00277010"/>
    <w:rsid w:val="00277250"/>
    <w:rsid w:val="002807EA"/>
    <w:rsid w:val="002808AA"/>
    <w:rsid w:val="00280A65"/>
    <w:rsid w:val="0028253E"/>
    <w:rsid w:val="002839A7"/>
    <w:rsid w:val="00284582"/>
    <w:rsid w:val="00285045"/>
    <w:rsid w:val="002855BA"/>
    <w:rsid w:val="0028582E"/>
    <w:rsid w:val="00285AAB"/>
    <w:rsid w:val="00285B78"/>
    <w:rsid w:val="0028714E"/>
    <w:rsid w:val="0028737D"/>
    <w:rsid w:val="0028763C"/>
    <w:rsid w:val="002876AC"/>
    <w:rsid w:val="00290263"/>
    <w:rsid w:val="00291072"/>
    <w:rsid w:val="0029214B"/>
    <w:rsid w:val="002921A7"/>
    <w:rsid w:val="00292A42"/>
    <w:rsid w:val="002932DD"/>
    <w:rsid w:val="00293573"/>
    <w:rsid w:val="0029401D"/>
    <w:rsid w:val="002950A4"/>
    <w:rsid w:val="002954D2"/>
    <w:rsid w:val="00296127"/>
    <w:rsid w:val="002965B5"/>
    <w:rsid w:val="00296CAD"/>
    <w:rsid w:val="002975A2"/>
    <w:rsid w:val="00297D36"/>
    <w:rsid w:val="002A0377"/>
    <w:rsid w:val="002A14EF"/>
    <w:rsid w:val="002A1C8D"/>
    <w:rsid w:val="002A1E78"/>
    <w:rsid w:val="002A22AA"/>
    <w:rsid w:val="002A278F"/>
    <w:rsid w:val="002A2A5A"/>
    <w:rsid w:val="002A2B26"/>
    <w:rsid w:val="002A2D00"/>
    <w:rsid w:val="002A2E7B"/>
    <w:rsid w:val="002A32DA"/>
    <w:rsid w:val="002A4BAC"/>
    <w:rsid w:val="002A5C60"/>
    <w:rsid w:val="002A730B"/>
    <w:rsid w:val="002A7351"/>
    <w:rsid w:val="002B059E"/>
    <w:rsid w:val="002B05E3"/>
    <w:rsid w:val="002B06AF"/>
    <w:rsid w:val="002B12E7"/>
    <w:rsid w:val="002B1B20"/>
    <w:rsid w:val="002B2E8D"/>
    <w:rsid w:val="002B4026"/>
    <w:rsid w:val="002B4B62"/>
    <w:rsid w:val="002B587D"/>
    <w:rsid w:val="002B5DEF"/>
    <w:rsid w:val="002B6C53"/>
    <w:rsid w:val="002B74D8"/>
    <w:rsid w:val="002B780F"/>
    <w:rsid w:val="002B7C78"/>
    <w:rsid w:val="002B7FBC"/>
    <w:rsid w:val="002C0CAF"/>
    <w:rsid w:val="002C18FA"/>
    <w:rsid w:val="002C2FAE"/>
    <w:rsid w:val="002C3353"/>
    <w:rsid w:val="002C451E"/>
    <w:rsid w:val="002C4B7A"/>
    <w:rsid w:val="002C52D0"/>
    <w:rsid w:val="002C7F2D"/>
    <w:rsid w:val="002D090F"/>
    <w:rsid w:val="002D0B1F"/>
    <w:rsid w:val="002D0C9E"/>
    <w:rsid w:val="002D0F89"/>
    <w:rsid w:val="002D17E3"/>
    <w:rsid w:val="002D1A4E"/>
    <w:rsid w:val="002D2620"/>
    <w:rsid w:val="002D2B28"/>
    <w:rsid w:val="002D2CD0"/>
    <w:rsid w:val="002D3388"/>
    <w:rsid w:val="002D390E"/>
    <w:rsid w:val="002D3BA2"/>
    <w:rsid w:val="002D3C06"/>
    <w:rsid w:val="002D47F4"/>
    <w:rsid w:val="002D4B29"/>
    <w:rsid w:val="002D4C35"/>
    <w:rsid w:val="002D600A"/>
    <w:rsid w:val="002D602F"/>
    <w:rsid w:val="002D619A"/>
    <w:rsid w:val="002D7310"/>
    <w:rsid w:val="002D733B"/>
    <w:rsid w:val="002D7BA2"/>
    <w:rsid w:val="002E0229"/>
    <w:rsid w:val="002E057A"/>
    <w:rsid w:val="002E0A47"/>
    <w:rsid w:val="002E0DF9"/>
    <w:rsid w:val="002E13E4"/>
    <w:rsid w:val="002E159B"/>
    <w:rsid w:val="002E1DE9"/>
    <w:rsid w:val="002E2DC5"/>
    <w:rsid w:val="002E371E"/>
    <w:rsid w:val="002E3AEB"/>
    <w:rsid w:val="002E4129"/>
    <w:rsid w:val="002E440E"/>
    <w:rsid w:val="002E4A93"/>
    <w:rsid w:val="002E52A6"/>
    <w:rsid w:val="002E52B4"/>
    <w:rsid w:val="002E5796"/>
    <w:rsid w:val="002E5AA7"/>
    <w:rsid w:val="002E66E3"/>
    <w:rsid w:val="002E6C2D"/>
    <w:rsid w:val="002E7AC2"/>
    <w:rsid w:val="002F295D"/>
    <w:rsid w:val="002F3284"/>
    <w:rsid w:val="002F346B"/>
    <w:rsid w:val="002F355D"/>
    <w:rsid w:val="002F523B"/>
    <w:rsid w:val="002F5784"/>
    <w:rsid w:val="002F5799"/>
    <w:rsid w:val="002F61B2"/>
    <w:rsid w:val="002F67CE"/>
    <w:rsid w:val="002F6995"/>
    <w:rsid w:val="002F69DC"/>
    <w:rsid w:val="002F7162"/>
    <w:rsid w:val="002F7A9D"/>
    <w:rsid w:val="002F7E33"/>
    <w:rsid w:val="00300308"/>
    <w:rsid w:val="003007BD"/>
    <w:rsid w:val="00300864"/>
    <w:rsid w:val="00302815"/>
    <w:rsid w:val="003031A9"/>
    <w:rsid w:val="00303A50"/>
    <w:rsid w:val="003047D3"/>
    <w:rsid w:val="00304DB0"/>
    <w:rsid w:val="00305D32"/>
    <w:rsid w:val="0030603E"/>
    <w:rsid w:val="003076DE"/>
    <w:rsid w:val="00307968"/>
    <w:rsid w:val="00307EBC"/>
    <w:rsid w:val="00307EFD"/>
    <w:rsid w:val="00310422"/>
    <w:rsid w:val="003104EA"/>
    <w:rsid w:val="0031075D"/>
    <w:rsid w:val="00310995"/>
    <w:rsid w:val="00310A31"/>
    <w:rsid w:val="00310B83"/>
    <w:rsid w:val="003127B9"/>
    <w:rsid w:val="00314FCD"/>
    <w:rsid w:val="003157D6"/>
    <w:rsid w:val="00316230"/>
    <w:rsid w:val="0031717A"/>
    <w:rsid w:val="003173F9"/>
    <w:rsid w:val="003177E2"/>
    <w:rsid w:val="00320596"/>
    <w:rsid w:val="0032083A"/>
    <w:rsid w:val="00321268"/>
    <w:rsid w:val="00321987"/>
    <w:rsid w:val="00321A30"/>
    <w:rsid w:val="0032259A"/>
    <w:rsid w:val="003228AF"/>
    <w:rsid w:val="0032441B"/>
    <w:rsid w:val="003246AF"/>
    <w:rsid w:val="00324715"/>
    <w:rsid w:val="003247D8"/>
    <w:rsid w:val="003255B9"/>
    <w:rsid w:val="00325FFF"/>
    <w:rsid w:val="00326117"/>
    <w:rsid w:val="00326883"/>
    <w:rsid w:val="00326A6D"/>
    <w:rsid w:val="00326C7D"/>
    <w:rsid w:val="00327376"/>
    <w:rsid w:val="00327EE5"/>
    <w:rsid w:val="00330651"/>
    <w:rsid w:val="0033093D"/>
    <w:rsid w:val="00332073"/>
    <w:rsid w:val="00332C0E"/>
    <w:rsid w:val="00332E80"/>
    <w:rsid w:val="00333160"/>
    <w:rsid w:val="00333235"/>
    <w:rsid w:val="00333288"/>
    <w:rsid w:val="0033389C"/>
    <w:rsid w:val="00333BFE"/>
    <w:rsid w:val="003346BA"/>
    <w:rsid w:val="00334DF2"/>
    <w:rsid w:val="003355B1"/>
    <w:rsid w:val="00336306"/>
    <w:rsid w:val="003363CC"/>
    <w:rsid w:val="00337A50"/>
    <w:rsid w:val="00337C2B"/>
    <w:rsid w:val="00337C91"/>
    <w:rsid w:val="00337F8B"/>
    <w:rsid w:val="0034049B"/>
    <w:rsid w:val="003413DB"/>
    <w:rsid w:val="003416A1"/>
    <w:rsid w:val="003434D4"/>
    <w:rsid w:val="00343B5C"/>
    <w:rsid w:val="00343BCE"/>
    <w:rsid w:val="00343D1E"/>
    <w:rsid w:val="003443CA"/>
    <w:rsid w:val="00344D32"/>
    <w:rsid w:val="00344EEB"/>
    <w:rsid w:val="0034503F"/>
    <w:rsid w:val="003455A7"/>
    <w:rsid w:val="0034581F"/>
    <w:rsid w:val="00345E21"/>
    <w:rsid w:val="003473DB"/>
    <w:rsid w:val="00350AE2"/>
    <w:rsid w:val="003513CD"/>
    <w:rsid w:val="00351B8F"/>
    <w:rsid w:val="00351F38"/>
    <w:rsid w:val="003538BE"/>
    <w:rsid w:val="00354267"/>
    <w:rsid w:val="00354A10"/>
    <w:rsid w:val="0035536D"/>
    <w:rsid w:val="003556F9"/>
    <w:rsid w:val="0035584F"/>
    <w:rsid w:val="00355976"/>
    <w:rsid w:val="00356116"/>
    <w:rsid w:val="00356A47"/>
    <w:rsid w:val="00356CAC"/>
    <w:rsid w:val="00357029"/>
    <w:rsid w:val="0035708B"/>
    <w:rsid w:val="00357702"/>
    <w:rsid w:val="00357B16"/>
    <w:rsid w:val="003606B2"/>
    <w:rsid w:val="00361487"/>
    <w:rsid w:val="00361B17"/>
    <w:rsid w:val="00362282"/>
    <w:rsid w:val="00362CA3"/>
    <w:rsid w:val="00362E0A"/>
    <w:rsid w:val="00363257"/>
    <w:rsid w:val="003639B6"/>
    <w:rsid w:val="00363A27"/>
    <w:rsid w:val="00363DFF"/>
    <w:rsid w:val="00364058"/>
    <w:rsid w:val="003640FB"/>
    <w:rsid w:val="00364A05"/>
    <w:rsid w:val="00364DC9"/>
    <w:rsid w:val="00364E34"/>
    <w:rsid w:val="003658CB"/>
    <w:rsid w:val="00366157"/>
    <w:rsid w:val="00366781"/>
    <w:rsid w:val="00366C45"/>
    <w:rsid w:val="00367004"/>
    <w:rsid w:val="003673C7"/>
    <w:rsid w:val="00367626"/>
    <w:rsid w:val="00367DF8"/>
    <w:rsid w:val="00370392"/>
    <w:rsid w:val="003716DD"/>
    <w:rsid w:val="00371935"/>
    <w:rsid w:val="00371B52"/>
    <w:rsid w:val="0037245E"/>
    <w:rsid w:val="003727E9"/>
    <w:rsid w:val="00372A68"/>
    <w:rsid w:val="00372E70"/>
    <w:rsid w:val="00373830"/>
    <w:rsid w:val="0037439E"/>
    <w:rsid w:val="00374500"/>
    <w:rsid w:val="00374ABA"/>
    <w:rsid w:val="00374B3C"/>
    <w:rsid w:val="00375AE8"/>
    <w:rsid w:val="00375B00"/>
    <w:rsid w:val="00375C32"/>
    <w:rsid w:val="0037614E"/>
    <w:rsid w:val="003762BA"/>
    <w:rsid w:val="00377214"/>
    <w:rsid w:val="00377482"/>
    <w:rsid w:val="00377A0D"/>
    <w:rsid w:val="00380181"/>
    <w:rsid w:val="0038108C"/>
    <w:rsid w:val="003812E4"/>
    <w:rsid w:val="003814EA"/>
    <w:rsid w:val="00381E7B"/>
    <w:rsid w:val="00381EAB"/>
    <w:rsid w:val="00382162"/>
    <w:rsid w:val="00382DC2"/>
    <w:rsid w:val="00382FFD"/>
    <w:rsid w:val="0038345D"/>
    <w:rsid w:val="003848AC"/>
    <w:rsid w:val="00384961"/>
    <w:rsid w:val="00384B2E"/>
    <w:rsid w:val="003853D9"/>
    <w:rsid w:val="00385A29"/>
    <w:rsid w:val="00385D26"/>
    <w:rsid w:val="003864D3"/>
    <w:rsid w:val="0039027B"/>
    <w:rsid w:val="00390AF4"/>
    <w:rsid w:val="00391073"/>
    <w:rsid w:val="00391611"/>
    <w:rsid w:val="00391BA6"/>
    <w:rsid w:val="0039326A"/>
    <w:rsid w:val="00393545"/>
    <w:rsid w:val="003935FF"/>
    <w:rsid w:val="00393DC0"/>
    <w:rsid w:val="00393FE8"/>
    <w:rsid w:val="0039431A"/>
    <w:rsid w:val="003948DD"/>
    <w:rsid w:val="00394D55"/>
    <w:rsid w:val="00395366"/>
    <w:rsid w:val="003959CD"/>
    <w:rsid w:val="00395A96"/>
    <w:rsid w:val="00395DC2"/>
    <w:rsid w:val="0039644B"/>
    <w:rsid w:val="00396C43"/>
    <w:rsid w:val="00396FBC"/>
    <w:rsid w:val="0039742A"/>
    <w:rsid w:val="00397629"/>
    <w:rsid w:val="003977E0"/>
    <w:rsid w:val="00397AC9"/>
    <w:rsid w:val="00397FAA"/>
    <w:rsid w:val="00397FB6"/>
    <w:rsid w:val="003A00A8"/>
    <w:rsid w:val="003A0BEB"/>
    <w:rsid w:val="003A0DCA"/>
    <w:rsid w:val="003A1745"/>
    <w:rsid w:val="003A2799"/>
    <w:rsid w:val="003A2818"/>
    <w:rsid w:val="003A38F4"/>
    <w:rsid w:val="003A3CD2"/>
    <w:rsid w:val="003A4160"/>
    <w:rsid w:val="003A43DC"/>
    <w:rsid w:val="003A455D"/>
    <w:rsid w:val="003A4568"/>
    <w:rsid w:val="003A4658"/>
    <w:rsid w:val="003A4667"/>
    <w:rsid w:val="003A4E00"/>
    <w:rsid w:val="003A4F4E"/>
    <w:rsid w:val="003A53DA"/>
    <w:rsid w:val="003A6681"/>
    <w:rsid w:val="003A7E49"/>
    <w:rsid w:val="003B04F8"/>
    <w:rsid w:val="003B157C"/>
    <w:rsid w:val="003B17F6"/>
    <w:rsid w:val="003B1E69"/>
    <w:rsid w:val="003B2C49"/>
    <w:rsid w:val="003B2EDF"/>
    <w:rsid w:val="003B465F"/>
    <w:rsid w:val="003B4A51"/>
    <w:rsid w:val="003B4CAF"/>
    <w:rsid w:val="003B52BF"/>
    <w:rsid w:val="003B59D7"/>
    <w:rsid w:val="003B6116"/>
    <w:rsid w:val="003B63BB"/>
    <w:rsid w:val="003B717B"/>
    <w:rsid w:val="003C0837"/>
    <w:rsid w:val="003C0C6F"/>
    <w:rsid w:val="003C129E"/>
    <w:rsid w:val="003C1B36"/>
    <w:rsid w:val="003C2448"/>
    <w:rsid w:val="003C32F6"/>
    <w:rsid w:val="003C3CDD"/>
    <w:rsid w:val="003C4F28"/>
    <w:rsid w:val="003C50BE"/>
    <w:rsid w:val="003C5C11"/>
    <w:rsid w:val="003C5F78"/>
    <w:rsid w:val="003C6FC2"/>
    <w:rsid w:val="003C7657"/>
    <w:rsid w:val="003C7671"/>
    <w:rsid w:val="003C7688"/>
    <w:rsid w:val="003D00AE"/>
    <w:rsid w:val="003D05DA"/>
    <w:rsid w:val="003D1E0C"/>
    <w:rsid w:val="003D2378"/>
    <w:rsid w:val="003D2BCA"/>
    <w:rsid w:val="003D2C28"/>
    <w:rsid w:val="003D3818"/>
    <w:rsid w:val="003D4952"/>
    <w:rsid w:val="003D4BFB"/>
    <w:rsid w:val="003D4CAC"/>
    <w:rsid w:val="003D5230"/>
    <w:rsid w:val="003D54A6"/>
    <w:rsid w:val="003D5577"/>
    <w:rsid w:val="003D5C1F"/>
    <w:rsid w:val="003D5F79"/>
    <w:rsid w:val="003D65CA"/>
    <w:rsid w:val="003D7024"/>
    <w:rsid w:val="003D75F2"/>
    <w:rsid w:val="003D7B67"/>
    <w:rsid w:val="003D7FF6"/>
    <w:rsid w:val="003E0389"/>
    <w:rsid w:val="003E0708"/>
    <w:rsid w:val="003E0BF7"/>
    <w:rsid w:val="003E19FB"/>
    <w:rsid w:val="003E21E2"/>
    <w:rsid w:val="003E23F3"/>
    <w:rsid w:val="003E2783"/>
    <w:rsid w:val="003E2AFB"/>
    <w:rsid w:val="003E2C06"/>
    <w:rsid w:val="003E2DA9"/>
    <w:rsid w:val="003E2FFF"/>
    <w:rsid w:val="003E385B"/>
    <w:rsid w:val="003E3CA9"/>
    <w:rsid w:val="003E3E35"/>
    <w:rsid w:val="003E4435"/>
    <w:rsid w:val="003E483F"/>
    <w:rsid w:val="003E4AE4"/>
    <w:rsid w:val="003E4D8F"/>
    <w:rsid w:val="003E52C2"/>
    <w:rsid w:val="003E54B2"/>
    <w:rsid w:val="003E6D87"/>
    <w:rsid w:val="003F02A4"/>
    <w:rsid w:val="003F03E4"/>
    <w:rsid w:val="003F0445"/>
    <w:rsid w:val="003F04D8"/>
    <w:rsid w:val="003F074D"/>
    <w:rsid w:val="003F0A17"/>
    <w:rsid w:val="003F1269"/>
    <w:rsid w:val="003F26FA"/>
    <w:rsid w:val="003F277D"/>
    <w:rsid w:val="003F29D7"/>
    <w:rsid w:val="003F2CB0"/>
    <w:rsid w:val="003F2E85"/>
    <w:rsid w:val="003F312A"/>
    <w:rsid w:val="003F4C15"/>
    <w:rsid w:val="003F66E8"/>
    <w:rsid w:val="003F75C7"/>
    <w:rsid w:val="003F785C"/>
    <w:rsid w:val="00400795"/>
    <w:rsid w:val="00401112"/>
    <w:rsid w:val="00402CB4"/>
    <w:rsid w:val="00402DDE"/>
    <w:rsid w:val="00402EF1"/>
    <w:rsid w:val="00403BB1"/>
    <w:rsid w:val="004047AA"/>
    <w:rsid w:val="00404C80"/>
    <w:rsid w:val="004053D3"/>
    <w:rsid w:val="00406195"/>
    <w:rsid w:val="00406358"/>
    <w:rsid w:val="00406686"/>
    <w:rsid w:val="004113F8"/>
    <w:rsid w:val="00411574"/>
    <w:rsid w:val="00411824"/>
    <w:rsid w:val="0041223A"/>
    <w:rsid w:val="00412B23"/>
    <w:rsid w:val="00412D0E"/>
    <w:rsid w:val="00412E80"/>
    <w:rsid w:val="00413660"/>
    <w:rsid w:val="00413795"/>
    <w:rsid w:val="00413F92"/>
    <w:rsid w:val="00414B0B"/>
    <w:rsid w:val="0041524B"/>
    <w:rsid w:val="00415595"/>
    <w:rsid w:val="004158D0"/>
    <w:rsid w:val="00416098"/>
    <w:rsid w:val="00416EFE"/>
    <w:rsid w:val="00417541"/>
    <w:rsid w:val="0041779B"/>
    <w:rsid w:val="00417859"/>
    <w:rsid w:val="0041795C"/>
    <w:rsid w:val="00417A6B"/>
    <w:rsid w:val="004205F0"/>
    <w:rsid w:val="00420D6D"/>
    <w:rsid w:val="004211E1"/>
    <w:rsid w:val="0042178B"/>
    <w:rsid w:val="00422A99"/>
    <w:rsid w:val="00423176"/>
    <w:rsid w:val="004234FE"/>
    <w:rsid w:val="00423ACF"/>
    <w:rsid w:val="004240D1"/>
    <w:rsid w:val="00425094"/>
    <w:rsid w:val="0042532A"/>
    <w:rsid w:val="00425617"/>
    <w:rsid w:val="00425651"/>
    <w:rsid w:val="00425947"/>
    <w:rsid w:val="00425ED3"/>
    <w:rsid w:val="00426EF2"/>
    <w:rsid w:val="00427368"/>
    <w:rsid w:val="00427525"/>
    <w:rsid w:val="00427A65"/>
    <w:rsid w:val="00430950"/>
    <w:rsid w:val="00430B63"/>
    <w:rsid w:val="00430B8A"/>
    <w:rsid w:val="0043163D"/>
    <w:rsid w:val="00431BBE"/>
    <w:rsid w:val="00431FFE"/>
    <w:rsid w:val="0043279D"/>
    <w:rsid w:val="00433F9A"/>
    <w:rsid w:val="00434109"/>
    <w:rsid w:val="00434770"/>
    <w:rsid w:val="00436531"/>
    <w:rsid w:val="00436DF9"/>
    <w:rsid w:val="00436E00"/>
    <w:rsid w:val="00437103"/>
    <w:rsid w:val="00437159"/>
    <w:rsid w:val="0043761A"/>
    <w:rsid w:val="0043793B"/>
    <w:rsid w:val="00437EFA"/>
    <w:rsid w:val="004406A0"/>
    <w:rsid w:val="004407A2"/>
    <w:rsid w:val="00440908"/>
    <w:rsid w:val="00440F44"/>
    <w:rsid w:val="00441820"/>
    <w:rsid w:val="00443568"/>
    <w:rsid w:val="004438C0"/>
    <w:rsid w:val="004438E9"/>
    <w:rsid w:val="0044467E"/>
    <w:rsid w:val="00444D20"/>
    <w:rsid w:val="00445650"/>
    <w:rsid w:val="00445823"/>
    <w:rsid w:val="004466EB"/>
    <w:rsid w:val="0044734D"/>
    <w:rsid w:val="00447982"/>
    <w:rsid w:val="00447A4B"/>
    <w:rsid w:val="00447D70"/>
    <w:rsid w:val="00447E34"/>
    <w:rsid w:val="004505AE"/>
    <w:rsid w:val="00450A50"/>
    <w:rsid w:val="00450C56"/>
    <w:rsid w:val="00453333"/>
    <w:rsid w:val="0045395A"/>
    <w:rsid w:val="00454427"/>
    <w:rsid w:val="00454BD0"/>
    <w:rsid w:val="00454D0A"/>
    <w:rsid w:val="00455EE4"/>
    <w:rsid w:val="0045644F"/>
    <w:rsid w:val="0045721A"/>
    <w:rsid w:val="004578EB"/>
    <w:rsid w:val="00457D00"/>
    <w:rsid w:val="00460096"/>
    <w:rsid w:val="0046047C"/>
    <w:rsid w:val="00460555"/>
    <w:rsid w:val="0046099E"/>
    <w:rsid w:val="0046121D"/>
    <w:rsid w:val="004614A0"/>
    <w:rsid w:val="004627E7"/>
    <w:rsid w:val="00462CFB"/>
    <w:rsid w:val="0046338F"/>
    <w:rsid w:val="004637D9"/>
    <w:rsid w:val="004640C3"/>
    <w:rsid w:val="0046421A"/>
    <w:rsid w:val="0046447D"/>
    <w:rsid w:val="004648ED"/>
    <w:rsid w:val="00470402"/>
    <w:rsid w:val="00471662"/>
    <w:rsid w:val="004721AC"/>
    <w:rsid w:val="00472798"/>
    <w:rsid w:val="004727B4"/>
    <w:rsid w:val="00473FCE"/>
    <w:rsid w:val="00474B57"/>
    <w:rsid w:val="00475AD4"/>
    <w:rsid w:val="00475BD5"/>
    <w:rsid w:val="004761B5"/>
    <w:rsid w:val="004766D7"/>
    <w:rsid w:val="00480AF3"/>
    <w:rsid w:val="00481787"/>
    <w:rsid w:val="00481C72"/>
    <w:rsid w:val="00481E25"/>
    <w:rsid w:val="004828A0"/>
    <w:rsid w:val="004828B0"/>
    <w:rsid w:val="00482B06"/>
    <w:rsid w:val="00482B9D"/>
    <w:rsid w:val="00483704"/>
    <w:rsid w:val="0048375E"/>
    <w:rsid w:val="00483B01"/>
    <w:rsid w:val="004846E9"/>
    <w:rsid w:val="00484846"/>
    <w:rsid w:val="004848C2"/>
    <w:rsid w:val="00484ABB"/>
    <w:rsid w:val="00484F2C"/>
    <w:rsid w:val="004858CF"/>
    <w:rsid w:val="00485A4B"/>
    <w:rsid w:val="00485D07"/>
    <w:rsid w:val="00485E6F"/>
    <w:rsid w:val="00486749"/>
    <w:rsid w:val="00486A4F"/>
    <w:rsid w:val="00486DE7"/>
    <w:rsid w:val="00491444"/>
    <w:rsid w:val="004919FA"/>
    <w:rsid w:val="00492C53"/>
    <w:rsid w:val="00492E8A"/>
    <w:rsid w:val="00492FEB"/>
    <w:rsid w:val="00493482"/>
    <w:rsid w:val="0049355F"/>
    <w:rsid w:val="00493684"/>
    <w:rsid w:val="00493B88"/>
    <w:rsid w:val="004954EC"/>
    <w:rsid w:val="00495508"/>
    <w:rsid w:val="00496E5A"/>
    <w:rsid w:val="004972F6"/>
    <w:rsid w:val="00497E42"/>
    <w:rsid w:val="004A0B57"/>
    <w:rsid w:val="004A1193"/>
    <w:rsid w:val="004A16EE"/>
    <w:rsid w:val="004A185A"/>
    <w:rsid w:val="004A1D1E"/>
    <w:rsid w:val="004A26BD"/>
    <w:rsid w:val="004A26DA"/>
    <w:rsid w:val="004A2F69"/>
    <w:rsid w:val="004A3022"/>
    <w:rsid w:val="004A3213"/>
    <w:rsid w:val="004A341B"/>
    <w:rsid w:val="004A3BEE"/>
    <w:rsid w:val="004A4675"/>
    <w:rsid w:val="004A5257"/>
    <w:rsid w:val="004A539F"/>
    <w:rsid w:val="004A5447"/>
    <w:rsid w:val="004A5D8C"/>
    <w:rsid w:val="004A5DC0"/>
    <w:rsid w:val="004A6646"/>
    <w:rsid w:val="004A6EF3"/>
    <w:rsid w:val="004A74BD"/>
    <w:rsid w:val="004A7BE9"/>
    <w:rsid w:val="004B009F"/>
    <w:rsid w:val="004B13C6"/>
    <w:rsid w:val="004B15F6"/>
    <w:rsid w:val="004B1AFA"/>
    <w:rsid w:val="004B1F1B"/>
    <w:rsid w:val="004B21F4"/>
    <w:rsid w:val="004B2532"/>
    <w:rsid w:val="004B2BD4"/>
    <w:rsid w:val="004B3B19"/>
    <w:rsid w:val="004B4025"/>
    <w:rsid w:val="004B48B1"/>
    <w:rsid w:val="004B6376"/>
    <w:rsid w:val="004B64E3"/>
    <w:rsid w:val="004B6EFC"/>
    <w:rsid w:val="004B71B8"/>
    <w:rsid w:val="004B73D0"/>
    <w:rsid w:val="004C0C9C"/>
    <w:rsid w:val="004C0D5F"/>
    <w:rsid w:val="004C12B1"/>
    <w:rsid w:val="004C1B9B"/>
    <w:rsid w:val="004C21A9"/>
    <w:rsid w:val="004C2CC0"/>
    <w:rsid w:val="004C2D65"/>
    <w:rsid w:val="004C3166"/>
    <w:rsid w:val="004C4503"/>
    <w:rsid w:val="004C4F97"/>
    <w:rsid w:val="004C6812"/>
    <w:rsid w:val="004C6A90"/>
    <w:rsid w:val="004C6F6F"/>
    <w:rsid w:val="004C7AFC"/>
    <w:rsid w:val="004D066E"/>
    <w:rsid w:val="004D15E7"/>
    <w:rsid w:val="004D16AD"/>
    <w:rsid w:val="004D1C4C"/>
    <w:rsid w:val="004D2B8C"/>
    <w:rsid w:val="004D3050"/>
    <w:rsid w:val="004D32B4"/>
    <w:rsid w:val="004D3733"/>
    <w:rsid w:val="004D4D4A"/>
    <w:rsid w:val="004D4F0D"/>
    <w:rsid w:val="004D5317"/>
    <w:rsid w:val="004D5558"/>
    <w:rsid w:val="004D55AF"/>
    <w:rsid w:val="004D5961"/>
    <w:rsid w:val="004D5DF3"/>
    <w:rsid w:val="004D5E62"/>
    <w:rsid w:val="004D6821"/>
    <w:rsid w:val="004E0715"/>
    <w:rsid w:val="004E0D9E"/>
    <w:rsid w:val="004E0E92"/>
    <w:rsid w:val="004E14FA"/>
    <w:rsid w:val="004E1A11"/>
    <w:rsid w:val="004E1B3B"/>
    <w:rsid w:val="004E20F4"/>
    <w:rsid w:val="004E2A08"/>
    <w:rsid w:val="004E3147"/>
    <w:rsid w:val="004E32FB"/>
    <w:rsid w:val="004E3825"/>
    <w:rsid w:val="004E3894"/>
    <w:rsid w:val="004E3E43"/>
    <w:rsid w:val="004E430A"/>
    <w:rsid w:val="004E48F4"/>
    <w:rsid w:val="004E49BD"/>
    <w:rsid w:val="004E4A27"/>
    <w:rsid w:val="004E4C15"/>
    <w:rsid w:val="004E5522"/>
    <w:rsid w:val="004E56A8"/>
    <w:rsid w:val="004E5C14"/>
    <w:rsid w:val="004E5C7D"/>
    <w:rsid w:val="004E6453"/>
    <w:rsid w:val="004E744B"/>
    <w:rsid w:val="004E7BDC"/>
    <w:rsid w:val="004F0097"/>
    <w:rsid w:val="004F0A0E"/>
    <w:rsid w:val="004F109E"/>
    <w:rsid w:val="004F16EB"/>
    <w:rsid w:val="004F18B9"/>
    <w:rsid w:val="004F2781"/>
    <w:rsid w:val="004F2EB7"/>
    <w:rsid w:val="004F4F32"/>
    <w:rsid w:val="004F50FA"/>
    <w:rsid w:val="004F63E1"/>
    <w:rsid w:val="004F63F1"/>
    <w:rsid w:val="004F63F9"/>
    <w:rsid w:val="004F688E"/>
    <w:rsid w:val="004F6A9F"/>
    <w:rsid w:val="004F6EFF"/>
    <w:rsid w:val="004F7795"/>
    <w:rsid w:val="004F7D68"/>
    <w:rsid w:val="00500032"/>
    <w:rsid w:val="0050032B"/>
    <w:rsid w:val="00500561"/>
    <w:rsid w:val="00500811"/>
    <w:rsid w:val="00500C91"/>
    <w:rsid w:val="00500E7A"/>
    <w:rsid w:val="00501DEB"/>
    <w:rsid w:val="00501ECC"/>
    <w:rsid w:val="005029AC"/>
    <w:rsid w:val="00502C82"/>
    <w:rsid w:val="00502FBC"/>
    <w:rsid w:val="005032A3"/>
    <w:rsid w:val="0050457D"/>
    <w:rsid w:val="0050489E"/>
    <w:rsid w:val="00504A9D"/>
    <w:rsid w:val="00504DCB"/>
    <w:rsid w:val="00504EFD"/>
    <w:rsid w:val="0050558D"/>
    <w:rsid w:val="0050602C"/>
    <w:rsid w:val="0050618C"/>
    <w:rsid w:val="00506EC7"/>
    <w:rsid w:val="005074F4"/>
    <w:rsid w:val="005103DB"/>
    <w:rsid w:val="00510C7D"/>
    <w:rsid w:val="00511490"/>
    <w:rsid w:val="00511901"/>
    <w:rsid w:val="00511DAB"/>
    <w:rsid w:val="005137E2"/>
    <w:rsid w:val="00513856"/>
    <w:rsid w:val="00515732"/>
    <w:rsid w:val="00515A06"/>
    <w:rsid w:val="00515F1C"/>
    <w:rsid w:val="00515F76"/>
    <w:rsid w:val="00516473"/>
    <w:rsid w:val="00520407"/>
    <w:rsid w:val="00521160"/>
    <w:rsid w:val="00522CD8"/>
    <w:rsid w:val="00522E14"/>
    <w:rsid w:val="005230F0"/>
    <w:rsid w:val="00523478"/>
    <w:rsid w:val="00523943"/>
    <w:rsid w:val="0052415C"/>
    <w:rsid w:val="00524460"/>
    <w:rsid w:val="00524883"/>
    <w:rsid w:val="00524975"/>
    <w:rsid w:val="00524CA2"/>
    <w:rsid w:val="00525A9F"/>
    <w:rsid w:val="005266A0"/>
    <w:rsid w:val="00526987"/>
    <w:rsid w:val="00527139"/>
    <w:rsid w:val="0052788C"/>
    <w:rsid w:val="00527A41"/>
    <w:rsid w:val="00527A6D"/>
    <w:rsid w:val="00527D43"/>
    <w:rsid w:val="00527E7B"/>
    <w:rsid w:val="00527F58"/>
    <w:rsid w:val="00530233"/>
    <w:rsid w:val="0053097F"/>
    <w:rsid w:val="00531592"/>
    <w:rsid w:val="00531A87"/>
    <w:rsid w:val="00531B8D"/>
    <w:rsid w:val="00531C07"/>
    <w:rsid w:val="005322F4"/>
    <w:rsid w:val="00532878"/>
    <w:rsid w:val="005336E2"/>
    <w:rsid w:val="00533B85"/>
    <w:rsid w:val="00533C24"/>
    <w:rsid w:val="0053408A"/>
    <w:rsid w:val="00534262"/>
    <w:rsid w:val="00534C84"/>
    <w:rsid w:val="00534D0F"/>
    <w:rsid w:val="005367F4"/>
    <w:rsid w:val="00536FC3"/>
    <w:rsid w:val="00537A1F"/>
    <w:rsid w:val="00537B9B"/>
    <w:rsid w:val="005400A4"/>
    <w:rsid w:val="00540175"/>
    <w:rsid w:val="005405ED"/>
    <w:rsid w:val="00540E01"/>
    <w:rsid w:val="00540FA6"/>
    <w:rsid w:val="005418F2"/>
    <w:rsid w:val="00542111"/>
    <w:rsid w:val="00543598"/>
    <w:rsid w:val="005435F6"/>
    <w:rsid w:val="00543655"/>
    <w:rsid w:val="005441C4"/>
    <w:rsid w:val="00544BAF"/>
    <w:rsid w:val="005468AF"/>
    <w:rsid w:val="00546EF4"/>
    <w:rsid w:val="00547299"/>
    <w:rsid w:val="00547C2A"/>
    <w:rsid w:val="0055017D"/>
    <w:rsid w:val="0055021E"/>
    <w:rsid w:val="005502EE"/>
    <w:rsid w:val="0055058C"/>
    <w:rsid w:val="005506D1"/>
    <w:rsid w:val="00550D3B"/>
    <w:rsid w:val="00552C5E"/>
    <w:rsid w:val="00553829"/>
    <w:rsid w:val="00553B4F"/>
    <w:rsid w:val="00553C36"/>
    <w:rsid w:val="005540FD"/>
    <w:rsid w:val="005541C7"/>
    <w:rsid w:val="00554808"/>
    <w:rsid w:val="00554ED2"/>
    <w:rsid w:val="00555A75"/>
    <w:rsid w:val="0055730F"/>
    <w:rsid w:val="00557680"/>
    <w:rsid w:val="00557C37"/>
    <w:rsid w:val="00560522"/>
    <w:rsid w:val="00560862"/>
    <w:rsid w:val="00560B9C"/>
    <w:rsid w:val="00560E5E"/>
    <w:rsid w:val="00560F3F"/>
    <w:rsid w:val="00561838"/>
    <w:rsid w:val="00561D35"/>
    <w:rsid w:val="005630D4"/>
    <w:rsid w:val="00563F69"/>
    <w:rsid w:val="00564461"/>
    <w:rsid w:val="00565BC9"/>
    <w:rsid w:val="00566289"/>
    <w:rsid w:val="005665D7"/>
    <w:rsid w:val="00566ABF"/>
    <w:rsid w:val="00566BBA"/>
    <w:rsid w:val="0056729B"/>
    <w:rsid w:val="005674EA"/>
    <w:rsid w:val="00567B4C"/>
    <w:rsid w:val="00567F85"/>
    <w:rsid w:val="00572C16"/>
    <w:rsid w:val="0057348D"/>
    <w:rsid w:val="00573ED0"/>
    <w:rsid w:val="00574FA4"/>
    <w:rsid w:val="005750D6"/>
    <w:rsid w:val="00580058"/>
    <w:rsid w:val="00580B14"/>
    <w:rsid w:val="00580D06"/>
    <w:rsid w:val="00580D89"/>
    <w:rsid w:val="005818C5"/>
    <w:rsid w:val="00582110"/>
    <w:rsid w:val="00582430"/>
    <w:rsid w:val="00584B40"/>
    <w:rsid w:val="00586526"/>
    <w:rsid w:val="005876D7"/>
    <w:rsid w:val="00587CC7"/>
    <w:rsid w:val="00587DE9"/>
    <w:rsid w:val="005906AD"/>
    <w:rsid w:val="00590C1C"/>
    <w:rsid w:val="005918DD"/>
    <w:rsid w:val="00592C4F"/>
    <w:rsid w:val="00593662"/>
    <w:rsid w:val="00593ADF"/>
    <w:rsid w:val="005946CF"/>
    <w:rsid w:val="00594DD3"/>
    <w:rsid w:val="00594EB7"/>
    <w:rsid w:val="00596019"/>
    <w:rsid w:val="00597111"/>
    <w:rsid w:val="00597637"/>
    <w:rsid w:val="005977D0"/>
    <w:rsid w:val="00597EC9"/>
    <w:rsid w:val="005A26E7"/>
    <w:rsid w:val="005A2B1F"/>
    <w:rsid w:val="005A3051"/>
    <w:rsid w:val="005A32AA"/>
    <w:rsid w:val="005A3BE0"/>
    <w:rsid w:val="005A3D05"/>
    <w:rsid w:val="005A4240"/>
    <w:rsid w:val="005A439B"/>
    <w:rsid w:val="005A45D9"/>
    <w:rsid w:val="005A48D4"/>
    <w:rsid w:val="005A5000"/>
    <w:rsid w:val="005A51BF"/>
    <w:rsid w:val="005A53F9"/>
    <w:rsid w:val="005A5847"/>
    <w:rsid w:val="005A5B5D"/>
    <w:rsid w:val="005A717B"/>
    <w:rsid w:val="005A7374"/>
    <w:rsid w:val="005A75B1"/>
    <w:rsid w:val="005A7837"/>
    <w:rsid w:val="005A79BA"/>
    <w:rsid w:val="005A7BCE"/>
    <w:rsid w:val="005B06D2"/>
    <w:rsid w:val="005B0C68"/>
    <w:rsid w:val="005B0C90"/>
    <w:rsid w:val="005B19A1"/>
    <w:rsid w:val="005B33A4"/>
    <w:rsid w:val="005B33AC"/>
    <w:rsid w:val="005B36E4"/>
    <w:rsid w:val="005B4F8B"/>
    <w:rsid w:val="005B6405"/>
    <w:rsid w:val="005B6F6C"/>
    <w:rsid w:val="005B705F"/>
    <w:rsid w:val="005B7226"/>
    <w:rsid w:val="005C1944"/>
    <w:rsid w:val="005C1D16"/>
    <w:rsid w:val="005C27DF"/>
    <w:rsid w:val="005C30B0"/>
    <w:rsid w:val="005C3A2A"/>
    <w:rsid w:val="005C41A3"/>
    <w:rsid w:val="005C428A"/>
    <w:rsid w:val="005C49D1"/>
    <w:rsid w:val="005C4DD5"/>
    <w:rsid w:val="005C5ABE"/>
    <w:rsid w:val="005C72F9"/>
    <w:rsid w:val="005D025B"/>
    <w:rsid w:val="005D05AE"/>
    <w:rsid w:val="005D1190"/>
    <w:rsid w:val="005D1C78"/>
    <w:rsid w:val="005D2710"/>
    <w:rsid w:val="005D2D1A"/>
    <w:rsid w:val="005D2E4B"/>
    <w:rsid w:val="005D4FBC"/>
    <w:rsid w:val="005D5F7B"/>
    <w:rsid w:val="005D608A"/>
    <w:rsid w:val="005D6146"/>
    <w:rsid w:val="005D63E4"/>
    <w:rsid w:val="005D66DB"/>
    <w:rsid w:val="005D70B9"/>
    <w:rsid w:val="005D771A"/>
    <w:rsid w:val="005D7845"/>
    <w:rsid w:val="005E0109"/>
    <w:rsid w:val="005E03A8"/>
    <w:rsid w:val="005E1DE6"/>
    <w:rsid w:val="005E1F4A"/>
    <w:rsid w:val="005E30D9"/>
    <w:rsid w:val="005E32E0"/>
    <w:rsid w:val="005E4027"/>
    <w:rsid w:val="005E4282"/>
    <w:rsid w:val="005E5507"/>
    <w:rsid w:val="005E567B"/>
    <w:rsid w:val="005E5862"/>
    <w:rsid w:val="005E5D74"/>
    <w:rsid w:val="005E660D"/>
    <w:rsid w:val="005E6D94"/>
    <w:rsid w:val="005E782A"/>
    <w:rsid w:val="005E7882"/>
    <w:rsid w:val="005E7935"/>
    <w:rsid w:val="005F099A"/>
    <w:rsid w:val="005F16F9"/>
    <w:rsid w:val="005F189E"/>
    <w:rsid w:val="005F1A91"/>
    <w:rsid w:val="005F1D56"/>
    <w:rsid w:val="005F2D4C"/>
    <w:rsid w:val="005F2E03"/>
    <w:rsid w:val="005F3596"/>
    <w:rsid w:val="005F5836"/>
    <w:rsid w:val="005F672B"/>
    <w:rsid w:val="005F6D50"/>
    <w:rsid w:val="005F6F99"/>
    <w:rsid w:val="005F7DC2"/>
    <w:rsid w:val="0060165C"/>
    <w:rsid w:val="00601EAF"/>
    <w:rsid w:val="00602306"/>
    <w:rsid w:val="006024E3"/>
    <w:rsid w:val="00602F79"/>
    <w:rsid w:val="0060311B"/>
    <w:rsid w:val="00604273"/>
    <w:rsid w:val="00605175"/>
    <w:rsid w:val="00605488"/>
    <w:rsid w:val="00606732"/>
    <w:rsid w:val="00607478"/>
    <w:rsid w:val="006079A8"/>
    <w:rsid w:val="00607CB6"/>
    <w:rsid w:val="00610840"/>
    <w:rsid w:val="00611336"/>
    <w:rsid w:val="0061275E"/>
    <w:rsid w:val="00612E74"/>
    <w:rsid w:val="00613892"/>
    <w:rsid w:val="00614728"/>
    <w:rsid w:val="006149A6"/>
    <w:rsid w:val="00614A9F"/>
    <w:rsid w:val="006150E5"/>
    <w:rsid w:val="00615B0D"/>
    <w:rsid w:val="00616893"/>
    <w:rsid w:val="0061706C"/>
    <w:rsid w:val="006170E1"/>
    <w:rsid w:val="00617EEF"/>
    <w:rsid w:val="00617F08"/>
    <w:rsid w:val="0062033D"/>
    <w:rsid w:val="0062046A"/>
    <w:rsid w:val="00621322"/>
    <w:rsid w:val="0062148A"/>
    <w:rsid w:val="00621CE3"/>
    <w:rsid w:val="0062206A"/>
    <w:rsid w:val="00624625"/>
    <w:rsid w:val="00624955"/>
    <w:rsid w:val="00624E56"/>
    <w:rsid w:val="006253FF"/>
    <w:rsid w:val="00625B29"/>
    <w:rsid w:val="00625B67"/>
    <w:rsid w:val="00630A57"/>
    <w:rsid w:val="00632588"/>
    <w:rsid w:val="00632A15"/>
    <w:rsid w:val="00632BB4"/>
    <w:rsid w:val="00633115"/>
    <w:rsid w:val="006331D7"/>
    <w:rsid w:val="00633C33"/>
    <w:rsid w:val="006354DC"/>
    <w:rsid w:val="006363FB"/>
    <w:rsid w:val="006371D5"/>
    <w:rsid w:val="0063741C"/>
    <w:rsid w:val="006404AD"/>
    <w:rsid w:val="00640529"/>
    <w:rsid w:val="006408ED"/>
    <w:rsid w:val="006414FF"/>
    <w:rsid w:val="00641D06"/>
    <w:rsid w:val="00642DAA"/>
    <w:rsid w:val="006445FE"/>
    <w:rsid w:val="00644BA2"/>
    <w:rsid w:val="00644D64"/>
    <w:rsid w:val="00645703"/>
    <w:rsid w:val="00645C21"/>
    <w:rsid w:val="006476D7"/>
    <w:rsid w:val="00647956"/>
    <w:rsid w:val="00647A23"/>
    <w:rsid w:val="006505B3"/>
    <w:rsid w:val="00651020"/>
    <w:rsid w:val="0065150A"/>
    <w:rsid w:val="006522D3"/>
    <w:rsid w:val="0065235C"/>
    <w:rsid w:val="00652629"/>
    <w:rsid w:val="006537FF"/>
    <w:rsid w:val="00653973"/>
    <w:rsid w:val="00653A61"/>
    <w:rsid w:val="006544D9"/>
    <w:rsid w:val="00654B1A"/>
    <w:rsid w:val="00654F83"/>
    <w:rsid w:val="00655B7E"/>
    <w:rsid w:val="00657176"/>
    <w:rsid w:val="006579D1"/>
    <w:rsid w:val="0066000A"/>
    <w:rsid w:val="00660304"/>
    <w:rsid w:val="006603CB"/>
    <w:rsid w:val="00660542"/>
    <w:rsid w:val="00660571"/>
    <w:rsid w:val="006607DF"/>
    <w:rsid w:val="0066082A"/>
    <w:rsid w:val="0066163E"/>
    <w:rsid w:val="00661ACD"/>
    <w:rsid w:val="00661DEE"/>
    <w:rsid w:val="00661F50"/>
    <w:rsid w:val="00661FDB"/>
    <w:rsid w:val="00662798"/>
    <w:rsid w:val="006629D8"/>
    <w:rsid w:val="006635F1"/>
    <w:rsid w:val="00663755"/>
    <w:rsid w:val="00663AE1"/>
    <w:rsid w:val="00664320"/>
    <w:rsid w:val="0066486F"/>
    <w:rsid w:val="0066497E"/>
    <w:rsid w:val="00664E31"/>
    <w:rsid w:val="00664F57"/>
    <w:rsid w:val="00665901"/>
    <w:rsid w:val="00665B24"/>
    <w:rsid w:val="006660F4"/>
    <w:rsid w:val="006662C6"/>
    <w:rsid w:val="006668FA"/>
    <w:rsid w:val="00666C1C"/>
    <w:rsid w:val="00666E17"/>
    <w:rsid w:val="006670F6"/>
    <w:rsid w:val="006674D1"/>
    <w:rsid w:val="006705CA"/>
    <w:rsid w:val="00670D77"/>
    <w:rsid w:val="0067181A"/>
    <w:rsid w:val="00671CB6"/>
    <w:rsid w:val="00672E9A"/>
    <w:rsid w:val="00673336"/>
    <w:rsid w:val="00673407"/>
    <w:rsid w:val="00673658"/>
    <w:rsid w:val="006737C0"/>
    <w:rsid w:val="006756A7"/>
    <w:rsid w:val="00675EFD"/>
    <w:rsid w:val="006762DD"/>
    <w:rsid w:val="00676A4C"/>
    <w:rsid w:val="00676D2E"/>
    <w:rsid w:val="00676F2A"/>
    <w:rsid w:val="00676FCD"/>
    <w:rsid w:val="00677DC9"/>
    <w:rsid w:val="006803E9"/>
    <w:rsid w:val="00680BAF"/>
    <w:rsid w:val="00680C45"/>
    <w:rsid w:val="00681134"/>
    <w:rsid w:val="0068144F"/>
    <w:rsid w:val="00681BF3"/>
    <w:rsid w:val="0068221E"/>
    <w:rsid w:val="006828BC"/>
    <w:rsid w:val="006835E8"/>
    <w:rsid w:val="00684446"/>
    <w:rsid w:val="00684470"/>
    <w:rsid w:val="006846FB"/>
    <w:rsid w:val="006847BF"/>
    <w:rsid w:val="00684986"/>
    <w:rsid w:val="00684F7A"/>
    <w:rsid w:val="00685718"/>
    <w:rsid w:val="006866BF"/>
    <w:rsid w:val="00687048"/>
    <w:rsid w:val="00687649"/>
    <w:rsid w:val="00687E50"/>
    <w:rsid w:val="0069004D"/>
    <w:rsid w:val="00690A41"/>
    <w:rsid w:val="00691259"/>
    <w:rsid w:val="0069130F"/>
    <w:rsid w:val="006929E0"/>
    <w:rsid w:val="00693120"/>
    <w:rsid w:val="006932B4"/>
    <w:rsid w:val="00693B63"/>
    <w:rsid w:val="006943AC"/>
    <w:rsid w:val="0069512F"/>
    <w:rsid w:val="00695E3A"/>
    <w:rsid w:val="00696237"/>
    <w:rsid w:val="00696286"/>
    <w:rsid w:val="006A063A"/>
    <w:rsid w:val="006A2085"/>
    <w:rsid w:val="006A273A"/>
    <w:rsid w:val="006A3557"/>
    <w:rsid w:val="006A3854"/>
    <w:rsid w:val="006A3A78"/>
    <w:rsid w:val="006A3BD0"/>
    <w:rsid w:val="006A49C2"/>
    <w:rsid w:val="006A4C42"/>
    <w:rsid w:val="006A4F67"/>
    <w:rsid w:val="006A50AC"/>
    <w:rsid w:val="006A533B"/>
    <w:rsid w:val="006A55C3"/>
    <w:rsid w:val="006A5F23"/>
    <w:rsid w:val="006A6C00"/>
    <w:rsid w:val="006A6C83"/>
    <w:rsid w:val="006A6CBA"/>
    <w:rsid w:val="006A75F3"/>
    <w:rsid w:val="006A788C"/>
    <w:rsid w:val="006A7921"/>
    <w:rsid w:val="006B030F"/>
    <w:rsid w:val="006B1CE6"/>
    <w:rsid w:val="006B2038"/>
    <w:rsid w:val="006B2351"/>
    <w:rsid w:val="006B27F0"/>
    <w:rsid w:val="006B2933"/>
    <w:rsid w:val="006B2D5E"/>
    <w:rsid w:val="006B2FB4"/>
    <w:rsid w:val="006B3373"/>
    <w:rsid w:val="006B3994"/>
    <w:rsid w:val="006B3D20"/>
    <w:rsid w:val="006B46B9"/>
    <w:rsid w:val="006B4AA8"/>
    <w:rsid w:val="006B4D55"/>
    <w:rsid w:val="006B50CB"/>
    <w:rsid w:val="006B53F4"/>
    <w:rsid w:val="006B5883"/>
    <w:rsid w:val="006B5A47"/>
    <w:rsid w:val="006B5E34"/>
    <w:rsid w:val="006B5F55"/>
    <w:rsid w:val="006B648C"/>
    <w:rsid w:val="006B7933"/>
    <w:rsid w:val="006C041B"/>
    <w:rsid w:val="006C0BC6"/>
    <w:rsid w:val="006C1007"/>
    <w:rsid w:val="006C2A38"/>
    <w:rsid w:val="006C3635"/>
    <w:rsid w:val="006C4C45"/>
    <w:rsid w:val="006C4DC9"/>
    <w:rsid w:val="006C4E48"/>
    <w:rsid w:val="006C4ECC"/>
    <w:rsid w:val="006C4EF6"/>
    <w:rsid w:val="006C58AE"/>
    <w:rsid w:val="006C6543"/>
    <w:rsid w:val="006C75A5"/>
    <w:rsid w:val="006C7F6A"/>
    <w:rsid w:val="006C7F92"/>
    <w:rsid w:val="006D117E"/>
    <w:rsid w:val="006D1348"/>
    <w:rsid w:val="006D1ACF"/>
    <w:rsid w:val="006D1B1B"/>
    <w:rsid w:val="006D1DD9"/>
    <w:rsid w:val="006D24BB"/>
    <w:rsid w:val="006D2C11"/>
    <w:rsid w:val="006D3BB8"/>
    <w:rsid w:val="006D41F8"/>
    <w:rsid w:val="006D45AB"/>
    <w:rsid w:val="006D4A95"/>
    <w:rsid w:val="006D5547"/>
    <w:rsid w:val="006D67D9"/>
    <w:rsid w:val="006D6D9C"/>
    <w:rsid w:val="006D7889"/>
    <w:rsid w:val="006D7BA2"/>
    <w:rsid w:val="006D7CD0"/>
    <w:rsid w:val="006E0275"/>
    <w:rsid w:val="006E05B6"/>
    <w:rsid w:val="006E0DEB"/>
    <w:rsid w:val="006E0F32"/>
    <w:rsid w:val="006E1212"/>
    <w:rsid w:val="006E18E0"/>
    <w:rsid w:val="006E1A33"/>
    <w:rsid w:val="006E1F64"/>
    <w:rsid w:val="006E2813"/>
    <w:rsid w:val="006E2AED"/>
    <w:rsid w:val="006E30EF"/>
    <w:rsid w:val="006E350B"/>
    <w:rsid w:val="006E3565"/>
    <w:rsid w:val="006E498D"/>
    <w:rsid w:val="006E4BB1"/>
    <w:rsid w:val="006E4BBD"/>
    <w:rsid w:val="006E5BCA"/>
    <w:rsid w:val="006E613D"/>
    <w:rsid w:val="006E6AA1"/>
    <w:rsid w:val="006E6D68"/>
    <w:rsid w:val="006E78DB"/>
    <w:rsid w:val="006F0411"/>
    <w:rsid w:val="006F0809"/>
    <w:rsid w:val="006F0EB6"/>
    <w:rsid w:val="006F0EFE"/>
    <w:rsid w:val="006F1C7F"/>
    <w:rsid w:val="006F2975"/>
    <w:rsid w:val="006F2AAE"/>
    <w:rsid w:val="006F2CE5"/>
    <w:rsid w:val="006F30D5"/>
    <w:rsid w:val="006F3D3B"/>
    <w:rsid w:val="006F401F"/>
    <w:rsid w:val="006F423E"/>
    <w:rsid w:val="006F447A"/>
    <w:rsid w:val="006F4D65"/>
    <w:rsid w:val="006F4FE5"/>
    <w:rsid w:val="006F5932"/>
    <w:rsid w:val="006F6382"/>
    <w:rsid w:val="006F6851"/>
    <w:rsid w:val="006F6B87"/>
    <w:rsid w:val="006F7133"/>
    <w:rsid w:val="00700232"/>
    <w:rsid w:val="00702BE0"/>
    <w:rsid w:val="00703127"/>
    <w:rsid w:val="0070328C"/>
    <w:rsid w:val="007047A0"/>
    <w:rsid w:val="00704D41"/>
    <w:rsid w:val="00705B11"/>
    <w:rsid w:val="00705CCF"/>
    <w:rsid w:val="00705F50"/>
    <w:rsid w:val="007065F0"/>
    <w:rsid w:val="00706AC6"/>
    <w:rsid w:val="00706C55"/>
    <w:rsid w:val="00706E9B"/>
    <w:rsid w:val="0070733D"/>
    <w:rsid w:val="00710364"/>
    <w:rsid w:val="0071036E"/>
    <w:rsid w:val="007106D7"/>
    <w:rsid w:val="007107E2"/>
    <w:rsid w:val="007115C4"/>
    <w:rsid w:val="007116E2"/>
    <w:rsid w:val="00711C81"/>
    <w:rsid w:val="00712B56"/>
    <w:rsid w:val="00712ECE"/>
    <w:rsid w:val="00713611"/>
    <w:rsid w:val="00713B9F"/>
    <w:rsid w:val="00714C0D"/>
    <w:rsid w:val="00714D44"/>
    <w:rsid w:val="00714E60"/>
    <w:rsid w:val="0071500E"/>
    <w:rsid w:val="0071619E"/>
    <w:rsid w:val="007169C8"/>
    <w:rsid w:val="007176F9"/>
    <w:rsid w:val="007178C9"/>
    <w:rsid w:val="00717D3A"/>
    <w:rsid w:val="00717FCF"/>
    <w:rsid w:val="00720D0A"/>
    <w:rsid w:val="00721034"/>
    <w:rsid w:val="00721DF7"/>
    <w:rsid w:val="00721EE3"/>
    <w:rsid w:val="00722D1D"/>
    <w:rsid w:val="00722EB5"/>
    <w:rsid w:val="00723811"/>
    <w:rsid w:val="00723B74"/>
    <w:rsid w:val="00723BB7"/>
    <w:rsid w:val="00723F35"/>
    <w:rsid w:val="00724354"/>
    <w:rsid w:val="007244BC"/>
    <w:rsid w:val="00724EA0"/>
    <w:rsid w:val="00725245"/>
    <w:rsid w:val="007253AF"/>
    <w:rsid w:val="0072646B"/>
    <w:rsid w:val="00726D66"/>
    <w:rsid w:val="007302FB"/>
    <w:rsid w:val="00730C0C"/>
    <w:rsid w:val="00731A45"/>
    <w:rsid w:val="00731F3C"/>
    <w:rsid w:val="00732284"/>
    <w:rsid w:val="007325D4"/>
    <w:rsid w:val="0073486B"/>
    <w:rsid w:val="007350EC"/>
    <w:rsid w:val="00735797"/>
    <w:rsid w:val="00735C1E"/>
    <w:rsid w:val="007364F4"/>
    <w:rsid w:val="0073681B"/>
    <w:rsid w:val="007402C8"/>
    <w:rsid w:val="007409D4"/>
    <w:rsid w:val="00741496"/>
    <w:rsid w:val="007418F6"/>
    <w:rsid w:val="00741FB6"/>
    <w:rsid w:val="0074293D"/>
    <w:rsid w:val="00742C1C"/>
    <w:rsid w:val="0074301B"/>
    <w:rsid w:val="007436E7"/>
    <w:rsid w:val="00743BC2"/>
    <w:rsid w:val="00745739"/>
    <w:rsid w:val="00745820"/>
    <w:rsid w:val="00745E82"/>
    <w:rsid w:val="00747064"/>
    <w:rsid w:val="00747DBF"/>
    <w:rsid w:val="00750122"/>
    <w:rsid w:val="007508BE"/>
    <w:rsid w:val="00750CAC"/>
    <w:rsid w:val="00751266"/>
    <w:rsid w:val="0075162D"/>
    <w:rsid w:val="007521FD"/>
    <w:rsid w:val="0075229E"/>
    <w:rsid w:val="00753242"/>
    <w:rsid w:val="00754822"/>
    <w:rsid w:val="007549A5"/>
    <w:rsid w:val="00754D49"/>
    <w:rsid w:val="0075537C"/>
    <w:rsid w:val="00755EEF"/>
    <w:rsid w:val="00756C60"/>
    <w:rsid w:val="00756F36"/>
    <w:rsid w:val="007577EC"/>
    <w:rsid w:val="007601EC"/>
    <w:rsid w:val="0076022D"/>
    <w:rsid w:val="007602AE"/>
    <w:rsid w:val="0076093F"/>
    <w:rsid w:val="00760FE0"/>
    <w:rsid w:val="007611CC"/>
    <w:rsid w:val="0076252A"/>
    <w:rsid w:val="00762CFF"/>
    <w:rsid w:val="00762F89"/>
    <w:rsid w:val="007633C9"/>
    <w:rsid w:val="00763465"/>
    <w:rsid w:val="007645F6"/>
    <w:rsid w:val="007647B9"/>
    <w:rsid w:val="0076493C"/>
    <w:rsid w:val="0076543C"/>
    <w:rsid w:val="00765E35"/>
    <w:rsid w:val="00766136"/>
    <w:rsid w:val="007667E6"/>
    <w:rsid w:val="0076689B"/>
    <w:rsid w:val="00766F88"/>
    <w:rsid w:val="007674C2"/>
    <w:rsid w:val="007676BE"/>
    <w:rsid w:val="00767E55"/>
    <w:rsid w:val="00767F36"/>
    <w:rsid w:val="0077042E"/>
    <w:rsid w:val="00770503"/>
    <w:rsid w:val="00770505"/>
    <w:rsid w:val="00770FDC"/>
    <w:rsid w:val="007714EE"/>
    <w:rsid w:val="007717C1"/>
    <w:rsid w:val="00771F64"/>
    <w:rsid w:val="00772A04"/>
    <w:rsid w:val="00772A75"/>
    <w:rsid w:val="00772D27"/>
    <w:rsid w:val="00772ECF"/>
    <w:rsid w:val="00775C97"/>
    <w:rsid w:val="00775EB4"/>
    <w:rsid w:val="00776317"/>
    <w:rsid w:val="00776848"/>
    <w:rsid w:val="00777069"/>
    <w:rsid w:val="007779E4"/>
    <w:rsid w:val="00777CFD"/>
    <w:rsid w:val="00781085"/>
    <w:rsid w:val="00781FC9"/>
    <w:rsid w:val="0078230D"/>
    <w:rsid w:val="00782521"/>
    <w:rsid w:val="00783429"/>
    <w:rsid w:val="00783AE8"/>
    <w:rsid w:val="00785302"/>
    <w:rsid w:val="007856AB"/>
    <w:rsid w:val="007858CC"/>
    <w:rsid w:val="00785B44"/>
    <w:rsid w:val="007871C8"/>
    <w:rsid w:val="00787FE1"/>
    <w:rsid w:val="007903CB"/>
    <w:rsid w:val="00790FDC"/>
    <w:rsid w:val="00792C2E"/>
    <w:rsid w:val="007933CC"/>
    <w:rsid w:val="007944CD"/>
    <w:rsid w:val="00794783"/>
    <w:rsid w:val="00795A5B"/>
    <w:rsid w:val="00795EBA"/>
    <w:rsid w:val="00795F73"/>
    <w:rsid w:val="0079623B"/>
    <w:rsid w:val="007967BF"/>
    <w:rsid w:val="0079777F"/>
    <w:rsid w:val="007978E3"/>
    <w:rsid w:val="007A1E9D"/>
    <w:rsid w:val="007A260B"/>
    <w:rsid w:val="007A2A86"/>
    <w:rsid w:val="007A2B36"/>
    <w:rsid w:val="007A2B70"/>
    <w:rsid w:val="007A2CBA"/>
    <w:rsid w:val="007A2F9F"/>
    <w:rsid w:val="007A3C73"/>
    <w:rsid w:val="007A4571"/>
    <w:rsid w:val="007A5C9C"/>
    <w:rsid w:val="007A67AB"/>
    <w:rsid w:val="007A6C8F"/>
    <w:rsid w:val="007A773A"/>
    <w:rsid w:val="007A79F1"/>
    <w:rsid w:val="007A7C79"/>
    <w:rsid w:val="007A7E02"/>
    <w:rsid w:val="007B0304"/>
    <w:rsid w:val="007B03DF"/>
    <w:rsid w:val="007B04D5"/>
    <w:rsid w:val="007B070A"/>
    <w:rsid w:val="007B0972"/>
    <w:rsid w:val="007B2F23"/>
    <w:rsid w:val="007B3412"/>
    <w:rsid w:val="007B342F"/>
    <w:rsid w:val="007B39B9"/>
    <w:rsid w:val="007B3A4F"/>
    <w:rsid w:val="007B426C"/>
    <w:rsid w:val="007B4A6C"/>
    <w:rsid w:val="007B5AFF"/>
    <w:rsid w:val="007B5D4F"/>
    <w:rsid w:val="007B6572"/>
    <w:rsid w:val="007B67AC"/>
    <w:rsid w:val="007B71B7"/>
    <w:rsid w:val="007B78DB"/>
    <w:rsid w:val="007C061B"/>
    <w:rsid w:val="007C1396"/>
    <w:rsid w:val="007C1409"/>
    <w:rsid w:val="007C1658"/>
    <w:rsid w:val="007C2212"/>
    <w:rsid w:val="007C25B9"/>
    <w:rsid w:val="007C2E93"/>
    <w:rsid w:val="007C352A"/>
    <w:rsid w:val="007C3F34"/>
    <w:rsid w:val="007C4106"/>
    <w:rsid w:val="007C4574"/>
    <w:rsid w:val="007C4B8E"/>
    <w:rsid w:val="007C4C02"/>
    <w:rsid w:val="007C5352"/>
    <w:rsid w:val="007C542C"/>
    <w:rsid w:val="007C5981"/>
    <w:rsid w:val="007C5D2D"/>
    <w:rsid w:val="007C6A2C"/>
    <w:rsid w:val="007C6AE6"/>
    <w:rsid w:val="007C7A9B"/>
    <w:rsid w:val="007D017A"/>
    <w:rsid w:val="007D0199"/>
    <w:rsid w:val="007D01A5"/>
    <w:rsid w:val="007D0856"/>
    <w:rsid w:val="007D0F99"/>
    <w:rsid w:val="007D1289"/>
    <w:rsid w:val="007D16FD"/>
    <w:rsid w:val="007D1C75"/>
    <w:rsid w:val="007D1EF9"/>
    <w:rsid w:val="007D27A1"/>
    <w:rsid w:val="007D297D"/>
    <w:rsid w:val="007D2C20"/>
    <w:rsid w:val="007D2E6C"/>
    <w:rsid w:val="007D3837"/>
    <w:rsid w:val="007D3D38"/>
    <w:rsid w:val="007D3F43"/>
    <w:rsid w:val="007D5500"/>
    <w:rsid w:val="007D5664"/>
    <w:rsid w:val="007D5CC3"/>
    <w:rsid w:val="007D5D11"/>
    <w:rsid w:val="007D5FD7"/>
    <w:rsid w:val="007D61F3"/>
    <w:rsid w:val="007D68C9"/>
    <w:rsid w:val="007D7103"/>
    <w:rsid w:val="007D7A4E"/>
    <w:rsid w:val="007D7F8A"/>
    <w:rsid w:val="007E07FA"/>
    <w:rsid w:val="007E0CA7"/>
    <w:rsid w:val="007E1A54"/>
    <w:rsid w:val="007E1E30"/>
    <w:rsid w:val="007E2411"/>
    <w:rsid w:val="007E29F2"/>
    <w:rsid w:val="007E4205"/>
    <w:rsid w:val="007E454B"/>
    <w:rsid w:val="007E46B7"/>
    <w:rsid w:val="007E59A2"/>
    <w:rsid w:val="007E6B5F"/>
    <w:rsid w:val="007E6C62"/>
    <w:rsid w:val="007E6FD4"/>
    <w:rsid w:val="007E7202"/>
    <w:rsid w:val="007E7A26"/>
    <w:rsid w:val="007F01D8"/>
    <w:rsid w:val="007F0408"/>
    <w:rsid w:val="007F1011"/>
    <w:rsid w:val="007F179E"/>
    <w:rsid w:val="007F185B"/>
    <w:rsid w:val="007F19D6"/>
    <w:rsid w:val="007F1EF8"/>
    <w:rsid w:val="007F226D"/>
    <w:rsid w:val="007F27EA"/>
    <w:rsid w:val="007F3508"/>
    <w:rsid w:val="007F3626"/>
    <w:rsid w:val="007F4AE9"/>
    <w:rsid w:val="007F62F1"/>
    <w:rsid w:val="007F6EFD"/>
    <w:rsid w:val="007F78F5"/>
    <w:rsid w:val="00801106"/>
    <w:rsid w:val="00801347"/>
    <w:rsid w:val="0080209B"/>
    <w:rsid w:val="0080296A"/>
    <w:rsid w:val="00802A26"/>
    <w:rsid w:val="00802D77"/>
    <w:rsid w:val="008031D6"/>
    <w:rsid w:val="00803745"/>
    <w:rsid w:val="0080471F"/>
    <w:rsid w:val="00804AE5"/>
    <w:rsid w:val="00804C29"/>
    <w:rsid w:val="00805AE1"/>
    <w:rsid w:val="00805CB5"/>
    <w:rsid w:val="008063F1"/>
    <w:rsid w:val="00807412"/>
    <w:rsid w:val="00810058"/>
    <w:rsid w:val="0081088A"/>
    <w:rsid w:val="00810AB4"/>
    <w:rsid w:val="00811C1F"/>
    <w:rsid w:val="00811E75"/>
    <w:rsid w:val="008122AD"/>
    <w:rsid w:val="00813DBE"/>
    <w:rsid w:val="00813DF3"/>
    <w:rsid w:val="00814557"/>
    <w:rsid w:val="00814579"/>
    <w:rsid w:val="00814A4C"/>
    <w:rsid w:val="008153BB"/>
    <w:rsid w:val="00816050"/>
    <w:rsid w:val="00816461"/>
    <w:rsid w:val="0081650D"/>
    <w:rsid w:val="00816706"/>
    <w:rsid w:val="00816764"/>
    <w:rsid w:val="00817F05"/>
    <w:rsid w:val="008202C2"/>
    <w:rsid w:val="00821510"/>
    <w:rsid w:val="00821EE1"/>
    <w:rsid w:val="0082299B"/>
    <w:rsid w:val="00823424"/>
    <w:rsid w:val="00823B0F"/>
    <w:rsid w:val="00824C8D"/>
    <w:rsid w:val="00824E1D"/>
    <w:rsid w:val="00825DF0"/>
    <w:rsid w:val="008263F1"/>
    <w:rsid w:val="008264F6"/>
    <w:rsid w:val="00826BFC"/>
    <w:rsid w:val="00827637"/>
    <w:rsid w:val="0083011E"/>
    <w:rsid w:val="00830825"/>
    <w:rsid w:val="0083099D"/>
    <w:rsid w:val="00831567"/>
    <w:rsid w:val="00831A9F"/>
    <w:rsid w:val="00832C9B"/>
    <w:rsid w:val="00833231"/>
    <w:rsid w:val="00833545"/>
    <w:rsid w:val="008335FC"/>
    <w:rsid w:val="00833661"/>
    <w:rsid w:val="00833F77"/>
    <w:rsid w:val="00833F92"/>
    <w:rsid w:val="008349EC"/>
    <w:rsid w:val="0083535D"/>
    <w:rsid w:val="00835387"/>
    <w:rsid w:val="00835752"/>
    <w:rsid w:val="00835A62"/>
    <w:rsid w:val="00835FF2"/>
    <w:rsid w:val="008361DE"/>
    <w:rsid w:val="008362CA"/>
    <w:rsid w:val="0083798A"/>
    <w:rsid w:val="00837E44"/>
    <w:rsid w:val="00840B92"/>
    <w:rsid w:val="008414EA"/>
    <w:rsid w:val="00841667"/>
    <w:rsid w:val="008417BF"/>
    <w:rsid w:val="00841915"/>
    <w:rsid w:val="00841995"/>
    <w:rsid w:val="00841D47"/>
    <w:rsid w:val="00842334"/>
    <w:rsid w:val="00842466"/>
    <w:rsid w:val="00842725"/>
    <w:rsid w:val="0084287C"/>
    <w:rsid w:val="00842F72"/>
    <w:rsid w:val="00843BA6"/>
    <w:rsid w:val="00843BBF"/>
    <w:rsid w:val="00843BE4"/>
    <w:rsid w:val="00843E52"/>
    <w:rsid w:val="00843EF0"/>
    <w:rsid w:val="00844111"/>
    <w:rsid w:val="00844157"/>
    <w:rsid w:val="00844A19"/>
    <w:rsid w:val="00844DF1"/>
    <w:rsid w:val="00844E39"/>
    <w:rsid w:val="00844F31"/>
    <w:rsid w:val="00845C4F"/>
    <w:rsid w:val="00845F70"/>
    <w:rsid w:val="00847F72"/>
    <w:rsid w:val="00850F21"/>
    <w:rsid w:val="00851444"/>
    <w:rsid w:val="0085265C"/>
    <w:rsid w:val="008529C3"/>
    <w:rsid w:val="00852E19"/>
    <w:rsid w:val="008531BE"/>
    <w:rsid w:val="00853BC0"/>
    <w:rsid w:val="00855E7E"/>
    <w:rsid w:val="008573FC"/>
    <w:rsid w:val="00857A52"/>
    <w:rsid w:val="00860F98"/>
    <w:rsid w:val="008610E8"/>
    <w:rsid w:val="00861810"/>
    <w:rsid w:val="00862000"/>
    <w:rsid w:val="00862A20"/>
    <w:rsid w:val="0086306E"/>
    <w:rsid w:val="0086320C"/>
    <w:rsid w:val="008635B0"/>
    <w:rsid w:val="00863C0F"/>
    <w:rsid w:val="00863F1F"/>
    <w:rsid w:val="0086458E"/>
    <w:rsid w:val="00865038"/>
    <w:rsid w:val="00866034"/>
    <w:rsid w:val="008666C6"/>
    <w:rsid w:val="0086687B"/>
    <w:rsid w:val="00867831"/>
    <w:rsid w:val="00867948"/>
    <w:rsid w:val="008679A6"/>
    <w:rsid w:val="0087007A"/>
    <w:rsid w:val="0087079D"/>
    <w:rsid w:val="00870CC5"/>
    <w:rsid w:val="00870F78"/>
    <w:rsid w:val="00870F96"/>
    <w:rsid w:val="00871427"/>
    <w:rsid w:val="00871DB9"/>
    <w:rsid w:val="00872218"/>
    <w:rsid w:val="00872633"/>
    <w:rsid w:val="0087289C"/>
    <w:rsid w:val="00872ACF"/>
    <w:rsid w:val="008730FC"/>
    <w:rsid w:val="008732EA"/>
    <w:rsid w:val="00874768"/>
    <w:rsid w:val="0087544E"/>
    <w:rsid w:val="008757BB"/>
    <w:rsid w:val="00876249"/>
    <w:rsid w:val="008762AC"/>
    <w:rsid w:val="00876E17"/>
    <w:rsid w:val="00876EC9"/>
    <w:rsid w:val="008773B3"/>
    <w:rsid w:val="008775D2"/>
    <w:rsid w:val="00877ED3"/>
    <w:rsid w:val="00880438"/>
    <w:rsid w:val="0088119A"/>
    <w:rsid w:val="008818C7"/>
    <w:rsid w:val="00881FA2"/>
    <w:rsid w:val="00882073"/>
    <w:rsid w:val="008820E0"/>
    <w:rsid w:val="00882260"/>
    <w:rsid w:val="0088263B"/>
    <w:rsid w:val="0088371F"/>
    <w:rsid w:val="00883E9D"/>
    <w:rsid w:val="00884967"/>
    <w:rsid w:val="00884CB1"/>
    <w:rsid w:val="00884CFB"/>
    <w:rsid w:val="00884E61"/>
    <w:rsid w:val="00885EEA"/>
    <w:rsid w:val="0088711D"/>
    <w:rsid w:val="008872C1"/>
    <w:rsid w:val="00887A1E"/>
    <w:rsid w:val="0089039D"/>
    <w:rsid w:val="008911D8"/>
    <w:rsid w:val="00891412"/>
    <w:rsid w:val="0089302C"/>
    <w:rsid w:val="0089369F"/>
    <w:rsid w:val="00893737"/>
    <w:rsid w:val="00893919"/>
    <w:rsid w:val="00893E38"/>
    <w:rsid w:val="00893EDD"/>
    <w:rsid w:val="00894682"/>
    <w:rsid w:val="00894B15"/>
    <w:rsid w:val="008962DE"/>
    <w:rsid w:val="00896B09"/>
    <w:rsid w:val="0089782E"/>
    <w:rsid w:val="00897C04"/>
    <w:rsid w:val="00897EA8"/>
    <w:rsid w:val="008A0150"/>
    <w:rsid w:val="008A0374"/>
    <w:rsid w:val="008A0C7A"/>
    <w:rsid w:val="008A0E88"/>
    <w:rsid w:val="008A1743"/>
    <w:rsid w:val="008A1FDE"/>
    <w:rsid w:val="008A27F6"/>
    <w:rsid w:val="008A31C8"/>
    <w:rsid w:val="008A3930"/>
    <w:rsid w:val="008A5066"/>
    <w:rsid w:val="008A622D"/>
    <w:rsid w:val="008A68ED"/>
    <w:rsid w:val="008A6983"/>
    <w:rsid w:val="008A797C"/>
    <w:rsid w:val="008A7BE4"/>
    <w:rsid w:val="008B02D5"/>
    <w:rsid w:val="008B0544"/>
    <w:rsid w:val="008B0552"/>
    <w:rsid w:val="008B0C42"/>
    <w:rsid w:val="008B0DF3"/>
    <w:rsid w:val="008B13C3"/>
    <w:rsid w:val="008B15BB"/>
    <w:rsid w:val="008B1747"/>
    <w:rsid w:val="008B3C96"/>
    <w:rsid w:val="008B423F"/>
    <w:rsid w:val="008B4544"/>
    <w:rsid w:val="008B4548"/>
    <w:rsid w:val="008B48F6"/>
    <w:rsid w:val="008B4E86"/>
    <w:rsid w:val="008B582F"/>
    <w:rsid w:val="008B63C6"/>
    <w:rsid w:val="008B6C09"/>
    <w:rsid w:val="008B6FE6"/>
    <w:rsid w:val="008B7866"/>
    <w:rsid w:val="008C00B7"/>
    <w:rsid w:val="008C0586"/>
    <w:rsid w:val="008C0783"/>
    <w:rsid w:val="008C0A57"/>
    <w:rsid w:val="008C0B8D"/>
    <w:rsid w:val="008C1A30"/>
    <w:rsid w:val="008C1A85"/>
    <w:rsid w:val="008C1B1E"/>
    <w:rsid w:val="008C1B44"/>
    <w:rsid w:val="008C1D10"/>
    <w:rsid w:val="008C1F16"/>
    <w:rsid w:val="008C207F"/>
    <w:rsid w:val="008C282B"/>
    <w:rsid w:val="008C3647"/>
    <w:rsid w:val="008C419D"/>
    <w:rsid w:val="008C4EBD"/>
    <w:rsid w:val="008C61DE"/>
    <w:rsid w:val="008C6873"/>
    <w:rsid w:val="008C741E"/>
    <w:rsid w:val="008C7465"/>
    <w:rsid w:val="008C7714"/>
    <w:rsid w:val="008D1538"/>
    <w:rsid w:val="008D1843"/>
    <w:rsid w:val="008D2286"/>
    <w:rsid w:val="008D29D2"/>
    <w:rsid w:val="008D2A6D"/>
    <w:rsid w:val="008D39B0"/>
    <w:rsid w:val="008D3F2A"/>
    <w:rsid w:val="008D4519"/>
    <w:rsid w:val="008D4A6E"/>
    <w:rsid w:val="008D4D39"/>
    <w:rsid w:val="008D5044"/>
    <w:rsid w:val="008D50A7"/>
    <w:rsid w:val="008D513B"/>
    <w:rsid w:val="008D5410"/>
    <w:rsid w:val="008D549B"/>
    <w:rsid w:val="008D5F29"/>
    <w:rsid w:val="008D6260"/>
    <w:rsid w:val="008D6351"/>
    <w:rsid w:val="008D63C4"/>
    <w:rsid w:val="008D64DA"/>
    <w:rsid w:val="008D6E8B"/>
    <w:rsid w:val="008D6EB7"/>
    <w:rsid w:val="008D6FD3"/>
    <w:rsid w:val="008D769D"/>
    <w:rsid w:val="008E041A"/>
    <w:rsid w:val="008E071A"/>
    <w:rsid w:val="008E0AD8"/>
    <w:rsid w:val="008E159E"/>
    <w:rsid w:val="008E1887"/>
    <w:rsid w:val="008E18A7"/>
    <w:rsid w:val="008E2215"/>
    <w:rsid w:val="008E2715"/>
    <w:rsid w:val="008E334C"/>
    <w:rsid w:val="008E373C"/>
    <w:rsid w:val="008E38BC"/>
    <w:rsid w:val="008E49B4"/>
    <w:rsid w:val="008E4D07"/>
    <w:rsid w:val="008E51AE"/>
    <w:rsid w:val="008E5913"/>
    <w:rsid w:val="008E5A70"/>
    <w:rsid w:val="008E6209"/>
    <w:rsid w:val="008E679D"/>
    <w:rsid w:val="008E69A8"/>
    <w:rsid w:val="008E701B"/>
    <w:rsid w:val="008E7C26"/>
    <w:rsid w:val="008F07F6"/>
    <w:rsid w:val="008F16A5"/>
    <w:rsid w:val="008F1E95"/>
    <w:rsid w:val="008F25C9"/>
    <w:rsid w:val="008F33B6"/>
    <w:rsid w:val="008F48E0"/>
    <w:rsid w:val="008F4B5F"/>
    <w:rsid w:val="008F4F1D"/>
    <w:rsid w:val="008F5407"/>
    <w:rsid w:val="008F5904"/>
    <w:rsid w:val="008F6432"/>
    <w:rsid w:val="008F6C57"/>
    <w:rsid w:val="008F707B"/>
    <w:rsid w:val="008F7B19"/>
    <w:rsid w:val="00900E41"/>
    <w:rsid w:val="00900F37"/>
    <w:rsid w:val="009015BA"/>
    <w:rsid w:val="009019C5"/>
    <w:rsid w:val="00901C92"/>
    <w:rsid w:val="00903155"/>
    <w:rsid w:val="0090322B"/>
    <w:rsid w:val="009049A7"/>
    <w:rsid w:val="00904E9A"/>
    <w:rsid w:val="00905026"/>
    <w:rsid w:val="009050E4"/>
    <w:rsid w:val="00905DF1"/>
    <w:rsid w:val="0090622B"/>
    <w:rsid w:val="009066A1"/>
    <w:rsid w:val="009066DF"/>
    <w:rsid w:val="00906DEE"/>
    <w:rsid w:val="00907114"/>
    <w:rsid w:val="009074D7"/>
    <w:rsid w:val="00907E49"/>
    <w:rsid w:val="00910425"/>
    <w:rsid w:val="00910564"/>
    <w:rsid w:val="00911087"/>
    <w:rsid w:val="00911CBA"/>
    <w:rsid w:val="009120E2"/>
    <w:rsid w:val="00912401"/>
    <w:rsid w:val="00912550"/>
    <w:rsid w:val="009137F3"/>
    <w:rsid w:val="00913B8F"/>
    <w:rsid w:val="00913F6C"/>
    <w:rsid w:val="009143A1"/>
    <w:rsid w:val="00914BB8"/>
    <w:rsid w:val="009152E2"/>
    <w:rsid w:val="009159DC"/>
    <w:rsid w:val="009161D2"/>
    <w:rsid w:val="0091628B"/>
    <w:rsid w:val="009165AF"/>
    <w:rsid w:val="00916646"/>
    <w:rsid w:val="00916762"/>
    <w:rsid w:val="00916B6F"/>
    <w:rsid w:val="009173DB"/>
    <w:rsid w:val="00917511"/>
    <w:rsid w:val="009208FE"/>
    <w:rsid w:val="00920E81"/>
    <w:rsid w:val="009211D8"/>
    <w:rsid w:val="0092142D"/>
    <w:rsid w:val="00922321"/>
    <w:rsid w:val="0092293D"/>
    <w:rsid w:val="00922DE3"/>
    <w:rsid w:val="009231B6"/>
    <w:rsid w:val="009237D8"/>
    <w:rsid w:val="009246F7"/>
    <w:rsid w:val="00926680"/>
    <w:rsid w:val="00926836"/>
    <w:rsid w:val="00927EDF"/>
    <w:rsid w:val="0093159E"/>
    <w:rsid w:val="00931B12"/>
    <w:rsid w:val="0093214F"/>
    <w:rsid w:val="009321E8"/>
    <w:rsid w:val="00932CE4"/>
    <w:rsid w:val="00933258"/>
    <w:rsid w:val="00933F47"/>
    <w:rsid w:val="009344D9"/>
    <w:rsid w:val="009346C9"/>
    <w:rsid w:val="00936666"/>
    <w:rsid w:val="0093690F"/>
    <w:rsid w:val="00936C55"/>
    <w:rsid w:val="00936C73"/>
    <w:rsid w:val="009376DF"/>
    <w:rsid w:val="00937EF2"/>
    <w:rsid w:val="009401C3"/>
    <w:rsid w:val="00940251"/>
    <w:rsid w:val="00940512"/>
    <w:rsid w:val="009409DC"/>
    <w:rsid w:val="00941B35"/>
    <w:rsid w:val="00941D40"/>
    <w:rsid w:val="00941E29"/>
    <w:rsid w:val="009423BC"/>
    <w:rsid w:val="00942699"/>
    <w:rsid w:val="0094270D"/>
    <w:rsid w:val="009429E1"/>
    <w:rsid w:val="00942C8D"/>
    <w:rsid w:val="00943068"/>
    <w:rsid w:val="00944464"/>
    <w:rsid w:val="0094484E"/>
    <w:rsid w:val="00944AEA"/>
    <w:rsid w:val="00945079"/>
    <w:rsid w:val="00945783"/>
    <w:rsid w:val="00946343"/>
    <w:rsid w:val="009465CA"/>
    <w:rsid w:val="009501A7"/>
    <w:rsid w:val="00950B20"/>
    <w:rsid w:val="00951796"/>
    <w:rsid w:val="00951DC2"/>
    <w:rsid w:val="0095213C"/>
    <w:rsid w:val="0095230B"/>
    <w:rsid w:val="00952719"/>
    <w:rsid w:val="00953292"/>
    <w:rsid w:val="00953D0C"/>
    <w:rsid w:val="00954733"/>
    <w:rsid w:val="009549C6"/>
    <w:rsid w:val="00954F94"/>
    <w:rsid w:val="00955483"/>
    <w:rsid w:val="00955AE0"/>
    <w:rsid w:val="00955FED"/>
    <w:rsid w:val="00957233"/>
    <w:rsid w:val="0095781C"/>
    <w:rsid w:val="00960DE0"/>
    <w:rsid w:val="009611F5"/>
    <w:rsid w:val="00961361"/>
    <w:rsid w:val="0096163D"/>
    <w:rsid w:val="009621E9"/>
    <w:rsid w:val="00962A60"/>
    <w:rsid w:val="00962F4D"/>
    <w:rsid w:val="00964CE9"/>
    <w:rsid w:val="009657B7"/>
    <w:rsid w:val="009658F5"/>
    <w:rsid w:val="00965A4C"/>
    <w:rsid w:val="00965A56"/>
    <w:rsid w:val="00965C33"/>
    <w:rsid w:val="00965D71"/>
    <w:rsid w:val="00967807"/>
    <w:rsid w:val="00967931"/>
    <w:rsid w:val="00967FA8"/>
    <w:rsid w:val="00970623"/>
    <w:rsid w:val="00970F1C"/>
    <w:rsid w:val="00971A20"/>
    <w:rsid w:val="00972C67"/>
    <w:rsid w:val="00973559"/>
    <w:rsid w:val="00973AA7"/>
    <w:rsid w:val="0097434B"/>
    <w:rsid w:val="009743E9"/>
    <w:rsid w:val="00974864"/>
    <w:rsid w:val="009754D6"/>
    <w:rsid w:val="00975AE8"/>
    <w:rsid w:val="00975FBD"/>
    <w:rsid w:val="0097650C"/>
    <w:rsid w:val="009773EB"/>
    <w:rsid w:val="00977DF1"/>
    <w:rsid w:val="00981513"/>
    <w:rsid w:val="00981878"/>
    <w:rsid w:val="00982B36"/>
    <w:rsid w:val="00982B7A"/>
    <w:rsid w:val="00982D75"/>
    <w:rsid w:val="009834BA"/>
    <w:rsid w:val="00983FF5"/>
    <w:rsid w:val="00984074"/>
    <w:rsid w:val="009844EB"/>
    <w:rsid w:val="00985E27"/>
    <w:rsid w:val="009862DF"/>
    <w:rsid w:val="00986499"/>
    <w:rsid w:val="009864EB"/>
    <w:rsid w:val="009871F0"/>
    <w:rsid w:val="009876E6"/>
    <w:rsid w:val="00987D45"/>
    <w:rsid w:val="0099016E"/>
    <w:rsid w:val="00990E7A"/>
    <w:rsid w:val="00991002"/>
    <w:rsid w:val="0099100E"/>
    <w:rsid w:val="00991B18"/>
    <w:rsid w:val="0099261A"/>
    <w:rsid w:val="009928B8"/>
    <w:rsid w:val="00992ECE"/>
    <w:rsid w:val="00992EEE"/>
    <w:rsid w:val="00994A28"/>
    <w:rsid w:val="00994C74"/>
    <w:rsid w:val="00995F93"/>
    <w:rsid w:val="009964C4"/>
    <w:rsid w:val="00996CFC"/>
    <w:rsid w:val="009976F5"/>
    <w:rsid w:val="00997B08"/>
    <w:rsid w:val="009A0F62"/>
    <w:rsid w:val="009A13DD"/>
    <w:rsid w:val="009A2B4D"/>
    <w:rsid w:val="009A2D5E"/>
    <w:rsid w:val="009A31ED"/>
    <w:rsid w:val="009A34B0"/>
    <w:rsid w:val="009A3E8C"/>
    <w:rsid w:val="009A3E91"/>
    <w:rsid w:val="009A4AF8"/>
    <w:rsid w:val="009A4F1B"/>
    <w:rsid w:val="009A4F82"/>
    <w:rsid w:val="009A5798"/>
    <w:rsid w:val="009A5C56"/>
    <w:rsid w:val="009A5EC7"/>
    <w:rsid w:val="009A6873"/>
    <w:rsid w:val="009A6F47"/>
    <w:rsid w:val="009A73C3"/>
    <w:rsid w:val="009A75EF"/>
    <w:rsid w:val="009A797E"/>
    <w:rsid w:val="009A7CAE"/>
    <w:rsid w:val="009B067C"/>
    <w:rsid w:val="009B0ED6"/>
    <w:rsid w:val="009B11B8"/>
    <w:rsid w:val="009B3570"/>
    <w:rsid w:val="009B36DE"/>
    <w:rsid w:val="009B3808"/>
    <w:rsid w:val="009B3863"/>
    <w:rsid w:val="009B39FC"/>
    <w:rsid w:val="009B4582"/>
    <w:rsid w:val="009B4883"/>
    <w:rsid w:val="009B4B86"/>
    <w:rsid w:val="009B587C"/>
    <w:rsid w:val="009B5F5F"/>
    <w:rsid w:val="009B630D"/>
    <w:rsid w:val="009B68C7"/>
    <w:rsid w:val="009B7058"/>
    <w:rsid w:val="009C014B"/>
    <w:rsid w:val="009C01F8"/>
    <w:rsid w:val="009C078C"/>
    <w:rsid w:val="009C08C0"/>
    <w:rsid w:val="009C25EB"/>
    <w:rsid w:val="009C2FE0"/>
    <w:rsid w:val="009C494B"/>
    <w:rsid w:val="009C4DB1"/>
    <w:rsid w:val="009C5B81"/>
    <w:rsid w:val="009C63D9"/>
    <w:rsid w:val="009C7648"/>
    <w:rsid w:val="009C7AE8"/>
    <w:rsid w:val="009D06DF"/>
    <w:rsid w:val="009D0B35"/>
    <w:rsid w:val="009D1CCD"/>
    <w:rsid w:val="009D26E5"/>
    <w:rsid w:val="009D2B3B"/>
    <w:rsid w:val="009D2EB8"/>
    <w:rsid w:val="009D2ECA"/>
    <w:rsid w:val="009D3190"/>
    <w:rsid w:val="009D3258"/>
    <w:rsid w:val="009D3789"/>
    <w:rsid w:val="009D3959"/>
    <w:rsid w:val="009D44BE"/>
    <w:rsid w:val="009D5786"/>
    <w:rsid w:val="009D626B"/>
    <w:rsid w:val="009D70A9"/>
    <w:rsid w:val="009E0670"/>
    <w:rsid w:val="009E07EB"/>
    <w:rsid w:val="009E083D"/>
    <w:rsid w:val="009E090D"/>
    <w:rsid w:val="009E13EB"/>
    <w:rsid w:val="009E1560"/>
    <w:rsid w:val="009E20C4"/>
    <w:rsid w:val="009E276D"/>
    <w:rsid w:val="009E329D"/>
    <w:rsid w:val="009E479C"/>
    <w:rsid w:val="009E5321"/>
    <w:rsid w:val="009E6972"/>
    <w:rsid w:val="009E69FC"/>
    <w:rsid w:val="009E6AA5"/>
    <w:rsid w:val="009E6DAA"/>
    <w:rsid w:val="009E767E"/>
    <w:rsid w:val="009E78D0"/>
    <w:rsid w:val="009E791D"/>
    <w:rsid w:val="009F09F9"/>
    <w:rsid w:val="009F187A"/>
    <w:rsid w:val="009F1AFE"/>
    <w:rsid w:val="009F1B06"/>
    <w:rsid w:val="009F2390"/>
    <w:rsid w:val="009F2466"/>
    <w:rsid w:val="009F3C56"/>
    <w:rsid w:val="009F5485"/>
    <w:rsid w:val="009F5579"/>
    <w:rsid w:val="009F5C58"/>
    <w:rsid w:val="009F5C82"/>
    <w:rsid w:val="009F5E5F"/>
    <w:rsid w:val="009F60EA"/>
    <w:rsid w:val="009F62E3"/>
    <w:rsid w:val="009F7A63"/>
    <w:rsid w:val="009F7CBE"/>
    <w:rsid w:val="00A002C9"/>
    <w:rsid w:val="00A0042B"/>
    <w:rsid w:val="00A007B6"/>
    <w:rsid w:val="00A013FA"/>
    <w:rsid w:val="00A01A34"/>
    <w:rsid w:val="00A02C8D"/>
    <w:rsid w:val="00A02CBB"/>
    <w:rsid w:val="00A042D1"/>
    <w:rsid w:val="00A04426"/>
    <w:rsid w:val="00A046EF"/>
    <w:rsid w:val="00A05FCA"/>
    <w:rsid w:val="00A06308"/>
    <w:rsid w:val="00A06566"/>
    <w:rsid w:val="00A069CF"/>
    <w:rsid w:val="00A070C6"/>
    <w:rsid w:val="00A11703"/>
    <w:rsid w:val="00A12DB2"/>
    <w:rsid w:val="00A134AA"/>
    <w:rsid w:val="00A13E18"/>
    <w:rsid w:val="00A141B8"/>
    <w:rsid w:val="00A14F3D"/>
    <w:rsid w:val="00A150C9"/>
    <w:rsid w:val="00A15998"/>
    <w:rsid w:val="00A1763C"/>
    <w:rsid w:val="00A1776A"/>
    <w:rsid w:val="00A2053D"/>
    <w:rsid w:val="00A20701"/>
    <w:rsid w:val="00A20A48"/>
    <w:rsid w:val="00A20C0F"/>
    <w:rsid w:val="00A21452"/>
    <w:rsid w:val="00A22693"/>
    <w:rsid w:val="00A245EE"/>
    <w:rsid w:val="00A25046"/>
    <w:rsid w:val="00A25160"/>
    <w:rsid w:val="00A25366"/>
    <w:rsid w:val="00A25B63"/>
    <w:rsid w:val="00A2602C"/>
    <w:rsid w:val="00A26907"/>
    <w:rsid w:val="00A272EB"/>
    <w:rsid w:val="00A2735B"/>
    <w:rsid w:val="00A2777C"/>
    <w:rsid w:val="00A27EDC"/>
    <w:rsid w:val="00A30195"/>
    <w:rsid w:val="00A307F6"/>
    <w:rsid w:val="00A31AC2"/>
    <w:rsid w:val="00A3202F"/>
    <w:rsid w:val="00A32952"/>
    <w:rsid w:val="00A330F6"/>
    <w:rsid w:val="00A34605"/>
    <w:rsid w:val="00A34B4D"/>
    <w:rsid w:val="00A357B8"/>
    <w:rsid w:val="00A35BD9"/>
    <w:rsid w:val="00A35CD7"/>
    <w:rsid w:val="00A36FB9"/>
    <w:rsid w:val="00A37118"/>
    <w:rsid w:val="00A37720"/>
    <w:rsid w:val="00A378A3"/>
    <w:rsid w:val="00A378BA"/>
    <w:rsid w:val="00A37AE9"/>
    <w:rsid w:val="00A40411"/>
    <w:rsid w:val="00A412AB"/>
    <w:rsid w:val="00A41EA5"/>
    <w:rsid w:val="00A43526"/>
    <w:rsid w:val="00A43B93"/>
    <w:rsid w:val="00A445F7"/>
    <w:rsid w:val="00A449F0"/>
    <w:rsid w:val="00A44FB2"/>
    <w:rsid w:val="00A450D3"/>
    <w:rsid w:val="00A45301"/>
    <w:rsid w:val="00A456B4"/>
    <w:rsid w:val="00A46517"/>
    <w:rsid w:val="00A46F00"/>
    <w:rsid w:val="00A47493"/>
    <w:rsid w:val="00A4782C"/>
    <w:rsid w:val="00A47DB4"/>
    <w:rsid w:val="00A50376"/>
    <w:rsid w:val="00A518E7"/>
    <w:rsid w:val="00A52B32"/>
    <w:rsid w:val="00A532E2"/>
    <w:rsid w:val="00A53AA4"/>
    <w:rsid w:val="00A53BBB"/>
    <w:rsid w:val="00A540DF"/>
    <w:rsid w:val="00A54915"/>
    <w:rsid w:val="00A55184"/>
    <w:rsid w:val="00A55CA7"/>
    <w:rsid w:val="00A560FA"/>
    <w:rsid w:val="00A57071"/>
    <w:rsid w:val="00A576DC"/>
    <w:rsid w:val="00A60EF3"/>
    <w:rsid w:val="00A62CE3"/>
    <w:rsid w:val="00A632AB"/>
    <w:rsid w:val="00A633CC"/>
    <w:rsid w:val="00A63FBF"/>
    <w:rsid w:val="00A64506"/>
    <w:rsid w:val="00A64E0F"/>
    <w:rsid w:val="00A65E27"/>
    <w:rsid w:val="00A66A36"/>
    <w:rsid w:val="00A66A97"/>
    <w:rsid w:val="00A66DD1"/>
    <w:rsid w:val="00A66E2B"/>
    <w:rsid w:val="00A70185"/>
    <w:rsid w:val="00A70CA9"/>
    <w:rsid w:val="00A70D59"/>
    <w:rsid w:val="00A70E8C"/>
    <w:rsid w:val="00A71B8F"/>
    <w:rsid w:val="00A723D1"/>
    <w:rsid w:val="00A72551"/>
    <w:rsid w:val="00A73292"/>
    <w:rsid w:val="00A73533"/>
    <w:rsid w:val="00A7422E"/>
    <w:rsid w:val="00A74825"/>
    <w:rsid w:val="00A75622"/>
    <w:rsid w:val="00A75C6E"/>
    <w:rsid w:val="00A76BA7"/>
    <w:rsid w:val="00A77AF4"/>
    <w:rsid w:val="00A77CDC"/>
    <w:rsid w:val="00A80022"/>
    <w:rsid w:val="00A800C8"/>
    <w:rsid w:val="00A8010F"/>
    <w:rsid w:val="00A8065A"/>
    <w:rsid w:val="00A80B55"/>
    <w:rsid w:val="00A81829"/>
    <w:rsid w:val="00A8185A"/>
    <w:rsid w:val="00A81BC4"/>
    <w:rsid w:val="00A8227F"/>
    <w:rsid w:val="00A824FA"/>
    <w:rsid w:val="00A82630"/>
    <w:rsid w:val="00A826AD"/>
    <w:rsid w:val="00A83DF5"/>
    <w:rsid w:val="00A84860"/>
    <w:rsid w:val="00A84C3D"/>
    <w:rsid w:val="00A86131"/>
    <w:rsid w:val="00A865EC"/>
    <w:rsid w:val="00A869DA"/>
    <w:rsid w:val="00A86F0B"/>
    <w:rsid w:val="00A87758"/>
    <w:rsid w:val="00A87A96"/>
    <w:rsid w:val="00A87F54"/>
    <w:rsid w:val="00A904C6"/>
    <w:rsid w:val="00A90A89"/>
    <w:rsid w:val="00A90FD2"/>
    <w:rsid w:val="00A91038"/>
    <w:rsid w:val="00A91E24"/>
    <w:rsid w:val="00A922F5"/>
    <w:rsid w:val="00A93574"/>
    <w:rsid w:val="00A93E20"/>
    <w:rsid w:val="00A94579"/>
    <w:rsid w:val="00A94D2D"/>
    <w:rsid w:val="00A94D6F"/>
    <w:rsid w:val="00A95171"/>
    <w:rsid w:val="00A9603C"/>
    <w:rsid w:val="00A96744"/>
    <w:rsid w:val="00A9715D"/>
    <w:rsid w:val="00A975B7"/>
    <w:rsid w:val="00A975C4"/>
    <w:rsid w:val="00A97A83"/>
    <w:rsid w:val="00AA03D2"/>
    <w:rsid w:val="00AA0710"/>
    <w:rsid w:val="00AA0EA9"/>
    <w:rsid w:val="00AA1256"/>
    <w:rsid w:val="00AA18C9"/>
    <w:rsid w:val="00AA20BA"/>
    <w:rsid w:val="00AA233E"/>
    <w:rsid w:val="00AA3023"/>
    <w:rsid w:val="00AA3883"/>
    <w:rsid w:val="00AA4900"/>
    <w:rsid w:val="00AA4F9C"/>
    <w:rsid w:val="00AA53E8"/>
    <w:rsid w:val="00AA61D7"/>
    <w:rsid w:val="00AA7288"/>
    <w:rsid w:val="00AA74FD"/>
    <w:rsid w:val="00AA762D"/>
    <w:rsid w:val="00AA7653"/>
    <w:rsid w:val="00AA783D"/>
    <w:rsid w:val="00AB0D7D"/>
    <w:rsid w:val="00AB1180"/>
    <w:rsid w:val="00AB19D8"/>
    <w:rsid w:val="00AB1D82"/>
    <w:rsid w:val="00AB221C"/>
    <w:rsid w:val="00AB2642"/>
    <w:rsid w:val="00AB269F"/>
    <w:rsid w:val="00AB4A15"/>
    <w:rsid w:val="00AB4E14"/>
    <w:rsid w:val="00AB542A"/>
    <w:rsid w:val="00AB6F40"/>
    <w:rsid w:val="00AB7AF1"/>
    <w:rsid w:val="00AB7E81"/>
    <w:rsid w:val="00AC06FF"/>
    <w:rsid w:val="00AC144C"/>
    <w:rsid w:val="00AC193B"/>
    <w:rsid w:val="00AC1C57"/>
    <w:rsid w:val="00AC4C5C"/>
    <w:rsid w:val="00AC5268"/>
    <w:rsid w:val="00AC5318"/>
    <w:rsid w:val="00AC71A3"/>
    <w:rsid w:val="00AD0438"/>
    <w:rsid w:val="00AD0EE2"/>
    <w:rsid w:val="00AD10D6"/>
    <w:rsid w:val="00AD1588"/>
    <w:rsid w:val="00AD1DA3"/>
    <w:rsid w:val="00AD2BF6"/>
    <w:rsid w:val="00AD4D81"/>
    <w:rsid w:val="00AD54B4"/>
    <w:rsid w:val="00AD5525"/>
    <w:rsid w:val="00AD62A0"/>
    <w:rsid w:val="00AD6B03"/>
    <w:rsid w:val="00AD6F4D"/>
    <w:rsid w:val="00AD7FF5"/>
    <w:rsid w:val="00AE0D6C"/>
    <w:rsid w:val="00AE194F"/>
    <w:rsid w:val="00AE2476"/>
    <w:rsid w:val="00AE2AE6"/>
    <w:rsid w:val="00AE30C7"/>
    <w:rsid w:val="00AE326A"/>
    <w:rsid w:val="00AE32F9"/>
    <w:rsid w:val="00AE4345"/>
    <w:rsid w:val="00AE46BA"/>
    <w:rsid w:val="00AE472B"/>
    <w:rsid w:val="00AE4773"/>
    <w:rsid w:val="00AE530B"/>
    <w:rsid w:val="00AE55D4"/>
    <w:rsid w:val="00AE5741"/>
    <w:rsid w:val="00AE5744"/>
    <w:rsid w:val="00AE593F"/>
    <w:rsid w:val="00AE5C9B"/>
    <w:rsid w:val="00AF105F"/>
    <w:rsid w:val="00AF188B"/>
    <w:rsid w:val="00AF2298"/>
    <w:rsid w:val="00AF22EE"/>
    <w:rsid w:val="00AF2886"/>
    <w:rsid w:val="00AF3118"/>
    <w:rsid w:val="00AF338E"/>
    <w:rsid w:val="00AF3506"/>
    <w:rsid w:val="00AF40E0"/>
    <w:rsid w:val="00AF42A1"/>
    <w:rsid w:val="00AF5731"/>
    <w:rsid w:val="00AF57E7"/>
    <w:rsid w:val="00AF5BB9"/>
    <w:rsid w:val="00AF6776"/>
    <w:rsid w:val="00AF6985"/>
    <w:rsid w:val="00AF6E8B"/>
    <w:rsid w:val="00B003B3"/>
    <w:rsid w:val="00B0041A"/>
    <w:rsid w:val="00B0073D"/>
    <w:rsid w:val="00B008C1"/>
    <w:rsid w:val="00B008D4"/>
    <w:rsid w:val="00B00BDA"/>
    <w:rsid w:val="00B0105C"/>
    <w:rsid w:val="00B01462"/>
    <w:rsid w:val="00B01592"/>
    <w:rsid w:val="00B02A71"/>
    <w:rsid w:val="00B03410"/>
    <w:rsid w:val="00B03D59"/>
    <w:rsid w:val="00B040F5"/>
    <w:rsid w:val="00B04A55"/>
    <w:rsid w:val="00B05466"/>
    <w:rsid w:val="00B05B65"/>
    <w:rsid w:val="00B10008"/>
    <w:rsid w:val="00B100D3"/>
    <w:rsid w:val="00B10190"/>
    <w:rsid w:val="00B10522"/>
    <w:rsid w:val="00B1085A"/>
    <w:rsid w:val="00B133B6"/>
    <w:rsid w:val="00B13A09"/>
    <w:rsid w:val="00B13B33"/>
    <w:rsid w:val="00B13DBC"/>
    <w:rsid w:val="00B1432F"/>
    <w:rsid w:val="00B14B3C"/>
    <w:rsid w:val="00B14C5A"/>
    <w:rsid w:val="00B14E11"/>
    <w:rsid w:val="00B15068"/>
    <w:rsid w:val="00B15265"/>
    <w:rsid w:val="00B15F55"/>
    <w:rsid w:val="00B16704"/>
    <w:rsid w:val="00B167C1"/>
    <w:rsid w:val="00B16C87"/>
    <w:rsid w:val="00B16FCB"/>
    <w:rsid w:val="00B178E1"/>
    <w:rsid w:val="00B20471"/>
    <w:rsid w:val="00B212E3"/>
    <w:rsid w:val="00B21E68"/>
    <w:rsid w:val="00B21F04"/>
    <w:rsid w:val="00B22572"/>
    <w:rsid w:val="00B22B4A"/>
    <w:rsid w:val="00B22FDE"/>
    <w:rsid w:val="00B23657"/>
    <w:rsid w:val="00B24E8A"/>
    <w:rsid w:val="00B25133"/>
    <w:rsid w:val="00B25D6F"/>
    <w:rsid w:val="00B25F0D"/>
    <w:rsid w:val="00B267BE"/>
    <w:rsid w:val="00B30508"/>
    <w:rsid w:val="00B307D5"/>
    <w:rsid w:val="00B30AC0"/>
    <w:rsid w:val="00B3123C"/>
    <w:rsid w:val="00B31369"/>
    <w:rsid w:val="00B31461"/>
    <w:rsid w:val="00B315E4"/>
    <w:rsid w:val="00B319D2"/>
    <w:rsid w:val="00B322E9"/>
    <w:rsid w:val="00B32D80"/>
    <w:rsid w:val="00B32F99"/>
    <w:rsid w:val="00B33245"/>
    <w:rsid w:val="00B33452"/>
    <w:rsid w:val="00B337B7"/>
    <w:rsid w:val="00B33AFC"/>
    <w:rsid w:val="00B34143"/>
    <w:rsid w:val="00B34D8D"/>
    <w:rsid w:val="00B35070"/>
    <w:rsid w:val="00B35314"/>
    <w:rsid w:val="00B357A7"/>
    <w:rsid w:val="00B3631D"/>
    <w:rsid w:val="00B3730C"/>
    <w:rsid w:val="00B3766C"/>
    <w:rsid w:val="00B37D3E"/>
    <w:rsid w:val="00B4005B"/>
    <w:rsid w:val="00B413ED"/>
    <w:rsid w:val="00B42E47"/>
    <w:rsid w:val="00B44366"/>
    <w:rsid w:val="00B444F5"/>
    <w:rsid w:val="00B446B1"/>
    <w:rsid w:val="00B44FEF"/>
    <w:rsid w:val="00B45A35"/>
    <w:rsid w:val="00B45C64"/>
    <w:rsid w:val="00B46212"/>
    <w:rsid w:val="00B4634F"/>
    <w:rsid w:val="00B473AB"/>
    <w:rsid w:val="00B47B92"/>
    <w:rsid w:val="00B503FB"/>
    <w:rsid w:val="00B507A8"/>
    <w:rsid w:val="00B50A64"/>
    <w:rsid w:val="00B50CDE"/>
    <w:rsid w:val="00B50CF4"/>
    <w:rsid w:val="00B5127B"/>
    <w:rsid w:val="00B517A6"/>
    <w:rsid w:val="00B52C4A"/>
    <w:rsid w:val="00B52D65"/>
    <w:rsid w:val="00B534B3"/>
    <w:rsid w:val="00B535AA"/>
    <w:rsid w:val="00B538D3"/>
    <w:rsid w:val="00B54310"/>
    <w:rsid w:val="00B54957"/>
    <w:rsid w:val="00B556E4"/>
    <w:rsid w:val="00B55820"/>
    <w:rsid w:val="00B564C5"/>
    <w:rsid w:val="00B56B24"/>
    <w:rsid w:val="00B56C96"/>
    <w:rsid w:val="00B57258"/>
    <w:rsid w:val="00B575D1"/>
    <w:rsid w:val="00B57B2A"/>
    <w:rsid w:val="00B57BE6"/>
    <w:rsid w:val="00B57EB0"/>
    <w:rsid w:val="00B60F7B"/>
    <w:rsid w:val="00B60F97"/>
    <w:rsid w:val="00B618D3"/>
    <w:rsid w:val="00B6419A"/>
    <w:rsid w:val="00B648C4"/>
    <w:rsid w:val="00B64EDF"/>
    <w:rsid w:val="00B65784"/>
    <w:rsid w:val="00B6654B"/>
    <w:rsid w:val="00B6656A"/>
    <w:rsid w:val="00B66F67"/>
    <w:rsid w:val="00B66F8F"/>
    <w:rsid w:val="00B6787A"/>
    <w:rsid w:val="00B679A2"/>
    <w:rsid w:val="00B67DE6"/>
    <w:rsid w:val="00B67EBE"/>
    <w:rsid w:val="00B706FD"/>
    <w:rsid w:val="00B70C82"/>
    <w:rsid w:val="00B70DE4"/>
    <w:rsid w:val="00B71173"/>
    <w:rsid w:val="00B713D3"/>
    <w:rsid w:val="00B72105"/>
    <w:rsid w:val="00B7244A"/>
    <w:rsid w:val="00B72515"/>
    <w:rsid w:val="00B73017"/>
    <w:rsid w:val="00B7316D"/>
    <w:rsid w:val="00B7323A"/>
    <w:rsid w:val="00B73F38"/>
    <w:rsid w:val="00B75254"/>
    <w:rsid w:val="00B75330"/>
    <w:rsid w:val="00B757E4"/>
    <w:rsid w:val="00B75855"/>
    <w:rsid w:val="00B75B53"/>
    <w:rsid w:val="00B76CC7"/>
    <w:rsid w:val="00B77B0C"/>
    <w:rsid w:val="00B80094"/>
    <w:rsid w:val="00B800D1"/>
    <w:rsid w:val="00B80961"/>
    <w:rsid w:val="00B81D8E"/>
    <w:rsid w:val="00B837C4"/>
    <w:rsid w:val="00B83B9B"/>
    <w:rsid w:val="00B84522"/>
    <w:rsid w:val="00B847E3"/>
    <w:rsid w:val="00B84EB6"/>
    <w:rsid w:val="00B860FE"/>
    <w:rsid w:val="00B8782E"/>
    <w:rsid w:val="00B90109"/>
    <w:rsid w:val="00B9079B"/>
    <w:rsid w:val="00B91FEE"/>
    <w:rsid w:val="00B9238A"/>
    <w:rsid w:val="00B92739"/>
    <w:rsid w:val="00B92BB1"/>
    <w:rsid w:val="00B92D96"/>
    <w:rsid w:val="00B93914"/>
    <w:rsid w:val="00B93B50"/>
    <w:rsid w:val="00B93E59"/>
    <w:rsid w:val="00B93EE4"/>
    <w:rsid w:val="00B94FA1"/>
    <w:rsid w:val="00B95589"/>
    <w:rsid w:val="00B95949"/>
    <w:rsid w:val="00B959E0"/>
    <w:rsid w:val="00B95B0D"/>
    <w:rsid w:val="00B95C27"/>
    <w:rsid w:val="00B96F49"/>
    <w:rsid w:val="00B97605"/>
    <w:rsid w:val="00B97EEC"/>
    <w:rsid w:val="00BA0428"/>
    <w:rsid w:val="00BA0760"/>
    <w:rsid w:val="00BA0B0A"/>
    <w:rsid w:val="00BA132F"/>
    <w:rsid w:val="00BA1EA4"/>
    <w:rsid w:val="00BA2061"/>
    <w:rsid w:val="00BA22CA"/>
    <w:rsid w:val="00BA29C5"/>
    <w:rsid w:val="00BA2A02"/>
    <w:rsid w:val="00BA2ECD"/>
    <w:rsid w:val="00BA5DCF"/>
    <w:rsid w:val="00BA5FFE"/>
    <w:rsid w:val="00BA6E2D"/>
    <w:rsid w:val="00BA6EB7"/>
    <w:rsid w:val="00BA716E"/>
    <w:rsid w:val="00BA71D5"/>
    <w:rsid w:val="00BB052E"/>
    <w:rsid w:val="00BB077F"/>
    <w:rsid w:val="00BB078F"/>
    <w:rsid w:val="00BB0CD2"/>
    <w:rsid w:val="00BB0F29"/>
    <w:rsid w:val="00BB27D0"/>
    <w:rsid w:val="00BB2CF3"/>
    <w:rsid w:val="00BB32C7"/>
    <w:rsid w:val="00BB39BA"/>
    <w:rsid w:val="00BB4244"/>
    <w:rsid w:val="00BB48EF"/>
    <w:rsid w:val="00BB4A25"/>
    <w:rsid w:val="00BB4C03"/>
    <w:rsid w:val="00BB4CC7"/>
    <w:rsid w:val="00BB4D89"/>
    <w:rsid w:val="00BB4E26"/>
    <w:rsid w:val="00BB5A86"/>
    <w:rsid w:val="00BB6260"/>
    <w:rsid w:val="00BB643D"/>
    <w:rsid w:val="00BB71F7"/>
    <w:rsid w:val="00BB79F7"/>
    <w:rsid w:val="00BC0482"/>
    <w:rsid w:val="00BC10DE"/>
    <w:rsid w:val="00BC185E"/>
    <w:rsid w:val="00BC18CB"/>
    <w:rsid w:val="00BC1AD0"/>
    <w:rsid w:val="00BC1DD4"/>
    <w:rsid w:val="00BC2347"/>
    <w:rsid w:val="00BC2628"/>
    <w:rsid w:val="00BC2B73"/>
    <w:rsid w:val="00BC3384"/>
    <w:rsid w:val="00BC34ED"/>
    <w:rsid w:val="00BC3C26"/>
    <w:rsid w:val="00BC58E9"/>
    <w:rsid w:val="00BC63E8"/>
    <w:rsid w:val="00BC64E8"/>
    <w:rsid w:val="00BC6F02"/>
    <w:rsid w:val="00BC7807"/>
    <w:rsid w:val="00BC7D8F"/>
    <w:rsid w:val="00BD0099"/>
    <w:rsid w:val="00BD03BA"/>
    <w:rsid w:val="00BD0FBA"/>
    <w:rsid w:val="00BD18A3"/>
    <w:rsid w:val="00BD1BF9"/>
    <w:rsid w:val="00BD20B4"/>
    <w:rsid w:val="00BD2753"/>
    <w:rsid w:val="00BD3AB4"/>
    <w:rsid w:val="00BD4A23"/>
    <w:rsid w:val="00BD530D"/>
    <w:rsid w:val="00BD5E31"/>
    <w:rsid w:val="00BD6422"/>
    <w:rsid w:val="00BD6570"/>
    <w:rsid w:val="00BD6811"/>
    <w:rsid w:val="00BD6DB0"/>
    <w:rsid w:val="00BD7217"/>
    <w:rsid w:val="00BD79CB"/>
    <w:rsid w:val="00BE00A8"/>
    <w:rsid w:val="00BE043B"/>
    <w:rsid w:val="00BE04B5"/>
    <w:rsid w:val="00BE17D8"/>
    <w:rsid w:val="00BE19A8"/>
    <w:rsid w:val="00BE25C6"/>
    <w:rsid w:val="00BE25FD"/>
    <w:rsid w:val="00BE28C6"/>
    <w:rsid w:val="00BE4368"/>
    <w:rsid w:val="00BE49BC"/>
    <w:rsid w:val="00BE4EA7"/>
    <w:rsid w:val="00BE55F7"/>
    <w:rsid w:val="00BE59AF"/>
    <w:rsid w:val="00BE75C7"/>
    <w:rsid w:val="00BE76C5"/>
    <w:rsid w:val="00BE7F6A"/>
    <w:rsid w:val="00BF0688"/>
    <w:rsid w:val="00BF107A"/>
    <w:rsid w:val="00BF24B8"/>
    <w:rsid w:val="00BF2C77"/>
    <w:rsid w:val="00BF2DA1"/>
    <w:rsid w:val="00BF5BE8"/>
    <w:rsid w:val="00BF5D62"/>
    <w:rsid w:val="00BF6935"/>
    <w:rsid w:val="00BF6B18"/>
    <w:rsid w:val="00C01D66"/>
    <w:rsid w:val="00C01FC1"/>
    <w:rsid w:val="00C02340"/>
    <w:rsid w:val="00C026B1"/>
    <w:rsid w:val="00C02788"/>
    <w:rsid w:val="00C02B14"/>
    <w:rsid w:val="00C02F18"/>
    <w:rsid w:val="00C03641"/>
    <w:rsid w:val="00C03913"/>
    <w:rsid w:val="00C0439C"/>
    <w:rsid w:val="00C05446"/>
    <w:rsid w:val="00C06D58"/>
    <w:rsid w:val="00C0708A"/>
    <w:rsid w:val="00C0732D"/>
    <w:rsid w:val="00C07579"/>
    <w:rsid w:val="00C0758D"/>
    <w:rsid w:val="00C07712"/>
    <w:rsid w:val="00C111C8"/>
    <w:rsid w:val="00C1168C"/>
    <w:rsid w:val="00C1241B"/>
    <w:rsid w:val="00C126C6"/>
    <w:rsid w:val="00C136D4"/>
    <w:rsid w:val="00C14580"/>
    <w:rsid w:val="00C14FA9"/>
    <w:rsid w:val="00C150ED"/>
    <w:rsid w:val="00C1552F"/>
    <w:rsid w:val="00C1568D"/>
    <w:rsid w:val="00C15CB0"/>
    <w:rsid w:val="00C16684"/>
    <w:rsid w:val="00C17691"/>
    <w:rsid w:val="00C17D06"/>
    <w:rsid w:val="00C17D54"/>
    <w:rsid w:val="00C2094C"/>
    <w:rsid w:val="00C216A6"/>
    <w:rsid w:val="00C2174A"/>
    <w:rsid w:val="00C21A17"/>
    <w:rsid w:val="00C21A1B"/>
    <w:rsid w:val="00C220D4"/>
    <w:rsid w:val="00C222E7"/>
    <w:rsid w:val="00C2256B"/>
    <w:rsid w:val="00C23857"/>
    <w:rsid w:val="00C23A3B"/>
    <w:rsid w:val="00C23BDA"/>
    <w:rsid w:val="00C2579F"/>
    <w:rsid w:val="00C25897"/>
    <w:rsid w:val="00C262EF"/>
    <w:rsid w:val="00C265B8"/>
    <w:rsid w:val="00C278F6"/>
    <w:rsid w:val="00C2793D"/>
    <w:rsid w:val="00C27A46"/>
    <w:rsid w:val="00C27FA5"/>
    <w:rsid w:val="00C30CCB"/>
    <w:rsid w:val="00C32A64"/>
    <w:rsid w:val="00C33487"/>
    <w:rsid w:val="00C337B7"/>
    <w:rsid w:val="00C33A86"/>
    <w:rsid w:val="00C34364"/>
    <w:rsid w:val="00C3573D"/>
    <w:rsid w:val="00C35AE8"/>
    <w:rsid w:val="00C35C77"/>
    <w:rsid w:val="00C35E37"/>
    <w:rsid w:val="00C35EEF"/>
    <w:rsid w:val="00C36CEA"/>
    <w:rsid w:val="00C36FAE"/>
    <w:rsid w:val="00C37524"/>
    <w:rsid w:val="00C37715"/>
    <w:rsid w:val="00C378EF"/>
    <w:rsid w:val="00C4026D"/>
    <w:rsid w:val="00C408B0"/>
    <w:rsid w:val="00C40CFA"/>
    <w:rsid w:val="00C415CB"/>
    <w:rsid w:val="00C41779"/>
    <w:rsid w:val="00C42072"/>
    <w:rsid w:val="00C422D9"/>
    <w:rsid w:val="00C42333"/>
    <w:rsid w:val="00C42BF6"/>
    <w:rsid w:val="00C43A93"/>
    <w:rsid w:val="00C43FB7"/>
    <w:rsid w:val="00C441C3"/>
    <w:rsid w:val="00C442F5"/>
    <w:rsid w:val="00C4457F"/>
    <w:rsid w:val="00C450E0"/>
    <w:rsid w:val="00C45DEB"/>
    <w:rsid w:val="00C45F97"/>
    <w:rsid w:val="00C47D8F"/>
    <w:rsid w:val="00C50BFF"/>
    <w:rsid w:val="00C50E44"/>
    <w:rsid w:val="00C51369"/>
    <w:rsid w:val="00C516C0"/>
    <w:rsid w:val="00C51C67"/>
    <w:rsid w:val="00C51E64"/>
    <w:rsid w:val="00C530FB"/>
    <w:rsid w:val="00C53403"/>
    <w:rsid w:val="00C53D67"/>
    <w:rsid w:val="00C543CE"/>
    <w:rsid w:val="00C54A4D"/>
    <w:rsid w:val="00C559B9"/>
    <w:rsid w:val="00C55D75"/>
    <w:rsid w:val="00C5628C"/>
    <w:rsid w:val="00C56C34"/>
    <w:rsid w:val="00C56C7C"/>
    <w:rsid w:val="00C56CF3"/>
    <w:rsid w:val="00C56D36"/>
    <w:rsid w:val="00C57B30"/>
    <w:rsid w:val="00C60335"/>
    <w:rsid w:val="00C60E59"/>
    <w:rsid w:val="00C62064"/>
    <w:rsid w:val="00C62595"/>
    <w:rsid w:val="00C62E57"/>
    <w:rsid w:val="00C634CE"/>
    <w:rsid w:val="00C63DEA"/>
    <w:rsid w:val="00C649FB"/>
    <w:rsid w:val="00C64B44"/>
    <w:rsid w:val="00C651C1"/>
    <w:rsid w:val="00C651F2"/>
    <w:rsid w:val="00C659B8"/>
    <w:rsid w:val="00C65BA4"/>
    <w:rsid w:val="00C65C58"/>
    <w:rsid w:val="00C65CE7"/>
    <w:rsid w:val="00C65D6F"/>
    <w:rsid w:val="00C6663D"/>
    <w:rsid w:val="00C67090"/>
    <w:rsid w:val="00C7018F"/>
    <w:rsid w:val="00C702FE"/>
    <w:rsid w:val="00C703C6"/>
    <w:rsid w:val="00C705C3"/>
    <w:rsid w:val="00C70744"/>
    <w:rsid w:val="00C708AE"/>
    <w:rsid w:val="00C70D9F"/>
    <w:rsid w:val="00C70E8D"/>
    <w:rsid w:val="00C710E6"/>
    <w:rsid w:val="00C721D2"/>
    <w:rsid w:val="00C7278D"/>
    <w:rsid w:val="00C73323"/>
    <w:rsid w:val="00C7395A"/>
    <w:rsid w:val="00C74B99"/>
    <w:rsid w:val="00C7614B"/>
    <w:rsid w:val="00C77978"/>
    <w:rsid w:val="00C77CEA"/>
    <w:rsid w:val="00C80302"/>
    <w:rsid w:val="00C8252F"/>
    <w:rsid w:val="00C828CD"/>
    <w:rsid w:val="00C83B91"/>
    <w:rsid w:val="00C83C7E"/>
    <w:rsid w:val="00C84306"/>
    <w:rsid w:val="00C84325"/>
    <w:rsid w:val="00C84937"/>
    <w:rsid w:val="00C8538A"/>
    <w:rsid w:val="00C85F92"/>
    <w:rsid w:val="00C861DC"/>
    <w:rsid w:val="00C8675B"/>
    <w:rsid w:val="00C86D4E"/>
    <w:rsid w:val="00C86EB2"/>
    <w:rsid w:val="00C87EE9"/>
    <w:rsid w:val="00C91057"/>
    <w:rsid w:val="00C92917"/>
    <w:rsid w:val="00C92E60"/>
    <w:rsid w:val="00C93CE8"/>
    <w:rsid w:val="00C9455F"/>
    <w:rsid w:val="00C94FEF"/>
    <w:rsid w:val="00C95C64"/>
    <w:rsid w:val="00C96000"/>
    <w:rsid w:val="00C96D13"/>
    <w:rsid w:val="00C96D35"/>
    <w:rsid w:val="00C970EC"/>
    <w:rsid w:val="00C973EE"/>
    <w:rsid w:val="00C9795C"/>
    <w:rsid w:val="00C97CE3"/>
    <w:rsid w:val="00C97D50"/>
    <w:rsid w:val="00CA05A5"/>
    <w:rsid w:val="00CA0CBD"/>
    <w:rsid w:val="00CA1CDE"/>
    <w:rsid w:val="00CA20C9"/>
    <w:rsid w:val="00CA20F8"/>
    <w:rsid w:val="00CA291C"/>
    <w:rsid w:val="00CA2DFE"/>
    <w:rsid w:val="00CA30D7"/>
    <w:rsid w:val="00CA4210"/>
    <w:rsid w:val="00CA584A"/>
    <w:rsid w:val="00CA603F"/>
    <w:rsid w:val="00CA6558"/>
    <w:rsid w:val="00CA6C39"/>
    <w:rsid w:val="00CB01B5"/>
    <w:rsid w:val="00CB0208"/>
    <w:rsid w:val="00CB14F6"/>
    <w:rsid w:val="00CB19C8"/>
    <w:rsid w:val="00CB22C0"/>
    <w:rsid w:val="00CB2A2E"/>
    <w:rsid w:val="00CB4137"/>
    <w:rsid w:val="00CB550E"/>
    <w:rsid w:val="00CB63ED"/>
    <w:rsid w:val="00CB6412"/>
    <w:rsid w:val="00CB6D3F"/>
    <w:rsid w:val="00CB70A8"/>
    <w:rsid w:val="00CB7351"/>
    <w:rsid w:val="00CB7409"/>
    <w:rsid w:val="00CC015C"/>
    <w:rsid w:val="00CC0673"/>
    <w:rsid w:val="00CC0AB9"/>
    <w:rsid w:val="00CC0F25"/>
    <w:rsid w:val="00CC190B"/>
    <w:rsid w:val="00CC1C0A"/>
    <w:rsid w:val="00CC3018"/>
    <w:rsid w:val="00CC379C"/>
    <w:rsid w:val="00CC52E7"/>
    <w:rsid w:val="00CC5328"/>
    <w:rsid w:val="00CC5414"/>
    <w:rsid w:val="00CC5B85"/>
    <w:rsid w:val="00CC6201"/>
    <w:rsid w:val="00CC6A98"/>
    <w:rsid w:val="00CC7043"/>
    <w:rsid w:val="00CC753E"/>
    <w:rsid w:val="00CC77DD"/>
    <w:rsid w:val="00CD1EFF"/>
    <w:rsid w:val="00CD1F4E"/>
    <w:rsid w:val="00CD21F5"/>
    <w:rsid w:val="00CD2B72"/>
    <w:rsid w:val="00CD4297"/>
    <w:rsid w:val="00CD49D9"/>
    <w:rsid w:val="00CD67A8"/>
    <w:rsid w:val="00CD7732"/>
    <w:rsid w:val="00CE03E5"/>
    <w:rsid w:val="00CE0EA2"/>
    <w:rsid w:val="00CE1865"/>
    <w:rsid w:val="00CE2026"/>
    <w:rsid w:val="00CE2653"/>
    <w:rsid w:val="00CE26B5"/>
    <w:rsid w:val="00CE4298"/>
    <w:rsid w:val="00CE479E"/>
    <w:rsid w:val="00CE51B1"/>
    <w:rsid w:val="00CE59BE"/>
    <w:rsid w:val="00CE5D31"/>
    <w:rsid w:val="00CE683A"/>
    <w:rsid w:val="00CE6FBE"/>
    <w:rsid w:val="00CE732E"/>
    <w:rsid w:val="00CE76FD"/>
    <w:rsid w:val="00CE7B17"/>
    <w:rsid w:val="00CF0830"/>
    <w:rsid w:val="00CF0F85"/>
    <w:rsid w:val="00CF194E"/>
    <w:rsid w:val="00CF20A4"/>
    <w:rsid w:val="00CF246A"/>
    <w:rsid w:val="00CF24C9"/>
    <w:rsid w:val="00CF2925"/>
    <w:rsid w:val="00CF46A7"/>
    <w:rsid w:val="00CF46EC"/>
    <w:rsid w:val="00CF54B4"/>
    <w:rsid w:val="00CF6855"/>
    <w:rsid w:val="00CF7130"/>
    <w:rsid w:val="00D00824"/>
    <w:rsid w:val="00D023E2"/>
    <w:rsid w:val="00D02648"/>
    <w:rsid w:val="00D02A13"/>
    <w:rsid w:val="00D02E92"/>
    <w:rsid w:val="00D03F71"/>
    <w:rsid w:val="00D03FE9"/>
    <w:rsid w:val="00D044E2"/>
    <w:rsid w:val="00D04DCB"/>
    <w:rsid w:val="00D05122"/>
    <w:rsid w:val="00D051FE"/>
    <w:rsid w:val="00D055D3"/>
    <w:rsid w:val="00D0603F"/>
    <w:rsid w:val="00D060F9"/>
    <w:rsid w:val="00D070DE"/>
    <w:rsid w:val="00D076B6"/>
    <w:rsid w:val="00D076EC"/>
    <w:rsid w:val="00D07F0E"/>
    <w:rsid w:val="00D07FB8"/>
    <w:rsid w:val="00D11882"/>
    <w:rsid w:val="00D11A79"/>
    <w:rsid w:val="00D11EDD"/>
    <w:rsid w:val="00D1277E"/>
    <w:rsid w:val="00D12B5C"/>
    <w:rsid w:val="00D12D36"/>
    <w:rsid w:val="00D136A9"/>
    <w:rsid w:val="00D1386F"/>
    <w:rsid w:val="00D13A15"/>
    <w:rsid w:val="00D13BBD"/>
    <w:rsid w:val="00D13D46"/>
    <w:rsid w:val="00D141A9"/>
    <w:rsid w:val="00D144C7"/>
    <w:rsid w:val="00D145CD"/>
    <w:rsid w:val="00D14B9E"/>
    <w:rsid w:val="00D15101"/>
    <w:rsid w:val="00D153FE"/>
    <w:rsid w:val="00D15D9E"/>
    <w:rsid w:val="00D16610"/>
    <w:rsid w:val="00D16B99"/>
    <w:rsid w:val="00D16EE0"/>
    <w:rsid w:val="00D17144"/>
    <w:rsid w:val="00D179C9"/>
    <w:rsid w:val="00D17E5F"/>
    <w:rsid w:val="00D2192C"/>
    <w:rsid w:val="00D21E82"/>
    <w:rsid w:val="00D23446"/>
    <w:rsid w:val="00D23A43"/>
    <w:rsid w:val="00D242A5"/>
    <w:rsid w:val="00D25B05"/>
    <w:rsid w:val="00D25EBD"/>
    <w:rsid w:val="00D2677B"/>
    <w:rsid w:val="00D27B4A"/>
    <w:rsid w:val="00D27D3D"/>
    <w:rsid w:val="00D30402"/>
    <w:rsid w:val="00D30F27"/>
    <w:rsid w:val="00D31163"/>
    <w:rsid w:val="00D311F7"/>
    <w:rsid w:val="00D314BE"/>
    <w:rsid w:val="00D31D8D"/>
    <w:rsid w:val="00D31EA4"/>
    <w:rsid w:val="00D32E7A"/>
    <w:rsid w:val="00D33DC2"/>
    <w:rsid w:val="00D33FE0"/>
    <w:rsid w:val="00D344E5"/>
    <w:rsid w:val="00D34552"/>
    <w:rsid w:val="00D34D4F"/>
    <w:rsid w:val="00D351C8"/>
    <w:rsid w:val="00D35EE1"/>
    <w:rsid w:val="00D36608"/>
    <w:rsid w:val="00D36CE3"/>
    <w:rsid w:val="00D40677"/>
    <w:rsid w:val="00D4096D"/>
    <w:rsid w:val="00D410A7"/>
    <w:rsid w:val="00D410EF"/>
    <w:rsid w:val="00D446B4"/>
    <w:rsid w:val="00D452D1"/>
    <w:rsid w:val="00D45824"/>
    <w:rsid w:val="00D46711"/>
    <w:rsid w:val="00D468C6"/>
    <w:rsid w:val="00D47648"/>
    <w:rsid w:val="00D478BA"/>
    <w:rsid w:val="00D47B93"/>
    <w:rsid w:val="00D47BA3"/>
    <w:rsid w:val="00D515CC"/>
    <w:rsid w:val="00D51E1D"/>
    <w:rsid w:val="00D52F38"/>
    <w:rsid w:val="00D5315C"/>
    <w:rsid w:val="00D53333"/>
    <w:rsid w:val="00D53461"/>
    <w:rsid w:val="00D538D6"/>
    <w:rsid w:val="00D53B16"/>
    <w:rsid w:val="00D54C7A"/>
    <w:rsid w:val="00D55608"/>
    <w:rsid w:val="00D56F16"/>
    <w:rsid w:val="00D5722C"/>
    <w:rsid w:val="00D57351"/>
    <w:rsid w:val="00D57FBB"/>
    <w:rsid w:val="00D6183D"/>
    <w:rsid w:val="00D61B3E"/>
    <w:rsid w:val="00D61F3C"/>
    <w:rsid w:val="00D62406"/>
    <w:rsid w:val="00D6313C"/>
    <w:rsid w:val="00D6319B"/>
    <w:rsid w:val="00D6375A"/>
    <w:rsid w:val="00D63B5A"/>
    <w:rsid w:val="00D646AF"/>
    <w:rsid w:val="00D6484C"/>
    <w:rsid w:val="00D64CA5"/>
    <w:rsid w:val="00D655FC"/>
    <w:rsid w:val="00D65808"/>
    <w:rsid w:val="00D65950"/>
    <w:rsid w:val="00D66396"/>
    <w:rsid w:val="00D66755"/>
    <w:rsid w:val="00D667CE"/>
    <w:rsid w:val="00D66B40"/>
    <w:rsid w:val="00D66F51"/>
    <w:rsid w:val="00D6780E"/>
    <w:rsid w:val="00D67FDB"/>
    <w:rsid w:val="00D703C8"/>
    <w:rsid w:val="00D70EE4"/>
    <w:rsid w:val="00D71024"/>
    <w:rsid w:val="00D71E80"/>
    <w:rsid w:val="00D71FEC"/>
    <w:rsid w:val="00D72268"/>
    <w:rsid w:val="00D737B8"/>
    <w:rsid w:val="00D74333"/>
    <w:rsid w:val="00D749FC"/>
    <w:rsid w:val="00D75176"/>
    <w:rsid w:val="00D76504"/>
    <w:rsid w:val="00D767D7"/>
    <w:rsid w:val="00D769D6"/>
    <w:rsid w:val="00D7776D"/>
    <w:rsid w:val="00D77916"/>
    <w:rsid w:val="00D77945"/>
    <w:rsid w:val="00D8057C"/>
    <w:rsid w:val="00D80EFA"/>
    <w:rsid w:val="00D8267B"/>
    <w:rsid w:val="00D82BA4"/>
    <w:rsid w:val="00D83E0F"/>
    <w:rsid w:val="00D84D76"/>
    <w:rsid w:val="00D85006"/>
    <w:rsid w:val="00D85063"/>
    <w:rsid w:val="00D85159"/>
    <w:rsid w:val="00D861EB"/>
    <w:rsid w:val="00D87047"/>
    <w:rsid w:val="00D87304"/>
    <w:rsid w:val="00D90647"/>
    <w:rsid w:val="00D909AC"/>
    <w:rsid w:val="00D91287"/>
    <w:rsid w:val="00D92636"/>
    <w:rsid w:val="00D92A86"/>
    <w:rsid w:val="00D943F2"/>
    <w:rsid w:val="00D94A3D"/>
    <w:rsid w:val="00D95AC6"/>
    <w:rsid w:val="00D96F8D"/>
    <w:rsid w:val="00D96F8F"/>
    <w:rsid w:val="00DA0052"/>
    <w:rsid w:val="00DA026A"/>
    <w:rsid w:val="00DA04B4"/>
    <w:rsid w:val="00DA0C54"/>
    <w:rsid w:val="00DA0D01"/>
    <w:rsid w:val="00DA162E"/>
    <w:rsid w:val="00DA1972"/>
    <w:rsid w:val="00DA2FF4"/>
    <w:rsid w:val="00DA35F2"/>
    <w:rsid w:val="00DA3716"/>
    <w:rsid w:val="00DA3E7E"/>
    <w:rsid w:val="00DA3E93"/>
    <w:rsid w:val="00DA43F6"/>
    <w:rsid w:val="00DA4B8A"/>
    <w:rsid w:val="00DA5708"/>
    <w:rsid w:val="00DA5F98"/>
    <w:rsid w:val="00DA6058"/>
    <w:rsid w:val="00DA6D5F"/>
    <w:rsid w:val="00DA7DED"/>
    <w:rsid w:val="00DA7FDF"/>
    <w:rsid w:val="00DB087B"/>
    <w:rsid w:val="00DB12AD"/>
    <w:rsid w:val="00DB151B"/>
    <w:rsid w:val="00DB3C96"/>
    <w:rsid w:val="00DB3CCF"/>
    <w:rsid w:val="00DB411A"/>
    <w:rsid w:val="00DB47A2"/>
    <w:rsid w:val="00DB48FC"/>
    <w:rsid w:val="00DB4AAF"/>
    <w:rsid w:val="00DB4BB6"/>
    <w:rsid w:val="00DB4DF0"/>
    <w:rsid w:val="00DB4FFB"/>
    <w:rsid w:val="00DB5883"/>
    <w:rsid w:val="00DB58B2"/>
    <w:rsid w:val="00DB6A52"/>
    <w:rsid w:val="00DB6B83"/>
    <w:rsid w:val="00DB6E43"/>
    <w:rsid w:val="00DB7C04"/>
    <w:rsid w:val="00DB7FB1"/>
    <w:rsid w:val="00DC009E"/>
    <w:rsid w:val="00DC0E4A"/>
    <w:rsid w:val="00DC1C6F"/>
    <w:rsid w:val="00DC2797"/>
    <w:rsid w:val="00DC2B3F"/>
    <w:rsid w:val="00DC2BB6"/>
    <w:rsid w:val="00DC2D9A"/>
    <w:rsid w:val="00DC32B2"/>
    <w:rsid w:val="00DC44E3"/>
    <w:rsid w:val="00DC452B"/>
    <w:rsid w:val="00DC4B42"/>
    <w:rsid w:val="00DC4DCC"/>
    <w:rsid w:val="00DC5791"/>
    <w:rsid w:val="00DC5B51"/>
    <w:rsid w:val="00DC629A"/>
    <w:rsid w:val="00DC67C9"/>
    <w:rsid w:val="00DC6C78"/>
    <w:rsid w:val="00DC6EE0"/>
    <w:rsid w:val="00DC79B1"/>
    <w:rsid w:val="00DC7D8A"/>
    <w:rsid w:val="00DD0297"/>
    <w:rsid w:val="00DD19FE"/>
    <w:rsid w:val="00DD1A18"/>
    <w:rsid w:val="00DD1E2B"/>
    <w:rsid w:val="00DD1FD5"/>
    <w:rsid w:val="00DD2014"/>
    <w:rsid w:val="00DD22E7"/>
    <w:rsid w:val="00DD2919"/>
    <w:rsid w:val="00DD2FEE"/>
    <w:rsid w:val="00DD461B"/>
    <w:rsid w:val="00DD52CC"/>
    <w:rsid w:val="00DD5EE6"/>
    <w:rsid w:val="00DD63DD"/>
    <w:rsid w:val="00DE037D"/>
    <w:rsid w:val="00DE0800"/>
    <w:rsid w:val="00DE1081"/>
    <w:rsid w:val="00DE156E"/>
    <w:rsid w:val="00DE1DA2"/>
    <w:rsid w:val="00DE1DD2"/>
    <w:rsid w:val="00DE22F7"/>
    <w:rsid w:val="00DE30C0"/>
    <w:rsid w:val="00DE366F"/>
    <w:rsid w:val="00DE3A38"/>
    <w:rsid w:val="00DE3C77"/>
    <w:rsid w:val="00DE3DA7"/>
    <w:rsid w:val="00DE45D0"/>
    <w:rsid w:val="00DE47B8"/>
    <w:rsid w:val="00DE4838"/>
    <w:rsid w:val="00DE4DEF"/>
    <w:rsid w:val="00DE6400"/>
    <w:rsid w:val="00DE6539"/>
    <w:rsid w:val="00DE6C36"/>
    <w:rsid w:val="00DE6C50"/>
    <w:rsid w:val="00DE779A"/>
    <w:rsid w:val="00DF1243"/>
    <w:rsid w:val="00DF1287"/>
    <w:rsid w:val="00DF157A"/>
    <w:rsid w:val="00DF2058"/>
    <w:rsid w:val="00DF2789"/>
    <w:rsid w:val="00DF278D"/>
    <w:rsid w:val="00DF2C9A"/>
    <w:rsid w:val="00DF4D29"/>
    <w:rsid w:val="00DF4F5E"/>
    <w:rsid w:val="00DF4FFB"/>
    <w:rsid w:val="00DF5575"/>
    <w:rsid w:val="00DF59B4"/>
    <w:rsid w:val="00DF5E94"/>
    <w:rsid w:val="00DF64E7"/>
    <w:rsid w:val="00DF7054"/>
    <w:rsid w:val="00DF73F5"/>
    <w:rsid w:val="00DF767D"/>
    <w:rsid w:val="00DF78B0"/>
    <w:rsid w:val="00DF7A32"/>
    <w:rsid w:val="00E004C7"/>
    <w:rsid w:val="00E00541"/>
    <w:rsid w:val="00E01466"/>
    <w:rsid w:val="00E03207"/>
    <w:rsid w:val="00E0341C"/>
    <w:rsid w:val="00E03FE1"/>
    <w:rsid w:val="00E04135"/>
    <w:rsid w:val="00E04287"/>
    <w:rsid w:val="00E0473F"/>
    <w:rsid w:val="00E0582C"/>
    <w:rsid w:val="00E05A78"/>
    <w:rsid w:val="00E05B9B"/>
    <w:rsid w:val="00E0631D"/>
    <w:rsid w:val="00E108BC"/>
    <w:rsid w:val="00E10AFD"/>
    <w:rsid w:val="00E10F27"/>
    <w:rsid w:val="00E11305"/>
    <w:rsid w:val="00E1148C"/>
    <w:rsid w:val="00E1187F"/>
    <w:rsid w:val="00E12708"/>
    <w:rsid w:val="00E12742"/>
    <w:rsid w:val="00E1281B"/>
    <w:rsid w:val="00E1386D"/>
    <w:rsid w:val="00E13C7B"/>
    <w:rsid w:val="00E1424D"/>
    <w:rsid w:val="00E14D1B"/>
    <w:rsid w:val="00E165D5"/>
    <w:rsid w:val="00E16721"/>
    <w:rsid w:val="00E17A30"/>
    <w:rsid w:val="00E17E5F"/>
    <w:rsid w:val="00E202D5"/>
    <w:rsid w:val="00E20ACD"/>
    <w:rsid w:val="00E21E6C"/>
    <w:rsid w:val="00E22289"/>
    <w:rsid w:val="00E2255F"/>
    <w:rsid w:val="00E22CF0"/>
    <w:rsid w:val="00E241ED"/>
    <w:rsid w:val="00E24FB6"/>
    <w:rsid w:val="00E25DFF"/>
    <w:rsid w:val="00E25F57"/>
    <w:rsid w:val="00E25FD2"/>
    <w:rsid w:val="00E262D3"/>
    <w:rsid w:val="00E26603"/>
    <w:rsid w:val="00E267E4"/>
    <w:rsid w:val="00E27183"/>
    <w:rsid w:val="00E27383"/>
    <w:rsid w:val="00E30379"/>
    <w:rsid w:val="00E306F2"/>
    <w:rsid w:val="00E30DB0"/>
    <w:rsid w:val="00E34BD6"/>
    <w:rsid w:val="00E35492"/>
    <w:rsid w:val="00E35688"/>
    <w:rsid w:val="00E36895"/>
    <w:rsid w:val="00E36FD5"/>
    <w:rsid w:val="00E411BA"/>
    <w:rsid w:val="00E41499"/>
    <w:rsid w:val="00E41CB8"/>
    <w:rsid w:val="00E42B4B"/>
    <w:rsid w:val="00E42E02"/>
    <w:rsid w:val="00E431A8"/>
    <w:rsid w:val="00E4428D"/>
    <w:rsid w:val="00E44886"/>
    <w:rsid w:val="00E44908"/>
    <w:rsid w:val="00E45AC8"/>
    <w:rsid w:val="00E45E34"/>
    <w:rsid w:val="00E460FD"/>
    <w:rsid w:val="00E46DD3"/>
    <w:rsid w:val="00E4776C"/>
    <w:rsid w:val="00E50205"/>
    <w:rsid w:val="00E50341"/>
    <w:rsid w:val="00E50F4C"/>
    <w:rsid w:val="00E51BED"/>
    <w:rsid w:val="00E523A8"/>
    <w:rsid w:val="00E5262B"/>
    <w:rsid w:val="00E526A4"/>
    <w:rsid w:val="00E53D15"/>
    <w:rsid w:val="00E53DC0"/>
    <w:rsid w:val="00E54061"/>
    <w:rsid w:val="00E54166"/>
    <w:rsid w:val="00E54303"/>
    <w:rsid w:val="00E54CF5"/>
    <w:rsid w:val="00E5561F"/>
    <w:rsid w:val="00E5654E"/>
    <w:rsid w:val="00E56CA7"/>
    <w:rsid w:val="00E57572"/>
    <w:rsid w:val="00E605D3"/>
    <w:rsid w:val="00E60687"/>
    <w:rsid w:val="00E60D3B"/>
    <w:rsid w:val="00E60DDD"/>
    <w:rsid w:val="00E61B53"/>
    <w:rsid w:val="00E626AA"/>
    <w:rsid w:val="00E62A19"/>
    <w:rsid w:val="00E635B0"/>
    <w:rsid w:val="00E63710"/>
    <w:rsid w:val="00E63C9A"/>
    <w:rsid w:val="00E64643"/>
    <w:rsid w:val="00E64B95"/>
    <w:rsid w:val="00E64F7A"/>
    <w:rsid w:val="00E65A5B"/>
    <w:rsid w:val="00E66399"/>
    <w:rsid w:val="00E66609"/>
    <w:rsid w:val="00E66850"/>
    <w:rsid w:val="00E6687A"/>
    <w:rsid w:val="00E66CC0"/>
    <w:rsid w:val="00E67738"/>
    <w:rsid w:val="00E67FBB"/>
    <w:rsid w:val="00E70F56"/>
    <w:rsid w:val="00E71552"/>
    <w:rsid w:val="00E71F0C"/>
    <w:rsid w:val="00E727D9"/>
    <w:rsid w:val="00E729BB"/>
    <w:rsid w:val="00E732A9"/>
    <w:rsid w:val="00E736CF"/>
    <w:rsid w:val="00E74BA9"/>
    <w:rsid w:val="00E74DD5"/>
    <w:rsid w:val="00E7573B"/>
    <w:rsid w:val="00E7583D"/>
    <w:rsid w:val="00E75A5F"/>
    <w:rsid w:val="00E75B64"/>
    <w:rsid w:val="00E75CD1"/>
    <w:rsid w:val="00E75DE6"/>
    <w:rsid w:val="00E75FB9"/>
    <w:rsid w:val="00E76E7B"/>
    <w:rsid w:val="00E7744A"/>
    <w:rsid w:val="00E7757F"/>
    <w:rsid w:val="00E80A38"/>
    <w:rsid w:val="00E81D2F"/>
    <w:rsid w:val="00E8235A"/>
    <w:rsid w:val="00E83024"/>
    <w:rsid w:val="00E83323"/>
    <w:rsid w:val="00E834CF"/>
    <w:rsid w:val="00E83687"/>
    <w:rsid w:val="00E83BE4"/>
    <w:rsid w:val="00E849AA"/>
    <w:rsid w:val="00E855BE"/>
    <w:rsid w:val="00E85786"/>
    <w:rsid w:val="00E858B3"/>
    <w:rsid w:val="00E85990"/>
    <w:rsid w:val="00E8615C"/>
    <w:rsid w:val="00E86278"/>
    <w:rsid w:val="00E86F02"/>
    <w:rsid w:val="00E87092"/>
    <w:rsid w:val="00E87227"/>
    <w:rsid w:val="00E8729E"/>
    <w:rsid w:val="00E87616"/>
    <w:rsid w:val="00E87D58"/>
    <w:rsid w:val="00E9096C"/>
    <w:rsid w:val="00E90DFE"/>
    <w:rsid w:val="00E92232"/>
    <w:rsid w:val="00E92302"/>
    <w:rsid w:val="00E9240A"/>
    <w:rsid w:val="00E92CDA"/>
    <w:rsid w:val="00E92D9D"/>
    <w:rsid w:val="00E92E54"/>
    <w:rsid w:val="00E92EBA"/>
    <w:rsid w:val="00E936EB"/>
    <w:rsid w:val="00E9392C"/>
    <w:rsid w:val="00E94463"/>
    <w:rsid w:val="00E94859"/>
    <w:rsid w:val="00E94DAD"/>
    <w:rsid w:val="00E95C2A"/>
    <w:rsid w:val="00E960B8"/>
    <w:rsid w:val="00E966F4"/>
    <w:rsid w:val="00E96A28"/>
    <w:rsid w:val="00E96AD7"/>
    <w:rsid w:val="00E977F6"/>
    <w:rsid w:val="00E97888"/>
    <w:rsid w:val="00EA1E33"/>
    <w:rsid w:val="00EA2493"/>
    <w:rsid w:val="00EA32E2"/>
    <w:rsid w:val="00EA3B7A"/>
    <w:rsid w:val="00EA3E2A"/>
    <w:rsid w:val="00EA436B"/>
    <w:rsid w:val="00EA4A08"/>
    <w:rsid w:val="00EA4D06"/>
    <w:rsid w:val="00EA5461"/>
    <w:rsid w:val="00EA5949"/>
    <w:rsid w:val="00EA5A7C"/>
    <w:rsid w:val="00EA5B16"/>
    <w:rsid w:val="00EA5B56"/>
    <w:rsid w:val="00EA69E7"/>
    <w:rsid w:val="00EA6B5C"/>
    <w:rsid w:val="00EA7705"/>
    <w:rsid w:val="00EA777F"/>
    <w:rsid w:val="00EA7D20"/>
    <w:rsid w:val="00EB06FE"/>
    <w:rsid w:val="00EB09A7"/>
    <w:rsid w:val="00EB09DA"/>
    <w:rsid w:val="00EB0AC4"/>
    <w:rsid w:val="00EB0B4A"/>
    <w:rsid w:val="00EB0BD5"/>
    <w:rsid w:val="00EB1697"/>
    <w:rsid w:val="00EB28E8"/>
    <w:rsid w:val="00EB3086"/>
    <w:rsid w:val="00EB373A"/>
    <w:rsid w:val="00EB3936"/>
    <w:rsid w:val="00EB4608"/>
    <w:rsid w:val="00EB4677"/>
    <w:rsid w:val="00EB4FE7"/>
    <w:rsid w:val="00EB6631"/>
    <w:rsid w:val="00EB66C0"/>
    <w:rsid w:val="00EB6922"/>
    <w:rsid w:val="00EB70B8"/>
    <w:rsid w:val="00EB7F6C"/>
    <w:rsid w:val="00EB7FC0"/>
    <w:rsid w:val="00EC06DF"/>
    <w:rsid w:val="00EC10DF"/>
    <w:rsid w:val="00EC138B"/>
    <w:rsid w:val="00EC13B0"/>
    <w:rsid w:val="00EC35DE"/>
    <w:rsid w:val="00EC3E9D"/>
    <w:rsid w:val="00EC4E47"/>
    <w:rsid w:val="00EC593B"/>
    <w:rsid w:val="00EC5978"/>
    <w:rsid w:val="00EC59C3"/>
    <w:rsid w:val="00EC6CF1"/>
    <w:rsid w:val="00EC7BCD"/>
    <w:rsid w:val="00ED03F1"/>
    <w:rsid w:val="00ED09FF"/>
    <w:rsid w:val="00ED0DB9"/>
    <w:rsid w:val="00ED0E93"/>
    <w:rsid w:val="00ED1B7A"/>
    <w:rsid w:val="00ED1D87"/>
    <w:rsid w:val="00ED2F0B"/>
    <w:rsid w:val="00ED3531"/>
    <w:rsid w:val="00ED36BC"/>
    <w:rsid w:val="00ED3B86"/>
    <w:rsid w:val="00ED3E92"/>
    <w:rsid w:val="00ED3F32"/>
    <w:rsid w:val="00ED4875"/>
    <w:rsid w:val="00ED4BE4"/>
    <w:rsid w:val="00ED517B"/>
    <w:rsid w:val="00ED5814"/>
    <w:rsid w:val="00ED59C1"/>
    <w:rsid w:val="00ED6C27"/>
    <w:rsid w:val="00ED6D2A"/>
    <w:rsid w:val="00ED79B9"/>
    <w:rsid w:val="00EE024F"/>
    <w:rsid w:val="00EE0A15"/>
    <w:rsid w:val="00EE1BD6"/>
    <w:rsid w:val="00EE21C3"/>
    <w:rsid w:val="00EE3027"/>
    <w:rsid w:val="00EE3115"/>
    <w:rsid w:val="00EE3C69"/>
    <w:rsid w:val="00EE6089"/>
    <w:rsid w:val="00EE6C22"/>
    <w:rsid w:val="00EE6ED7"/>
    <w:rsid w:val="00EE7C72"/>
    <w:rsid w:val="00EE7D60"/>
    <w:rsid w:val="00EF0152"/>
    <w:rsid w:val="00EF0225"/>
    <w:rsid w:val="00EF07A0"/>
    <w:rsid w:val="00EF0FF6"/>
    <w:rsid w:val="00EF1428"/>
    <w:rsid w:val="00EF191A"/>
    <w:rsid w:val="00EF23C0"/>
    <w:rsid w:val="00EF31C0"/>
    <w:rsid w:val="00EF43A7"/>
    <w:rsid w:val="00EF4F05"/>
    <w:rsid w:val="00EF6B3E"/>
    <w:rsid w:val="00EF6EBD"/>
    <w:rsid w:val="00EF7203"/>
    <w:rsid w:val="00EF7EAE"/>
    <w:rsid w:val="00F01367"/>
    <w:rsid w:val="00F01A68"/>
    <w:rsid w:val="00F02107"/>
    <w:rsid w:val="00F02AD1"/>
    <w:rsid w:val="00F04338"/>
    <w:rsid w:val="00F04ADC"/>
    <w:rsid w:val="00F04E52"/>
    <w:rsid w:val="00F05DC8"/>
    <w:rsid w:val="00F06061"/>
    <w:rsid w:val="00F060E8"/>
    <w:rsid w:val="00F068C3"/>
    <w:rsid w:val="00F0762D"/>
    <w:rsid w:val="00F07F0D"/>
    <w:rsid w:val="00F1060F"/>
    <w:rsid w:val="00F10805"/>
    <w:rsid w:val="00F10B43"/>
    <w:rsid w:val="00F11948"/>
    <w:rsid w:val="00F11B13"/>
    <w:rsid w:val="00F11D99"/>
    <w:rsid w:val="00F120B6"/>
    <w:rsid w:val="00F122AE"/>
    <w:rsid w:val="00F12375"/>
    <w:rsid w:val="00F166BC"/>
    <w:rsid w:val="00F16C35"/>
    <w:rsid w:val="00F16F8C"/>
    <w:rsid w:val="00F17444"/>
    <w:rsid w:val="00F175A7"/>
    <w:rsid w:val="00F1789B"/>
    <w:rsid w:val="00F17A8B"/>
    <w:rsid w:val="00F200AD"/>
    <w:rsid w:val="00F20864"/>
    <w:rsid w:val="00F21189"/>
    <w:rsid w:val="00F21D28"/>
    <w:rsid w:val="00F2243B"/>
    <w:rsid w:val="00F22B86"/>
    <w:rsid w:val="00F23725"/>
    <w:rsid w:val="00F23BCC"/>
    <w:rsid w:val="00F23FAB"/>
    <w:rsid w:val="00F24E7A"/>
    <w:rsid w:val="00F253DE"/>
    <w:rsid w:val="00F258B1"/>
    <w:rsid w:val="00F2621C"/>
    <w:rsid w:val="00F2731F"/>
    <w:rsid w:val="00F27AA4"/>
    <w:rsid w:val="00F309ED"/>
    <w:rsid w:val="00F30D29"/>
    <w:rsid w:val="00F31299"/>
    <w:rsid w:val="00F31B10"/>
    <w:rsid w:val="00F31DCC"/>
    <w:rsid w:val="00F32120"/>
    <w:rsid w:val="00F322C2"/>
    <w:rsid w:val="00F32A4E"/>
    <w:rsid w:val="00F341BD"/>
    <w:rsid w:val="00F34ADF"/>
    <w:rsid w:val="00F352EE"/>
    <w:rsid w:val="00F366A3"/>
    <w:rsid w:val="00F36886"/>
    <w:rsid w:val="00F36929"/>
    <w:rsid w:val="00F37557"/>
    <w:rsid w:val="00F376BC"/>
    <w:rsid w:val="00F37E4F"/>
    <w:rsid w:val="00F4062F"/>
    <w:rsid w:val="00F40AB0"/>
    <w:rsid w:val="00F40F7A"/>
    <w:rsid w:val="00F43D69"/>
    <w:rsid w:val="00F441E2"/>
    <w:rsid w:val="00F44DB0"/>
    <w:rsid w:val="00F45813"/>
    <w:rsid w:val="00F459CA"/>
    <w:rsid w:val="00F46127"/>
    <w:rsid w:val="00F46228"/>
    <w:rsid w:val="00F47417"/>
    <w:rsid w:val="00F47677"/>
    <w:rsid w:val="00F50BE6"/>
    <w:rsid w:val="00F50E2D"/>
    <w:rsid w:val="00F50E81"/>
    <w:rsid w:val="00F50FC2"/>
    <w:rsid w:val="00F5161B"/>
    <w:rsid w:val="00F53084"/>
    <w:rsid w:val="00F533AC"/>
    <w:rsid w:val="00F541AB"/>
    <w:rsid w:val="00F54C6C"/>
    <w:rsid w:val="00F55572"/>
    <w:rsid w:val="00F567EA"/>
    <w:rsid w:val="00F56B20"/>
    <w:rsid w:val="00F57A87"/>
    <w:rsid w:val="00F605C0"/>
    <w:rsid w:val="00F60DB5"/>
    <w:rsid w:val="00F616A4"/>
    <w:rsid w:val="00F62C66"/>
    <w:rsid w:val="00F63746"/>
    <w:rsid w:val="00F63889"/>
    <w:rsid w:val="00F63926"/>
    <w:rsid w:val="00F645BB"/>
    <w:rsid w:val="00F6464D"/>
    <w:rsid w:val="00F657B9"/>
    <w:rsid w:val="00F65B50"/>
    <w:rsid w:val="00F65EA1"/>
    <w:rsid w:val="00F67435"/>
    <w:rsid w:val="00F709CB"/>
    <w:rsid w:val="00F710C0"/>
    <w:rsid w:val="00F719FC"/>
    <w:rsid w:val="00F71A33"/>
    <w:rsid w:val="00F726C1"/>
    <w:rsid w:val="00F72A17"/>
    <w:rsid w:val="00F73D52"/>
    <w:rsid w:val="00F74C18"/>
    <w:rsid w:val="00F74EFD"/>
    <w:rsid w:val="00F75B1A"/>
    <w:rsid w:val="00F75CF5"/>
    <w:rsid w:val="00F76C7B"/>
    <w:rsid w:val="00F77310"/>
    <w:rsid w:val="00F7780C"/>
    <w:rsid w:val="00F8033D"/>
    <w:rsid w:val="00F80CA2"/>
    <w:rsid w:val="00F81063"/>
    <w:rsid w:val="00F813CB"/>
    <w:rsid w:val="00F81D46"/>
    <w:rsid w:val="00F829AA"/>
    <w:rsid w:val="00F82C36"/>
    <w:rsid w:val="00F832EA"/>
    <w:rsid w:val="00F83C13"/>
    <w:rsid w:val="00F85340"/>
    <w:rsid w:val="00F85D59"/>
    <w:rsid w:val="00F85E65"/>
    <w:rsid w:val="00F85FA6"/>
    <w:rsid w:val="00F86EE2"/>
    <w:rsid w:val="00F87B80"/>
    <w:rsid w:val="00F87CC7"/>
    <w:rsid w:val="00F91322"/>
    <w:rsid w:val="00F9179F"/>
    <w:rsid w:val="00F91A30"/>
    <w:rsid w:val="00F91E23"/>
    <w:rsid w:val="00F92936"/>
    <w:rsid w:val="00F9297B"/>
    <w:rsid w:val="00F93CB9"/>
    <w:rsid w:val="00F94057"/>
    <w:rsid w:val="00F94F36"/>
    <w:rsid w:val="00F9536B"/>
    <w:rsid w:val="00F9555F"/>
    <w:rsid w:val="00F95751"/>
    <w:rsid w:val="00F9583B"/>
    <w:rsid w:val="00F95F77"/>
    <w:rsid w:val="00F9632F"/>
    <w:rsid w:val="00F96F14"/>
    <w:rsid w:val="00F973D1"/>
    <w:rsid w:val="00F977F4"/>
    <w:rsid w:val="00F97DC0"/>
    <w:rsid w:val="00FA0E31"/>
    <w:rsid w:val="00FA15B3"/>
    <w:rsid w:val="00FA177A"/>
    <w:rsid w:val="00FA2DAB"/>
    <w:rsid w:val="00FA32B6"/>
    <w:rsid w:val="00FA344C"/>
    <w:rsid w:val="00FA38F7"/>
    <w:rsid w:val="00FA393C"/>
    <w:rsid w:val="00FA4116"/>
    <w:rsid w:val="00FA5E41"/>
    <w:rsid w:val="00FA66A5"/>
    <w:rsid w:val="00FA6ABE"/>
    <w:rsid w:val="00FA77EC"/>
    <w:rsid w:val="00FA7857"/>
    <w:rsid w:val="00FA7B81"/>
    <w:rsid w:val="00FA7FB1"/>
    <w:rsid w:val="00FB1207"/>
    <w:rsid w:val="00FB2192"/>
    <w:rsid w:val="00FB243D"/>
    <w:rsid w:val="00FB2722"/>
    <w:rsid w:val="00FB3CE4"/>
    <w:rsid w:val="00FB4327"/>
    <w:rsid w:val="00FB46C5"/>
    <w:rsid w:val="00FB4EF4"/>
    <w:rsid w:val="00FB5722"/>
    <w:rsid w:val="00FB5AD4"/>
    <w:rsid w:val="00FB6448"/>
    <w:rsid w:val="00FC0219"/>
    <w:rsid w:val="00FC077E"/>
    <w:rsid w:val="00FC0878"/>
    <w:rsid w:val="00FC0A3A"/>
    <w:rsid w:val="00FC0EB9"/>
    <w:rsid w:val="00FC1416"/>
    <w:rsid w:val="00FC211C"/>
    <w:rsid w:val="00FC3791"/>
    <w:rsid w:val="00FC4090"/>
    <w:rsid w:val="00FC448C"/>
    <w:rsid w:val="00FC57C0"/>
    <w:rsid w:val="00FC5DCC"/>
    <w:rsid w:val="00FC6ECB"/>
    <w:rsid w:val="00FC7BAD"/>
    <w:rsid w:val="00FC7EDB"/>
    <w:rsid w:val="00FC7F41"/>
    <w:rsid w:val="00FD0507"/>
    <w:rsid w:val="00FD10E7"/>
    <w:rsid w:val="00FD1256"/>
    <w:rsid w:val="00FD20FD"/>
    <w:rsid w:val="00FD4010"/>
    <w:rsid w:val="00FD4213"/>
    <w:rsid w:val="00FD4611"/>
    <w:rsid w:val="00FD5303"/>
    <w:rsid w:val="00FD5B67"/>
    <w:rsid w:val="00FD5C73"/>
    <w:rsid w:val="00FD6150"/>
    <w:rsid w:val="00FD66F9"/>
    <w:rsid w:val="00FD6CB0"/>
    <w:rsid w:val="00FD7E08"/>
    <w:rsid w:val="00FE06B7"/>
    <w:rsid w:val="00FE0D5B"/>
    <w:rsid w:val="00FE100F"/>
    <w:rsid w:val="00FE11B5"/>
    <w:rsid w:val="00FE12AC"/>
    <w:rsid w:val="00FE13CF"/>
    <w:rsid w:val="00FE183F"/>
    <w:rsid w:val="00FE18F1"/>
    <w:rsid w:val="00FE1D21"/>
    <w:rsid w:val="00FE2378"/>
    <w:rsid w:val="00FE318A"/>
    <w:rsid w:val="00FE34BF"/>
    <w:rsid w:val="00FE36BD"/>
    <w:rsid w:val="00FE3E3B"/>
    <w:rsid w:val="00FE43FB"/>
    <w:rsid w:val="00FE5181"/>
    <w:rsid w:val="00FE53F3"/>
    <w:rsid w:val="00FE7128"/>
    <w:rsid w:val="00FE73E5"/>
    <w:rsid w:val="00FE7AA9"/>
    <w:rsid w:val="00FF0313"/>
    <w:rsid w:val="00FF0354"/>
    <w:rsid w:val="00FF0FA1"/>
    <w:rsid w:val="00FF1328"/>
    <w:rsid w:val="00FF1C62"/>
    <w:rsid w:val="00FF2F59"/>
    <w:rsid w:val="00FF3AA0"/>
    <w:rsid w:val="00FF3BD8"/>
    <w:rsid w:val="00FF4C7F"/>
    <w:rsid w:val="00FF5382"/>
    <w:rsid w:val="00FF565B"/>
    <w:rsid w:val="00FF5738"/>
    <w:rsid w:val="00FF592C"/>
    <w:rsid w:val="00FF598E"/>
    <w:rsid w:val="00FF5CF3"/>
    <w:rsid w:val="00FF6405"/>
    <w:rsid w:val="00FF735C"/>
    <w:rsid w:val="00FF7D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EC3F9A"/>
  <w15:docId w15:val="{57C90507-79B2-43D6-A5EB-8BF7C7836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nhideWhenUsed="1"/>
    <w:lsdException w:name="Body Text 3" w:semiHidden="1" w:unhideWhenUsed="1"/>
    <w:lsdException w:name="Body Text Indent 2" w:semiHidden="1" w:unhideWhenUsed="1"/>
    <w:lsdException w:name="Body Text Indent 3" w:locked="1"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locked="1" w:semiHidden="1"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C58AE"/>
    <w:rPr>
      <w:rFonts w:ascii="Times New Roman" w:eastAsia="Times New Roman" w:hAnsi="Times New Roman"/>
      <w:sz w:val="24"/>
      <w:szCs w:val="24"/>
    </w:rPr>
  </w:style>
  <w:style w:type="paragraph" w:styleId="1">
    <w:name w:val="heading 1"/>
    <w:basedOn w:val="a"/>
    <w:next w:val="a"/>
    <w:link w:val="10"/>
    <w:qFormat/>
    <w:locked/>
    <w:rsid w:val="00F71A3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aliases w:val="Major,&quot;Изумруд&quot;,H2,Заголовок 2 Знак Знак Знак Знак Знак Знак Знак Знак Знак Знак Знак Знак,Заголовок раздела,Заголовок для  раздела"/>
    <w:basedOn w:val="a"/>
    <w:next w:val="a"/>
    <w:link w:val="20"/>
    <w:uiPriority w:val="99"/>
    <w:qFormat/>
    <w:rsid w:val="003177E2"/>
    <w:pPr>
      <w:keepNext/>
      <w:jc w:val="center"/>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Major Знак,&quot;Изумруд&quot; Знак,H2 Знак,Заголовок 2 Знак Знак Знак Знак Знак Знак Знак Знак Знак Знак Знак Знак Знак,Заголовок раздела Знак,Заголовок для  раздела Знак"/>
    <w:basedOn w:val="a0"/>
    <w:link w:val="2"/>
    <w:uiPriority w:val="99"/>
    <w:locked/>
    <w:rsid w:val="003177E2"/>
    <w:rPr>
      <w:rFonts w:ascii="Times New Roman" w:hAnsi="Times New Roman" w:cs="Times New Roman"/>
      <w:b/>
      <w:bCs/>
      <w:sz w:val="24"/>
      <w:szCs w:val="24"/>
      <w:lang w:eastAsia="ru-RU"/>
    </w:rPr>
  </w:style>
  <w:style w:type="paragraph" w:customStyle="1" w:styleId="ConsPlusCell">
    <w:name w:val="ConsPlusCell"/>
    <w:qFormat/>
    <w:rsid w:val="003177E2"/>
    <w:pPr>
      <w:widowControl w:val="0"/>
      <w:autoSpaceDE w:val="0"/>
      <w:autoSpaceDN w:val="0"/>
      <w:adjustRightInd w:val="0"/>
    </w:pPr>
    <w:rPr>
      <w:rFonts w:ascii="Arial" w:eastAsia="Times New Roman" w:hAnsi="Arial" w:cs="Arial"/>
    </w:rPr>
  </w:style>
  <w:style w:type="paragraph" w:styleId="3">
    <w:name w:val="Body Text Indent 3"/>
    <w:basedOn w:val="a"/>
    <w:link w:val="30"/>
    <w:uiPriority w:val="99"/>
    <w:rsid w:val="003177E2"/>
    <w:pPr>
      <w:tabs>
        <w:tab w:val="left" w:pos="0"/>
      </w:tabs>
      <w:ind w:firstLine="360"/>
      <w:jc w:val="both"/>
    </w:pPr>
    <w:rPr>
      <w:rFonts w:ascii="Calibri" w:hAnsi="Calibri" w:cs="Calibri"/>
      <w:sz w:val="28"/>
      <w:szCs w:val="28"/>
    </w:rPr>
  </w:style>
  <w:style w:type="character" w:customStyle="1" w:styleId="30">
    <w:name w:val="Основной текст с отступом 3 Знак"/>
    <w:basedOn w:val="a0"/>
    <w:link w:val="3"/>
    <w:uiPriority w:val="99"/>
    <w:locked/>
    <w:rsid w:val="003177E2"/>
    <w:rPr>
      <w:rFonts w:ascii="Calibri" w:hAnsi="Calibri" w:cs="Calibri"/>
      <w:sz w:val="28"/>
      <w:szCs w:val="28"/>
      <w:lang w:eastAsia="ru-RU"/>
    </w:rPr>
  </w:style>
  <w:style w:type="paragraph" w:styleId="a3">
    <w:name w:val="Body Text"/>
    <w:basedOn w:val="a"/>
    <w:link w:val="a4"/>
    <w:rsid w:val="003177E2"/>
    <w:pPr>
      <w:spacing w:after="120"/>
    </w:pPr>
  </w:style>
  <w:style w:type="character" w:customStyle="1" w:styleId="a4">
    <w:name w:val="Основной текст Знак"/>
    <w:basedOn w:val="a0"/>
    <w:link w:val="a3"/>
    <w:locked/>
    <w:rsid w:val="003177E2"/>
    <w:rPr>
      <w:rFonts w:ascii="Times New Roman" w:hAnsi="Times New Roman" w:cs="Times New Roman"/>
      <w:sz w:val="24"/>
      <w:szCs w:val="24"/>
      <w:lang w:eastAsia="ru-RU"/>
    </w:rPr>
  </w:style>
  <w:style w:type="paragraph" w:customStyle="1" w:styleId="ConsPlusNonformat">
    <w:name w:val="ConsPlusNonformat"/>
    <w:rsid w:val="003177E2"/>
    <w:pPr>
      <w:widowControl w:val="0"/>
      <w:autoSpaceDE w:val="0"/>
      <w:autoSpaceDN w:val="0"/>
      <w:adjustRightInd w:val="0"/>
    </w:pPr>
    <w:rPr>
      <w:rFonts w:ascii="Courier New" w:eastAsia="Times New Roman" w:hAnsi="Courier New" w:cs="Courier New"/>
    </w:rPr>
  </w:style>
  <w:style w:type="paragraph" w:customStyle="1" w:styleId="ConsPlusNormal">
    <w:name w:val="ConsPlusNormal"/>
    <w:link w:val="ConsPlusNormal0"/>
    <w:uiPriority w:val="99"/>
    <w:rsid w:val="003177E2"/>
    <w:pPr>
      <w:widowControl w:val="0"/>
      <w:suppressAutoHyphens/>
      <w:autoSpaceDE w:val="0"/>
      <w:ind w:firstLine="720"/>
    </w:pPr>
    <w:rPr>
      <w:rFonts w:ascii="Arial" w:eastAsia="Times New Roman" w:hAnsi="Arial" w:cs="Arial"/>
      <w:sz w:val="22"/>
      <w:szCs w:val="22"/>
      <w:lang w:eastAsia="ar-SA"/>
    </w:rPr>
  </w:style>
  <w:style w:type="character" w:customStyle="1" w:styleId="ConsPlusNormal0">
    <w:name w:val="ConsPlusNormal Знак"/>
    <w:link w:val="ConsPlusNormal"/>
    <w:locked/>
    <w:rsid w:val="008D4A6E"/>
    <w:rPr>
      <w:rFonts w:ascii="Arial" w:eastAsia="Times New Roman" w:hAnsi="Arial" w:cs="Arial"/>
      <w:sz w:val="22"/>
      <w:szCs w:val="22"/>
      <w:lang w:eastAsia="ar-SA" w:bidi="ar-SA"/>
    </w:rPr>
  </w:style>
  <w:style w:type="paragraph" w:styleId="21">
    <w:name w:val="Body Text 2"/>
    <w:basedOn w:val="a"/>
    <w:link w:val="22"/>
    <w:uiPriority w:val="99"/>
    <w:rsid w:val="003177E2"/>
    <w:pPr>
      <w:spacing w:after="120" w:line="480" w:lineRule="auto"/>
    </w:pPr>
  </w:style>
  <w:style w:type="character" w:customStyle="1" w:styleId="22">
    <w:name w:val="Основной текст 2 Знак"/>
    <w:basedOn w:val="a0"/>
    <w:link w:val="21"/>
    <w:uiPriority w:val="99"/>
    <w:locked/>
    <w:rsid w:val="003177E2"/>
    <w:rPr>
      <w:rFonts w:ascii="Times New Roman" w:hAnsi="Times New Roman" w:cs="Times New Roman"/>
      <w:sz w:val="24"/>
      <w:szCs w:val="24"/>
      <w:lang w:eastAsia="ru-RU"/>
    </w:rPr>
  </w:style>
  <w:style w:type="paragraph" w:styleId="a5">
    <w:name w:val="Title"/>
    <w:basedOn w:val="a"/>
    <w:link w:val="a6"/>
    <w:qFormat/>
    <w:rsid w:val="003177E2"/>
    <w:pPr>
      <w:jc w:val="center"/>
    </w:pPr>
    <w:rPr>
      <w:b/>
      <w:bCs/>
      <w:i/>
      <w:iCs/>
      <w:sz w:val="28"/>
      <w:szCs w:val="28"/>
    </w:rPr>
  </w:style>
  <w:style w:type="character" w:customStyle="1" w:styleId="a6">
    <w:name w:val="Заголовок Знак"/>
    <w:basedOn w:val="a0"/>
    <w:link w:val="a5"/>
    <w:locked/>
    <w:rsid w:val="003177E2"/>
    <w:rPr>
      <w:rFonts w:ascii="Times New Roman" w:hAnsi="Times New Roman" w:cs="Times New Roman"/>
      <w:b/>
      <w:bCs/>
      <w:i/>
      <w:iCs/>
      <w:sz w:val="24"/>
      <w:szCs w:val="24"/>
      <w:lang w:eastAsia="ru-RU"/>
    </w:rPr>
  </w:style>
  <w:style w:type="character" w:styleId="a7">
    <w:name w:val="Hyperlink"/>
    <w:basedOn w:val="a0"/>
    <w:uiPriority w:val="99"/>
    <w:rsid w:val="003177E2"/>
    <w:rPr>
      <w:color w:val="0000FF"/>
      <w:u w:val="single"/>
    </w:rPr>
  </w:style>
  <w:style w:type="character" w:styleId="a8">
    <w:name w:val="Strong"/>
    <w:basedOn w:val="a0"/>
    <w:uiPriority w:val="99"/>
    <w:qFormat/>
    <w:rsid w:val="003177E2"/>
    <w:rPr>
      <w:b/>
      <w:bCs/>
    </w:rPr>
  </w:style>
  <w:style w:type="paragraph" w:styleId="a9">
    <w:name w:val="List Paragraph"/>
    <w:basedOn w:val="a"/>
    <w:uiPriority w:val="34"/>
    <w:qFormat/>
    <w:rsid w:val="003177E2"/>
    <w:pPr>
      <w:ind w:left="720"/>
    </w:pPr>
  </w:style>
  <w:style w:type="paragraph" w:styleId="aa">
    <w:name w:val="No Spacing"/>
    <w:link w:val="ab"/>
    <w:uiPriority w:val="1"/>
    <w:qFormat/>
    <w:rsid w:val="003177E2"/>
    <w:rPr>
      <w:sz w:val="22"/>
      <w:szCs w:val="22"/>
    </w:rPr>
  </w:style>
  <w:style w:type="character" w:customStyle="1" w:styleId="ab">
    <w:name w:val="Без интервала Знак"/>
    <w:link w:val="aa"/>
    <w:uiPriority w:val="99"/>
    <w:locked/>
    <w:rsid w:val="00893737"/>
    <w:rPr>
      <w:sz w:val="22"/>
      <w:szCs w:val="22"/>
      <w:lang w:eastAsia="ru-RU" w:bidi="ar-SA"/>
    </w:rPr>
  </w:style>
  <w:style w:type="paragraph" w:styleId="ac">
    <w:name w:val="Balloon Text"/>
    <w:basedOn w:val="a"/>
    <w:link w:val="ad"/>
    <w:rsid w:val="003177E2"/>
    <w:pPr>
      <w:overflowPunct w:val="0"/>
      <w:autoSpaceDE w:val="0"/>
      <w:autoSpaceDN w:val="0"/>
      <w:adjustRightInd w:val="0"/>
      <w:textAlignment w:val="baseline"/>
    </w:pPr>
    <w:rPr>
      <w:rFonts w:ascii="Tahoma" w:hAnsi="Tahoma" w:cs="Tahoma"/>
      <w:sz w:val="16"/>
      <w:szCs w:val="16"/>
    </w:rPr>
  </w:style>
  <w:style w:type="character" w:customStyle="1" w:styleId="ad">
    <w:name w:val="Текст выноски Знак"/>
    <w:basedOn w:val="a0"/>
    <w:link w:val="ac"/>
    <w:uiPriority w:val="99"/>
    <w:locked/>
    <w:rsid w:val="003177E2"/>
    <w:rPr>
      <w:rFonts w:ascii="Tahoma" w:hAnsi="Tahoma" w:cs="Tahoma"/>
      <w:sz w:val="16"/>
      <w:szCs w:val="16"/>
      <w:lang w:eastAsia="ru-RU"/>
    </w:rPr>
  </w:style>
  <w:style w:type="paragraph" w:styleId="ae">
    <w:name w:val="Plain Text"/>
    <w:basedOn w:val="a"/>
    <w:link w:val="af"/>
    <w:rsid w:val="003177E2"/>
    <w:rPr>
      <w:rFonts w:ascii="Courier New" w:eastAsia="Calibri" w:hAnsi="Courier New" w:cs="Courier New"/>
      <w:sz w:val="20"/>
      <w:szCs w:val="20"/>
    </w:rPr>
  </w:style>
  <w:style w:type="character" w:customStyle="1" w:styleId="af">
    <w:name w:val="Текст Знак"/>
    <w:basedOn w:val="a0"/>
    <w:link w:val="ae"/>
    <w:locked/>
    <w:rsid w:val="003177E2"/>
    <w:rPr>
      <w:rFonts w:ascii="Courier New" w:eastAsia="Times New Roman" w:hAnsi="Courier New" w:cs="Courier New"/>
      <w:sz w:val="20"/>
      <w:szCs w:val="20"/>
      <w:lang w:eastAsia="ru-RU"/>
    </w:rPr>
  </w:style>
  <w:style w:type="character" w:customStyle="1" w:styleId="af0">
    <w:name w:val="Знак Знак"/>
    <w:basedOn w:val="a0"/>
    <w:uiPriority w:val="99"/>
    <w:locked/>
    <w:rsid w:val="003177E2"/>
    <w:rPr>
      <w:rFonts w:ascii="Courier New" w:hAnsi="Courier New" w:cs="Courier New"/>
      <w:lang w:val="ru-RU" w:eastAsia="ru-RU"/>
    </w:rPr>
  </w:style>
  <w:style w:type="paragraph" w:styleId="af1">
    <w:name w:val="Document Map"/>
    <w:basedOn w:val="a"/>
    <w:link w:val="af2"/>
    <w:uiPriority w:val="99"/>
    <w:semiHidden/>
    <w:rsid w:val="003177E2"/>
    <w:pPr>
      <w:shd w:val="clear" w:color="auto" w:fill="000080"/>
    </w:pPr>
    <w:rPr>
      <w:rFonts w:ascii="Tahoma" w:hAnsi="Tahoma" w:cs="Tahoma"/>
      <w:sz w:val="20"/>
      <w:szCs w:val="20"/>
    </w:rPr>
  </w:style>
  <w:style w:type="character" w:customStyle="1" w:styleId="af2">
    <w:name w:val="Схема документа Знак"/>
    <w:basedOn w:val="a0"/>
    <w:link w:val="af1"/>
    <w:uiPriority w:val="99"/>
    <w:semiHidden/>
    <w:locked/>
    <w:rsid w:val="003177E2"/>
    <w:rPr>
      <w:rFonts w:ascii="Tahoma" w:hAnsi="Tahoma" w:cs="Tahoma"/>
      <w:sz w:val="20"/>
      <w:szCs w:val="20"/>
      <w:shd w:val="clear" w:color="auto" w:fill="000080"/>
      <w:lang w:eastAsia="ru-RU"/>
    </w:rPr>
  </w:style>
  <w:style w:type="paragraph" w:customStyle="1" w:styleId="af3">
    <w:name w:val="Знак Знак Знак"/>
    <w:basedOn w:val="a"/>
    <w:uiPriority w:val="99"/>
    <w:rsid w:val="003177E2"/>
    <w:pPr>
      <w:spacing w:after="160" w:line="240" w:lineRule="exact"/>
    </w:pPr>
    <w:rPr>
      <w:rFonts w:ascii="Verdana" w:hAnsi="Verdana" w:cs="Verdana"/>
      <w:sz w:val="20"/>
      <w:szCs w:val="20"/>
      <w:lang w:val="en-US" w:eastAsia="en-US"/>
    </w:rPr>
  </w:style>
  <w:style w:type="paragraph" w:styleId="af4">
    <w:name w:val="Body Text Indent"/>
    <w:basedOn w:val="a"/>
    <w:link w:val="af5"/>
    <w:uiPriority w:val="99"/>
    <w:rsid w:val="003177E2"/>
    <w:pPr>
      <w:spacing w:after="120"/>
      <w:ind w:left="283"/>
    </w:pPr>
    <w:rPr>
      <w:sz w:val="20"/>
      <w:szCs w:val="20"/>
    </w:rPr>
  </w:style>
  <w:style w:type="character" w:customStyle="1" w:styleId="af5">
    <w:name w:val="Основной текст с отступом Знак"/>
    <w:basedOn w:val="a0"/>
    <w:link w:val="af4"/>
    <w:uiPriority w:val="99"/>
    <w:locked/>
    <w:rsid w:val="003177E2"/>
    <w:rPr>
      <w:rFonts w:ascii="Times New Roman" w:hAnsi="Times New Roman" w:cs="Times New Roman"/>
      <w:sz w:val="20"/>
      <w:szCs w:val="20"/>
      <w:lang w:eastAsia="ru-RU"/>
    </w:rPr>
  </w:style>
  <w:style w:type="paragraph" w:customStyle="1" w:styleId="31">
    <w:name w:val="Основной текст с отступом 31"/>
    <w:basedOn w:val="a"/>
    <w:uiPriority w:val="99"/>
    <w:rsid w:val="003177E2"/>
    <w:pPr>
      <w:suppressAutoHyphens/>
      <w:spacing w:after="120"/>
      <w:ind w:left="283"/>
    </w:pPr>
    <w:rPr>
      <w:sz w:val="16"/>
      <w:szCs w:val="16"/>
      <w:lang w:eastAsia="ar-SA"/>
    </w:rPr>
  </w:style>
  <w:style w:type="paragraph" w:styleId="af6">
    <w:name w:val="header"/>
    <w:basedOn w:val="a"/>
    <w:link w:val="af7"/>
    <w:uiPriority w:val="99"/>
    <w:rsid w:val="003177E2"/>
    <w:pPr>
      <w:tabs>
        <w:tab w:val="center" w:pos="4677"/>
        <w:tab w:val="right" w:pos="9355"/>
      </w:tabs>
    </w:pPr>
  </w:style>
  <w:style w:type="character" w:customStyle="1" w:styleId="af7">
    <w:name w:val="Верхний колонтитул Знак"/>
    <w:basedOn w:val="a0"/>
    <w:link w:val="af6"/>
    <w:uiPriority w:val="99"/>
    <w:locked/>
    <w:rsid w:val="003177E2"/>
    <w:rPr>
      <w:rFonts w:ascii="Times New Roman" w:hAnsi="Times New Roman" w:cs="Times New Roman"/>
      <w:sz w:val="24"/>
      <w:szCs w:val="24"/>
      <w:lang w:eastAsia="ru-RU"/>
    </w:rPr>
  </w:style>
  <w:style w:type="paragraph" w:styleId="af8">
    <w:name w:val="footer"/>
    <w:basedOn w:val="a"/>
    <w:link w:val="af9"/>
    <w:uiPriority w:val="99"/>
    <w:rsid w:val="003177E2"/>
    <w:pPr>
      <w:tabs>
        <w:tab w:val="center" w:pos="4677"/>
        <w:tab w:val="right" w:pos="9355"/>
      </w:tabs>
    </w:pPr>
  </w:style>
  <w:style w:type="character" w:customStyle="1" w:styleId="af9">
    <w:name w:val="Нижний колонтитул Знак"/>
    <w:basedOn w:val="a0"/>
    <w:link w:val="af8"/>
    <w:uiPriority w:val="99"/>
    <w:locked/>
    <w:rsid w:val="003177E2"/>
    <w:rPr>
      <w:rFonts w:ascii="Times New Roman" w:hAnsi="Times New Roman" w:cs="Times New Roman"/>
      <w:sz w:val="24"/>
      <w:szCs w:val="24"/>
      <w:lang w:eastAsia="ru-RU"/>
    </w:rPr>
  </w:style>
  <w:style w:type="paragraph" w:styleId="afa">
    <w:name w:val="Normal (Web)"/>
    <w:basedOn w:val="a"/>
    <w:rsid w:val="003177E2"/>
    <w:pPr>
      <w:spacing w:before="100" w:beforeAutospacing="1" w:after="100" w:afterAutospacing="1"/>
    </w:pPr>
  </w:style>
  <w:style w:type="paragraph" w:customStyle="1" w:styleId="11">
    <w:name w:val="Абзац списка1"/>
    <w:basedOn w:val="a"/>
    <w:uiPriority w:val="99"/>
    <w:rsid w:val="003177E2"/>
    <w:pPr>
      <w:ind w:left="720"/>
    </w:pPr>
    <w:rPr>
      <w:sz w:val="20"/>
      <w:szCs w:val="20"/>
    </w:rPr>
  </w:style>
  <w:style w:type="paragraph" w:customStyle="1" w:styleId="afb">
    <w:name w:val="Заголовок статьи"/>
    <w:basedOn w:val="a"/>
    <w:next w:val="a"/>
    <w:uiPriority w:val="99"/>
    <w:rsid w:val="003177E2"/>
    <w:pPr>
      <w:autoSpaceDE w:val="0"/>
      <w:autoSpaceDN w:val="0"/>
      <w:adjustRightInd w:val="0"/>
      <w:ind w:left="1612" w:hanging="892"/>
      <w:jc w:val="both"/>
    </w:pPr>
    <w:rPr>
      <w:rFonts w:ascii="Arial" w:hAnsi="Arial" w:cs="Arial"/>
      <w:sz w:val="28"/>
      <w:szCs w:val="28"/>
    </w:rPr>
  </w:style>
  <w:style w:type="paragraph" w:customStyle="1" w:styleId="23">
    <w:name w:val="Абзац списка2"/>
    <w:basedOn w:val="a"/>
    <w:uiPriority w:val="99"/>
    <w:rsid w:val="00F200AD"/>
    <w:pPr>
      <w:ind w:left="720"/>
    </w:pPr>
    <w:rPr>
      <w:sz w:val="20"/>
      <w:szCs w:val="20"/>
    </w:rPr>
  </w:style>
  <w:style w:type="paragraph" w:customStyle="1" w:styleId="CharChar">
    <w:name w:val="Char Char"/>
    <w:basedOn w:val="a"/>
    <w:autoRedefine/>
    <w:uiPriority w:val="99"/>
    <w:rsid w:val="0019102B"/>
    <w:pPr>
      <w:spacing w:after="160"/>
      <w:ind w:firstLine="720"/>
    </w:pPr>
    <w:rPr>
      <w:sz w:val="28"/>
      <w:szCs w:val="28"/>
      <w:lang w:val="en-US" w:eastAsia="en-US"/>
    </w:rPr>
  </w:style>
  <w:style w:type="character" w:customStyle="1" w:styleId="s6">
    <w:name w:val="s6"/>
    <w:basedOn w:val="a0"/>
    <w:rsid w:val="007F0408"/>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E35492"/>
    <w:pPr>
      <w:spacing w:after="160" w:line="240" w:lineRule="exact"/>
    </w:pPr>
    <w:rPr>
      <w:sz w:val="28"/>
      <w:szCs w:val="20"/>
      <w:lang w:val="en-US" w:eastAsia="en-US"/>
    </w:rPr>
  </w:style>
  <w:style w:type="character" w:styleId="afd">
    <w:name w:val="FollowedHyperlink"/>
    <w:basedOn w:val="a0"/>
    <w:uiPriority w:val="99"/>
    <w:semiHidden/>
    <w:unhideWhenUsed/>
    <w:rsid w:val="000076BA"/>
    <w:rPr>
      <w:color w:val="800080"/>
      <w:u w:val="single"/>
    </w:rPr>
  </w:style>
  <w:style w:type="paragraph" w:customStyle="1" w:styleId="font5">
    <w:name w:val="font5"/>
    <w:basedOn w:val="a"/>
    <w:rsid w:val="000076BA"/>
    <w:pPr>
      <w:spacing w:before="100" w:beforeAutospacing="1" w:after="100" w:afterAutospacing="1"/>
    </w:pPr>
    <w:rPr>
      <w:color w:val="000000"/>
      <w:sz w:val="16"/>
      <w:szCs w:val="16"/>
    </w:rPr>
  </w:style>
  <w:style w:type="paragraph" w:customStyle="1" w:styleId="font6">
    <w:name w:val="font6"/>
    <w:basedOn w:val="a"/>
    <w:rsid w:val="000076BA"/>
    <w:pPr>
      <w:spacing w:before="100" w:beforeAutospacing="1" w:after="100" w:afterAutospacing="1"/>
    </w:pPr>
    <w:rPr>
      <w:color w:val="000000"/>
      <w:sz w:val="16"/>
      <w:szCs w:val="16"/>
    </w:rPr>
  </w:style>
  <w:style w:type="paragraph" w:customStyle="1" w:styleId="font7">
    <w:name w:val="font7"/>
    <w:basedOn w:val="a"/>
    <w:rsid w:val="000076BA"/>
    <w:pPr>
      <w:spacing w:before="100" w:beforeAutospacing="1" w:after="100" w:afterAutospacing="1"/>
    </w:pPr>
    <w:rPr>
      <w:color w:val="000000"/>
      <w:sz w:val="22"/>
      <w:szCs w:val="22"/>
    </w:rPr>
  </w:style>
  <w:style w:type="paragraph" w:customStyle="1" w:styleId="xl65">
    <w:name w:val="xl65"/>
    <w:basedOn w:val="a"/>
    <w:rsid w:val="000076BA"/>
    <w:pPr>
      <w:spacing w:before="100" w:beforeAutospacing="1" w:after="100" w:afterAutospacing="1"/>
    </w:pPr>
    <w:rPr>
      <w:sz w:val="20"/>
      <w:szCs w:val="20"/>
    </w:rPr>
  </w:style>
  <w:style w:type="paragraph" w:customStyle="1" w:styleId="xl66">
    <w:name w:val="xl66"/>
    <w:basedOn w:val="a"/>
    <w:rsid w:val="000076BA"/>
    <w:pPr>
      <w:spacing w:before="100" w:beforeAutospacing="1" w:after="100" w:afterAutospacing="1"/>
      <w:textAlignment w:val="center"/>
    </w:pPr>
    <w:rPr>
      <w:b/>
      <w:bCs/>
      <w:sz w:val="20"/>
      <w:szCs w:val="20"/>
    </w:rPr>
  </w:style>
  <w:style w:type="paragraph" w:customStyle="1" w:styleId="xl67">
    <w:name w:val="xl67"/>
    <w:basedOn w:val="a"/>
    <w:rsid w:val="000076BA"/>
    <w:pPr>
      <w:spacing w:before="100" w:beforeAutospacing="1" w:after="100" w:afterAutospacing="1"/>
      <w:textAlignment w:val="center"/>
    </w:pPr>
    <w:rPr>
      <w:sz w:val="20"/>
      <w:szCs w:val="20"/>
    </w:rPr>
  </w:style>
  <w:style w:type="paragraph" w:customStyle="1" w:styleId="xl68">
    <w:name w:val="xl68"/>
    <w:basedOn w:val="a"/>
    <w:rsid w:val="000076BA"/>
    <w:pPr>
      <w:pBdr>
        <w:bottom w:val="single" w:sz="4" w:space="0" w:color="auto"/>
      </w:pBdr>
      <w:spacing w:before="100" w:beforeAutospacing="1" w:after="100" w:afterAutospacing="1"/>
    </w:pPr>
  </w:style>
  <w:style w:type="paragraph" w:customStyle="1" w:styleId="xl69">
    <w:name w:val="xl69"/>
    <w:basedOn w:val="a"/>
    <w:rsid w:val="000076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70">
    <w:name w:val="xl70"/>
    <w:basedOn w:val="a"/>
    <w:rsid w:val="000076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71">
    <w:name w:val="xl71"/>
    <w:basedOn w:val="a"/>
    <w:rsid w:val="000076B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2">
    <w:name w:val="xl72"/>
    <w:basedOn w:val="a"/>
    <w:rsid w:val="000076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73">
    <w:name w:val="xl73"/>
    <w:basedOn w:val="a"/>
    <w:rsid w:val="000076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74">
    <w:name w:val="xl74"/>
    <w:basedOn w:val="a"/>
    <w:rsid w:val="000076BA"/>
    <w:pPr>
      <w:pBdr>
        <w:top w:val="single" w:sz="4" w:space="0" w:color="auto"/>
        <w:bottom w:val="single" w:sz="4" w:space="0" w:color="auto"/>
      </w:pBdr>
      <w:spacing w:before="100" w:beforeAutospacing="1" w:after="100" w:afterAutospacing="1"/>
      <w:textAlignment w:val="top"/>
    </w:pPr>
    <w:rPr>
      <w:sz w:val="16"/>
      <w:szCs w:val="16"/>
    </w:rPr>
  </w:style>
  <w:style w:type="paragraph" w:customStyle="1" w:styleId="xl75">
    <w:name w:val="xl75"/>
    <w:basedOn w:val="a"/>
    <w:rsid w:val="000076BA"/>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76">
    <w:name w:val="xl76"/>
    <w:basedOn w:val="a"/>
    <w:rsid w:val="000076BA"/>
    <w:pPr>
      <w:pBdr>
        <w:top w:val="single" w:sz="4" w:space="0" w:color="auto"/>
        <w:left w:val="single" w:sz="4" w:space="0" w:color="auto"/>
        <w:bottom w:val="single" w:sz="4" w:space="0" w:color="auto"/>
      </w:pBdr>
      <w:spacing w:before="100" w:beforeAutospacing="1" w:after="100" w:afterAutospacing="1"/>
      <w:textAlignment w:val="top"/>
    </w:pPr>
    <w:rPr>
      <w:sz w:val="16"/>
      <w:szCs w:val="16"/>
    </w:rPr>
  </w:style>
  <w:style w:type="paragraph" w:customStyle="1" w:styleId="xl77">
    <w:name w:val="xl77"/>
    <w:basedOn w:val="a"/>
    <w:rsid w:val="000076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78">
    <w:name w:val="xl78"/>
    <w:basedOn w:val="a"/>
    <w:rsid w:val="000076BA"/>
    <w:pPr>
      <w:pBdr>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79">
    <w:name w:val="xl79"/>
    <w:basedOn w:val="a"/>
    <w:rsid w:val="000076BA"/>
    <w:pPr>
      <w:pBdr>
        <w:left w:val="single" w:sz="4" w:space="0" w:color="auto"/>
        <w:bottom w:val="single" w:sz="4" w:space="0" w:color="auto"/>
      </w:pBdr>
      <w:spacing w:before="100" w:beforeAutospacing="1" w:after="100" w:afterAutospacing="1"/>
      <w:textAlignment w:val="top"/>
    </w:pPr>
    <w:rPr>
      <w:sz w:val="16"/>
      <w:szCs w:val="16"/>
    </w:rPr>
  </w:style>
  <w:style w:type="paragraph" w:customStyle="1" w:styleId="xl80">
    <w:name w:val="xl80"/>
    <w:basedOn w:val="a"/>
    <w:rsid w:val="000076BA"/>
    <w:pPr>
      <w:pBdr>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1">
    <w:name w:val="xl81"/>
    <w:basedOn w:val="a"/>
    <w:rsid w:val="000076BA"/>
    <w:pPr>
      <w:pBdr>
        <w:bottom w:val="single" w:sz="4" w:space="0" w:color="auto"/>
      </w:pBdr>
      <w:spacing w:before="100" w:beforeAutospacing="1" w:after="100" w:afterAutospacing="1"/>
      <w:textAlignment w:val="top"/>
    </w:pPr>
    <w:rPr>
      <w:sz w:val="16"/>
      <w:szCs w:val="16"/>
    </w:rPr>
  </w:style>
  <w:style w:type="paragraph" w:customStyle="1" w:styleId="xl82">
    <w:name w:val="xl82"/>
    <w:basedOn w:val="a"/>
    <w:rsid w:val="000076BA"/>
    <w:pPr>
      <w:pBdr>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3">
    <w:name w:val="xl83"/>
    <w:basedOn w:val="a"/>
    <w:rsid w:val="000076BA"/>
    <w:pPr>
      <w:pBdr>
        <w:top w:val="single" w:sz="4" w:space="0" w:color="auto"/>
        <w:left w:val="single" w:sz="4" w:space="0" w:color="auto"/>
        <w:bottom w:val="single" w:sz="4" w:space="0" w:color="auto"/>
      </w:pBdr>
      <w:spacing w:before="100" w:beforeAutospacing="1" w:after="100" w:afterAutospacing="1"/>
      <w:textAlignment w:val="top"/>
    </w:pPr>
    <w:rPr>
      <w:sz w:val="16"/>
      <w:szCs w:val="16"/>
    </w:rPr>
  </w:style>
  <w:style w:type="paragraph" w:customStyle="1" w:styleId="xl84">
    <w:name w:val="xl84"/>
    <w:basedOn w:val="a"/>
    <w:rsid w:val="000076BA"/>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5">
    <w:name w:val="xl85"/>
    <w:basedOn w:val="a"/>
    <w:rsid w:val="000076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6"/>
      <w:szCs w:val="16"/>
    </w:rPr>
  </w:style>
  <w:style w:type="paragraph" w:customStyle="1" w:styleId="xl86">
    <w:name w:val="xl86"/>
    <w:basedOn w:val="a"/>
    <w:rsid w:val="000076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7">
    <w:name w:val="xl87"/>
    <w:basedOn w:val="a"/>
    <w:rsid w:val="000076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88">
    <w:name w:val="xl88"/>
    <w:basedOn w:val="a"/>
    <w:rsid w:val="000076BA"/>
    <w:pPr>
      <w:spacing w:before="100" w:beforeAutospacing="1" w:after="100" w:afterAutospacing="1"/>
      <w:textAlignment w:val="top"/>
    </w:pPr>
    <w:rPr>
      <w:color w:val="000000"/>
      <w:sz w:val="16"/>
      <w:szCs w:val="16"/>
    </w:rPr>
  </w:style>
  <w:style w:type="paragraph" w:customStyle="1" w:styleId="xl89">
    <w:name w:val="xl89"/>
    <w:basedOn w:val="a"/>
    <w:rsid w:val="000076BA"/>
    <w:pPr>
      <w:pBdr>
        <w:top w:val="single" w:sz="4" w:space="0" w:color="auto"/>
        <w:left w:val="single" w:sz="4" w:space="0" w:color="auto"/>
        <w:bottom w:val="single" w:sz="4" w:space="0" w:color="auto"/>
      </w:pBdr>
      <w:spacing w:before="100" w:beforeAutospacing="1" w:after="100" w:afterAutospacing="1"/>
      <w:textAlignment w:val="top"/>
    </w:pPr>
    <w:rPr>
      <w:color w:val="000000"/>
      <w:sz w:val="16"/>
      <w:szCs w:val="16"/>
    </w:rPr>
  </w:style>
  <w:style w:type="paragraph" w:customStyle="1" w:styleId="xl90">
    <w:name w:val="xl90"/>
    <w:basedOn w:val="a"/>
    <w:rsid w:val="000076BA"/>
    <w:pPr>
      <w:spacing w:before="100" w:beforeAutospacing="1" w:after="100" w:afterAutospacing="1"/>
      <w:textAlignment w:val="top"/>
    </w:pPr>
    <w:rPr>
      <w:color w:val="000000"/>
    </w:rPr>
  </w:style>
  <w:style w:type="paragraph" w:customStyle="1" w:styleId="xl91">
    <w:name w:val="xl91"/>
    <w:basedOn w:val="a"/>
    <w:rsid w:val="000076BA"/>
    <w:pPr>
      <w:pBdr>
        <w:top w:val="single" w:sz="4" w:space="0" w:color="auto"/>
        <w:left w:val="single" w:sz="4" w:space="0" w:color="auto"/>
        <w:bottom w:val="single" w:sz="4" w:space="0" w:color="auto"/>
      </w:pBdr>
      <w:spacing w:before="100" w:beforeAutospacing="1" w:after="100" w:afterAutospacing="1"/>
      <w:textAlignment w:val="top"/>
    </w:pPr>
    <w:rPr>
      <w:sz w:val="16"/>
      <w:szCs w:val="16"/>
    </w:rPr>
  </w:style>
  <w:style w:type="paragraph" w:customStyle="1" w:styleId="xl92">
    <w:name w:val="xl92"/>
    <w:basedOn w:val="a"/>
    <w:rsid w:val="000076BA"/>
    <w:pPr>
      <w:pBdr>
        <w:top w:val="single" w:sz="4" w:space="0" w:color="auto"/>
        <w:bottom w:val="single" w:sz="4" w:space="0" w:color="auto"/>
      </w:pBdr>
      <w:spacing w:before="100" w:beforeAutospacing="1" w:after="100" w:afterAutospacing="1"/>
      <w:textAlignment w:val="top"/>
    </w:pPr>
    <w:rPr>
      <w:sz w:val="16"/>
      <w:szCs w:val="16"/>
    </w:rPr>
  </w:style>
  <w:style w:type="paragraph" w:customStyle="1" w:styleId="xl93">
    <w:name w:val="xl93"/>
    <w:basedOn w:val="a"/>
    <w:rsid w:val="000076BA"/>
    <w:pPr>
      <w:spacing w:before="100" w:beforeAutospacing="1" w:after="100" w:afterAutospacing="1"/>
    </w:pPr>
    <w:rPr>
      <w:b/>
      <w:bCs/>
      <w:sz w:val="20"/>
      <w:szCs w:val="20"/>
    </w:rPr>
  </w:style>
  <w:style w:type="paragraph" w:customStyle="1" w:styleId="xl94">
    <w:name w:val="xl94"/>
    <w:basedOn w:val="a"/>
    <w:rsid w:val="000076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95">
    <w:name w:val="xl95"/>
    <w:basedOn w:val="a"/>
    <w:rsid w:val="000076B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6">
    <w:name w:val="xl96"/>
    <w:basedOn w:val="a"/>
    <w:rsid w:val="000076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7">
    <w:name w:val="xl97"/>
    <w:basedOn w:val="a"/>
    <w:rsid w:val="000076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98">
    <w:name w:val="xl98"/>
    <w:basedOn w:val="a"/>
    <w:rsid w:val="000076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ConsPlusTitle">
    <w:name w:val="ConsPlusTitle"/>
    <w:rsid w:val="002D7BA2"/>
    <w:pPr>
      <w:widowControl w:val="0"/>
      <w:autoSpaceDE w:val="0"/>
      <w:autoSpaceDN w:val="0"/>
      <w:adjustRightInd w:val="0"/>
    </w:pPr>
    <w:rPr>
      <w:rFonts w:ascii="Arial" w:eastAsia="Times New Roman" w:hAnsi="Arial" w:cs="Arial"/>
      <w:b/>
      <w:bCs/>
    </w:rPr>
  </w:style>
  <w:style w:type="table" w:styleId="afe">
    <w:name w:val="Table Grid"/>
    <w:basedOn w:val="a1"/>
    <w:locked/>
    <w:rsid w:val="00802A2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arantNonformat">
    <w:name w:val="GarantNonformat"/>
    <w:rsid w:val="008F07F6"/>
    <w:pPr>
      <w:widowControl w:val="0"/>
      <w:autoSpaceDE w:val="0"/>
      <w:autoSpaceDN w:val="0"/>
    </w:pPr>
    <w:rPr>
      <w:rFonts w:ascii="Courier New" w:eastAsia="Times New Roman" w:hAnsi="Courier New" w:cs="Courier New"/>
    </w:rPr>
  </w:style>
  <w:style w:type="character" w:customStyle="1" w:styleId="extendedtext-full">
    <w:name w:val="extendedtext-full"/>
    <w:basedOn w:val="a0"/>
    <w:rsid w:val="00D87304"/>
  </w:style>
  <w:style w:type="character" w:styleId="aff">
    <w:name w:val="line number"/>
    <w:basedOn w:val="a0"/>
    <w:uiPriority w:val="99"/>
    <w:semiHidden/>
    <w:unhideWhenUsed/>
    <w:rsid w:val="00EA777F"/>
  </w:style>
  <w:style w:type="character" w:customStyle="1" w:styleId="10">
    <w:name w:val="Заголовок 1 Знак"/>
    <w:basedOn w:val="a0"/>
    <w:link w:val="1"/>
    <w:rsid w:val="00F71A33"/>
    <w:rPr>
      <w:rFonts w:asciiTheme="majorHAnsi" w:eastAsiaTheme="majorEastAsia" w:hAnsiTheme="majorHAnsi" w:cstheme="majorBidi"/>
      <w:color w:val="365F91" w:themeColor="accent1" w:themeShade="BF"/>
      <w:sz w:val="32"/>
      <w:szCs w:val="32"/>
    </w:rPr>
  </w:style>
  <w:style w:type="paragraph" w:customStyle="1" w:styleId="msonormal0">
    <w:name w:val="msonormal"/>
    <w:basedOn w:val="a"/>
    <w:rsid w:val="00B60F97"/>
    <w:pPr>
      <w:spacing w:before="100" w:beforeAutospacing="1" w:after="100" w:afterAutospacing="1"/>
    </w:pPr>
  </w:style>
  <w:style w:type="paragraph" w:customStyle="1" w:styleId="font8">
    <w:name w:val="font8"/>
    <w:basedOn w:val="a"/>
    <w:rsid w:val="00B60F97"/>
    <w:pPr>
      <w:spacing w:before="100" w:beforeAutospacing="1" w:after="100" w:afterAutospacing="1"/>
    </w:pPr>
    <w:rPr>
      <w:color w:val="FF0000"/>
      <w:sz w:val="16"/>
      <w:szCs w:val="16"/>
    </w:rPr>
  </w:style>
  <w:style w:type="paragraph" w:customStyle="1" w:styleId="font9">
    <w:name w:val="font9"/>
    <w:basedOn w:val="a"/>
    <w:rsid w:val="00B60F97"/>
    <w:pPr>
      <w:spacing w:before="100" w:beforeAutospacing="1" w:after="100" w:afterAutospacing="1"/>
    </w:pPr>
    <w:rPr>
      <w:sz w:val="16"/>
      <w:szCs w:val="16"/>
    </w:rPr>
  </w:style>
  <w:style w:type="character" w:styleId="aff0">
    <w:name w:val="Book Title"/>
    <w:basedOn w:val="a0"/>
    <w:uiPriority w:val="33"/>
    <w:qFormat/>
    <w:rsid w:val="00B60F97"/>
    <w:rPr>
      <w:b/>
      <w:bCs/>
      <w:i/>
      <w:iCs/>
      <w:spacing w:val="5"/>
    </w:rPr>
  </w:style>
  <w:style w:type="character" w:styleId="aff1">
    <w:name w:val="Unresolved Mention"/>
    <w:basedOn w:val="a0"/>
    <w:uiPriority w:val="99"/>
    <w:semiHidden/>
    <w:unhideWhenUsed/>
    <w:rsid w:val="00A560FA"/>
    <w:rPr>
      <w:color w:val="605E5C"/>
      <w:shd w:val="clear" w:color="auto" w:fill="E1DFDD"/>
    </w:rPr>
  </w:style>
  <w:style w:type="paragraph" w:styleId="24">
    <w:name w:val="Quote"/>
    <w:basedOn w:val="a"/>
    <w:next w:val="a"/>
    <w:link w:val="25"/>
    <w:uiPriority w:val="29"/>
    <w:qFormat/>
    <w:rsid w:val="00A560FA"/>
    <w:pPr>
      <w:spacing w:before="200" w:after="160"/>
      <w:ind w:left="864" w:right="864"/>
      <w:jc w:val="center"/>
    </w:pPr>
    <w:rPr>
      <w:i/>
      <w:iCs/>
      <w:color w:val="404040" w:themeColor="text1" w:themeTint="BF"/>
    </w:rPr>
  </w:style>
  <w:style w:type="character" w:customStyle="1" w:styleId="25">
    <w:name w:val="Цитата 2 Знак"/>
    <w:basedOn w:val="a0"/>
    <w:link w:val="24"/>
    <w:uiPriority w:val="29"/>
    <w:rsid w:val="00A560FA"/>
    <w:rPr>
      <w:rFonts w:ascii="Times New Roman" w:eastAsia="Times New Roman" w:hAnsi="Times New Roman"/>
      <w:i/>
      <w:iCs/>
      <w:color w:val="404040" w:themeColor="text1" w:themeTint="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10207">
      <w:bodyDiv w:val="1"/>
      <w:marLeft w:val="0"/>
      <w:marRight w:val="0"/>
      <w:marTop w:val="0"/>
      <w:marBottom w:val="0"/>
      <w:divBdr>
        <w:top w:val="none" w:sz="0" w:space="0" w:color="auto"/>
        <w:left w:val="none" w:sz="0" w:space="0" w:color="auto"/>
        <w:bottom w:val="none" w:sz="0" w:space="0" w:color="auto"/>
        <w:right w:val="none" w:sz="0" w:space="0" w:color="auto"/>
      </w:divBdr>
    </w:div>
    <w:div w:id="68579244">
      <w:bodyDiv w:val="1"/>
      <w:marLeft w:val="0"/>
      <w:marRight w:val="0"/>
      <w:marTop w:val="0"/>
      <w:marBottom w:val="0"/>
      <w:divBdr>
        <w:top w:val="none" w:sz="0" w:space="0" w:color="auto"/>
        <w:left w:val="none" w:sz="0" w:space="0" w:color="auto"/>
        <w:bottom w:val="none" w:sz="0" w:space="0" w:color="auto"/>
        <w:right w:val="none" w:sz="0" w:space="0" w:color="auto"/>
      </w:divBdr>
    </w:div>
    <w:div w:id="82337139">
      <w:bodyDiv w:val="1"/>
      <w:marLeft w:val="0"/>
      <w:marRight w:val="0"/>
      <w:marTop w:val="0"/>
      <w:marBottom w:val="0"/>
      <w:divBdr>
        <w:top w:val="none" w:sz="0" w:space="0" w:color="auto"/>
        <w:left w:val="none" w:sz="0" w:space="0" w:color="auto"/>
        <w:bottom w:val="none" w:sz="0" w:space="0" w:color="auto"/>
        <w:right w:val="none" w:sz="0" w:space="0" w:color="auto"/>
      </w:divBdr>
    </w:div>
    <w:div w:id="84499571">
      <w:bodyDiv w:val="1"/>
      <w:marLeft w:val="0"/>
      <w:marRight w:val="0"/>
      <w:marTop w:val="0"/>
      <w:marBottom w:val="0"/>
      <w:divBdr>
        <w:top w:val="none" w:sz="0" w:space="0" w:color="auto"/>
        <w:left w:val="none" w:sz="0" w:space="0" w:color="auto"/>
        <w:bottom w:val="none" w:sz="0" w:space="0" w:color="auto"/>
        <w:right w:val="none" w:sz="0" w:space="0" w:color="auto"/>
      </w:divBdr>
    </w:div>
    <w:div w:id="94911201">
      <w:bodyDiv w:val="1"/>
      <w:marLeft w:val="0"/>
      <w:marRight w:val="0"/>
      <w:marTop w:val="0"/>
      <w:marBottom w:val="0"/>
      <w:divBdr>
        <w:top w:val="none" w:sz="0" w:space="0" w:color="auto"/>
        <w:left w:val="none" w:sz="0" w:space="0" w:color="auto"/>
        <w:bottom w:val="none" w:sz="0" w:space="0" w:color="auto"/>
        <w:right w:val="none" w:sz="0" w:space="0" w:color="auto"/>
      </w:divBdr>
    </w:div>
    <w:div w:id="103959869">
      <w:bodyDiv w:val="1"/>
      <w:marLeft w:val="0"/>
      <w:marRight w:val="0"/>
      <w:marTop w:val="0"/>
      <w:marBottom w:val="0"/>
      <w:divBdr>
        <w:top w:val="none" w:sz="0" w:space="0" w:color="auto"/>
        <w:left w:val="none" w:sz="0" w:space="0" w:color="auto"/>
        <w:bottom w:val="none" w:sz="0" w:space="0" w:color="auto"/>
        <w:right w:val="none" w:sz="0" w:space="0" w:color="auto"/>
      </w:divBdr>
    </w:div>
    <w:div w:id="118377602">
      <w:bodyDiv w:val="1"/>
      <w:marLeft w:val="0"/>
      <w:marRight w:val="0"/>
      <w:marTop w:val="0"/>
      <w:marBottom w:val="0"/>
      <w:divBdr>
        <w:top w:val="none" w:sz="0" w:space="0" w:color="auto"/>
        <w:left w:val="none" w:sz="0" w:space="0" w:color="auto"/>
        <w:bottom w:val="none" w:sz="0" w:space="0" w:color="auto"/>
        <w:right w:val="none" w:sz="0" w:space="0" w:color="auto"/>
      </w:divBdr>
    </w:div>
    <w:div w:id="119956109">
      <w:bodyDiv w:val="1"/>
      <w:marLeft w:val="0"/>
      <w:marRight w:val="0"/>
      <w:marTop w:val="0"/>
      <w:marBottom w:val="0"/>
      <w:divBdr>
        <w:top w:val="none" w:sz="0" w:space="0" w:color="auto"/>
        <w:left w:val="none" w:sz="0" w:space="0" w:color="auto"/>
        <w:bottom w:val="none" w:sz="0" w:space="0" w:color="auto"/>
        <w:right w:val="none" w:sz="0" w:space="0" w:color="auto"/>
      </w:divBdr>
    </w:div>
    <w:div w:id="125243206">
      <w:bodyDiv w:val="1"/>
      <w:marLeft w:val="0"/>
      <w:marRight w:val="0"/>
      <w:marTop w:val="0"/>
      <w:marBottom w:val="0"/>
      <w:divBdr>
        <w:top w:val="none" w:sz="0" w:space="0" w:color="auto"/>
        <w:left w:val="none" w:sz="0" w:space="0" w:color="auto"/>
        <w:bottom w:val="none" w:sz="0" w:space="0" w:color="auto"/>
        <w:right w:val="none" w:sz="0" w:space="0" w:color="auto"/>
      </w:divBdr>
    </w:div>
    <w:div w:id="131867159">
      <w:bodyDiv w:val="1"/>
      <w:marLeft w:val="0"/>
      <w:marRight w:val="0"/>
      <w:marTop w:val="0"/>
      <w:marBottom w:val="0"/>
      <w:divBdr>
        <w:top w:val="none" w:sz="0" w:space="0" w:color="auto"/>
        <w:left w:val="none" w:sz="0" w:space="0" w:color="auto"/>
        <w:bottom w:val="none" w:sz="0" w:space="0" w:color="auto"/>
        <w:right w:val="none" w:sz="0" w:space="0" w:color="auto"/>
      </w:divBdr>
    </w:div>
    <w:div w:id="138308701">
      <w:bodyDiv w:val="1"/>
      <w:marLeft w:val="0"/>
      <w:marRight w:val="0"/>
      <w:marTop w:val="0"/>
      <w:marBottom w:val="0"/>
      <w:divBdr>
        <w:top w:val="none" w:sz="0" w:space="0" w:color="auto"/>
        <w:left w:val="none" w:sz="0" w:space="0" w:color="auto"/>
        <w:bottom w:val="none" w:sz="0" w:space="0" w:color="auto"/>
        <w:right w:val="none" w:sz="0" w:space="0" w:color="auto"/>
      </w:divBdr>
    </w:div>
    <w:div w:id="153105527">
      <w:bodyDiv w:val="1"/>
      <w:marLeft w:val="0"/>
      <w:marRight w:val="0"/>
      <w:marTop w:val="0"/>
      <w:marBottom w:val="0"/>
      <w:divBdr>
        <w:top w:val="none" w:sz="0" w:space="0" w:color="auto"/>
        <w:left w:val="none" w:sz="0" w:space="0" w:color="auto"/>
        <w:bottom w:val="none" w:sz="0" w:space="0" w:color="auto"/>
        <w:right w:val="none" w:sz="0" w:space="0" w:color="auto"/>
      </w:divBdr>
    </w:div>
    <w:div w:id="181668234">
      <w:bodyDiv w:val="1"/>
      <w:marLeft w:val="0"/>
      <w:marRight w:val="0"/>
      <w:marTop w:val="0"/>
      <w:marBottom w:val="0"/>
      <w:divBdr>
        <w:top w:val="none" w:sz="0" w:space="0" w:color="auto"/>
        <w:left w:val="none" w:sz="0" w:space="0" w:color="auto"/>
        <w:bottom w:val="none" w:sz="0" w:space="0" w:color="auto"/>
        <w:right w:val="none" w:sz="0" w:space="0" w:color="auto"/>
      </w:divBdr>
    </w:div>
    <w:div w:id="183985375">
      <w:bodyDiv w:val="1"/>
      <w:marLeft w:val="0"/>
      <w:marRight w:val="0"/>
      <w:marTop w:val="0"/>
      <w:marBottom w:val="0"/>
      <w:divBdr>
        <w:top w:val="none" w:sz="0" w:space="0" w:color="auto"/>
        <w:left w:val="none" w:sz="0" w:space="0" w:color="auto"/>
        <w:bottom w:val="none" w:sz="0" w:space="0" w:color="auto"/>
        <w:right w:val="none" w:sz="0" w:space="0" w:color="auto"/>
      </w:divBdr>
    </w:div>
    <w:div w:id="188959286">
      <w:bodyDiv w:val="1"/>
      <w:marLeft w:val="0"/>
      <w:marRight w:val="0"/>
      <w:marTop w:val="0"/>
      <w:marBottom w:val="0"/>
      <w:divBdr>
        <w:top w:val="none" w:sz="0" w:space="0" w:color="auto"/>
        <w:left w:val="none" w:sz="0" w:space="0" w:color="auto"/>
        <w:bottom w:val="none" w:sz="0" w:space="0" w:color="auto"/>
        <w:right w:val="none" w:sz="0" w:space="0" w:color="auto"/>
      </w:divBdr>
    </w:div>
    <w:div w:id="191040054">
      <w:bodyDiv w:val="1"/>
      <w:marLeft w:val="0"/>
      <w:marRight w:val="0"/>
      <w:marTop w:val="0"/>
      <w:marBottom w:val="0"/>
      <w:divBdr>
        <w:top w:val="none" w:sz="0" w:space="0" w:color="auto"/>
        <w:left w:val="none" w:sz="0" w:space="0" w:color="auto"/>
        <w:bottom w:val="none" w:sz="0" w:space="0" w:color="auto"/>
        <w:right w:val="none" w:sz="0" w:space="0" w:color="auto"/>
      </w:divBdr>
    </w:div>
    <w:div w:id="191963199">
      <w:bodyDiv w:val="1"/>
      <w:marLeft w:val="0"/>
      <w:marRight w:val="0"/>
      <w:marTop w:val="0"/>
      <w:marBottom w:val="0"/>
      <w:divBdr>
        <w:top w:val="none" w:sz="0" w:space="0" w:color="auto"/>
        <w:left w:val="none" w:sz="0" w:space="0" w:color="auto"/>
        <w:bottom w:val="none" w:sz="0" w:space="0" w:color="auto"/>
        <w:right w:val="none" w:sz="0" w:space="0" w:color="auto"/>
      </w:divBdr>
    </w:div>
    <w:div w:id="205216465">
      <w:bodyDiv w:val="1"/>
      <w:marLeft w:val="0"/>
      <w:marRight w:val="0"/>
      <w:marTop w:val="0"/>
      <w:marBottom w:val="0"/>
      <w:divBdr>
        <w:top w:val="none" w:sz="0" w:space="0" w:color="auto"/>
        <w:left w:val="none" w:sz="0" w:space="0" w:color="auto"/>
        <w:bottom w:val="none" w:sz="0" w:space="0" w:color="auto"/>
        <w:right w:val="none" w:sz="0" w:space="0" w:color="auto"/>
      </w:divBdr>
    </w:div>
    <w:div w:id="207844235">
      <w:bodyDiv w:val="1"/>
      <w:marLeft w:val="0"/>
      <w:marRight w:val="0"/>
      <w:marTop w:val="0"/>
      <w:marBottom w:val="0"/>
      <w:divBdr>
        <w:top w:val="none" w:sz="0" w:space="0" w:color="auto"/>
        <w:left w:val="none" w:sz="0" w:space="0" w:color="auto"/>
        <w:bottom w:val="none" w:sz="0" w:space="0" w:color="auto"/>
        <w:right w:val="none" w:sz="0" w:space="0" w:color="auto"/>
      </w:divBdr>
    </w:div>
    <w:div w:id="225847092">
      <w:bodyDiv w:val="1"/>
      <w:marLeft w:val="0"/>
      <w:marRight w:val="0"/>
      <w:marTop w:val="0"/>
      <w:marBottom w:val="0"/>
      <w:divBdr>
        <w:top w:val="none" w:sz="0" w:space="0" w:color="auto"/>
        <w:left w:val="none" w:sz="0" w:space="0" w:color="auto"/>
        <w:bottom w:val="none" w:sz="0" w:space="0" w:color="auto"/>
        <w:right w:val="none" w:sz="0" w:space="0" w:color="auto"/>
      </w:divBdr>
    </w:div>
    <w:div w:id="239751504">
      <w:bodyDiv w:val="1"/>
      <w:marLeft w:val="0"/>
      <w:marRight w:val="0"/>
      <w:marTop w:val="0"/>
      <w:marBottom w:val="0"/>
      <w:divBdr>
        <w:top w:val="none" w:sz="0" w:space="0" w:color="auto"/>
        <w:left w:val="none" w:sz="0" w:space="0" w:color="auto"/>
        <w:bottom w:val="none" w:sz="0" w:space="0" w:color="auto"/>
        <w:right w:val="none" w:sz="0" w:space="0" w:color="auto"/>
      </w:divBdr>
    </w:div>
    <w:div w:id="242185486">
      <w:bodyDiv w:val="1"/>
      <w:marLeft w:val="0"/>
      <w:marRight w:val="0"/>
      <w:marTop w:val="0"/>
      <w:marBottom w:val="0"/>
      <w:divBdr>
        <w:top w:val="none" w:sz="0" w:space="0" w:color="auto"/>
        <w:left w:val="none" w:sz="0" w:space="0" w:color="auto"/>
        <w:bottom w:val="none" w:sz="0" w:space="0" w:color="auto"/>
        <w:right w:val="none" w:sz="0" w:space="0" w:color="auto"/>
      </w:divBdr>
    </w:div>
    <w:div w:id="243536456">
      <w:bodyDiv w:val="1"/>
      <w:marLeft w:val="0"/>
      <w:marRight w:val="0"/>
      <w:marTop w:val="0"/>
      <w:marBottom w:val="0"/>
      <w:divBdr>
        <w:top w:val="none" w:sz="0" w:space="0" w:color="auto"/>
        <w:left w:val="none" w:sz="0" w:space="0" w:color="auto"/>
        <w:bottom w:val="none" w:sz="0" w:space="0" w:color="auto"/>
        <w:right w:val="none" w:sz="0" w:space="0" w:color="auto"/>
      </w:divBdr>
    </w:div>
    <w:div w:id="276063916">
      <w:bodyDiv w:val="1"/>
      <w:marLeft w:val="0"/>
      <w:marRight w:val="0"/>
      <w:marTop w:val="0"/>
      <w:marBottom w:val="0"/>
      <w:divBdr>
        <w:top w:val="none" w:sz="0" w:space="0" w:color="auto"/>
        <w:left w:val="none" w:sz="0" w:space="0" w:color="auto"/>
        <w:bottom w:val="none" w:sz="0" w:space="0" w:color="auto"/>
        <w:right w:val="none" w:sz="0" w:space="0" w:color="auto"/>
      </w:divBdr>
    </w:div>
    <w:div w:id="289945873">
      <w:bodyDiv w:val="1"/>
      <w:marLeft w:val="0"/>
      <w:marRight w:val="0"/>
      <w:marTop w:val="0"/>
      <w:marBottom w:val="0"/>
      <w:divBdr>
        <w:top w:val="none" w:sz="0" w:space="0" w:color="auto"/>
        <w:left w:val="none" w:sz="0" w:space="0" w:color="auto"/>
        <w:bottom w:val="none" w:sz="0" w:space="0" w:color="auto"/>
        <w:right w:val="none" w:sz="0" w:space="0" w:color="auto"/>
      </w:divBdr>
    </w:div>
    <w:div w:id="311444285">
      <w:bodyDiv w:val="1"/>
      <w:marLeft w:val="0"/>
      <w:marRight w:val="0"/>
      <w:marTop w:val="0"/>
      <w:marBottom w:val="0"/>
      <w:divBdr>
        <w:top w:val="none" w:sz="0" w:space="0" w:color="auto"/>
        <w:left w:val="none" w:sz="0" w:space="0" w:color="auto"/>
        <w:bottom w:val="none" w:sz="0" w:space="0" w:color="auto"/>
        <w:right w:val="none" w:sz="0" w:space="0" w:color="auto"/>
      </w:divBdr>
    </w:div>
    <w:div w:id="321008463">
      <w:bodyDiv w:val="1"/>
      <w:marLeft w:val="0"/>
      <w:marRight w:val="0"/>
      <w:marTop w:val="0"/>
      <w:marBottom w:val="0"/>
      <w:divBdr>
        <w:top w:val="none" w:sz="0" w:space="0" w:color="auto"/>
        <w:left w:val="none" w:sz="0" w:space="0" w:color="auto"/>
        <w:bottom w:val="none" w:sz="0" w:space="0" w:color="auto"/>
        <w:right w:val="none" w:sz="0" w:space="0" w:color="auto"/>
      </w:divBdr>
    </w:div>
    <w:div w:id="321660167">
      <w:bodyDiv w:val="1"/>
      <w:marLeft w:val="0"/>
      <w:marRight w:val="0"/>
      <w:marTop w:val="0"/>
      <w:marBottom w:val="0"/>
      <w:divBdr>
        <w:top w:val="none" w:sz="0" w:space="0" w:color="auto"/>
        <w:left w:val="none" w:sz="0" w:space="0" w:color="auto"/>
        <w:bottom w:val="none" w:sz="0" w:space="0" w:color="auto"/>
        <w:right w:val="none" w:sz="0" w:space="0" w:color="auto"/>
      </w:divBdr>
    </w:div>
    <w:div w:id="345525732">
      <w:bodyDiv w:val="1"/>
      <w:marLeft w:val="0"/>
      <w:marRight w:val="0"/>
      <w:marTop w:val="0"/>
      <w:marBottom w:val="0"/>
      <w:divBdr>
        <w:top w:val="none" w:sz="0" w:space="0" w:color="auto"/>
        <w:left w:val="none" w:sz="0" w:space="0" w:color="auto"/>
        <w:bottom w:val="none" w:sz="0" w:space="0" w:color="auto"/>
        <w:right w:val="none" w:sz="0" w:space="0" w:color="auto"/>
      </w:divBdr>
    </w:div>
    <w:div w:id="355234085">
      <w:bodyDiv w:val="1"/>
      <w:marLeft w:val="0"/>
      <w:marRight w:val="0"/>
      <w:marTop w:val="0"/>
      <w:marBottom w:val="0"/>
      <w:divBdr>
        <w:top w:val="none" w:sz="0" w:space="0" w:color="auto"/>
        <w:left w:val="none" w:sz="0" w:space="0" w:color="auto"/>
        <w:bottom w:val="none" w:sz="0" w:space="0" w:color="auto"/>
        <w:right w:val="none" w:sz="0" w:space="0" w:color="auto"/>
      </w:divBdr>
    </w:div>
    <w:div w:id="362679795">
      <w:bodyDiv w:val="1"/>
      <w:marLeft w:val="0"/>
      <w:marRight w:val="0"/>
      <w:marTop w:val="0"/>
      <w:marBottom w:val="0"/>
      <w:divBdr>
        <w:top w:val="none" w:sz="0" w:space="0" w:color="auto"/>
        <w:left w:val="none" w:sz="0" w:space="0" w:color="auto"/>
        <w:bottom w:val="none" w:sz="0" w:space="0" w:color="auto"/>
        <w:right w:val="none" w:sz="0" w:space="0" w:color="auto"/>
      </w:divBdr>
    </w:div>
    <w:div w:id="364907599">
      <w:bodyDiv w:val="1"/>
      <w:marLeft w:val="0"/>
      <w:marRight w:val="0"/>
      <w:marTop w:val="0"/>
      <w:marBottom w:val="0"/>
      <w:divBdr>
        <w:top w:val="none" w:sz="0" w:space="0" w:color="auto"/>
        <w:left w:val="none" w:sz="0" w:space="0" w:color="auto"/>
        <w:bottom w:val="none" w:sz="0" w:space="0" w:color="auto"/>
        <w:right w:val="none" w:sz="0" w:space="0" w:color="auto"/>
      </w:divBdr>
    </w:div>
    <w:div w:id="367411376">
      <w:bodyDiv w:val="1"/>
      <w:marLeft w:val="0"/>
      <w:marRight w:val="0"/>
      <w:marTop w:val="0"/>
      <w:marBottom w:val="0"/>
      <w:divBdr>
        <w:top w:val="none" w:sz="0" w:space="0" w:color="auto"/>
        <w:left w:val="none" w:sz="0" w:space="0" w:color="auto"/>
        <w:bottom w:val="none" w:sz="0" w:space="0" w:color="auto"/>
        <w:right w:val="none" w:sz="0" w:space="0" w:color="auto"/>
      </w:divBdr>
    </w:div>
    <w:div w:id="382565456">
      <w:bodyDiv w:val="1"/>
      <w:marLeft w:val="0"/>
      <w:marRight w:val="0"/>
      <w:marTop w:val="0"/>
      <w:marBottom w:val="0"/>
      <w:divBdr>
        <w:top w:val="none" w:sz="0" w:space="0" w:color="auto"/>
        <w:left w:val="none" w:sz="0" w:space="0" w:color="auto"/>
        <w:bottom w:val="none" w:sz="0" w:space="0" w:color="auto"/>
        <w:right w:val="none" w:sz="0" w:space="0" w:color="auto"/>
      </w:divBdr>
    </w:div>
    <w:div w:id="382604679">
      <w:bodyDiv w:val="1"/>
      <w:marLeft w:val="0"/>
      <w:marRight w:val="0"/>
      <w:marTop w:val="0"/>
      <w:marBottom w:val="0"/>
      <w:divBdr>
        <w:top w:val="none" w:sz="0" w:space="0" w:color="auto"/>
        <w:left w:val="none" w:sz="0" w:space="0" w:color="auto"/>
        <w:bottom w:val="none" w:sz="0" w:space="0" w:color="auto"/>
        <w:right w:val="none" w:sz="0" w:space="0" w:color="auto"/>
      </w:divBdr>
    </w:div>
    <w:div w:id="390928057">
      <w:bodyDiv w:val="1"/>
      <w:marLeft w:val="0"/>
      <w:marRight w:val="0"/>
      <w:marTop w:val="0"/>
      <w:marBottom w:val="0"/>
      <w:divBdr>
        <w:top w:val="none" w:sz="0" w:space="0" w:color="auto"/>
        <w:left w:val="none" w:sz="0" w:space="0" w:color="auto"/>
        <w:bottom w:val="none" w:sz="0" w:space="0" w:color="auto"/>
        <w:right w:val="none" w:sz="0" w:space="0" w:color="auto"/>
      </w:divBdr>
    </w:div>
    <w:div w:id="408189119">
      <w:bodyDiv w:val="1"/>
      <w:marLeft w:val="0"/>
      <w:marRight w:val="0"/>
      <w:marTop w:val="0"/>
      <w:marBottom w:val="0"/>
      <w:divBdr>
        <w:top w:val="none" w:sz="0" w:space="0" w:color="auto"/>
        <w:left w:val="none" w:sz="0" w:space="0" w:color="auto"/>
        <w:bottom w:val="none" w:sz="0" w:space="0" w:color="auto"/>
        <w:right w:val="none" w:sz="0" w:space="0" w:color="auto"/>
      </w:divBdr>
    </w:div>
    <w:div w:id="445203114">
      <w:bodyDiv w:val="1"/>
      <w:marLeft w:val="0"/>
      <w:marRight w:val="0"/>
      <w:marTop w:val="0"/>
      <w:marBottom w:val="0"/>
      <w:divBdr>
        <w:top w:val="none" w:sz="0" w:space="0" w:color="auto"/>
        <w:left w:val="none" w:sz="0" w:space="0" w:color="auto"/>
        <w:bottom w:val="none" w:sz="0" w:space="0" w:color="auto"/>
        <w:right w:val="none" w:sz="0" w:space="0" w:color="auto"/>
      </w:divBdr>
    </w:div>
    <w:div w:id="445270931">
      <w:bodyDiv w:val="1"/>
      <w:marLeft w:val="0"/>
      <w:marRight w:val="0"/>
      <w:marTop w:val="0"/>
      <w:marBottom w:val="0"/>
      <w:divBdr>
        <w:top w:val="none" w:sz="0" w:space="0" w:color="auto"/>
        <w:left w:val="none" w:sz="0" w:space="0" w:color="auto"/>
        <w:bottom w:val="none" w:sz="0" w:space="0" w:color="auto"/>
        <w:right w:val="none" w:sz="0" w:space="0" w:color="auto"/>
      </w:divBdr>
    </w:div>
    <w:div w:id="449326285">
      <w:bodyDiv w:val="1"/>
      <w:marLeft w:val="0"/>
      <w:marRight w:val="0"/>
      <w:marTop w:val="0"/>
      <w:marBottom w:val="0"/>
      <w:divBdr>
        <w:top w:val="none" w:sz="0" w:space="0" w:color="auto"/>
        <w:left w:val="none" w:sz="0" w:space="0" w:color="auto"/>
        <w:bottom w:val="none" w:sz="0" w:space="0" w:color="auto"/>
        <w:right w:val="none" w:sz="0" w:space="0" w:color="auto"/>
      </w:divBdr>
    </w:div>
    <w:div w:id="505559263">
      <w:bodyDiv w:val="1"/>
      <w:marLeft w:val="0"/>
      <w:marRight w:val="0"/>
      <w:marTop w:val="0"/>
      <w:marBottom w:val="0"/>
      <w:divBdr>
        <w:top w:val="none" w:sz="0" w:space="0" w:color="auto"/>
        <w:left w:val="none" w:sz="0" w:space="0" w:color="auto"/>
        <w:bottom w:val="none" w:sz="0" w:space="0" w:color="auto"/>
        <w:right w:val="none" w:sz="0" w:space="0" w:color="auto"/>
      </w:divBdr>
    </w:div>
    <w:div w:id="507644516">
      <w:bodyDiv w:val="1"/>
      <w:marLeft w:val="0"/>
      <w:marRight w:val="0"/>
      <w:marTop w:val="0"/>
      <w:marBottom w:val="0"/>
      <w:divBdr>
        <w:top w:val="none" w:sz="0" w:space="0" w:color="auto"/>
        <w:left w:val="none" w:sz="0" w:space="0" w:color="auto"/>
        <w:bottom w:val="none" w:sz="0" w:space="0" w:color="auto"/>
        <w:right w:val="none" w:sz="0" w:space="0" w:color="auto"/>
      </w:divBdr>
    </w:div>
    <w:div w:id="511994076">
      <w:bodyDiv w:val="1"/>
      <w:marLeft w:val="0"/>
      <w:marRight w:val="0"/>
      <w:marTop w:val="0"/>
      <w:marBottom w:val="0"/>
      <w:divBdr>
        <w:top w:val="none" w:sz="0" w:space="0" w:color="auto"/>
        <w:left w:val="none" w:sz="0" w:space="0" w:color="auto"/>
        <w:bottom w:val="none" w:sz="0" w:space="0" w:color="auto"/>
        <w:right w:val="none" w:sz="0" w:space="0" w:color="auto"/>
      </w:divBdr>
    </w:div>
    <w:div w:id="526723739">
      <w:bodyDiv w:val="1"/>
      <w:marLeft w:val="0"/>
      <w:marRight w:val="0"/>
      <w:marTop w:val="0"/>
      <w:marBottom w:val="0"/>
      <w:divBdr>
        <w:top w:val="none" w:sz="0" w:space="0" w:color="auto"/>
        <w:left w:val="none" w:sz="0" w:space="0" w:color="auto"/>
        <w:bottom w:val="none" w:sz="0" w:space="0" w:color="auto"/>
        <w:right w:val="none" w:sz="0" w:space="0" w:color="auto"/>
      </w:divBdr>
    </w:div>
    <w:div w:id="542447750">
      <w:bodyDiv w:val="1"/>
      <w:marLeft w:val="0"/>
      <w:marRight w:val="0"/>
      <w:marTop w:val="0"/>
      <w:marBottom w:val="0"/>
      <w:divBdr>
        <w:top w:val="none" w:sz="0" w:space="0" w:color="auto"/>
        <w:left w:val="none" w:sz="0" w:space="0" w:color="auto"/>
        <w:bottom w:val="none" w:sz="0" w:space="0" w:color="auto"/>
        <w:right w:val="none" w:sz="0" w:space="0" w:color="auto"/>
      </w:divBdr>
    </w:div>
    <w:div w:id="556017003">
      <w:bodyDiv w:val="1"/>
      <w:marLeft w:val="0"/>
      <w:marRight w:val="0"/>
      <w:marTop w:val="0"/>
      <w:marBottom w:val="0"/>
      <w:divBdr>
        <w:top w:val="none" w:sz="0" w:space="0" w:color="auto"/>
        <w:left w:val="none" w:sz="0" w:space="0" w:color="auto"/>
        <w:bottom w:val="none" w:sz="0" w:space="0" w:color="auto"/>
        <w:right w:val="none" w:sz="0" w:space="0" w:color="auto"/>
      </w:divBdr>
    </w:div>
    <w:div w:id="566651731">
      <w:bodyDiv w:val="1"/>
      <w:marLeft w:val="0"/>
      <w:marRight w:val="0"/>
      <w:marTop w:val="0"/>
      <w:marBottom w:val="0"/>
      <w:divBdr>
        <w:top w:val="none" w:sz="0" w:space="0" w:color="auto"/>
        <w:left w:val="none" w:sz="0" w:space="0" w:color="auto"/>
        <w:bottom w:val="none" w:sz="0" w:space="0" w:color="auto"/>
        <w:right w:val="none" w:sz="0" w:space="0" w:color="auto"/>
      </w:divBdr>
    </w:div>
    <w:div w:id="572281157">
      <w:bodyDiv w:val="1"/>
      <w:marLeft w:val="0"/>
      <w:marRight w:val="0"/>
      <w:marTop w:val="0"/>
      <w:marBottom w:val="0"/>
      <w:divBdr>
        <w:top w:val="none" w:sz="0" w:space="0" w:color="auto"/>
        <w:left w:val="none" w:sz="0" w:space="0" w:color="auto"/>
        <w:bottom w:val="none" w:sz="0" w:space="0" w:color="auto"/>
        <w:right w:val="none" w:sz="0" w:space="0" w:color="auto"/>
      </w:divBdr>
    </w:div>
    <w:div w:id="573857598">
      <w:bodyDiv w:val="1"/>
      <w:marLeft w:val="0"/>
      <w:marRight w:val="0"/>
      <w:marTop w:val="0"/>
      <w:marBottom w:val="0"/>
      <w:divBdr>
        <w:top w:val="none" w:sz="0" w:space="0" w:color="auto"/>
        <w:left w:val="none" w:sz="0" w:space="0" w:color="auto"/>
        <w:bottom w:val="none" w:sz="0" w:space="0" w:color="auto"/>
        <w:right w:val="none" w:sz="0" w:space="0" w:color="auto"/>
      </w:divBdr>
    </w:div>
    <w:div w:id="583998088">
      <w:bodyDiv w:val="1"/>
      <w:marLeft w:val="0"/>
      <w:marRight w:val="0"/>
      <w:marTop w:val="0"/>
      <w:marBottom w:val="0"/>
      <w:divBdr>
        <w:top w:val="none" w:sz="0" w:space="0" w:color="auto"/>
        <w:left w:val="none" w:sz="0" w:space="0" w:color="auto"/>
        <w:bottom w:val="none" w:sz="0" w:space="0" w:color="auto"/>
        <w:right w:val="none" w:sz="0" w:space="0" w:color="auto"/>
      </w:divBdr>
    </w:div>
    <w:div w:id="614024032">
      <w:bodyDiv w:val="1"/>
      <w:marLeft w:val="0"/>
      <w:marRight w:val="0"/>
      <w:marTop w:val="0"/>
      <w:marBottom w:val="0"/>
      <w:divBdr>
        <w:top w:val="none" w:sz="0" w:space="0" w:color="auto"/>
        <w:left w:val="none" w:sz="0" w:space="0" w:color="auto"/>
        <w:bottom w:val="none" w:sz="0" w:space="0" w:color="auto"/>
        <w:right w:val="none" w:sz="0" w:space="0" w:color="auto"/>
      </w:divBdr>
    </w:div>
    <w:div w:id="631984872">
      <w:bodyDiv w:val="1"/>
      <w:marLeft w:val="0"/>
      <w:marRight w:val="0"/>
      <w:marTop w:val="0"/>
      <w:marBottom w:val="0"/>
      <w:divBdr>
        <w:top w:val="none" w:sz="0" w:space="0" w:color="auto"/>
        <w:left w:val="none" w:sz="0" w:space="0" w:color="auto"/>
        <w:bottom w:val="none" w:sz="0" w:space="0" w:color="auto"/>
        <w:right w:val="none" w:sz="0" w:space="0" w:color="auto"/>
      </w:divBdr>
    </w:div>
    <w:div w:id="634336208">
      <w:bodyDiv w:val="1"/>
      <w:marLeft w:val="0"/>
      <w:marRight w:val="0"/>
      <w:marTop w:val="0"/>
      <w:marBottom w:val="0"/>
      <w:divBdr>
        <w:top w:val="none" w:sz="0" w:space="0" w:color="auto"/>
        <w:left w:val="none" w:sz="0" w:space="0" w:color="auto"/>
        <w:bottom w:val="none" w:sz="0" w:space="0" w:color="auto"/>
        <w:right w:val="none" w:sz="0" w:space="0" w:color="auto"/>
      </w:divBdr>
    </w:div>
    <w:div w:id="642467803">
      <w:bodyDiv w:val="1"/>
      <w:marLeft w:val="0"/>
      <w:marRight w:val="0"/>
      <w:marTop w:val="0"/>
      <w:marBottom w:val="0"/>
      <w:divBdr>
        <w:top w:val="none" w:sz="0" w:space="0" w:color="auto"/>
        <w:left w:val="none" w:sz="0" w:space="0" w:color="auto"/>
        <w:bottom w:val="none" w:sz="0" w:space="0" w:color="auto"/>
        <w:right w:val="none" w:sz="0" w:space="0" w:color="auto"/>
      </w:divBdr>
    </w:div>
    <w:div w:id="647825251">
      <w:bodyDiv w:val="1"/>
      <w:marLeft w:val="0"/>
      <w:marRight w:val="0"/>
      <w:marTop w:val="0"/>
      <w:marBottom w:val="0"/>
      <w:divBdr>
        <w:top w:val="none" w:sz="0" w:space="0" w:color="auto"/>
        <w:left w:val="none" w:sz="0" w:space="0" w:color="auto"/>
        <w:bottom w:val="none" w:sz="0" w:space="0" w:color="auto"/>
        <w:right w:val="none" w:sz="0" w:space="0" w:color="auto"/>
      </w:divBdr>
    </w:div>
    <w:div w:id="650602726">
      <w:bodyDiv w:val="1"/>
      <w:marLeft w:val="0"/>
      <w:marRight w:val="0"/>
      <w:marTop w:val="0"/>
      <w:marBottom w:val="0"/>
      <w:divBdr>
        <w:top w:val="none" w:sz="0" w:space="0" w:color="auto"/>
        <w:left w:val="none" w:sz="0" w:space="0" w:color="auto"/>
        <w:bottom w:val="none" w:sz="0" w:space="0" w:color="auto"/>
        <w:right w:val="none" w:sz="0" w:space="0" w:color="auto"/>
      </w:divBdr>
    </w:div>
    <w:div w:id="673725361">
      <w:bodyDiv w:val="1"/>
      <w:marLeft w:val="0"/>
      <w:marRight w:val="0"/>
      <w:marTop w:val="0"/>
      <w:marBottom w:val="0"/>
      <w:divBdr>
        <w:top w:val="none" w:sz="0" w:space="0" w:color="auto"/>
        <w:left w:val="none" w:sz="0" w:space="0" w:color="auto"/>
        <w:bottom w:val="none" w:sz="0" w:space="0" w:color="auto"/>
        <w:right w:val="none" w:sz="0" w:space="0" w:color="auto"/>
      </w:divBdr>
    </w:div>
    <w:div w:id="679503325">
      <w:bodyDiv w:val="1"/>
      <w:marLeft w:val="0"/>
      <w:marRight w:val="0"/>
      <w:marTop w:val="0"/>
      <w:marBottom w:val="0"/>
      <w:divBdr>
        <w:top w:val="none" w:sz="0" w:space="0" w:color="auto"/>
        <w:left w:val="none" w:sz="0" w:space="0" w:color="auto"/>
        <w:bottom w:val="none" w:sz="0" w:space="0" w:color="auto"/>
        <w:right w:val="none" w:sz="0" w:space="0" w:color="auto"/>
      </w:divBdr>
    </w:div>
    <w:div w:id="691148294">
      <w:bodyDiv w:val="1"/>
      <w:marLeft w:val="0"/>
      <w:marRight w:val="0"/>
      <w:marTop w:val="0"/>
      <w:marBottom w:val="0"/>
      <w:divBdr>
        <w:top w:val="none" w:sz="0" w:space="0" w:color="auto"/>
        <w:left w:val="none" w:sz="0" w:space="0" w:color="auto"/>
        <w:bottom w:val="none" w:sz="0" w:space="0" w:color="auto"/>
        <w:right w:val="none" w:sz="0" w:space="0" w:color="auto"/>
      </w:divBdr>
    </w:div>
    <w:div w:id="705645472">
      <w:bodyDiv w:val="1"/>
      <w:marLeft w:val="0"/>
      <w:marRight w:val="0"/>
      <w:marTop w:val="0"/>
      <w:marBottom w:val="0"/>
      <w:divBdr>
        <w:top w:val="none" w:sz="0" w:space="0" w:color="auto"/>
        <w:left w:val="none" w:sz="0" w:space="0" w:color="auto"/>
        <w:bottom w:val="none" w:sz="0" w:space="0" w:color="auto"/>
        <w:right w:val="none" w:sz="0" w:space="0" w:color="auto"/>
      </w:divBdr>
    </w:div>
    <w:div w:id="724063723">
      <w:bodyDiv w:val="1"/>
      <w:marLeft w:val="0"/>
      <w:marRight w:val="0"/>
      <w:marTop w:val="0"/>
      <w:marBottom w:val="0"/>
      <w:divBdr>
        <w:top w:val="none" w:sz="0" w:space="0" w:color="auto"/>
        <w:left w:val="none" w:sz="0" w:space="0" w:color="auto"/>
        <w:bottom w:val="none" w:sz="0" w:space="0" w:color="auto"/>
        <w:right w:val="none" w:sz="0" w:space="0" w:color="auto"/>
      </w:divBdr>
    </w:div>
    <w:div w:id="725104091">
      <w:bodyDiv w:val="1"/>
      <w:marLeft w:val="0"/>
      <w:marRight w:val="0"/>
      <w:marTop w:val="0"/>
      <w:marBottom w:val="0"/>
      <w:divBdr>
        <w:top w:val="none" w:sz="0" w:space="0" w:color="auto"/>
        <w:left w:val="none" w:sz="0" w:space="0" w:color="auto"/>
        <w:bottom w:val="none" w:sz="0" w:space="0" w:color="auto"/>
        <w:right w:val="none" w:sz="0" w:space="0" w:color="auto"/>
      </w:divBdr>
    </w:div>
    <w:div w:id="726027817">
      <w:bodyDiv w:val="1"/>
      <w:marLeft w:val="0"/>
      <w:marRight w:val="0"/>
      <w:marTop w:val="0"/>
      <w:marBottom w:val="0"/>
      <w:divBdr>
        <w:top w:val="none" w:sz="0" w:space="0" w:color="auto"/>
        <w:left w:val="none" w:sz="0" w:space="0" w:color="auto"/>
        <w:bottom w:val="none" w:sz="0" w:space="0" w:color="auto"/>
        <w:right w:val="none" w:sz="0" w:space="0" w:color="auto"/>
      </w:divBdr>
    </w:div>
    <w:div w:id="729570889">
      <w:bodyDiv w:val="1"/>
      <w:marLeft w:val="0"/>
      <w:marRight w:val="0"/>
      <w:marTop w:val="0"/>
      <w:marBottom w:val="0"/>
      <w:divBdr>
        <w:top w:val="none" w:sz="0" w:space="0" w:color="auto"/>
        <w:left w:val="none" w:sz="0" w:space="0" w:color="auto"/>
        <w:bottom w:val="none" w:sz="0" w:space="0" w:color="auto"/>
        <w:right w:val="none" w:sz="0" w:space="0" w:color="auto"/>
      </w:divBdr>
    </w:div>
    <w:div w:id="731807202">
      <w:bodyDiv w:val="1"/>
      <w:marLeft w:val="0"/>
      <w:marRight w:val="0"/>
      <w:marTop w:val="0"/>
      <w:marBottom w:val="0"/>
      <w:divBdr>
        <w:top w:val="none" w:sz="0" w:space="0" w:color="auto"/>
        <w:left w:val="none" w:sz="0" w:space="0" w:color="auto"/>
        <w:bottom w:val="none" w:sz="0" w:space="0" w:color="auto"/>
        <w:right w:val="none" w:sz="0" w:space="0" w:color="auto"/>
      </w:divBdr>
    </w:div>
    <w:div w:id="745764689">
      <w:bodyDiv w:val="1"/>
      <w:marLeft w:val="0"/>
      <w:marRight w:val="0"/>
      <w:marTop w:val="0"/>
      <w:marBottom w:val="0"/>
      <w:divBdr>
        <w:top w:val="none" w:sz="0" w:space="0" w:color="auto"/>
        <w:left w:val="none" w:sz="0" w:space="0" w:color="auto"/>
        <w:bottom w:val="none" w:sz="0" w:space="0" w:color="auto"/>
        <w:right w:val="none" w:sz="0" w:space="0" w:color="auto"/>
      </w:divBdr>
    </w:div>
    <w:div w:id="758016016">
      <w:bodyDiv w:val="1"/>
      <w:marLeft w:val="0"/>
      <w:marRight w:val="0"/>
      <w:marTop w:val="0"/>
      <w:marBottom w:val="0"/>
      <w:divBdr>
        <w:top w:val="none" w:sz="0" w:space="0" w:color="auto"/>
        <w:left w:val="none" w:sz="0" w:space="0" w:color="auto"/>
        <w:bottom w:val="none" w:sz="0" w:space="0" w:color="auto"/>
        <w:right w:val="none" w:sz="0" w:space="0" w:color="auto"/>
      </w:divBdr>
    </w:div>
    <w:div w:id="782115375">
      <w:bodyDiv w:val="1"/>
      <w:marLeft w:val="0"/>
      <w:marRight w:val="0"/>
      <w:marTop w:val="0"/>
      <w:marBottom w:val="0"/>
      <w:divBdr>
        <w:top w:val="none" w:sz="0" w:space="0" w:color="auto"/>
        <w:left w:val="none" w:sz="0" w:space="0" w:color="auto"/>
        <w:bottom w:val="none" w:sz="0" w:space="0" w:color="auto"/>
        <w:right w:val="none" w:sz="0" w:space="0" w:color="auto"/>
      </w:divBdr>
    </w:div>
    <w:div w:id="794955344">
      <w:bodyDiv w:val="1"/>
      <w:marLeft w:val="0"/>
      <w:marRight w:val="0"/>
      <w:marTop w:val="0"/>
      <w:marBottom w:val="0"/>
      <w:divBdr>
        <w:top w:val="none" w:sz="0" w:space="0" w:color="auto"/>
        <w:left w:val="none" w:sz="0" w:space="0" w:color="auto"/>
        <w:bottom w:val="none" w:sz="0" w:space="0" w:color="auto"/>
        <w:right w:val="none" w:sz="0" w:space="0" w:color="auto"/>
      </w:divBdr>
    </w:div>
    <w:div w:id="798569781">
      <w:bodyDiv w:val="1"/>
      <w:marLeft w:val="0"/>
      <w:marRight w:val="0"/>
      <w:marTop w:val="0"/>
      <w:marBottom w:val="0"/>
      <w:divBdr>
        <w:top w:val="none" w:sz="0" w:space="0" w:color="auto"/>
        <w:left w:val="none" w:sz="0" w:space="0" w:color="auto"/>
        <w:bottom w:val="none" w:sz="0" w:space="0" w:color="auto"/>
        <w:right w:val="none" w:sz="0" w:space="0" w:color="auto"/>
      </w:divBdr>
    </w:div>
    <w:div w:id="808284125">
      <w:bodyDiv w:val="1"/>
      <w:marLeft w:val="0"/>
      <w:marRight w:val="0"/>
      <w:marTop w:val="0"/>
      <w:marBottom w:val="0"/>
      <w:divBdr>
        <w:top w:val="none" w:sz="0" w:space="0" w:color="auto"/>
        <w:left w:val="none" w:sz="0" w:space="0" w:color="auto"/>
        <w:bottom w:val="none" w:sz="0" w:space="0" w:color="auto"/>
        <w:right w:val="none" w:sz="0" w:space="0" w:color="auto"/>
      </w:divBdr>
    </w:div>
    <w:div w:id="815681416">
      <w:bodyDiv w:val="1"/>
      <w:marLeft w:val="0"/>
      <w:marRight w:val="0"/>
      <w:marTop w:val="0"/>
      <w:marBottom w:val="0"/>
      <w:divBdr>
        <w:top w:val="none" w:sz="0" w:space="0" w:color="auto"/>
        <w:left w:val="none" w:sz="0" w:space="0" w:color="auto"/>
        <w:bottom w:val="none" w:sz="0" w:space="0" w:color="auto"/>
        <w:right w:val="none" w:sz="0" w:space="0" w:color="auto"/>
      </w:divBdr>
    </w:div>
    <w:div w:id="833375071">
      <w:bodyDiv w:val="1"/>
      <w:marLeft w:val="0"/>
      <w:marRight w:val="0"/>
      <w:marTop w:val="0"/>
      <w:marBottom w:val="0"/>
      <w:divBdr>
        <w:top w:val="none" w:sz="0" w:space="0" w:color="auto"/>
        <w:left w:val="none" w:sz="0" w:space="0" w:color="auto"/>
        <w:bottom w:val="none" w:sz="0" w:space="0" w:color="auto"/>
        <w:right w:val="none" w:sz="0" w:space="0" w:color="auto"/>
      </w:divBdr>
    </w:div>
    <w:div w:id="849875026">
      <w:bodyDiv w:val="1"/>
      <w:marLeft w:val="0"/>
      <w:marRight w:val="0"/>
      <w:marTop w:val="0"/>
      <w:marBottom w:val="0"/>
      <w:divBdr>
        <w:top w:val="none" w:sz="0" w:space="0" w:color="auto"/>
        <w:left w:val="none" w:sz="0" w:space="0" w:color="auto"/>
        <w:bottom w:val="none" w:sz="0" w:space="0" w:color="auto"/>
        <w:right w:val="none" w:sz="0" w:space="0" w:color="auto"/>
      </w:divBdr>
    </w:div>
    <w:div w:id="850223713">
      <w:bodyDiv w:val="1"/>
      <w:marLeft w:val="0"/>
      <w:marRight w:val="0"/>
      <w:marTop w:val="0"/>
      <w:marBottom w:val="0"/>
      <w:divBdr>
        <w:top w:val="none" w:sz="0" w:space="0" w:color="auto"/>
        <w:left w:val="none" w:sz="0" w:space="0" w:color="auto"/>
        <w:bottom w:val="none" w:sz="0" w:space="0" w:color="auto"/>
        <w:right w:val="none" w:sz="0" w:space="0" w:color="auto"/>
      </w:divBdr>
    </w:div>
    <w:div w:id="869340602">
      <w:bodyDiv w:val="1"/>
      <w:marLeft w:val="0"/>
      <w:marRight w:val="0"/>
      <w:marTop w:val="0"/>
      <w:marBottom w:val="0"/>
      <w:divBdr>
        <w:top w:val="none" w:sz="0" w:space="0" w:color="auto"/>
        <w:left w:val="none" w:sz="0" w:space="0" w:color="auto"/>
        <w:bottom w:val="none" w:sz="0" w:space="0" w:color="auto"/>
        <w:right w:val="none" w:sz="0" w:space="0" w:color="auto"/>
      </w:divBdr>
    </w:div>
    <w:div w:id="871764599">
      <w:bodyDiv w:val="1"/>
      <w:marLeft w:val="0"/>
      <w:marRight w:val="0"/>
      <w:marTop w:val="0"/>
      <w:marBottom w:val="0"/>
      <w:divBdr>
        <w:top w:val="none" w:sz="0" w:space="0" w:color="auto"/>
        <w:left w:val="none" w:sz="0" w:space="0" w:color="auto"/>
        <w:bottom w:val="none" w:sz="0" w:space="0" w:color="auto"/>
        <w:right w:val="none" w:sz="0" w:space="0" w:color="auto"/>
      </w:divBdr>
    </w:div>
    <w:div w:id="878013765">
      <w:bodyDiv w:val="1"/>
      <w:marLeft w:val="0"/>
      <w:marRight w:val="0"/>
      <w:marTop w:val="0"/>
      <w:marBottom w:val="0"/>
      <w:divBdr>
        <w:top w:val="none" w:sz="0" w:space="0" w:color="auto"/>
        <w:left w:val="none" w:sz="0" w:space="0" w:color="auto"/>
        <w:bottom w:val="none" w:sz="0" w:space="0" w:color="auto"/>
        <w:right w:val="none" w:sz="0" w:space="0" w:color="auto"/>
      </w:divBdr>
    </w:div>
    <w:div w:id="879703494">
      <w:bodyDiv w:val="1"/>
      <w:marLeft w:val="0"/>
      <w:marRight w:val="0"/>
      <w:marTop w:val="0"/>
      <w:marBottom w:val="0"/>
      <w:divBdr>
        <w:top w:val="none" w:sz="0" w:space="0" w:color="auto"/>
        <w:left w:val="none" w:sz="0" w:space="0" w:color="auto"/>
        <w:bottom w:val="none" w:sz="0" w:space="0" w:color="auto"/>
        <w:right w:val="none" w:sz="0" w:space="0" w:color="auto"/>
      </w:divBdr>
    </w:div>
    <w:div w:id="883102646">
      <w:bodyDiv w:val="1"/>
      <w:marLeft w:val="0"/>
      <w:marRight w:val="0"/>
      <w:marTop w:val="0"/>
      <w:marBottom w:val="0"/>
      <w:divBdr>
        <w:top w:val="none" w:sz="0" w:space="0" w:color="auto"/>
        <w:left w:val="none" w:sz="0" w:space="0" w:color="auto"/>
        <w:bottom w:val="none" w:sz="0" w:space="0" w:color="auto"/>
        <w:right w:val="none" w:sz="0" w:space="0" w:color="auto"/>
      </w:divBdr>
    </w:div>
    <w:div w:id="892888765">
      <w:bodyDiv w:val="1"/>
      <w:marLeft w:val="0"/>
      <w:marRight w:val="0"/>
      <w:marTop w:val="0"/>
      <w:marBottom w:val="0"/>
      <w:divBdr>
        <w:top w:val="none" w:sz="0" w:space="0" w:color="auto"/>
        <w:left w:val="none" w:sz="0" w:space="0" w:color="auto"/>
        <w:bottom w:val="none" w:sz="0" w:space="0" w:color="auto"/>
        <w:right w:val="none" w:sz="0" w:space="0" w:color="auto"/>
      </w:divBdr>
    </w:div>
    <w:div w:id="896285332">
      <w:bodyDiv w:val="1"/>
      <w:marLeft w:val="0"/>
      <w:marRight w:val="0"/>
      <w:marTop w:val="0"/>
      <w:marBottom w:val="0"/>
      <w:divBdr>
        <w:top w:val="none" w:sz="0" w:space="0" w:color="auto"/>
        <w:left w:val="none" w:sz="0" w:space="0" w:color="auto"/>
        <w:bottom w:val="none" w:sz="0" w:space="0" w:color="auto"/>
        <w:right w:val="none" w:sz="0" w:space="0" w:color="auto"/>
      </w:divBdr>
    </w:div>
    <w:div w:id="910388452">
      <w:bodyDiv w:val="1"/>
      <w:marLeft w:val="0"/>
      <w:marRight w:val="0"/>
      <w:marTop w:val="0"/>
      <w:marBottom w:val="0"/>
      <w:divBdr>
        <w:top w:val="none" w:sz="0" w:space="0" w:color="auto"/>
        <w:left w:val="none" w:sz="0" w:space="0" w:color="auto"/>
        <w:bottom w:val="none" w:sz="0" w:space="0" w:color="auto"/>
        <w:right w:val="none" w:sz="0" w:space="0" w:color="auto"/>
      </w:divBdr>
    </w:div>
    <w:div w:id="914050622">
      <w:bodyDiv w:val="1"/>
      <w:marLeft w:val="0"/>
      <w:marRight w:val="0"/>
      <w:marTop w:val="0"/>
      <w:marBottom w:val="0"/>
      <w:divBdr>
        <w:top w:val="none" w:sz="0" w:space="0" w:color="auto"/>
        <w:left w:val="none" w:sz="0" w:space="0" w:color="auto"/>
        <w:bottom w:val="none" w:sz="0" w:space="0" w:color="auto"/>
        <w:right w:val="none" w:sz="0" w:space="0" w:color="auto"/>
      </w:divBdr>
    </w:div>
    <w:div w:id="929461469">
      <w:bodyDiv w:val="1"/>
      <w:marLeft w:val="0"/>
      <w:marRight w:val="0"/>
      <w:marTop w:val="0"/>
      <w:marBottom w:val="0"/>
      <w:divBdr>
        <w:top w:val="none" w:sz="0" w:space="0" w:color="auto"/>
        <w:left w:val="none" w:sz="0" w:space="0" w:color="auto"/>
        <w:bottom w:val="none" w:sz="0" w:space="0" w:color="auto"/>
        <w:right w:val="none" w:sz="0" w:space="0" w:color="auto"/>
      </w:divBdr>
    </w:div>
    <w:div w:id="935282695">
      <w:bodyDiv w:val="1"/>
      <w:marLeft w:val="0"/>
      <w:marRight w:val="0"/>
      <w:marTop w:val="0"/>
      <w:marBottom w:val="0"/>
      <w:divBdr>
        <w:top w:val="none" w:sz="0" w:space="0" w:color="auto"/>
        <w:left w:val="none" w:sz="0" w:space="0" w:color="auto"/>
        <w:bottom w:val="none" w:sz="0" w:space="0" w:color="auto"/>
        <w:right w:val="none" w:sz="0" w:space="0" w:color="auto"/>
      </w:divBdr>
    </w:div>
    <w:div w:id="937908595">
      <w:bodyDiv w:val="1"/>
      <w:marLeft w:val="0"/>
      <w:marRight w:val="0"/>
      <w:marTop w:val="0"/>
      <w:marBottom w:val="0"/>
      <w:divBdr>
        <w:top w:val="none" w:sz="0" w:space="0" w:color="auto"/>
        <w:left w:val="none" w:sz="0" w:space="0" w:color="auto"/>
        <w:bottom w:val="none" w:sz="0" w:space="0" w:color="auto"/>
        <w:right w:val="none" w:sz="0" w:space="0" w:color="auto"/>
      </w:divBdr>
    </w:div>
    <w:div w:id="939877518">
      <w:bodyDiv w:val="1"/>
      <w:marLeft w:val="0"/>
      <w:marRight w:val="0"/>
      <w:marTop w:val="0"/>
      <w:marBottom w:val="0"/>
      <w:divBdr>
        <w:top w:val="none" w:sz="0" w:space="0" w:color="auto"/>
        <w:left w:val="none" w:sz="0" w:space="0" w:color="auto"/>
        <w:bottom w:val="none" w:sz="0" w:space="0" w:color="auto"/>
        <w:right w:val="none" w:sz="0" w:space="0" w:color="auto"/>
      </w:divBdr>
    </w:div>
    <w:div w:id="942150511">
      <w:bodyDiv w:val="1"/>
      <w:marLeft w:val="0"/>
      <w:marRight w:val="0"/>
      <w:marTop w:val="0"/>
      <w:marBottom w:val="0"/>
      <w:divBdr>
        <w:top w:val="none" w:sz="0" w:space="0" w:color="auto"/>
        <w:left w:val="none" w:sz="0" w:space="0" w:color="auto"/>
        <w:bottom w:val="none" w:sz="0" w:space="0" w:color="auto"/>
        <w:right w:val="none" w:sz="0" w:space="0" w:color="auto"/>
      </w:divBdr>
    </w:div>
    <w:div w:id="949319719">
      <w:bodyDiv w:val="1"/>
      <w:marLeft w:val="0"/>
      <w:marRight w:val="0"/>
      <w:marTop w:val="0"/>
      <w:marBottom w:val="0"/>
      <w:divBdr>
        <w:top w:val="none" w:sz="0" w:space="0" w:color="auto"/>
        <w:left w:val="none" w:sz="0" w:space="0" w:color="auto"/>
        <w:bottom w:val="none" w:sz="0" w:space="0" w:color="auto"/>
        <w:right w:val="none" w:sz="0" w:space="0" w:color="auto"/>
      </w:divBdr>
    </w:div>
    <w:div w:id="960454379">
      <w:bodyDiv w:val="1"/>
      <w:marLeft w:val="0"/>
      <w:marRight w:val="0"/>
      <w:marTop w:val="0"/>
      <w:marBottom w:val="0"/>
      <w:divBdr>
        <w:top w:val="none" w:sz="0" w:space="0" w:color="auto"/>
        <w:left w:val="none" w:sz="0" w:space="0" w:color="auto"/>
        <w:bottom w:val="none" w:sz="0" w:space="0" w:color="auto"/>
        <w:right w:val="none" w:sz="0" w:space="0" w:color="auto"/>
      </w:divBdr>
    </w:div>
    <w:div w:id="969362076">
      <w:bodyDiv w:val="1"/>
      <w:marLeft w:val="0"/>
      <w:marRight w:val="0"/>
      <w:marTop w:val="0"/>
      <w:marBottom w:val="0"/>
      <w:divBdr>
        <w:top w:val="none" w:sz="0" w:space="0" w:color="auto"/>
        <w:left w:val="none" w:sz="0" w:space="0" w:color="auto"/>
        <w:bottom w:val="none" w:sz="0" w:space="0" w:color="auto"/>
        <w:right w:val="none" w:sz="0" w:space="0" w:color="auto"/>
      </w:divBdr>
    </w:div>
    <w:div w:id="972443680">
      <w:bodyDiv w:val="1"/>
      <w:marLeft w:val="0"/>
      <w:marRight w:val="0"/>
      <w:marTop w:val="0"/>
      <w:marBottom w:val="0"/>
      <w:divBdr>
        <w:top w:val="none" w:sz="0" w:space="0" w:color="auto"/>
        <w:left w:val="none" w:sz="0" w:space="0" w:color="auto"/>
        <w:bottom w:val="none" w:sz="0" w:space="0" w:color="auto"/>
        <w:right w:val="none" w:sz="0" w:space="0" w:color="auto"/>
      </w:divBdr>
    </w:div>
    <w:div w:id="1020742933">
      <w:bodyDiv w:val="1"/>
      <w:marLeft w:val="0"/>
      <w:marRight w:val="0"/>
      <w:marTop w:val="0"/>
      <w:marBottom w:val="0"/>
      <w:divBdr>
        <w:top w:val="none" w:sz="0" w:space="0" w:color="auto"/>
        <w:left w:val="none" w:sz="0" w:space="0" w:color="auto"/>
        <w:bottom w:val="none" w:sz="0" w:space="0" w:color="auto"/>
        <w:right w:val="none" w:sz="0" w:space="0" w:color="auto"/>
      </w:divBdr>
    </w:div>
    <w:div w:id="1021660054">
      <w:bodyDiv w:val="1"/>
      <w:marLeft w:val="0"/>
      <w:marRight w:val="0"/>
      <w:marTop w:val="0"/>
      <w:marBottom w:val="0"/>
      <w:divBdr>
        <w:top w:val="none" w:sz="0" w:space="0" w:color="auto"/>
        <w:left w:val="none" w:sz="0" w:space="0" w:color="auto"/>
        <w:bottom w:val="none" w:sz="0" w:space="0" w:color="auto"/>
        <w:right w:val="none" w:sz="0" w:space="0" w:color="auto"/>
      </w:divBdr>
    </w:div>
    <w:div w:id="1038822436">
      <w:bodyDiv w:val="1"/>
      <w:marLeft w:val="0"/>
      <w:marRight w:val="0"/>
      <w:marTop w:val="0"/>
      <w:marBottom w:val="0"/>
      <w:divBdr>
        <w:top w:val="none" w:sz="0" w:space="0" w:color="auto"/>
        <w:left w:val="none" w:sz="0" w:space="0" w:color="auto"/>
        <w:bottom w:val="none" w:sz="0" w:space="0" w:color="auto"/>
        <w:right w:val="none" w:sz="0" w:space="0" w:color="auto"/>
      </w:divBdr>
    </w:div>
    <w:div w:id="1042244220">
      <w:bodyDiv w:val="1"/>
      <w:marLeft w:val="0"/>
      <w:marRight w:val="0"/>
      <w:marTop w:val="0"/>
      <w:marBottom w:val="0"/>
      <w:divBdr>
        <w:top w:val="none" w:sz="0" w:space="0" w:color="auto"/>
        <w:left w:val="none" w:sz="0" w:space="0" w:color="auto"/>
        <w:bottom w:val="none" w:sz="0" w:space="0" w:color="auto"/>
        <w:right w:val="none" w:sz="0" w:space="0" w:color="auto"/>
      </w:divBdr>
    </w:div>
    <w:div w:id="1045450912">
      <w:bodyDiv w:val="1"/>
      <w:marLeft w:val="0"/>
      <w:marRight w:val="0"/>
      <w:marTop w:val="0"/>
      <w:marBottom w:val="0"/>
      <w:divBdr>
        <w:top w:val="none" w:sz="0" w:space="0" w:color="auto"/>
        <w:left w:val="none" w:sz="0" w:space="0" w:color="auto"/>
        <w:bottom w:val="none" w:sz="0" w:space="0" w:color="auto"/>
        <w:right w:val="none" w:sz="0" w:space="0" w:color="auto"/>
      </w:divBdr>
    </w:div>
    <w:div w:id="1052774308">
      <w:bodyDiv w:val="1"/>
      <w:marLeft w:val="0"/>
      <w:marRight w:val="0"/>
      <w:marTop w:val="0"/>
      <w:marBottom w:val="0"/>
      <w:divBdr>
        <w:top w:val="none" w:sz="0" w:space="0" w:color="auto"/>
        <w:left w:val="none" w:sz="0" w:space="0" w:color="auto"/>
        <w:bottom w:val="none" w:sz="0" w:space="0" w:color="auto"/>
        <w:right w:val="none" w:sz="0" w:space="0" w:color="auto"/>
      </w:divBdr>
    </w:div>
    <w:div w:id="1055474326">
      <w:bodyDiv w:val="1"/>
      <w:marLeft w:val="0"/>
      <w:marRight w:val="0"/>
      <w:marTop w:val="0"/>
      <w:marBottom w:val="0"/>
      <w:divBdr>
        <w:top w:val="none" w:sz="0" w:space="0" w:color="auto"/>
        <w:left w:val="none" w:sz="0" w:space="0" w:color="auto"/>
        <w:bottom w:val="none" w:sz="0" w:space="0" w:color="auto"/>
        <w:right w:val="none" w:sz="0" w:space="0" w:color="auto"/>
      </w:divBdr>
    </w:div>
    <w:div w:id="1059940179">
      <w:bodyDiv w:val="1"/>
      <w:marLeft w:val="0"/>
      <w:marRight w:val="0"/>
      <w:marTop w:val="0"/>
      <w:marBottom w:val="0"/>
      <w:divBdr>
        <w:top w:val="none" w:sz="0" w:space="0" w:color="auto"/>
        <w:left w:val="none" w:sz="0" w:space="0" w:color="auto"/>
        <w:bottom w:val="none" w:sz="0" w:space="0" w:color="auto"/>
        <w:right w:val="none" w:sz="0" w:space="0" w:color="auto"/>
      </w:divBdr>
    </w:div>
    <w:div w:id="1062949671">
      <w:bodyDiv w:val="1"/>
      <w:marLeft w:val="0"/>
      <w:marRight w:val="0"/>
      <w:marTop w:val="0"/>
      <w:marBottom w:val="0"/>
      <w:divBdr>
        <w:top w:val="none" w:sz="0" w:space="0" w:color="auto"/>
        <w:left w:val="none" w:sz="0" w:space="0" w:color="auto"/>
        <w:bottom w:val="none" w:sz="0" w:space="0" w:color="auto"/>
        <w:right w:val="none" w:sz="0" w:space="0" w:color="auto"/>
      </w:divBdr>
    </w:div>
    <w:div w:id="1066418720">
      <w:bodyDiv w:val="1"/>
      <w:marLeft w:val="0"/>
      <w:marRight w:val="0"/>
      <w:marTop w:val="0"/>
      <w:marBottom w:val="0"/>
      <w:divBdr>
        <w:top w:val="none" w:sz="0" w:space="0" w:color="auto"/>
        <w:left w:val="none" w:sz="0" w:space="0" w:color="auto"/>
        <w:bottom w:val="none" w:sz="0" w:space="0" w:color="auto"/>
        <w:right w:val="none" w:sz="0" w:space="0" w:color="auto"/>
      </w:divBdr>
    </w:div>
    <w:div w:id="1077170954">
      <w:bodyDiv w:val="1"/>
      <w:marLeft w:val="0"/>
      <w:marRight w:val="0"/>
      <w:marTop w:val="0"/>
      <w:marBottom w:val="0"/>
      <w:divBdr>
        <w:top w:val="none" w:sz="0" w:space="0" w:color="auto"/>
        <w:left w:val="none" w:sz="0" w:space="0" w:color="auto"/>
        <w:bottom w:val="none" w:sz="0" w:space="0" w:color="auto"/>
        <w:right w:val="none" w:sz="0" w:space="0" w:color="auto"/>
      </w:divBdr>
    </w:div>
    <w:div w:id="1090661957">
      <w:bodyDiv w:val="1"/>
      <w:marLeft w:val="0"/>
      <w:marRight w:val="0"/>
      <w:marTop w:val="0"/>
      <w:marBottom w:val="0"/>
      <w:divBdr>
        <w:top w:val="none" w:sz="0" w:space="0" w:color="auto"/>
        <w:left w:val="none" w:sz="0" w:space="0" w:color="auto"/>
        <w:bottom w:val="none" w:sz="0" w:space="0" w:color="auto"/>
        <w:right w:val="none" w:sz="0" w:space="0" w:color="auto"/>
      </w:divBdr>
    </w:div>
    <w:div w:id="1093362129">
      <w:bodyDiv w:val="1"/>
      <w:marLeft w:val="0"/>
      <w:marRight w:val="0"/>
      <w:marTop w:val="0"/>
      <w:marBottom w:val="0"/>
      <w:divBdr>
        <w:top w:val="none" w:sz="0" w:space="0" w:color="auto"/>
        <w:left w:val="none" w:sz="0" w:space="0" w:color="auto"/>
        <w:bottom w:val="none" w:sz="0" w:space="0" w:color="auto"/>
        <w:right w:val="none" w:sz="0" w:space="0" w:color="auto"/>
      </w:divBdr>
    </w:div>
    <w:div w:id="1114710996">
      <w:bodyDiv w:val="1"/>
      <w:marLeft w:val="0"/>
      <w:marRight w:val="0"/>
      <w:marTop w:val="0"/>
      <w:marBottom w:val="0"/>
      <w:divBdr>
        <w:top w:val="none" w:sz="0" w:space="0" w:color="auto"/>
        <w:left w:val="none" w:sz="0" w:space="0" w:color="auto"/>
        <w:bottom w:val="none" w:sz="0" w:space="0" w:color="auto"/>
        <w:right w:val="none" w:sz="0" w:space="0" w:color="auto"/>
      </w:divBdr>
    </w:div>
    <w:div w:id="1119492676">
      <w:bodyDiv w:val="1"/>
      <w:marLeft w:val="0"/>
      <w:marRight w:val="0"/>
      <w:marTop w:val="0"/>
      <w:marBottom w:val="0"/>
      <w:divBdr>
        <w:top w:val="none" w:sz="0" w:space="0" w:color="auto"/>
        <w:left w:val="none" w:sz="0" w:space="0" w:color="auto"/>
        <w:bottom w:val="none" w:sz="0" w:space="0" w:color="auto"/>
        <w:right w:val="none" w:sz="0" w:space="0" w:color="auto"/>
      </w:divBdr>
    </w:div>
    <w:div w:id="1123882770">
      <w:bodyDiv w:val="1"/>
      <w:marLeft w:val="0"/>
      <w:marRight w:val="0"/>
      <w:marTop w:val="0"/>
      <w:marBottom w:val="0"/>
      <w:divBdr>
        <w:top w:val="none" w:sz="0" w:space="0" w:color="auto"/>
        <w:left w:val="none" w:sz="0" w:space="0" w:color="auto"/>
        <w:bottom w:val="none" w:sz="0" w:space="0" w:color="auto"/>
        <w:right w:val="none" w:sz="0" w:space="0" w:color="auto"/>
      </w:divBdr>
    </w:div>
    <w:div w:id="1159004804">
      <w:bodyDiv w:val="1"/>
      <w:marLeft w:val="0"/>
      <w:marRight w:val="0"/>
      <w:marTop w:val="0"/>
      <w:marBottom w:val="0"/>
      <w:divBdr>
        <w:top w:val="none" w:sz="0" w:space="0" w:color="auto"/>
        <w:left w:val="none" w:sz="0" w:space="0" w:color="auto"/>
        <w:bottom w:val="none" w:sz="0" w:space="0" w:color="auto"/>
        <w:right w:val="none" w:sz="0" w:space="0" w:color="auto"/>
      </w:divBdr>
    </w:div>
    <w:div w:id="1165366807">
      <w:bodyDiv w:val="1"/>
      <w:marLeft w:val="0"/>
      <w:marRight w:val="0"/>
      <w:marTop w:val="0"/>
      <w:marBottom w:val="0"/>
      <w:divBdr>
        <w:top w:val="none" w:sz="0" w:space="0" w:color="auto"/>
        <w:left w:val="none" w:sz="0" w:space="0" w:color="auto"/>
        <w:bottom w:val="none" w:sz="0" w:space="0" w:color="auto"/>
        <w:right w:val="none" w:sz="0" w:space="0" w:color="auto"/>
      </w:divBdr>
    </w:div>
    <w:div w:id="1167207004">
      <w:bodyDiv w:val="1"/>
      <w:marLeft w:val="0"/>
      <w:marRight w:val="0"/>
      <w:marTop w:val="0"/>
      <w:marBottom w:val="0"/>
      <w:divBdr>
        <w:top w:val="none" w:sz="0" w:space="0" w:color="auto"/>
        <w:left w:val="none" w:sz="0" w:space="0" w:color="auto"/>
        <w:bottom w:val="none" w:sz="0" w:space="0" w:color="auto"/>
        <w:right w:val="none" w:sz="0" w:space="0" w:color="auto"/>
      </w:divBdr>
    </w:div>
    <w:div w:id="1188102341">
      <w:bodyDiv w:val="1"/>
      <w:marLeft w:val="0"/>
      <w:marRight w:val="0"/>
      <w:marTop w:val="0"/>
      <w:marBottom w:val="0"/>
      <w:divBdr>
        <w:top w:val="none" w:sz="0" w:space="0" w:color="auto"/>
        <w:left w:val="none" w:sz="0" w:space="0" w:color="auto"/>
        <w:bottom w:val="none" w:sz="0" w:space="0" w:color="auto"/>
        <w:right w:val="none" w:sz="0" w:space="0" w:color="auto"/>
      </w:divBdr>
    </w:div>
    <w:div w:id="1207722004">
      <w:bodyDiv w:val="1"/>
      <w:marLeft w:val="0"/>
      <w:marRight w:val="0"/>
      <w:marTop w:val="0"/>
      <w:marBottom w:val="0"/>
      <w:divBdr>
        <w:top w:val="none" w:sz="0" w:space="0" w:color="auto"/>
        <w:left w:val="none" w:sz="0" w:space="0" w:color="auto"/>
        <w:bottom w:val="none" w:sz="0" w:space="0" w:color="auto"/>
        <w:right w:val="none" w:sz="0" w:space="0" w:color="auto"/>
      </w:divBdr>
    </w:div>
    <w:div w:id="1221207320">
      <w:bodyDiv w:val="1"/>
      <w:marLeft w:val="0"/>
      <w:marRight w:val="0"/>
      <w:marTop w:val="0"/>
      <w:marBottom w:val="0"/>
      <w:divBdr>
        <w:top w:val="none" w:sz="0" w:space="0" w:color="auto"/>
        <w:left w:val="none" w:sz="0" w:space="0" w:color="auto"/>
        <w:bottom w:val="none" w:sz="0" w:space="0" w:color="auto"/>
        <w:right w:val="none" w:sz="0" w:space="0" w:color="auto"/>
      </w:divBdr>
    </w:div>
    <w:div w:id="1248032653">
      <w:bodyDiv w:val="1"/>
      <w:marLeft w:val="0"/>
      <w:marRight w:val="0"/>
      <w:marTop w:val="0"/>
      <w:marBottom w:val="0"/>
      <w:divBdr>
        <w:top w:val="none" w:sz="0" w:space="0" w:color="auto"/>
        <w:left w:val="none" w:sz="0" w:space="0" w:color="auto"/>
        <w:bottom w:val="none" w:sz="0" w:space="0" w:color="auto"/>
        <w:right w:val="none" w:sz="0" w:space="0" w:color="auto"/>
      </w:divBdr>
    </w:div>
    <w:div w:id="1256551507">
      <w:bodyDiv w:val="1"/>
      <w:marLeft w:val="0"/>
      <w:marRight w:val="0"/>
      <w:marTop w:val="0"/>
      <w:marBottom w:val="0"/>
      <w:divBdr>
        <w:top w:val="none" w:sz="0" w:space="0" w:color="auto"/>
        <w:left w:val="none" w:sz="0" w:space="0" w:color="auto"/>
        <w:bottom w:val="none" w:sz="0" w:space="0" w:color="auto"/>
        <w:right w:val="none" w:sz="0" w:space="0" w:color="auto"/>
      </w:divBdr>
    </w:div>
    <w:div w:id="1258754405">
      <w:bodyDiv w:val="1"/>
      <w:marLeft w:val="0"/>
      <w:marRight w:val="0"/>
      <w:marTop w:val="0"/>
      <w:marBottom w:val="0"/>
      <w:divBdr>
        <w:top w:val="none" w:sz="0" w:space="0" w:color="auto"/>
        <w:left w:val="none" w:sz="0" w:space="0" w:color="auto"/>
        <w:bottom w:val="none" w:sz="0" w:space="0" w:color="auto"/>
        <w:right w:val="none" w:sz="0" w:space="0" w:color="auto"/>
      </w:divBdr>
    </w:div>
    <w:div w:id="1265915953">
      <w:bodyDiv w:val="1"/>
      <w:marLeft w:val="0"/>
      <w:marRight w:val="0"/>
      <w:marTop w:val="0"/>
      <w:marBottom w:val="0"/>
      <w:divBdr>
        <w:top w:val="none" w:sz="0" w:space="0" w:color="auto"/>
        <w:left w:val="none" w:sz="0" w:space="0" w:color="auto"/>
        <w:bottom w:val="none" w:sz="0" w:space="0" w:color="auto"/>
        <w:right w:val="none" w:sz="0" w:space="0" w:color="auto"/>
      </w:divBdr>
    </w:div>
    <w:div w:id="1271205745">
      <w:bodyDiv w:val="1"/>
      <w:marLeft w:val="0"/>
      <w:marRight w:val="0"/>
      <w:marTop w:val="0"/>
      <w:marBottom w:val="0"/>
      <w:divBdr>
        <w:top w:val="none" w:sz="0" w:space="0" w:color="auto"/>
        <w:left w:val="none" w:sz="0" w:space="0" w:color="auto"/>
        <w:bottom w:val="none" w:sz="0" w:space="0" w:color="auto"/>
        <w:right w:val="none" w:sz="0" w:space="0" w:color="auto"/>
      </w:divBdr>
    </w:div>
    <w:div w:id="1271930209">
      <w:bodyDiv w:val="1"/>
      <w:marLeft w:val="0"/>
      <w:marRight w:val="0"/>
      <w:marTop w:val="0"/>
      <w:marBottom w:val="0"/>
      <w:divBdr>
        <w:top w:val="none" w:sz="0" w:space="0" w:color="auto"/>
        <w:left w:val="none" w:sz="0" w:space="0" w:color="auto"/>
        <w:bottom w:val="none" w:sz="0" w:space="0" w:color="auto"/>
        <w:right w:val="none" w:sz="0" w:space="0" w:color="auto"/>
      </w:divBdr>
    </w:div>
    <w:div w:id="1272207152">
      <w:bodyDiv w:val="1"/>
      <w:marLeft w:val="0"/>
      <w:marRight w:val="0"/>
      <w:marTop w:val="0"/>
      <w:marBottom w:val="0"/>
      <w:divBdr>
        <w:top w:val="none" w:sz="0" w:space="0" w:color="auto"/>
        <w:left w:val="none" w:sz="0" w:space="0" w:color="auto"/>
        <w:bottom w:val="none" w:sz="0" w:space="0" w:color="auto"/>
        <w:right w:val="none" w:sz="0" w:space="0" w:color="auto"/>
      </w:divBdr>
    </w:div>
    <w:div w:id="1285774388">
      <w:bodyDiv w:val="1"/>
      <w:marLeft w:val="0"/>
      <w:marRight w:val="0"/>
      <w:marTop w:val="0"/>
      <w:marBottom w:val="0"/>
      <w:divBdr>
        <w:top w:val="none" w:sz="0" w:space="0" w:color="auto"/>
        <w:left w:val="none" w:sz="0" w:space="0" w:color="auto"/>
        <w:bottom w:val="none" w:sz="0" w:space="0" w:color="auto"/>
        <w:right w:val="none" w:sz="0" w:space="0" w:color="auto"/>
      </w:divBdr>
    </w:div>
    <w:div w:id="1314024776">
      <w:bodyDiv w:val="1"/>
      <w:marLeft w:val="0"/>
      <w:marRight w:val="0"/>
      <w:marTop w:val="0"/>
      <w:marBottom w:val="0"/>
      <w:divBdr>
        <w:top w:val="none" w:sz="0" w:space="0" w:color="auto"/>
        <w:left w:val="none" w:sz="0" w:space="0" w:color="auto"/>
        <w:bottom w:val="none" w:sz="0" w:space="0" w:color="auto"/>
        <w:right w:val="none" w:sz="0" w:space="0" w:color="auto"/>
      </w:divBdr>
    </w:div>
    <w:div w:id="1334378693">
      <w:bodyDiv w:val="1"/>
      <w:marLeft w:val="0"/>
      <w:marRight w:val="0"/>
      <w:marTop w:val="0"/>
      <w:marBottom w:val="0"/>
      <w:divBdr>
        <w:top w:val="none" w:sz="0" w:space="0" w:color="auto"/>
        <w:left w:val="none" w:sz="0" w:space="0" w:color="auto"/>
        <w:bottom w:val="none" w:sz="0" w:space="0" w:color="auto"/>
        <w:right w:val="none" w:sz="0" w:space="0" w:color="auto"/>
      </w:divBdr>
    </w:div>
    <w:div w:id="1364668503">
      <w:bodyDiv w:val="1"/>
      <w:marLeft w:val="0"/>
      <w:marRight w:val="0"/>
      <w:marTop w:val="0"/>
      <w:marBottom w:val="0"/>
      <w:divBdr>
        <w:top w:val="none" w:sz="0" w:space="0" w:color="auto"/>
        <w:left w:val="none" w:sz="0" w:space="0" w:color="auto"/>
        <w:bottom w:val="none" w:sz="0" w:space="0" w:color="auto"/>
        <w:right w:val="none" w:sz="0" w:space="0" w:color="auto"/>
      </w:divBdr>
    </w:div>
    <w:div w:id="1376353366">
      <w:bodyDiv w:val="1"/>
      <w:marLeft w:val="0"/>
      <w:marRight w:val="0"/>
      <w:marTop w:val="0"/>
      <w:marBottom w:val="0"/>
      <w:divBdr>
        <w:top w:val="none" w:sz="0" w:space="0" w:color="auto"/>
        <w:left w:val="none" w:sz="0" w:space="0" w:color="auto"/>
        <w:bottom w:val="none" w:sz="0" w:space="0" w:color="auto"/>
        <w:right w:val="none" w:sz="0" w:space="0" w:color="auto"/>
      </w:divBdr>
    </w:div>
    <w:div w:id="1383868511">
      <w:bodyDiv w:val="1"/>
      <w:marLeft w:val="0"/>
      <w:marRight w:val="0"/>
      <w:marTop w:val="0"/>
      <w:marBottom w:val="0"/>
      <w:divBdr>
        <w:top w:val="none" w:sz="0" w:space="0" w:color="auto"/>
        <w:left w:val="none" w:sz="0" w:space="0" w:color="auto"/>
        <w:bottom w:val="none" w:sz="0" w:space="0" w:color="auto"/>
        <w:right w:val="none" w:sz="0" w:space="0" w:color="auto"/>
      </w:divBdr>
    </w:div>
    <w:div w:id="1385831636">
      <w:bodyDiv w:val="1"/>
      <w:marLeft w:val="0"/>
      <w:marRight w:val="0"/>
      <w:marTop w:val="0"/>
      <w:marBottom w:val="0"/>
      <w:divBdr>
        <w:top w:val="none" w:sz="0" w:space="0" w:color="auto"/>
        <w:left w:val="none" w:sz="0" w:space="0" w:color="auto"/>
        <w:bottom w:val="none" w:sz="0" w:space="0" w:color="auto"/>
        <w:right w:val="none" w:sz="0" w:space="0" w:color="auto"/>
      </w:divBdr>
    </w:div>
    <w:div w:id="1392534264">
      <w:bodyDiv w:val="1"/>
      <w:marLeft w:val="0"/>
      <w:marRight w:val="0"/>
      <w:marTop w:val="0"/>
      <w:marBottom w:val="0"/>
      <w:divBdr>
        <w:top w:val="none" w:sz="0" w:space="0" w:color="auto"/>
        <w:left w:val="none" w:sz="0" w:space="0" w:color="auto"/>
        <w:bottom w:val="none" w:sz="0" w:space="0" w:color="auto"/>
        <w:right w:val="none" w:sz="0" w:space="0" w:color="auto"/>
      </w:divBdr>
    </w:div>
    <w:div w:id="1398742958">
      <w:bodyDiv w:val="1"/>
      <w:marLeft w:val="0"/>
      <w:marRight w:val="0"/>
      <w:marTop w:val="0"/>
      <w:marBottom w:val="0"/>
      <w:divBdr>
        <w:top w:val="none" w:sz="0" w:space="0" w:color="auto"/>
        <w:left w:val="none" w:sz="0" w:space="0" w:color="auto"/>
        <w:bottom w:val="none" w:sz="0" w:space="0" w:color="auto"/>
        <w:right w:val="none" w:sz="0" w:space="0" w:color="auto"/>
      </w:divBdr>
    </w:div>
    <w:div w:id="1404831611">
      <w:bodyDiv w:val="1"/>
      <w:marLeft w:val="0"/>
      <w:marRight w:val="0"/>
      <w:marTop w:val="0"/>
      <w:marBottom w:val="0"/>
      <w:divBdr>
        <w:top w:val="none" w:sz="0" w:space="0" w:color="auto"/>
        <w:left w:val="none" w:sz="0" w:space="0" w:color="auto"/>
        <w:bottom w:val="none" w:sz="0" w:space="0" w:color="auto"/>
        <w:right w:val="none" w:sz="0" w:space="0" w:color="auto"/>
      </w:divBdr>
    </w:div>
    <w:div w:id="1445153916">
      <w:bodyDiv w:val="1"/>
      <w:marLeft w:val="0"/>
      <w:marRight w:val="0"/>
      <w:marTop w:val="0"/>
      <w:marBottom w:val="0"/>
      <w:divBdr>
        <w:top w:val="none" w:sz="0" w:space="0" w:color="auto"/>
        <w:left w:val="none" w:sz="0" w:space="0" w:color="auto"/>
        <w:bottom w:val="none" w:sz="0" w:space="0" w:color="auto"/>
        <w:right w:val="none" w:sz="0" w:space="0" w:color="auto"/>
      </w:divBdr>
    </w:div>
    <w:div w:id="1452431792">
      <w:bodyDiv w:val="1"/>
      <w:marLeft w:val="0"/>
      <w:marRight w:val="0"/>
      <w:marTop w:val="0"/>
      <w:marBottom w:val="0"/>
      <w:divBdr>
        <w:top w:val="none" w:sz="0" w:space="0" w:color="auto"/>
        <w:left w:val="none" w:sz="0" w:space="0" w:color="auto"/>
        <w:bottom w:val="none" w:sz="0" w:space="0" w:color="auto"/>
        <w:right w:val="none" w:sz="0" w:space="0" w:color="auto"/>
      </w:divBdr>
    </w:div>
    <w:div w:id="1461217615">
      <w:bodyDiv w:val="1"/>
      <w:marLeft w:val="0"/>
      <w:marRight w:val="0"/>
      <w:marTop w:val="0"/>
      <w:marBottom w:val="0"/>
      <w:divBdr>
        <w:top w:val="none" w:sz="0" w:space="0" w:color="auto"/>
        <w:left w:val="none" w:sz="0" w:space="0" w:color="auto"/>
        <w:bottom w:val="none" w:sz="0" w:space="0" w:color="auto"/>
        <w:right w:val="none" w:sz="0" w:space="0" w:color="auto"/>
      </w:divBdr>
    </w:div>
    <w:div w:id="1473249959">
      <w:bodyDiv w:val="1"/>
      <w:marLeft w:val="0"/>
      <w:marRight w:val="0"/>
      <w:marTop w:val="0"/>
      <w:marBottom w:val="0"/>
      <w:divBdr>
        <w:top w:val="none" w:sz="0" w:space="0" w:color="auto"/>
        <w:left w:val="none" w:sz="0" w:space="0" w:color="auto"/>
        <w:bottom w:val="none" w:sz="0" w:space="0" w:color="auto"/>
        <w:right w:val="none" w:sz="0" w:space="0" w:color="auto"/>
      </w:divBdr>
    </w:div>
    <w:div w:id="1475100764">
      <w:bodyDiv w:val="1"/>
      <w:marLeft w:val="0"/>
      <w:marRight w:val="0"/>
      <w:marTop w:val="0"/>
      <w:marBottom w:val="0"/>
      <w:divBdr>
        <w:top w:val="none" w:sz="0" w:space="0" w:color="auto"/>
        <w:left w:val="none" w:sz="0" w:space="0" w:color="auto"/>
        <w:bottom w:val="none" w:sz="0" w:space="0" w:color="auto"/>
        <w:right w:val="none" w:sz="0" w:space="0" w:color="auto"/>
      </w:divBdr>
    </w:div>
    <w:div w:id="1483043705">
      <w:bodyDiv w:val="1"/>
      <w:marLeft w:val="0"/>
      <w:marRight w:val="0"/>
      <w:marTop w:val="0"/>
      <w:marBottom w:val="0"/>
      <w:divBdr>
        <w:top w:val="none" w:sz="0" w:space="0" w:color="auto"/>
        <w:left w:val="none" w:sz="0" w:space="0" w:color="auto"/>
        <w:bottom w:val="none" w:sz="0" w:space="0" w:color="auto"/>
        <w:right w:val="none" w:sz="0" w:space="0" w:color="auto"/>
      </w:divBdr>
    </w:div>
    <w:div w:id="1486896454">
      <w:bodyDiv w:val="1"/>
      <w:marLeft w:val="0"/>
      <w:marRight w:val="0"/>
      <w:marTop w:val="0"/>
      <w:marBottom w:val="0"/>
      <w:divBdr>
        <w:top w:val="none" w:sz="0" w:space="0" w:color="auto"/>
        <w:left w:val="none" w:sz="0" w:space="0" w:color="auto"/>
        <w:bottom w:val="none" w:sz="0" w:space="0" w:color="auto"/>
        <w:right w:val="none" w:sz="0" w:space="0" w:color="auto"/>
      </w:divBdr>
    </w:div>
    <w:div w:id="1489401658">
      <w:bodyDiv w:val="1"/>
      <w:marLeft w:val="0"/>
      <w:marRight w:val="0"/>
      <w:marTop w:val="0"/>
      <w:marBottom w:val="0"/>
      <w:divBdr>
        <w:top w:val="none" w:sz="0" w:space="0" w:color="auto"/>
        <w:left w:val="none" w:sz="0" w:space="0" w:color="auto"/>
        <w:bottom w:val="none" w:sz="0" w:space="0" w:color="auto"/>
        <w:right w:val="none" w:sz="0" w:space="0" w:color="auto"/>
      </w:divBdr>
    </w:div>
    <w:div w:id="1512838462">
      <w:bodyDiv w:val="1"/>
      <w:marLeft w:val="0"/>
      <w:marRight w:val="0"/>
      <w:marTop w:val="0"/>
      <w:marBottom w:val="0"/>
      <w:divBdr>
        <w:top w:val="none" w:sz="0" w:space="0" w:color="auto"/>
        <w:left w:val="none" w:sz="0" w:space="0" w:color="auto"/>
        <w:bottom w:val="none" w:sz="0" w:space="0" w:color="auto"/>
        <w:right w:val="none" w:sz="0" w:space="0" w:color="auto"/>
      </w:divBdr>
    </w:div>
    <w:div w:id="1514027273">
      <w:bodyDiv w:val="1"/>
      <w:marLeft w:val="0"/>
      <w:marRight w:val="0"/>
      <w:marTop w:val="0"/>
      <w:marBottom w:val="0"/>
      <w:divBdr>
        <w:top w:val="none" w:sz="0" w:space="0" w:color="auto"/>
        <w:left w:val="none" w:sz="0" w:space="0" w:color="auto"/>
        <w:bottom w:val="none" w:sz="0" w:space="0" w:color="auto"/>
        <w:right w:val="none" w:sz="0" w:space="0" w:color="auto"/>
      </w:divBdr>
    </w:div>
    <w:div w:id="1516074276">
      <w:bodyDiv w:val="1"/>
      <w:marLeft w:val="0"/>
      <w:marRight w:val="0"/>
      <w:marTop w:val="0"/>
      <w:marBottom w:val="0"/>
      <w:divBdr>
        <w:top w:val="none" w:sz="0" w:space="0" w:color="auto"/>
        <w:left w:val="none" w:sz="0" w:space="0" w:color="auto"/>
        <w:bottom w:val="none" w:sz="0" w:space="0" w:color="auto"/>
        <w:right w:val="none" w:sz="0" w:space="0" w:color="auto"/>
      </w:divBdr>
    </w:div>
    <w:div w:id="1541163435">
      <w:bodyDiv w:val="1"/>
      <w:marLeft w:val="0"/>
      <w:marRight w:val="0"/>
      <w:marTop w:val="0"/>
      <w:marBottom w:val="0"/>
      <w:divBdr>
        <w:top w:val="none" w:sz="0" w:space="0" w:color="auto"/>
        <w:left w:val="none" w:sz="0" w:space="0" w:color="auto"/>
        <w:bottom w:val="none" w:sz="0" w:space="0" w:color="auto"/>
        <w:right w:val="none" w:sz="0" w:space="0" w:color="auto"/>
      </w:divBdr>
    </w:div>
    <w:div w:id="1558005955">
      <w:bodyDiv w:val="1"/>
      <w:marLeft w:val="0"/>
      <w:marRight w:val="0"/>
      <w:marTop w:val="0"/>
      <w:marBottom w:val="0"/>
      <w:divBdr>
        <w:top w:val="none" w:sz="0" w:space="0" w:color="auto"/>
        <w:left w:val="none" w:sz="0" w:space="0" w:color="auto"/>
        <w:bottom w:val="none" w:sz="0" w:space="0" w:color="auto"/>
        <w:right w:val="none" w:sz="0" w:space="0" w:color="auto"/>
      </w:divBdr>
    </w:div>
    <w:div w:id="1572496513">
      <w:bodyDiv w:val="1"/>
      <w:marLeft w:val="0"/>
      <w:marRight w:val="0"/>
      <w:marTop w:val="0"/>
      <w:marBottom w:val="0"/>
      <w:divBdr>
        <w:top w:val="none" w:sz="0" w:space="0" w:color="auto"/>
        <w:left w:val="none" w:sz="0" w:space="0" w:color="auto"/>
        <w:bottom w:val="none" w:sz="0" w:space="0" w:color="auto"/>
        <w:right w:val="none" w:sz="0" w:space="0" w:color="auto"/>
      </w:divBdr>
    </w:div>
    <w:div w:id="1586719917">
      <w:bodyDiv w:val="1"/>
      <w:marLeft w:val="0"/>
      <w:marRight w:val="0"/>
      <w:marTop w:val="0"/>
      <w:marBottom w:val="0"/>
      <w:divBdr>
        <w:top w:val="none" w:sz="0" w:space="0" w:color="auto"/>
        <w:left w:val="none" w:sz="0" w:space="0" w:color="auto"/>
        <w:bottom w:val="none" w:sz="0" w:space="0" w:color="auto"/>
        <w:right w:val="none" w:sz="0" w:space="0" w:color="auto"/>
      </w:divBdr>
    </w:div>
    <w:div w:id="1603108303">
      <w:bodyDiv w:val="1"/>
      <w:marLeft w:val="0"/>
      <w:marRight w:val="0"/>
      <w:marTop w:val="0"/>
      <w:marBottom w:val="0"/>
      <w:divBdr>
        <w:top w:val="none" w:sz="0" w:space="0" w:color="auto"/>
        <w:left w:val="none" w:sz="0" w:space="0" w:color="auto"/>
        <w:bottom w:val="none" w:sz="0" w:space="0" w:color="auto"/>
        <w:right w:val="none" w:sz="0" w:space="0" w:color="auto"/>
      </w:divBdr>
    </w:div>
    <w:div w:id="1604876602">
      <w:bodyDiv w:val="1"/>
      <w:marLeft w:val="0"/>
      <w:marRight w:val="0"/>
      <w:marTop w:val="0"/>
      <w:marBottom w:val="0"/>
      <w:divBdr>
        <w:top w:val="none" w:sz="0" w:space="0" w:color="auto"/>
        <w:left w:val="none" w:sz="0" w:space="0" w:color="auto"/>
        <w:bottom w:val="none" w:sz="0" w:space="0" w:color="auto"/>
        <w:right w:val="none" w:sz="0" w:space="0" w:color="auto"/>
      </w:divBdr>
    </w:div>
    <w:div w:id="1614172102">
      <w:bodyDiv w:val="1"/>
      <w:marLeft w:val="0"/>
      <w:marRight w:val="0"/>
      <w:marTop w:val="0"/>
      <w:marBottom w:val="0"/>
      <w:divBdr>
        <w:top w:val="none" w:sz="0" w:space="0" w:color="auto"/>
        <w:left w:val="none" w:sz="0" w:space="0" w:color="auto"/>
        <w:bottom w:val="none" w:sz="0" w:space="0" w:color="auto"/>
        <w:right w:val="none" w:sz="0" w:space="0" w:color="auto"/>
      </w:divBdr>
    </w:div>
    <w:div w:id="1614282771">
      <w:bodyDiv w:val="1"/>
      <w:marLeft w:val="0"/>
      <w:marRight w:val="0"/>
      <w:marTop w:val="0"/>
      <w:marBottom w:val="0"/>
      <w:divBdr>
        <w:top w:val="none" w:sz="0" w:space="0" w:color="auto"/>
        <w:left w:val="none" w:sz="0" w:space="0" w:color="auto"/>
        <w:bottom w:val="none" w:sz="0" w:space="0" w:color="auto"/>
        <w:right w:val="none" w:sz="0" w:space="0" w:color="auto"/>
      </w:divBdr>
    </w:div>
    <w:div w:id="1637906042">
      <w:bodyDiv w:val="1"/>
      <w:marLeft w:val="0"/>
      <w:marRight w:val="0"/>
      <w:marTop w:val="0"/>
      <w:marBottom w:val="0"/>
      <w:divBdr>
        <w:top w:val="none" w:sz="0" w:space="0" w:color="auto"/>
        <w:left w:val="none" w:sz="0" w:space="0" w:color="auto"/>
        <w:bottom w:val="none" w:sz="0" w:space="0" w:color="auto"/>
        <w:right w:val="none" w:sz="0" w:space="0" w:color="auto"/>
      </w:divBdr>
    </w:div>
    <w:div w:id="1655445919">
      <w:bodyDiv w:val="1"/>
      <w:marLeft w:val="0"/>
      <w:marRight w:val="0"/>
      <w:marTop w:val="0"/>
      <w:marBottom w:val="0"/>
      <w:divBdr>
        <w:top w:val="none" w:sz="0" w:space="0" w:color="auto"/>
        <w:left w:val="none" w:sz="0" w:space="0" w:color="auto"/>
        <w:bottom w:val="none" w:sz="0" w:space="0" w:color="auto"/>
        <w:right w:val="none" w:sz="0" w:space="0" w:color="auto"/>
      </w:divBdr>
    </w:div>
    <w:div w:id="1658147083">
      <w:bodyDiv w:val="1"/>
      <w:marLeft w:val="0"/>
      <w:marRight w:val="0"/>
      <w:marTop w:val="0"/>
      <w:marBottom w:val="0"/>
      <w:divBdr>
        <w:top w:val="none" w:sz="0" w:space="0" w:color="auto"/>
        <w:left w:val="none" w:sz="0" w:space="0" w:color="auto"/>
        <w:bottom w:val="none" w:sz="0" w:space="0" w:color="auto"/>
        <w:right w:val="none" w:sz="0" w:space="0" w:color="auto"/>
      </w:divBdr>
    </w:div>
    <w:div w:id="1703553414">
      <w:bodyDiv w:val="1"/>
      <w:marLeft w:val="0"/>
      <w:marRight w:val="0"/>
      <w:marTop w:val="0"/>
      <w:marBottom w:val="0"/>
      <w:divBdr>
        <w:top w:val="none" w:sz="0" w:space="0" w:color="auto"/>
        <w:left w:val="none" w:sz="0" w:space="0" w:color="auto"/>
        <w:bottom w:val="none" w:sz="0" w:space="0" w:color="auto"/>
        <w:right w:val="none" w:sz="0" w:space="0" w:color="auto"/>
      </w:divBdr>
    </w:div>
    <w:div w:id="1730306752">
      <w:bodyDiv w:val="1"/>
      <w:marLeft w:val="0"/>
      <w:marRight w:val="0"/>
      <w:marTop w:val="0"/>
      <w:marBottom w:val="0"/>
      <w:divBdr>
        <w:top w:val="none" w:sz="0" w:space="0" w:color="auto"/>
        <w:left w:val="none" w:sz="0" w:space="0" w:color="auto"/>
        <w:bottom w:val="none" w:sz="0" w:space="0" w:color="auto"/>
        <w:right w:val="none" w:sz="0" w:space="0" w:color="auto"/>
      </w:divBdr>
    </w:div>
    <w:div w:id="1737435430">
      <w:bodyDiv w:val="1"/>
      <w:marLeft w:val="0"/>
      <w:marRight w:val="0"/>
      <w:marTop w:val="0"/>
      <w:marBottom w:val="0"/>
      <w:divBdr>
        <w:top w:val="none" w:sz="0" w:space="0" w:color="auto"/>
        <w:left w:val="none" w:sz="0" w:space="0" w:color="auto"/>
        <w:bottom w:val="none" w:sz="0" w:space="0" w:color="auto"/>
        <w:right w:val="none" w:sz="0" w:space="0" w:color="auto"/>
      </w:divBdr>
    </w:div>
    <w:div w:id="1738701623">
      <w:bodyDiv w:val="1"/>
      <w:marLeft w:val="0"/>
      <w:marRight w:val="0"/>
      <w:marTop w:val="0"/>
      <w:marBottom w:val="0"/>
      <w:divBdr>
        <w:top w:val="none" w:sz="0" w:space="0" w:color="auto"/>
        <w:left w:val="none" w:sz="0" w:space="0" w:color="auto"/>
        <w:bottom w:val="none" w:sz="0" w:space="0" w:color="auto"/>
        <w:right w:val="none" w:sz="0" w:space="0" w:color="auto"/>
      </w:divBdr>
    </w:div>
    <w:div w:id="1743062645">
      <w:bodyDiv w:val="1"/>
      <w:marLeft w:val="0"/>
      <w:marRight w:val="0"/>
      <w:marTop w:val="0"/>
      <w:marBottom w:val="0"/>
      <w:divBdr>
        <w:top w:val="none" w:sz="0" w:space="0" w:color="auto"/>
        <w:left w:val="none" w:sz="0" w:space="0" w:color="auto"/>
        <w:bottom w:val="none" w:sz="0" w:space="0" w:color="auto"/>
        <w:right w:val="none" w:sz="0" w:space="0" w:color="auto"/>
      </w:divBdr>
    </w:div>
    <w:div w:id="1750039374">
      <w:bodyDiv w:val="1"/>
      <w:marLeft w:val="0"/>
      <w:marRight w:val="0"/>
      <w:marTop w:val="0"/>
      <w:marBottom w:val="0"/>
      <w:divBdr>
        <w:top w:val="none" w:sz="0" w:space="0" w:color="auto"/>
        <w:left w:val="none" w:sz="0" w:space="0" w:color="auto"/>
        <w:bottom w:val="none" w:sz="0" w:space="0" w:color="auto"/>
        <w:right w:val="none" w:sz="0" w:space="0" w:color="auto"/>
      </w:divBdr>
    </w:div>
    <w:div w:id="1765374445">
      <w:bodyDiv w:val="1"/>
      <w:marLeft w:val="0"/>
      <w:marRight w:val="0"/>
      <w:marTop w:val="0"/>
      <w:marBottom w:val="0"/>
      <w:divBdr>
        <w:top w:val="none" w:sz="0" w:space="0" w:color="auto"/>
        <w:left w:val="none" w:sz="0" w:space="0" w:color="auto"/>
        <w:bottom w:val="none" w:sz="0" w:space="0" w:color="auto"/>
        <w:right w:val="none" w:sz="0" w:space="0" w:color="auto"/>
      </w:divBdr>
    </w:div>
    <w:div w:id="1794791576">
      <w:bodyDiv w:val="1"/>
      <w:marLeft w:val="0"/>
      <w:marRight w:val="0"/>
      <w:marTop w:val="0"/>
      <w:marBottom w:val="0"/>
      <w:divBdr>
        <w:top w:val="none" w:sz="0" w:space="0" w:color="auto"/>
        <w:left w:val="none" w:sz="0" w:space="0" w:color="auto"/>
        <w:bottom w:val="none" w:sz="0" w:space="0" w:color="auto"/>
        <w:right w:val="none" w:sz="0" w:space="0" w:color="auto"/>
      </w:divBdr>
    </w:div>
    <w:div w:id="1796563669">
      <w:bodyDiv w:val="1"/>
      <w:marLeft w:val="0"/>
      <w:marRight w:val="0"/>
      <w:marTop w:val="0"/>
      <w:marBottom w:val="0"/>
      <w:divBdr>
        <w:top w:val="none" w:sz="0" w:space="0" w:color="auto"/>
        <w:left w:val="none" w:sz="0" w:space="0" w:color="auto"/>
        <w:bottom w:val="none" w:sz="0" w:space="0" w:color="auto"/>
        <w:right w:val="none" w:sz="0" w:space="0" w:color="auto"/>
      </w:divBdr>
    </w:div>
    <w:div w:id="1841196473">
      <w:bodyDiv w:val="1"/>
      <w:marLeft w:val="0"/>
      <w:marRight w:val="0"/>
      <w:marTop w:val="0"/>
      <w:marBottom w:val="0"/>
      <w:divBdr>
        <w:top w:val="none" w:sz="0" w:space="0" w:color="auto"/>
        <w:left w:val="none" w:sz="0" w:space="0" w:color="auto"/>
        <w:bottom w:val="none" w:sz="0" w:space="0" w:color="auto"/>
        <w:right w:val="none" w:sz="0" w:space="0" w:color="auto"/>
      </w:divBdr>
    </w:div>
    <w:div w:id="1855075098">
      <w:bodyDiv w:val="1"/>
      <w:marLeft w:val="0"/>
      <w:marRight w:val="0"/>
      <w:marTop w:val="0"/>
      <w:marBottom w:val="0"/>
      <w:divBdr>
        <w:top w:val="none" w:sz="0" w:space="0" w:color="auto"/>
        <w:left w:val="none" w:sz="0" w:space="0" w:color="auto"/>
        <w:bottom w:val="none" w:sz="0" w:space="0" w:color="auto"/>
        <w:right w:val="none" w:sz="0" w:space="0" w:color="auto"/>
      </w:divBdr>
    </w:div>
    <w:div w:id="1870949396">
      <w:bodyDiv w:val="1"/>
      <w:marLeft w:val="0"/>
      <w:marRight w:val="0"/>
      <w:marTop w:val="0"/>
      <w:marBottom w:val="0"/>
      <w:divBdr>
        <w:top w:val="none" w:sz="0" w:space="0" w:color="auto"/>
        <w:left w:val="none" w:sz="0" w:space="0" w:color="auto"/>
        <w:bottom w:val="none" w:sz="0" w:space="0" w:color="auto"/>
        <w:right w:val="none" w:sz="0" w:space="0" w:color="auto"/>
      </w:divBdr>
    </w:div>
    <w:div w:id="1872037507">
      <w:bodyDiv w:val="1"/>
      <w:marLeft w:val="0"/>
      <w:marRight w:val="0"/>
      <w:marTop w:val="0"/>
      <w:marBottom w:val="0"/>
      <w:divBdr>
        <w:top w:val="none" w:sz="0" w:space="0" w:color="auto"/>
        <w:left w:val="none" w:sz="0" w:space="0" w:color="auto"/>
        <w:bottom w:val="none" w:sz="0" w:space="0" w:color="auto"/>
        <w:right w:val="none" w:sz="0" w:space="0" w:color="auto"/>
      </w:divBdr>
    </w:div>
    <w:div w:id="1872183879">
      <w:bodyDiv w:val="1"/>
      <w:marLeft w:val="0"/>
      <w:marRight w:val="0"/>
      <w:marTop w:val="0"/>
      <w:marBottom w:val="0"/>
      <w:divBdr>
        <w:top w:val="none" w:sz="0" w:space="0" w:color="auto"/>
        <w:left w:val="none" w:sz="0" w:space="0" w:color="auto"/>
        <w:bottom w:val="none" w:sz="0" w:space="0" w:color="auto"/>
        <w:right w:val="none" w:sz="0" w:space="0" w:color="auto"/>
      </w:divBdr>
    </w:div>
    <w:div w:id="1876771124">
      <w:bodyDiv w:val="1"/>
      <w:marLeft w:val="0"/>
      <w:marRight w:val="0"/>
      <w:marTop w:val="0"/>
      <w:marBottom w:val="0"/>
      <w:divBdr>
        <w:top w:val="none" w:sz="0" w:space="0" w:color="auto"/>
        <w:left w:val="none" w:sz="0" w:space="0" w:color="auto"/>
        <w:bottom w:val="none" w:sz="0" w:space="0" w:color="auto"/>
        <w:right w:val="none" w:sz="0" w:space="0" w:color="auto"/>
      </w:divBdr>
    </w:div>
    <w:div w:id="1891308221">
      <w:bodyDiv w:val="1"/>
      <w:marLeft w:val="0"/>
      <w:marRight w:val="0"/>
      <w:marTop w:val="0"/>
      <w:marBottom w:val="0"/>
      <w:divBdr>
        <w:top w:val="none" w:sz="0" w:space="0" w:color="auto"/>
        <w:left w:val="none" w:sz="0" w:space="0" w:color="auto"/>
        <w:bottom w:val="none" w:sz="0" w:space="0" w:color="auto"/>
        <w:right w:val="none" w:sz="0" w:space="0" w:color="auto"/>
      </w:divBdr>
    </w:div>
    <w:div w:id="1893423381">
      <w:bodyDiv w:val="1"/>
      <w:marLeft w:val="0"/>
      <w:marRight w:val="0"/>
      <w:marTop w:val="0"/>
      <w:marBottom w:val="0"/>
      <w:divBdr>
        <w:top w:val="none" w:sz="0" w:space="0" w:color="auto"/>
        <w:left w:val="none" w:sz="0" w:space="0" w:color="auto"/>
        <w:bottom w:val="none" w:sz="0" w:space="0" w:color="auto"/>
        <w:right w:val="none" w:sz="0" w:space="0" w:color="auto"/>
      </w:divBdr>
    </w:div>
    <w:div w:id="1900167298">
      <w:bodyDiv w:val="1"/>
      <w:marLeft w:val="0"/>
      <w:marRight w:val="0"/>
      <w:marTop w:val="0"/>
      <w:marBottom w:val="0"/>
      <w:divBdr>
        <w:top w:val="none" w:sz="0" w:space="0" w:color="auto"/>
        <w:left w:val="none" w:sz="0" w:space="0" w:color="auto"/>
        <w:bottom w:val="none" w:sz="0" w:space="0" w:color="auto"/>
        <w:right w:val="none" w:sz="0" w:space="0" w:color="auto"/>
      </w:divBdr>
    </w:div>
    <w:div w:id="1911455151">
      <w:bodyDiv w:val="1"/>
      <w:marLeft w:val="0"/>
      <w:marRight w:val="0"/>
      <w:marTop w:val="0"/>
      <w:marBottom w:val="0"/>
      <w:divBdr>
        <w:top w:val="none" w:sz="0" w:space="0" w:color="auto"/>
        <w:left w:val="none" w:sz="0" w:space="0" w:color="auto"/>
        <w:bottom w:val="none" w:sz="0" w:space="0" w:color="auto"/>
        <w:right w:val="none" w:sz="0" w:space="0" w:color="auto"/>
      </w:divBdr>
    </w:div>
    <w:div w:id="1926067713">
      <w:bodyDiv w:val="1"/>
      <w:marLeft w:val="0"/>
      <w:marRight w:val="0"/>
      <w:marTop w:val="0"/>
      <w:marBottom w:val="0"/>
      <w:divBdr>
        <w:top w:val="none" w:sz="0" w:space="0" w:color="auto"/>
        <w:left w:val="none" w:sz="0" w:space="0" w:color="auto"/>
        <w:bottom w:val="none" w:sz="0" w:space="0" w:color="auto"/>
        <w:right w:val="none" w:sz="0" w:space="0" w:color="auto"/>
      </w:divBdr>
    </w:div>
    <w:div w:id="1938244707">
      <w:bodyDiv w:val="1"/>
      <w:marLeft w:val="0"/>
      <w:marRight w:val="0"/>
      <w:marTop w:val="0"/>
      <w:marBottom w:val="0"/>
      <w:divBdr>
        <w:top w:val="none" w:sz="0" w:space="0" w:color="auto"/>
        <w:left w:val="none" w:sz="0" w:space="0" w:color="auto"/>
        <w:bottom w:val="none" w:sz="0" w:space="0" w:color="auto"/>
        <w:right w:val="none" w:sz="0" w:space="0" w:color="auto"/>
      </w:divBdr>
    </w:div>
    <w:div w:id="1989433405">
      <w:bodyDiv w:val="1"/>
      <w:marLeft w:val="0"/>
      <w:marRight w:val="0"/>
      <w:marTop w:val="0"/>
      <w:marBottom w:val="0"/>
      <w:divBdr>
        <w:top w:val="none" w:sz="0" w:space="0" w:color="auto"/>
        <w:left w:val="none" w:sz="0" w:space="0" w:color="auto"/>
        <w:bottom w:val="none" w:sz="0" w:space="0" w:color="auto"/>
        <w:right w:val="none" w:sz="0" w:space="0" w:color="auto"/>
      </w:divBdr>
    </w:div>
    <w:div w:id="2005352145">
      <w:bodyDiv w:val="1"/>
      <w:marLeft w:val="0"/>
      <w:marRight w:val="0"/>
      <w:marTop w:val="0"/>
      <w:marBottom w:val="0"/>
      <w:divBdr>
        <w:top w:val="none" w:sz="0" w:space="0" w:color="auto"/>
        <w:left w:val="none" w:sz="0" w:space="0" w:color="auto"/>
        <w:bottom w:val="none" w:sz="0" w:space="0" w:color="auto"/>
        <w:right w:val="none" w:sz="0" w:space="0" w:color="auto"/>
      </w:divBdr>
    </w:div>
    <w:div w:id="2023317064">
      <w:bodyDiv w:val="1"/>
      <w:marLeft w:val="0"/>
      <w:marRight w:val="0"/>
      <w:marTop w:val="0"/>
      <w:marBottom w:val="0"/>
      <w:divBdr>
        <w:top w:val="none" w:sz="0" w:space="0" w:color="auto"/>
        <w:left w:val="none" w:sz="0" w:space="0" w:color="auto"/>
        <w:bottom w:val="none" w:sz="0" w:space="0" w:color="auto"/>
        <w:right w:val="none" w:sz="0" w:space="0" w:color="auto"/>
      </w:divBdr>
    </w:div>
    <w:div w:id="2029091826">
      <w:bodyDiv w:val="1"/>
      <w:marLeft w:val="0"/>
      <w:marRight w:val="0"/>
      <w:marTop w:val="0"/>
      <w:marBottom w:val="0"/>
      <w:divBdr>
        <w:top w:val="none" w:sz="0" w:space="0" w:color="auto"/>
        <w:left w:val="none" w:sz="0" w:space="0" w:color="auto"/>
        <w:bottom w:val="none" w:sz="0" w:space="0" w:color="auto"/>
        <w:right w:val="none" w:sz="0" w:space="0" w:color="auto"/>
      </w:divBdr>
    </w:div>
    <w:div w:id="2041933142">
      <w:bodyDiv w:val="1"/>
      <w:marLeft w:val="0"/>
      <w:marRight w:val="0"/>
      <w:marTop w:val="0"/>
      <w:marBottom w:val="0"/>
      <w:divBdr>
        <w:top w:val="none" w:sz="0" w:space="0" w:color="auto"/>
        <w:left w:val="none" w:sz="0" w:space="0" w:color="auto"/>
        <w:bottom w:val="none" w:sz="0" w:space="0" w:color="auto"/>
        <w:right w:val="none" w:sz="0" w:space="0" w:color="auto"/>
      </w:divBdr>
    </w:div>
    <w:div w:id="2042053774">
      <w:bodyDiv w:val="1"/>
      <w:marLeft w:val="0"/>
      <w:marRight w:val="0"/>
      <w:marTop w:val="0"/>
      <w:marBottom w:val="0"/>
      <w:divBdr>
        <w:top w:val="none" w:sz="0" w:space="0" w:color="auto"/>
        <w:left w:val="none" w:sz="0" w:space="0" w:color="auto"/>
        <w:bottom w:val="none" w:sz="0" w:space="0" w:color="auto"/>
        <w:right w:val="none" w:sz="0" w:space="0" w:color="auto"/>
      </w:divBdr>
    </w:div>
    <w:div w:id="2051493611">
      <w:bodyDiv w:val="1"/>
      <w:marLeft w:val="0"/>
      <w:marRight w:val="0"/>
      <w:marTop w:val="0"/>
      <w:marBottom w:val="0"/>
      <w:divBdr>
        <w:top w:val="none" w:sz="0" w:space="0" w:color="auto"/>
        <w:left w:val="none" w:sz="0" w:space="0" w:color="auto"/>
        <w:bottom w:val="none" w:sz="0" w:space="0" w:color="auto"/>
        <w:right w:val="none" w:sz="0" w:space="0" w:color="auto"/>
      </w:divBdr>
    </w:div>
    <w:div w:id="2056420615">
      <w:bodyDiv w:val="1"/>
      <w:marLeft w:val="0"/>
      <w:marRight w:val="0"/>
      <w:marTop w:val="0"/>
      <w:marBottom w:val="0"/>
      <w:divBdr>
        <w:top w:val="none" w:sz="0" w:space="0" w:color="auto"/>
        <w:left w:val="none" w:sz="0" w:space="0" w:color="auto"/>
        <w:bottom w:val="none" w:sz="0" w:space="0" w:color="auto"/>
        <w:right w:val="none" w:sz="0" w:space="0" w:color="auto"/>
      </w:divBdr>
    </w:div>
    <w:div w:id="2059090437">
      <w:bodyDiv w:val="1"/>
      <w:marLeft w:val="0"/>
      <w:marRight w:val="0"/>
      <w:marTop w:val="0"/>
      <w:marBottom w:val="0"/>
      <w:divBdr>
        <w:top w:val="none" w:sz="0" w:space="0" w:color="auto"/>
        <w:left w:val="none" w:sz="0" w:space="0" w:color="auto"/>
        <w:bottom w:val="none" w:sz="0" w:space="0" w:color="auto"/>
        <w:right w:val="none" w:sz="0" w:space="0" w:color="auto"/>
      </w:divBdr>
    </w:div>
    <w:div w:id="2076199268">
      <w:bodyDiv w:val="1"/>
      <w:marLeft w:val="0"/>
      <w:marRight w:val="0"/>
      <w:marTop w:val="0"/>
      <w:marBottom w:val="0"/>
      <w:divBdr>
        <w:top w:val="none" w:sz="0" w:space="0" w:color="auto"/>
        <w:left w:val="none" w:sz="0" w:space="0" w:color="auto"/>
        <w:bottom w:val="none" w:sz="0" w:space="0" w:color="auto"/>
        <w:right w:val="none" w:sz="0" w:space="0" w:color="auto"/>
      </w:divBdr>
    </w:div>
    <w:div w:id="2083333019">
      <w:bodyDiv w:val="1"/>
      <w:marLeft w:val="0"/>
      <w:marRight w:val="0"/>
      <w:marTop w:val="0"/>
      <w:marBottom w:val="0"/>
      <w:divBdr>
        <w:top w:val="none" w:sz="0" w:space="0" w:color="auto"/>
        <w:left w:val="none" w:sz="0" w:space="0" w:color="auto"/>
        <w:bottom w:val="none" w:sz="0" w:space="0" w:color="auto"/>
        <w:right w:val="none" w:sz="0" w:space="0" w:color="auto"/>
      </w:divBdr>
    </w:div>
    <w:div w:id="2090805948">
      <w:bodyDiv w:val="1"/>
      <w:marLeft w:val="0"/>
      <w:marRight w:val="0"/>
      <w:marTop w:val="0"/>
      <w:marBottom w:val="0"/>
      <w:divBdr>
        <w:top w:val="none" w:sz="0" w:space="0" w:color="auto"/>
        <w:left w:val="none" w:sz="0" w:space="0" w:color="auto"/>
        <w:bottom w:val="none" w:sz="0" w:space="0" w:color="auto"/>
        <w:right w:val="none" w:sz="0" w:space="0" w:color="auto"/>
      </w:divBdr>
    </w:div>
    <w:div w:id="2092310742">
      <w:marLeft w:val="0"/>
      <w:marRight w:val="0"/>
      <w:marTop w:val="0"/>
      <w:marBottom w:val="0"/>
      <w:divBdr>
        <w:top w:val="none" w:sz="0" w:space="0" w:color="auto"/>
        <w:left w:val="none" w:sz="0" w:space="0" w:color="auto"/>
        <w:bottom w:val="none" w:sz="0" w:space="0" w:color="auto"/>
        <w:right w:val="none" w:sz="0" w:space="0" w:color="auto"/>
      </w:divBdr>
    </w:div>
    <w:div w:id="2092310743">
      <w:marLeft w:val="0"/>
      <w:marRight w:val="0"/>
      <w:marTop w:val="0"/>
      <w:marBottom w:val="0"/>
      <w:divBdr>
        <w:top w:val="none" w:sz="0" w:space="0" w:color="auto"/>
        <w:left w:val="none" w:sz="0" w:space="0" w:color="auto"/>
        <w:bottom w:val="none" w:sz="0" w:space="0" w:color="auto"/>
        <w:right w:val="none" w:sz="0" w:space="0" w:color="auto"/>
      </w:divBdr>
    </w:div>
    <w:div w:id="2092310744">
      <w:marLeft w:val="0"/>
      <w:marRight w:val="0"/>
      <w:marTop w:val="0"/>
      <w:marBottom w:val="0"/>
      <w:divBdr>
        <w:top w:val="none" w:sz="0" w:space="0" w:color="auto"/>
        <w:left w:val="none" w:sz="0" w:space="0" w:color="auto"/>
        <w:bottom w:val="none" w:sz="0" w:space="0" w:color="auto"/>
        <w:right w:val="none" w:sz="0" w:space="0" w:color="auto"/>
      </w:divBdr>
    </w:div>
    <w:div w:id="2092310745">
      <w:marLeft w:val="0"/>
      <w:marRight w:val="0"/>
      <w:marTop w:val="0"/>
      <w:marBottom w:val="0"/>
      <w:divBdr>
        <w:top w:val="none" w:sz="0" w:space="0" w:color="auto"/>
        <w:left w:val="none" w:sz="0" w:space="0" w:color="auto"/>
        <w:bottom w:val="none" w:sz="0" w:space="0" w:color="auto"/>
        <w:right w:val="none" w:sz="0" w:space="0" w:color="auto"/>
      </w:divBdr>
    </w:div>
    <w:div w:id="2092310746">
      <w:marLeft w:val="0"/>
      <w:marRight w:val="0"/>
      <w:marTop w:val="0"/>
      <w:marBottom w:val="0"/>
      <w:divBdr>
        <w:top w:val="none" w:sz="0" w:space="0" w:color="auto"/>
        <w:left w:val="none" w:sz="0" w:space="0" w:color="auto"/>
        <w:bottom w:val="none" w:sz="0" w:space="0" w:color="auto"/>
        <w:right w:val="none" w:sz="0" w:space="0" w:color="auto"/>
      </w:divBdr>
    </w:div>
    <w:div w:id="2092310747">
      <w:marLeft w:val="0"/>
      <w:marRight w:val="0"/>
      <w:marTop w:val="0"/>
      <w:marBottom w:val="0"/>
      <w:divBdr>
        <w:top w:val="none" w:sz="0" w:space="0" w:color="auto"/>
        <w:left w:val="none" w:sz="0" w:space="0" w:color="auto"/>
        <w:bottom w:val="none" w:sz="0" w:space="0" w:color="auto"/>
        <w:right w:val="none" w:sz="0" w:space="0" w:color="auto"/>
      </w:divBdr>
    </w:div>
    <w:div w:id="2092310748">
      <w:marLeft w:val="0"/>
      <w:marRight w:val="0"/>
      <w:marTop w:val="0"/>
      <w:marBottom w:val="0"/>
      <w:divBdr>
        <w:top w:val="none" w:sz="0" w:space="0" w:color="auto"/>
        <w:left w:val="none" w:sz="0" w:space="0" w:color="auto"/>
        <w:bottom w:val="none" w:sz="0" w:space="0" w:color="auto"/>
        <w:right w:val="none" w:sz="0" w:space="0" w:color="auto"/>
      </w:divBdr>
    </w:div>
    <w:div w:id="2092310749">
      <w:marLeft w:val="0"/>
      <w:marRight w:val="0"/>
      <w:marTop w:val="0"/>
      <w:marBottom w:val="0"/>
      <w:divBdr>
        <w:top w:val="none" w:sz="0" w:space="0" w:color="auto"/>
        <w:left w:val="none" w:sz="0" w:space="0" w:color="auto"/>
        <w:bottom w:val="none" w:sz="0" w:space="0" w:color="auto"/>
        <w:right w:val="none" w:sz="0" w:space="0" w:color="auto"/>
      </w:divBdr>
    </w:div>
    <w:div w:id="2092310750">
      <w:marLeft w:val="0"/>
      <w:marRight w:val="0"/>
      <w:marTop w:val="0"/>
      <w:marBottom w:val="0"/>
      <w:divBdr>
        <w:top w:val="none" w:sz="0" w:space="0" w:color="auto"/>
        <w:left w:val="none" w:sz="0" w:space="0" w:color="auto"/>
        <w:bottom w:val="none" w:sz="0" w:space="0" w:color="auto"/>
        <w:right w:val="none" w:sz="0" w:space="0" w:color="auto"/>
      </w:divBdr>
    </w:div>
    <w:div w:id="2092310751">
      <w:marLeft w:val="0"/>
      <w:marRight w:val="0"/>
      <w:marTop w:val="0"/>
      <w:marBottom w:val="0"/>
      <w:divBdr>
        <w:top w:val="none" w:sz="0" w:space="0" w:color="auto"/>
        <w:left w:val="none" w:sz="0" w:space="0" w:color="auto"/>
        <w:bottom w:val="none" w:sz="0" w:space="0" w:color="auto"/>
        <w:right w:val="none" w:sz="0" w:space="0" w:color="auto"/>
      </w:divBdr>
    </w:div>
    <w:div w:id="2092310752">
      <w:marLeft w:val="0"/>
      <w:marRight w:val="0"/>
      <w:marTop w:val="0"/>
      <w:marBottom w:val="0"/>
      <w:divBdr>
        <w:top w:val="none" w:sz="0" w:space="0" w:color="auto"/>
        <w:left w:val="none" w:sz="0" w:space="0" w:color="auto"/>
        <w:bottom w:val="none" w:sz="0" w:space="0" w:color="auto"/>
        <w:right w:val="none" w:sz="0" w:space="0" w:color="auto"/>
      </w:divBdr>
    </w:div>
    <w:div w:id="2092310753">
      <w:marLeft w:val="0"/>
      <w:marRight w:val="0"/>
      <w:marTop w:val="0"/>
      <w:marBottom w:val="0"/>
      <w:divBdr>
        <w:top w:val="none" w:sz="0" w:space="0" w:color="auto"/>
        <w:left w:val="none" w:sz="0" w:space="0" w:color="auto"/>
        <w:bottom w:val="none" w:sz="0" w:space="0" w:color="auto"/>
        <w:right w:val="none" w:sz="0" w:space="0" w:color="auto"/>
      </w:divBdr>
    </w:div>
    <w:div w:id="2092310754">
      <w:marLeft w:val="0"/>
      <w:marRight w:val="0"/>
      <w:marTop w:val="0"/>
      <w:marBottom w:val="0"/>
      <w:divBdr>
        <w:top w:val="none" w:sz="0" w:space="0" w:color="auto"/>
        <w:left w:val="none" w:sz="0" w:space="0" w:color="auto"/>
        <w:bottom w:val="none" w:sz="0" w:space="0" w:color="auto"/>
        <w:right w:val="none" w:sz="0" w:space="0" w:color="auto"/>
      </w:divBdr>
    </w:div>
    <w:div w:id="2092310755">
      <w:marLeft w:val="0"/>
      <w:marRight w:val="0"/>
      <w:marTop w:val="0"/>
      <w:marBottom w:val="0"/>
      <w:divBdr>
        <w:top w:val="none" w:sz="0" w:space="0" w:color="auto"/>
        <w:left w:val="none" w:sz="0" w:space="0" w:color="auto"/>
        <w:bottom w:val="none" w:sz="0" w:space="0" w:color="auto"/>
        <w:right w:val="none" w:sz="0" w:space="0" w:color="auto"/>
      </w:divBdr>
    </w:div>
    <w:div w:id="2092310756">
      <w:marLeft w:val="0"/>
      <w:marRight w:val="0"/>
      <w:marTop w:val="0"/>
      <w:marBottom w:val="0"/>
      <w:divBdr>
        <w:top w:val="none" w:sz="0" w:space="0" w:color="auto"/>
        <w:left w:val="none" w:sz="0" w:space="0" w:color="auto"/>
        <w:bottom w:val="none" w:sz="0" w:space="0" w:color="auto"/>
        <w:right w:val="none" w:sz="0" w:space="0" w:color="auto"/>
      </w:divBdr>
    </w:div>
    <w:div w:id="2092310757">
      <w:marLeft w:val="0"/>
      <w:marRight w:val="0"/>
      <w:marTop w:val="0"/>
      <w:marBottom w:val="0"/>
      <w:divBdr>
        <w:top w:val="none" w:sz="0" w:space="0" w:color="auto"/>
        <w:left w:val="none" w:sz="0" w:space="0" w:color="auto"/>
        <w:bottom w:val="none" w:sz="0" w:space="0" w:color="auto"/>
        <w:right w:val="none" w:sz="0" w:space="0" w:color="auto"/>
      </w:divBdr>
    </w:div>
    <w:div w:id="2092310758">
      <w:marLeft w:val="0"/>
      <w:marRight w:val="0"/>
      <w:marTop w:val="0"/>
      <w:marBottom w:val="0"/>
      <w:divBdr>
        <w:top w:val="none" w:sz="0" w:space="0" w:color="auto"/>
        <w:left w:val="none" w:sz="0" w:space="0" w:color="auto"/>
        <w:bottom w:val="none" w:sz="0" w:space="0" w:color="auto"/>
        <w:right w:val="none" w:sz="0" w:space="0" w:color="auto"/>
      </w:divBdr>
    </w:div>
    <w:div w:id="211289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arensk.ru/about/defence/prof_ekstremizma_terorizma.php" TargetMode="External"/><Relationship Id="rId13" Type="http://schemas.openxmlformats.org/officeDocument/2006/relationships/hyperlink" Target="http://www.safronovskoe-adm.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fronovskoe-adm.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1055;&#1103;&#1090;&#1080;&#1077;&#1074;&#1072;%20&#1058;&#1053;\&#1055;&#1088;&#1086;&#1075;&#1088;&#1072;&#1084;&#1084;&#1099;&#1069;&#1082;&#1086;&#1083;\&#8470;449-&#1085;%20&#1086;&#1090;%2005.08.2016\&#1055;&#1077;&#1088;&#1077;&#1095;&#1077;&#1085;&#1100;%20&#1055;&#1088;&#1086;&#1075;&#1088;&#1072;&#1084;&#1084;&#1085;&#1099;&#1093;%20&#1084;&#1077;&#1088;&#1086;&#1087;&#1088;&#1080;&#1103;&#1090;&#1080;&#1081;%20&#1055;&#1086;&#1089;&#1083;&#1077;%20&#1048;&#1089;&#1087;&#1088;&#1072;&#1074;.doc" TargetMode="External"/><Relationship Id="rId5" Type="http://schemas.openxmlformats.org/officeDocument/2006/relationships/webSettings" Target="webSettings.xml"/><Relationship Id="rId15" Type="http://schemas.openxmlformats.org/officeDocument/2006/relationships/hyperlink" Target="https://www.yarensk.ru/" TargetMode="External"/><Relationship Id="rId10" Type="http://schemas.openxmlformats.org/officeDocument/2006/relationships/hyperlink" Target="http://publication.pravo.gov.ru/Document/View/0001202212290095" TargetMode="External"/><Relationship Id="rId4" Type="http://schemas.openxmlformats.org/officeDocument/2006/relationships/settings" Target="settings.xml"/><Relationship Id="rId9" Type="http://schemas.openxmlformats.org/officeDocument/2006/relationships/hyperlink" Target="consultantplus://offline/ref=57A759E195635D61D34119B6575AB6773A2E5DCFBCE92F37B9FAB1E6F6n8u6E" TargetMode="External"/><Relationship Id="rId14" Type="http://schemas.openxmlformats.org/officeDocument/2006/relationships/hyperlink" Target="http://admurdom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38A5F-80BE-4137-942A-09358207C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30013</TotalTime>
  <Pages>107</Pages>
  <Words>32063</Words>
  <Characters>182762</Characters>
  <Application>Microsoft Office Word</Application>
  <DocSecurity>0</DocSecurity>
  <Lines>1523</Lines>
  <Paragraphs>428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Пятиева ТН</dc:creator>
  <cp:keywords/>
  <dc:description/>
  <cp:lastModifiedBy>Матвеева ОР</cp:lastModifiedBy>
  <cp:revision>256</cp:revision>
  <cp:lastPrinted>2024-04-19T08:38:00Z</cp:lastPrinted>
  <dcterms:created xsi:type="dcterms:W3CDTF">2016-08-01T06:17:00Z</dcterms:created>
  <dcterms:modified xsi:type="dcterms:W3CDTF">2024-04-22T07:54:00Z</dcterms:modified>
</cp:coreProperties>
</file>